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5.xml" ContentType="application/vnd.openxmlformats-officedocument.wordprocessingml.header+xml"/>
  <Override PartName="/word/charts/chart6.xml" ContentType="application/vnd.openxmlformats-officedocument.drawingml.chart+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B26" w:rsidRPr="003A03E0" w:rsidRDefault="00CE6B26" w:rsidP="00CE6B26">
      <w:pPr>
        <w:tabs>
          <w:tab w:val="left" w:pos="3930"/>
          <w:tab w:val="center" w:pos="4394"/>
          <w:tab w:val="right" w:pos="8789"/>
        </w:tabs>
        <w:suppressAutoHyphens/>
        <w:spacing w:line="360" w:lineRule="auto"/>
        <w:jc w:val="center"/>
        <w:rPr>
          <w:b w:val="0"/>
          <w:shd w:val="clear" w:color="auto" w:fill="FFFFFF"/>
          <w:lang w:val="pt-BR" w:eastAsia="ar-SA"/>
        </w:rPr>
      </w:pPr>
      <w:bookmarkStart w:id="0" w:name="_Toc146703404"/>
      <w:bookmarkStart w:id="1" w:name="_Toc146703405"/>
      <w:bookmarkStart w:id="2" w:name="_Toc166157928"/>
      <w:r w:rsidRPr="003A03E0">
        <w:rPr>
          <w:b w:val="0"/>
          <w:shd w:val="clear" w:color="auto" w:fill="FFFFFF"/>
          <w:lang w:val="pt-BR" w:eastAsia="ar-SA"/>
        </w:rPr>
        <w:t>BỘ GIÁO DỤC VÀ ĐÀO TẠO</w:t>
      </w:r>
    </w:p>
    <w:p w:rsidR="00CE6B26" w:rsidRPr="003A03E0" w:rsidRDefault="00CE6B26" w:rsidP="00CE6B26">
      <w:pPr>
        <w:tabs>
          <w:tab w:val="left" w:pos="3930"/>
        </w:tabs>
        <w:suppressAutoHyphens/>
        <w:spacing w:line="360" w:lineRule="auto"/>
        <w:jc w:val="center"/>
        <w:rPr>
          <w:shd w:val="clear" w:color="auto" w:fill="FFFFFF"/>
          <w:lang w:val="pt-BR" w:eastAsia="ar-SA"/>
        </w:rPr>
      </w:pPr>
      <w:r w:rsidRPr="003A03E0">
        <w:rPr>
          <w:noProof/>
          <w:shd w:val="clear" w:color="auto" w:fill="FFFFFF"/>
          <w:lang w:val="pt-BR"/>
        </w:rPr>
        <w:t>HỌC VIỆN QUẢN LÝ GIÁO DỤC</w:t>
      </w:r>
    </w:p>
    <w:p w:rsidR="00CE6B26" w:rsidRPr="003A03E0" w:rsidRDefault="00CE6B26" w:rsidP="00CE6B26">
      <w:pPr>
        <w:spacing w:line="360" w:lineRule="auto"/>
        <w:jc w:val="center"/>
        <w:rPr>
          <w:shd w:val="clear" w:color="auto" w:fill="FFFFFF"/>
          <w:lang w:val="pt-BR"/>
        </w:rPr>
      </w:pPr>
      <w:r w:rsidRPr="003A03E0">
        <w:rPr>
          <w:shd w:val="clear" w:color="auto" w:fill="FFFFFF"/>
          <w:lang w:val="pt-BR"/>
        </w:rPr>
        <w:t>-----</w:t>
      </w:r>
      <w:r w:rsidRPr="003A03E0">
        <w:rPr>
          <w:shd w:val="clear" w:color="auto" w:fill="FFFFFF"/>
        </w:rPr>
        <w:sym w:font="Wingdings" w:char="0098"/>
      </w:r>
      <w:r w:rsidRPr="003A03E0">
        <w:rPr>
          <w:shd w:val="clear" w:color="auto" w:fill="FFFFFF"/>
        </w:rPr>
        <w:sym w:font="Wingdings" w:char="0026"/>
      </w:r>
      <w:r w:rsidRPr="003A03E0">
        <w:rPr>
          <w:shd w:val="clear" w:color="auto" w:fill="FFFFFF"/>
        </w:rPr>
        <w:sym w:font="Wingdings" w:char="0099"/>
      </w:r>
      <w:r w:rsidRPr="003A03E0">
        <w:rPr>
          <w:shd w:val="clear" w:color="auto" w:fill="FFFFFF"/>
          <w:lang w:val="pt-BR"/>
        </w:rPr>
        <w:t>-----</w:t>
      </w:r>
    </w:p>
    <w:p w:rsidR="00CE6B26" w:rsidRPr="003A03E0" w:rsidRDefault="00CE6B26" w:rsidP="00CE6B26">
      <w:pPr>
        <w:jc w:val="center"/>
        <w:rPr>
          <w:b w:val="0"/>
          <w:shd w:val="clear" w:color="auto" w:fill="FFFFFF"/>
          <w:lang w:val="pt-BR"/>
        </w:rPr>
      </w:pPr>
    </w:p>
    <w:p w:rsidR="00CE6B26" w:rsidRPr="003A03E0" w:rsidRDefault="00CE6B26" w:rsidP="00CE6B26">
      <w:pPr>
        <w:jc w:val="center"/>
        <w:rPr>
          <w:b w:val="0"/>
          <w:shd w:val="clear" w:color="auto" w:fill="FFFFFF"/>
          <w:lang w:val="pt-BR"/>
        </w:rPr>
      </w:pPr>
    </w:p>
    <w:p w:rsidR="00CE6B26" w:rsidRPr="003A03E0" w:rsidRDefault="001B450A" w:rsidP="00CE6B26">
      <w:pPr>
        <w:autoSpaceDE w:val="0"/>
        <w:autoSpaceDN w:val="0"/>
        <w:adjustRightInd w:val="0"/>
        <w:spacing w:line="480" w:lineRule="auto"/>
        <w:rPr>
          <w:b w:val="0"/>
          <w:bCs/>
          <w:shd w:val="clear" w:color="auto" w:fill="FFFFFF"/>
          <w:lang w:val="pt-BR"/>
        </w:rPr>
      </w:pPr>
      <w:r w:rsidRPr="003A03E0">
        <w:rPr>
          <w:b w:val="0"/>
          <w:bCs/>
          <w:shd w:val="clear" w:color="auto" w:fill="FFFFFF"/>
          <w:lang w:val="pt-BR"/>
        </w:rPr>
        <w:t xml:space="preserve"> </w:t>
      </w:r>
    </w:p>
    <w:p w:rsidR="00CE6B26" w:rsidRPr="003A03E0" w:rsidRDefault="00CE6B26" w:rsidP="00CE6B26">
      <w:pPr>
        <w:autoSpaceDE w:val="0"/>
        <w:autoSpaceDN w:val="0"/>
        <w:adjustRightInd w:val="0"/>
        <w:jc w:val="center"/>
        <w:rPr>
          <w:b w:val="0"/>
          <w:bCs/>
          <w:shd w:val="clear" w:color="auto" w:fill="FFFFFF"/>
          <w:lang w:val="pt-BR"/>
        </w:rPr>
      </w:pPr>
    </w:p>
    <w:p w:rsidR="00CE6B26" w:rsidRPr="003A03E0" w:rsidRDefault="00CE6B26" w:rsidP="00CE6B26">
      <w:pPr>
        <w:autoSpaceDE w:val="0"/>
        <w:autoSpaceDN w:val="0"/>
        <w:adjustRightInd w:val="0"/>
        <w:jc w:val="center"/>
        <w:rPr>
          <w:bCs/>
          <w:sz w:val="34"/>
          <w:shd w:val="clear" w:color="auto" w:fill="FFFFFF"/>
          <w:lang w:val="pt-BR"/>
        </w:rPr>
      </w:pPr>
      <w:r w:rsidRPr="003A03E0">
        <w:rPr>
          <w:bCs/>
          <w:sz w:val="34"/>
          <w:shd w:val="clear" w:color="auto" w:fill="FFFFFF"/>
          <w:lang w:val="pt-BR"/>
        </w:rPr>
        <w:t>PHẠM THỊ MỸ ĐỨC</w:t>
      </w:r>
    </w:p>
    <w:p w:rsidR="00CE6B26" w:rsidRPr="003A03E0" w:rsidRDefault="00CE6B26" w:rsidP="00CE6B26">
      <w:pPr>
        <w:autoSpaceDE w:val="0"/>
        <w:autoSpaceDN w:val="0"/>
        <w:adjustRightInd w:val="0"/>
        <w:rPr>
          <w:b w:val="0"/>
          <w:bCs/>
          <w:shd w:val="clear" w:color="auto" w:fill="FFFFFF"/>
          <w:lang w:val="pt-BR"/>
        </w:rPr>
      </w:pPr>
    </w:p>
    <w:p w:rsidR="00CE6B26" w:rsidRPr="003A03E0" w:rsidRDefault="00CE6B26" w:rsidP="00CE6B26">
      <w:pPr>
        <w:autoSpaceDE w:val="0"/>
        <w:autoSpaceDN w:val="0"/>
        <w:adjustRightInd w:val="0"/>
        <w:rPr>
          <w:b w:val="0"/>
          <w:bCs/>
          <w:shd w:val="clear" w:color="auto" w:fill="FFFFFF"/>
          <w:lang w:val="vi-VN"/>
        </w:rPr>
      </w:pPr>
    </w:p>
    <w:p w:rsidR="00CE6B26" w:rsidRPr="003A03E0" w:rsidRDefault="00CE6B26" w:rsidP="00CE6B26">
      <w:pPr>
        <w:autoSpaceDE w:val="0"/>
        <w:autoSpaceDN w:val="0"/>
        <w:adjustRightInd w:val="0"/>
        <w:rPr>
          <w:b w:val="0"/>
          <w:bCs/>
          <w:shd w:val="clear" w:color="auto" w:fill="FFFFFF"/>
          <w:lang w:val="pt-BR"/>
        </w:rPr>
      </w:pPr>
    </w:p>
    <w:p w:rsidR="00CE6B26" w:rsidRPr="003A03E0" w:rsidRDefault="00CE6B26" w:rsidP="00CE6B26">
      <w:pPr>
        <w:autoSpaceDE w:val="0"/>
        <w:autoSpaceDN w:val="0"/>
        <w:adjustRightInd w:val="0"/>
        <w:rPr>
          <w:b w:val="0"/>
          <w:bCs/>
          <w:shd w:val="clear" w:color="auto" w:fill="FFFFFF"/>
          <w:lang w:val="pt-BR"/>
        </w:rPr>
      </w:pPr>
    </w:p>
    <w:p w:rsidR="00CE6B26" w:rsidRPr="003A03E0" w:rsidRDefault="00CE6B26" w:rsidP="00CE6B26">
      <w:pPr>
        <w:autoSpaceDE w:val="0"/>
        <w:autoSpaceDN w:val="0"/>
        <w:adjustRightInd w:val="0"/>
        <w:rPr>
          <w:b w:val="0"/>
          <w:bCs/>
          <w:shd w:val="clear" w:color="auto" w:fill="FFFFFF"/>
          <w:lang w:val="pt-BR"/>
        </w:rPr>
      </w:pPr>
    </w:p>
    <w:p w:rsidR="00CE6B26" w:rsidRPr="003A03E0" w:rsidRDefault="00CE6B26" w:rsidP="00CE6B26">
      <w:pPr>
        <w:autoSpaceDE w:val="0"/>
        <w:autoSpaceDN w:val="0"/>
        <w:adjustRightInd w:val="0"/>
        <w:spacing w:line="360" w:lineRule="auto"/>
        <w:jc w:val="center"/>
        <w:rPr>
          <w:rFonts w:ascii="Times New Roman Bold" w:hAnsi="Times New Roman Bold"/>
          <w:bCs/>
          <w:spacing w:val="-4"/>
          <w:sz w:val="34"/>
          <w:shd w:val="clear" w:color="auto" w:fill="FFFFFF"/>
          <w:lang w:val="pt-BR"/>
        </w:rPr>
      </w:pPr>
      <w:r w:rsidRPr="003A03E0">
        <w:rPr>
          <w:rFonts w:ascii="Times New Roman Bold" w:hAnsi="Times New Roman Bold"/>
          <w:bCs/>
          <w:spacing w:val="-4"/>
          <w:sz w:val="34"/>
          <w:shd w:val="clear" w:color="auto" w:fill="FFFFFF"/>
          <w:lang w:val="pt-BR"/>
        </w:rPr>
        <w:t>QUẢN LÝ HOẠT ĐỘNG ĐÁNH GIÁ KẾT QUẢ HỌC TẬP CỦA SINH VIÊN ĐẠI HỌC NGÀNH DU LỊCH</w:t>
      </w:r>
    </w:p>
    <w:p w:rsidR="00CE6B26" w:rsidRPr="003A03E0" w:rsidRDefault="00CE6B26" w:rsidP="00CE6B26">
      <w:pPr>
        <w:autoSpaceDE w:val="0"/>
        <w:autoSpaceDN w:val="0"/>
        <w:adjustRightInd w:val="0"/>
        <w:spacing w:line="360" w:lineRule="auto"/>
        <w:jc w:val="center"/>
        <w:rPr>
          <w:b w:val="0"/>
          <w:bCs/>
          <w:shd w:val="clear" w:color="auto" w:fill="FFFFFF"/>
        </w:rPr>
      </w:pPr>
      <w:r w:rsidRPr="003A03E0">
        <w:rPr>
          <w:rFonts w:ascii="Times New Roman Bold" w:hAnsi="Times New Roman Bold"/>
          <w:bCs/>
          <w:spacing w:val="-4"/>
          <w:sz w:val="34"/>
          <w:shd w:val="clear" w:color="auto" w:fill="FFFFFF"/>
          <w:lang w:val="pt-BR"/>
        </w:rPr>
        <w:t>THEO TIẾP CẬN NĂNG LỰC</w:t>
      </w:r>
    </w:p>
    <w:p w:rsidR="00CE6B26" w:rsidRPr="003A03E0" w:rsidRDefault="00CE6B26" w:rsidP="00CE6B26">
      <w:pPr>
        <w:autoSpaceDE w:val="0"/>
        <w:autoSpaceDN w:val="0"/>
        <w:adjustRightInd w:val="0"/>
        <w:spacing w:line="360" w:lineRule="auto"/>
        <w:jc w:val="center"/>
        <w:rPr>
          <w:b w:val="0"/>
          <w:bCs/>
          <w:shd w:val="clear" w:color="auto" w:fill="FFFFFF"/>
        </w:rPr>
      </w:pPr>
    </w:p>
    <w:p w:rsidR="00CE6B26" w:rsidRPr="003A03E0" w:rsidRDefault="00CE6B26" w:rsidP="00CE6B26">
      <w:pPr>
        <w:autoSpaceDE w:val="0"/>
        <w:autoSpaceDN w:val="0"/>
        <w:adjustRightInd w:val="0"/>
        <w:rPr>
          <w:b w:val="0"/>
          <w:bCs/>
          <w:shd w:val="clear" w:color="auto" w:fill="FFFFFF"/>
          <w:lang w:val="pt-BR"/>
        </w:rPr>
      </w:pPr>
    </w:p>
    <w:p w:rsidR="00CE6B26" w:rsidRPr="003A03E0" w:rsidRDefault="00CE6B26" w:rsidP="00CE6B26">
      <w:pPr>
        <w:autoSpaceDE w:val="0"/>
        <w:autoSpaceDN w:val="0"/>
        <w:adjustRightInd w:val="0"/>
        <w:rPr>
          <w:b w:val="0"/>
          <w:bCs/>
          <w:shd w:val="clear" w:color="auto" w:fill="FFFFFF"/>
          <w:lang w:val="pt-BR"/>
        </w:rPr>
      </w:pPr>
    </w:p>
    <w:p w:rsidR="00CE6B26" w:rsidRPr="003A03E0" w:rsidRDefault="00CE6B26" w:rsidP="00CE6B26">
      <w:pPr>
        <w:autoSpaceDE w:val="0"/>
        <w:autoSpaceDN w:val="0"/>
        <w:adjustRightInd w:val="0"/>
        <w:rPr>
          <w:b w:val="0"/>
          <w:bCs/>
          <w:shd w:val="clear" w:color="auto" w:fill="FFFFFF"/>
          <w:lang w:val="vi-VN"/>
        </w:rPr>
      </w:pPr>
    </w:p>
    <w:p w:rsidR="00CE6B26" w:rsidRPr="003A03E0" w:rsidRDefault="00CE6B26" w:rsidP="00CE6B26">
      <w:pPr>
        <w:autoSpaceDE w:val="0"/>
        <w:autoSpaceDN w:val="0"/>
        <w:adjustRightInd w:val="0"/>
        <w:jc w:val="center"/>
        <w:rPr>
          <w:bCs/>
          <w:sz w:val="32"/>
          <w:shd w:val="clear" w:color="auto" w:fill="FFFFFF"/>
          <w:lang w:val="pt-BR"/>
        </w:rPr>
      </w:pPr>
      <w:r w:rsidRPr="003A03E0">
        <w:rPr>
          <w:bCs/>
          <w:sz w:val="32"/>
          <w:shd w:val="clear" w:color="auto" w:fill="FFFFFF"/>
          <w:lang w:val="pt-BR"/>
        </w:rPr>
        <w:t>LUẬN ÁN TIẾN SĨ QUẢN LÝ GIÁO DỤC</w:t>
      </w:r>
    </w:p>
    <w:p w:rsidR="00CE6B26" w:rsidRPr="003A03E0" w:rsidRDefault="00CE6B26" w:rsidP="00CE6B26">
      <w:pPr>
        <w:autoSpaceDE w:val="0"/>
        <w:autoSpaceDN w:val="0"/>
        <w:adjustRightInd w:val="0"/>
        <w:rPr>
          <w:b w:val="0"/>
          <w:bCs/>
          <w:shd w:val="clear" w:color="auto" w:fill="FFFFFF"/>
          <w:lang w:val="pt-BR"/>
        </w:rPr>
      </w:pPr>
    </w:p>
    <w:p w:rsidR="00CE6B26" w:rsidRPr="003A03E0" w:rsidRDefault="00CE6B26" w:rsidP="00CE6B26">
      <w:pPr>
        <w:autoSpaceDE w:val="0"/>
        <w:autoSpaceDN w:val="0"/>
        <w:adjustRightInd w:val="0"/>
        <w:rPr>
          <w:b w:val="0"/>
          <w:bCs/>
          <w:shd w:val="clear" w:color="auto" w:fill="FFFFFF"/>
          <w:lang w:val="pt-BR"/>
        </w:rPr>
      </w:pPr>
    </w:p>
    <w:p w:rsidR="00CE6B26" w:rsidRPr="003A03E0" w:rsidRDefault="001B450A" w:rsidP="00CE6B26">
      <w:pPr>
        <w:autoSpaceDE w:val="0"/>
        <w:autoSpaceDN w:val="0"/>
        <w:adjustRightInd w:val="0"/>
        <w:ind w:left="4320"/>
        <w:rPr>
          <w:b w:val="0"/>
          <w:bCs/>
          <w:shd w:val="clear" w:color="auto" w:fill="FFFFFF"/>
          <w:lang w:val="pt-BR"/>
        </w:rPr>
      </w:pPr>
      <w:r w:rsidRPr="003A03E0">
        <w:rPr>
          <w:b w:val="0"/>
          <w:bCs/>
          <w:shd w:val="clear" w:color="auto" w:fill="FFFFFF"/>
          <w:lang w:val="pt-BR"/>
        </w:rPr>
        <w:t xml:space="preserve"> </w:t>
      </w:r>
    </w:p>
    <w:p w:rsidR="00CE6B26" w:rsidRPr="003A03E0" w:rsidRDefault="00CE6B26" w:rsidP="00CE6B26">
      <w:pPr>
        <w:autoSpaceDE w:val="0"/>
        <w:autoSpaceDN w:val="0"/>
        <w:adjustRightInd w:val="0"/>
        <w:ind w:left="4320"/>
        <w:rPr>
          <w:b w:val="0"/>
          <w:bCs/>
          <w:shd w:val="clear" w:color="auto" w:fill="FFFFFF"/>
          <w:lang w:val="pt-BR"/>
        </w:rPr>
      </w:pPr>
      <w:r w:rsidRPr="003A03E0">
        <w:rPr>
          <w:b w:val="0"/>
          <w:bCs/>
          <w:shd w:val="clear" w:color="auto" w:fill="FFFFFF"/>
          <w:lang w:val="pt-BR"/>
        </w:rPr>
        <w:t xml:space="preserve"> </w:t>
      </w:r>
    </w:p>
    <w:p w:rsidR="00CE6B26" w:rsidRPr="003A03E0" w:rsidRDefault="00CE6B26" w:rsidP="00CE6B26">
      <w:pPr>
        <w:autoSpaceDE w:val="0"/>
        <w:autoSpaceDN w:val="0"/>
        <w:adjustRightInd w:val="0"/>
        <w:jc w:val="center"/>
        <w:rPr>
          <w:b w:val="0"/>
          <w:bCs/>
          <w:shd w:val="clear" w:color="auto" w:fill="FFFFFF"/>
          <w:lang w:val="pt-BR"/>
        </w:rPr>
      </w:pPr>
    </w:p>
    <w:p w:rsidR="00CE6B26" w:rsidRPr="003A03E0" w:rsidRDefault="00CE6B26" w:rsidP="00CE6B26">
      <w:pPr>
        <w:autoSpaceDE w:val="0"/>
        <w:autoSpaceDN w:val="0"/>
        <w:adjustRightInd w:val="0"/>
        <w:jc w:val="center"/>
        <w:rPr>
          <w:b w:val="0"/>
          <w:bCs/>
          <w:shd w:val="clear" w:color="auto" w:fill="FFFFFF"/>
          <w:lang w:val="vi-VN"/>
        </w:rPr>
      </w:pPr>
    </w:p>
    <w:p w:rsidR="00CE6B26" w:rsidRPr="003A03E0" w:rsidRDefault="00CE6B26" w:rsidP="00CE6B26">
      <w:pPr>
        <w:autoSpaceDE w:val="0"/>
        <w:autoSpaceDN w:val="0"/>
        <w:adjustRightInd w:val="0"/>
        <w:jc w:val="center"/>
        <w:rPr>
          <w:b w:val="0"/>
          <w:bCs/>
          <w:shd w:val="clear" w:color="auto" w:fill="FFFFFF"/>
          <w:lang w:val="pt-BR"/>
        </w:rPr>
      </w:pPr>
    </w:p>
    <w:p w:rsidR="00CE6B26" w:rsidRPr="003A03E0" w:rsidRDefault="00CE6B26" w:rsidP="00CE6B26">
      <w:pPr>
        <w:autoSpaceDE w:val="0"/>
        <w:autoSpaceDN w:val="0"/>
        <w:adjustRightInd w:val="0"/>
        <w:jc w:val="center"/>
        <w:rPr>
          <w:b w:val="0"/>
          <w:bCs/>
          <w:shd w:val="clear" w:color="auto" w:fill="FFFFFF"/>
          <w:lang w:val="pt-BR"/>
        </w:rPr>
      </w:pPr>
    </w:p>
    <w:p w:rsidR="00CE6B26" w:rsidRPr="003A03E0" w:rsidRDefault="00CE6B26" w:rsidP="00CE6B26">
      <w:pPr>
        <w:autoSpaceDE w:val="0"/>
        <w:autoSpaceDN w:val="0"/>
        <w:adjustRightInd w:val="0"/>
        <w:jc w:val="center"/>
        <w:rPr>
          <w:b w:val="0"/>
          <w:bCs/>
          <w:shd w:val="clear" w:color="auto" w:fill="FFFFFF"/>
          <w:lang w:val="pt-BR"/>
        </w:rPr>
      </w:pPr>
    </w:p>
    <w:p w:rsidR="00CE6B26" w:rsidRPr="003A03E0" w:rsidRDefault="00CE6B26" w:rsidP="00CE6B26">
      <w:pPr>
        <w:autoSpaceDE w:val="0"/>
        <w:autoSpaceDN w:val="0"/>
        <w:adjustRightInd w:val="0"/>
        <w:jc w:val="center"/>
        <w:rPr>
          <w:b w:val="0"/>
          <w:bCs/>
          <w:shd w:val="clear" w:color="auto" w:fill="FFFFFF"/>
          <w:lang w:val="pt-BR"/>
        </w:rPr>
      </w:pPr>
    </w:p>
    <w:p w:rsidR="00CE6B26" w:rsidRPr="003A03E0" w:rsidRDefault="00CE6B26" w:rsidP="00CE6B26">
      <w:pPr>
        <w:autoSpaceDE w:val="0"/>
        <w:autoSpaceDN w:val="0"/>
        <w:adjustRightInd w:val="0"/>
        <w:jc w:val="center"/>
        <w:rPr>
          <w:b w:val="0"/>
          <w:bCs/>
          <w:shd w:val="clear" w:color="auto" w:fill="FFFFFF"/>
          <w:lang w:val="pt-BR"/>
        </w:rPr>
      </w:pPr>
    </w:p>
    <w:p w:rsidR="00CE6B26" w:rsidRPr="003A03E0" w:rsidRDefault="00CE6B26" w:rsidP="00CE6B26">
      <w:pPr>
        <w:autoSpaceDE w:val="0"/>
        <w:autoSpaceDN w:val="0"/>
        <w:adjustRightInd w:val="0"/>
        <w:jc w:val="center"/>
        <w:rPr>
          <w:b w:val="0"/>
          <w:bCs/>
          <w:shd w:val="clear" w:color="auto" w:fill="FFFFFF"/>
          <w:lang w:val="pt-BR"/>
        </w:rPr>
      </w:pPr>
    </w:p>
    <w:p w:rsidR="00CE6B26" w:rsidRPr="003A03E0" w:rsidRDefault="00CE6B26" w:rsidP="00CE6B26">
      <w:pPr>
        <w:autoSpaceDE w:val="0"/>
        <w:autoSpaceDN w:val="0"/>
        <w:adjustRightInd w:val="0"/>
        <w:jc w:val="center"/>
        <w:rPr>
          <w:b w:val="0"/>
          <w:bCs/>
          <w:shd w:val="clear" w:color="auto" w:fill="FFFFFF"/>
          <w:lang w:val="vi-VN"/>
        </w:rPr>
      </w:pPr>
    </w:p>
    <w:p w:rsidR="00CE6B26" w:rsidRPr="003A03E0" w:rsidRDefault="00CE6B26" w:rsidP="00CE6B26">
      <w:pPr>
        <w:autoSpaceDE w:val="0"/>
        <w:autoSpaceDN w:val="0"/>
        <w:adjustRightInd w:val="0"/>
        <w:jc w:val="center"/>
        <w:rPr>
          <w:bCs/>
          <w:shd w:val="clear" w:color="auto" w:fill="FFFFFF"/>
        </w:rPr>
      </w:pPr>
      <w:r w:rsidRPr="003A03E0">
        <w:rPr>
          <w:bCs/>
          <w:shd w:val="clear" w:color="auto" w:fill="FFFFFF"/>
          <w:lang w:val="vi-VN"/>
        </w:rPr>
        <w:t>HÀ NỘI - 202</w:t>
      </w:r>
      <w:r w:rsidRPr="003A03E0">
        <w:rPr>
          <w:bCs/>
          <w:shd w:val="clear" w:color="auto" w:fill="FFFFFF"/>
        </w:rPr>
        <w:t>5</w:t>
      </w:r>
    </w:p>
    <w:p w:rsidR="00CE6B26" w:rsidRPr="003A03E0" w:rsidRDefault="00CE6B26" w:rsidP="00CE6B26">
      <w:pPr>
        <w:autoSpaceDE w:val="0"/>
        <w:autoSpaceDN w:val="0"/>
        <w:adjustRightInd w:val="0"/>
        <w:jc w:val="center"/>
        <w:rPr>
          <w:b w:val="0"/>
          <w:bCs/>
          <w:shd w:val="clear" w:color="auto" w:fill="FFFFFF"/>
          <w:lang w:val="vi-VN"/>
        </w:rPr>
        <w:sectPr w:rsidR="00CE6B26" w:rsidRPr="003A03E0" w:rsidSect="00564C0F">
          <w:headerReference w:type="even" r:id="rId9"/>
          <w:footerReference w:type="even" r:id="rId10"/>
          <w:footerReference w:type="default" r:id="rId11"/>
          <w:pgSz w:w="11907" w:h="16840" w:code="9"/>
          <w:pgMar w:top="1701" w:right="1134" w:bottom="1701" w:left="1985" w:header="567" w:footer="567" w:gutter="0"/>
          <w:pgBorders>
            <w:top w:val="twistedLines1" w:sz="18" w:space="1" w:color="auto"/>
            <w:left w:val="twistedLines1" w:sz="18" w:space="4" w:color="auto"/>
            <w:bottom w:val="twistedLines1" w:sz="18" w:space="1" w:color="auto"/>
            <w:right w:val="twistedLines1" w:sz="18" w:space="4" w:color="auto"/>
          </w:pgBorders>
          <w:pgNumType w:start="0"/>
          <w:cols w:space="720"/>
          <w:titlePg/>
          <w:docGrid w:linePitch="381"/>
        </w:sectPr>
      </w:pPr>
    </w:p>
    <w:p w:rsidR="00CE6B26" w:rsidRPr="003A03E0" w:rsidRDefault="00CE6B26" w:rsidP="00CE6B26">
      <w:pPr>
        <w:tabs>
          <w:tab w:val="left" w:pos="3930"/>
          <w:tab w:val="center" w:pos="4394"/>
          <w:tab w:val="right" w:pos="8789"/>
        </w:tabs>
        <w:suppressAutoHyphens/>
        <w:spacing w:line="360" w:lineRule="auto"/>
        <w:jc w:val="center"/>
        <w:rPr>
          <w:b w:val="0"/>
          <w:shd w:val="clear" w:color="auto" w:fill="FFFFFF"/>
          <w:lang w:val="pt-BR" w:eastAsia="ar-SA"/>
        </w:rPr>
      </w:pPr>
      <w:r w:rsidRPr="003A03E0">
        <w:rPr>
          <w:b w:val="0"/>
          <w:shd w:val="clear" w:color="auto" w:fill="FFFFFF"/>
          <w:lang w:val="pt-BR" w:eastAsia="ar-SA"/>
        </w:rPr>
        <w:lastRenderedPageBreak/>
        <w:t>BỘ GIÁO DỤC VÀ ĐÀO TẠO</w:t>
      </w:r>
    </w:p>
    <w:p w:rsidR="00CE6B26" w:rsidRPr="003A03E0" w:rsidRDefault="00CE6B26" w:rsidP="00CE6B26">
      <w:pPr>
        <w:tabs>
          <w:tab w:val="left" w:pos="3930"/>
        </w:tabs>
        <w:suppressAutoHyphens/>
        <w:spacing w:line="360" w:lineRule="auto"/>
        <w:jc w:val="center"/>
        <w:rPr>
          <w:shd w:val="clear" w:color="auto" w:fill="FFFFFF"/>
          <w:lang w:val="pt-BR" w:eastAsia="ar-SA"/>
        </w:rPr>
      </w:pPr>
      <w:r w:rsidRPr="003A03E0">
        <w:rPr>
          <w:noProof/>
          <w:shd w:val="clear" w:color="auto" w:fill="FFFFFF"/>
          <w:lang w:val="pt-BR"/>
        </w:rPr>
        <w:t>HỌC VIỆN QUẢN LÝ GIÁO DỤC</w:t>
      </w:r>
    </w:p>
    <w:p w:rsidR="00CE6B26" w:rsidRPr="003A03E0" w:rsidRDefault="00CE6B26" w:rsidP="00CE6B26">
      <w:pPr>
        <w:spacing w:line="360" w:lineRule="auto"/>
        <w:jc w:val="center"/>
        <w:rPr>
          <w:shd w:val="clear" w:color="auto" w:fill="FFFFFF"/>
          <w:lang w:val="pt-BR"/>
        </w:rPr>
      </w:pPr>
      <w:r w:rsidRPr="003A03E0">
        <w:rPr>
          <w:shd w:val="clear" w:color="auto" w:fill="FFFFFF"/>
          <w:lang w:val="pt-BR"/>
        </w:rPr>
        <w:t>-----</w:t>
      </w:r>
      <w:r w:rsidRPr="003A03E0">
        <w:rPr>
          <w:shd w:val="clear" w:color="auto" w:fill="FFFFFF"/>
        </w:rPr>
        <w:sym w:font="Wingdings" w:char="0098"/>
      </w:r>
      <w:r w:rsidRPr="003A03E0">
        <w:rPr>
          <w:shd w:val="clear" w:color="auto" w:fill="FFFFFF"/>
        </w:rPr>
        <w:sym w:font="Wingdings" w:char="0026"/>
      </w:r>
      <w:r w:rsidRPr="003A03E0">
        <w:rPr>
          <w:shd w:val="clear" w:color="auto" w:fill="FFFFFF"/>
        </w:rPr>
        <w:sym w:font="Wingdings" w:char="0099"/>
      </w:r>
      <w:r w:rsidRPr="003A03E0">
        <w:rPr>
          <w:shd w:val="clear" w:color="auto" w:fill="FFFFFF"/>
          <w:lang w:val="pt-BR"/>
        </w:rPr>
        <w:t>-----</w:t>
      </w:r>
    </w:p>
    <w:p w:rsidR="00CE6B26" w:rsidRPr="003A03E0" w:rsidRDefault="00CE6B26" w:rsidP="00CE6B26">
      <w:pPr>
        <w:spacing w:line="360" w:lineRule="auto"/>
        <w:jc w:val="center"/>
        <w:rPr>
          <w:b w:val="0"/>
          <w:shd w:val="clear" w:color="auto" w:fill="FFFFFF"/>
          <w:lang w:val="pt-BR"/>
        </w:rPr>
      </w:pPr>
    </w:p>
    <w:p w:rsidR="00CE6B26" w:rsidRPr="003A03E0" w:rsidRDefault="001B450A" w:rsidP="00CE6B26">
      <w:pPr>
        <w:autoSpaceDE w:val="0"/>
        <w:autoSpaceDN w:val="0"/>
        <w:adjustRightInd w:val="0"/>
        <w:rPr>
          <w:b w:val="0"/>
          <w:bCs/>
          <w:shd w:val="clear" w:color="auto" w:fill="FFFFFF"/>
          <w:lang w:val="pt-BR"/>
        </w:rPr>
      </w:pPr>
      <w:r w:rsidRPr="003A03E0">
        <w:rPr>
          <w:b w:val="0"/>
          <w:bCs/>
          <w:shd w:val="clear" w:color="auto" w:fill="FFFFFF"/>
          <w:lang w:val="pt-BR"/>
        </w:rPr>
        <w:t xml:space="preserve"> </w:t>
      </w:r>
    </w:p>
    <w:p w:rsidR="00CE6B26" w:rsidRPr="003A03E0" w:rsidRDefault="00CE6B26" w:rsidP="00CE6B26">
      <w:pPr>
        <w:autoSpaceDE w:val="0"/>
        <w:autoSpaceDN w:val="0"/>
        <w:adjustRightInd w:val="0"/>
        <w:rPr>
          <w:b w:val="0"/>
          <w:bCs/>
          <w:shd w:val="clear" w:color="auto" w:fill="FFFFFF"/>
          <w:lang w:val="vi-VN"/>
        </w:rPr>
      </w:pPr>
    </w:p>
    <w:p w:rsidR="00CE6B26" w:rsidRPr="003A03E0" w:rsidRDefault="00CE6B26" w:rsidP="00CE6B26">
      <w:pPr>
        <w:autoSpaceDE w:val="0"/>
        <w:autoSpaceDN w:val="0"/>
        <w:adjustRightInd w:val="0"/>
        <w:jc w:val="center"/>
        <w:rPr>
          <w:bCs/>
          <w:sz w:val="32"/>
          <w:shd w:val="clear" w:color="auto" w:fill="FFFFFF"/>
          <w:lang w:val="pt-BR"/>
        </w:rPr>
      </w:pPr>
      <w:r w:rsidRPr="003A03E0">
        <w:rPr>
          <w:bCs/>
          <w:sz w:val="32"/>
          <w:shd w:val="clear" w:color="auto" w:fill="FFFFFF"/>
          <w:lang w:val="pt-BR"/>
        </w:rPr>
        <w:t>PHẠM THỊ MỸ ĐỨC</w:t>
      </w:r>
    </w:p>
    <w:p w:rsidR="00CE6B26" w:rsidRPr="003A03E0" w:rsidRDefault="00CE6B26" w:rsidP="00CE6B26">
      <w:pPr>
        <w:autoSpaceDE w:val="0"/>
        <w:autoSpaceDN w:val="0"/>
        <w:adjustRightInd w:val="0"/>
        <w:rPr>
          <w:b w:val="0"/>
          <w:bCs/>
          <w:sz w:val="32"/>
          <w:shd w:val="clear" w:color="auto" w:fill="FFFFFF"/>
          <w:lang w:val="vi-VN"/>
        </w:rPr>
      </w:pPr>
    </w:p>
    <w:p w:rsidR="00CE6B26" w:rsidRPr="003A03E0" w:rsidRDefault="00CE6B26" w:rsidP="00CE6B26">
      <w:pPr>
        <w:autoSpaceDE w:val="0"/>
        <w:autoSpaceDN w:val="0"/>
        <w:adjustRightInd w:val="0"/>
        <w:spacing w:line="480" w:lineRule="auto"/>
        <w:rPr>
          <w:b w:val="0"/>
          <w:bCs/>
          <w:shd w:val="clear" w:color="auto" w:fill="FFFFFF"/>
          <w:lang w:val="pt-BR"/>
        </w:rPr>
      </w:pPr>
    </w:p>
    <w:p w:rsidR="00CE6B26" w:rsidRPr="003A03E0" w:rsidRDefault="00CE6B26" w:rsidP="00CE6B26">
      <w:pPr>
        <w:autoSpaceDE w:val="0"/>
        <w:autoSpaceDN w:val="0"/>
        <w:adjustRightInd w:val="0"/>
        <w:rPr>
          <w:b w:val="0"/>
          <w:bCs/>
          <w:shd w:val="clear" w:color="auto" w:fill="FFFFFF"/>
          <w:lang w:val="pt-BR"/>
        </w:rPr>
      </w:pPr>
    </w:p>
    <w:p w:rsidR="00CE6B26" w:rsidRPr="003A03E0" w:rsidRDefault="00CE6B26" w:rsidP="00CE6B26">
      <w:pPr>
        <w:autoSpaceDE w:val="0"/>
        <w:autoSpaceDN w:val="0"/>
        <w:adjustRightInd w:val="0"/>
        <w:spacing w:line="360" w:lineRule="auto"/>
        <w:jc w:val="center"/>
        <w:rPr>
          <w:rFonts w:ascii="Times New Roman Bold" w:hAnsi="Times New Roman Bold"/>
          <w:bCs/>
          <w:spacing w:val="-4"/>
          <w:sz w:val="34"/>
          <w:shd w:val="clear" w:color="auto" w:fill="FFFFFF"/>
          <w:lang w:val="pt-BR"/>
        </w:rPr>
      </w:pPr>
      <w:r w:rsidRPr="003A03E0">
        <w:rPr>
          <w:rFonts w:ascii="Times New Roman Bold" w:hAnsi="Times New Roman Bold"/>
          <w:bCs/>
          <w:spacing w:val="-4"/>
          <w:sz w:val="34"/>
          <w:shd w:val="clear" w:color="auto" w:fill="FFFFFF"/>
          <w:lang w:val="pt-BR"/>
        </w:rPr>
        <w:t>QUẢN LÝ HOẠT ĐỘNG ĐÁNH GIÁ KẾT QUẢ HỌC TẬP CỦA SINH VIÊN ĐẠI HỌC NGÀNH DU LỊCH</w:t>
      </w:r>
    </w:p>
    <w:p w:rsidR="00CE6B26" w:rsidRPr="003A03E0" w:rsidRDefault="00CE6B26" w:rsidP="00CE6B26">
      <w:pPr>
        <w:autoSpaceDE w:val="0"/>
        <w:autoSpaceDN w:val="0"/>
        <w:adjustRightInd w:val="0"/>
        <w:spacing w:line="360" w:lineRule="auto"/>
        <w:jc w:val="center"/>
        <w:rPr>
          <w:b w:val="0"/>
          <w:bCs/>
          <w:shd w:val="clear" w:color="auto" w:fill="FFFFFF"/>
        </w:rPr>
      </w:pPr>
      <w:r w:rsidRPr="003A03E0">
        <w:rPr>
          <w:rFonts w:ascii="Times New Roman Bold" w:hAnsi="Times New Roman Bold"/>
          <w:bCs/>
          <w:spacing w:val="-4"/>
          <w:sz w:val="34"/>
          <w:shd w:val="clear" w:color="auto" w:fill="FFFFFF"/>
          <w:lang w:val="pt-BR"/>
        </w:rPr>
        <w:t>THEO TIẾP CẬN NĂNG LỰC</w:t>
      </w:r>
    </w:p>
    <w:p w:rsidR="00CE6B26" w:rsidRPr="003A03E0" w:rsidRDefault="00CE6B26" w:rsidP="00CE6B26">
      <w:pPr>
        <w:autoSpaceDE w:val="0"/>
        <w:autoSpaceDN w:val="0"/>
        <w:adjustRightInd w:val="0"/>
        <w:spacing w:line="360" w:lineRule="auto"/>
        <w:jc w:val="center"/>
        <w:rPr>
          <w:b w:val="0"/>
          <w:bCs/>
          <w:shd w:val="clear" w:color="auto" w:fill="FFFFFF"/>
        </w:rPr>
      </w:pPr>
    </w:p>
    <w:p w:rsidR="00CE6B26" w:rsidRPr="003A03E0" w:rsidRDefault="00CE6B26" w:rsidP="00CE6B26">
      <w:pPr>
        <w:autoSpaceDE w:val="0"/>
        <w:autoSpaceDN w:val="0"/>
        <w:adjustRightInd w:val="0"/>
        <w:jc w:val="center"/>
        <w:rPr>
          <w:b w:val="0"/>
          <w:bCs/>
          <w:shd w:val="clear" w:color="auto" w:fill="FFFFFF"/>
          <w:lang w:val="pt-BR"/>
        </w:rPr>
      </w:pPr>
    </w:p>
    <w:p w:rsidR="00CE6B26" w:rsidRPr="003A03E0" w:rsidRDefault="00CE6B26" w:rsidP="00CE6B26">
      <w:pPr>
        <w:autoSpaceDE w:val="0"/>
        <w:autoSpaceDN w:val="0"/>
        <w:adjustRightInd w:val="0"/>
        <w:spacing w:line="360" w:lineRule="auto"/>
        <w:jc w:val="center"/>
        <w:rPr>
          <w:bCs/>
          <w:shd w:val="clear" w:color="auto" w:fill="FFFFFF"/>
          <w:lang w:val="pt-BR"/>
        </w:rPr>
      </w:pPr>
      <w:r w:rsidRPr="003A03E0">
        <w:rPr>
          <w:bCs/>
          <w:shd w:val="clear" w:color="auto" w:fill="FFFFFF"/>
          <w:lang w:val="pt-BR"/>
        </w:rPr>
        <w:t>Chuyên ngành: Quản lý giáo dục</w:t>
      </w:r>
    </w:p>
    <w:p w:rsidR="00CE6B26" w:rsidRPr="003A03E0" w:rsidRDefault="00CE6B26" w:rsidP="00CE6B26">
      <w:pPr>
        <w:autoSpaceDE w:val="0"/>
        <w:autoSpaceDN w:val="0"/>
        <w:adjustRightInd w:val="0"/>
        <w:spacing w:line="360" w:lineRule="auto"/>
        <w:jc w:val="center"/>
        <w:rPr>
          <w:bCs/>
          <w:shd w:val="clear" w:color="auto" w:fill="FFFFFF"/>
          <w:lang w:val="vi-VN"/>
        </w:rPr>
      </w:pPr>
      <w:r w:rsidRPr="003A03E0">
        <w:rPr>
          <w:bCs/>
          <w:shd w:val="clear" w:color="auto" w:fill="FFFFFF"/>
          <w:lang w:val="pt-BR"/>
        </w:rPr>
        <w:t xml:space="preserve">Mã số: </w:t>
      </w:r>
      <w:r w:rsidRPr="003A03E0">
        <w:rPr>
          <w:bCs/>
          <w:shd w:val="clear" w:color="auto" w:fill="FFFFFF"/>
          <w:lang w:val="vi-VN"/>
        </w:rPr>
        <w:t>9.14.01.14</w:t>
      </w:r>
    </w:p>
    <w:p w:rsidR="00CE6B26" w:rsidRPr="003A03E0" w:rsidRDefault="00CE6B26" w:rsidP="00CE6B26">
      <w:pPr>
        <w:autoSpaceDE w:val="0"/>
        <w:autoSpaceDN w:val="0"/>
        <w:adjustRightInd w:val="0"/>
        <w:rPr>
          <w:b w:val="0"/>
          <w:bCs/>
          <w:shd w:val="clear" w:color="auto" w:fill="FFFFFF"/>
          <w:lang w:val="pt-BR"/>
        </w:rPr>
      </w:pPr>
    </w:p>
    <w:p w:rsidR="00CE6B26" w:rsidRPr="003A03E0" w:rsidRDefault="00CE6B26" w:rsidP="00CE6B26">
      <w:pPr>
        <w:autoSpaceDE w:val="0"/>
        <w:autoSpaceDN w:val="0"/>
        <w:adjustRightInd w:val="0"/>
        <w:rPr>
          <w:b w:val="0"/>
          <w:bCs/>
          <w:shd w:val="clear" w:color="auto" w:fill="FFFFFF"/>
          <w:lang w:val="pt-BR"/>
        </w:rPr>
      </w:pPr>
    </w:p>
    <w:p w:rsidR="00CE6B26" w:rsidRPr="003A03E0" w:rsidRDefault="00CE6B26" w:rsidP="00CE6B26">
      <w:pPr>
        <w:autoSpaceDE w:val="0"/>
        <w:autoSpaceDN w:val="0"/>
        <w:adjustRightInd w:val="0"/>
        <w:jc w:val="center"/>
        <w:rPr>
          <w:bCs/>
          <w:shd w:val="clear" w:color="auto" w:fill="FFFFFF"/>
          <w:lang w:val="pt-BR"/>
        </w:rPr>
      </w:pPr>
      <w:r w:rsidRPr="003A03E0">
        <w:rPr>
          <w:bCs/>
          <w:shd w:val="clear" w:color="auto" w:fill="FFFFFF"/>
          <w:lang w:val="pt-BR"/>
        </w:rPr>
        <w:t>LUẬN ÁN TIẾN SĨ QUẢN LÝ GIÁO DỤC</w:t>
      </w:r>
    </w:p>
    <w:p w:rsidR="00CE6B26" w:rsidRPr="003A03E0" w:rsidRDefault="00CE6B26" w:rsidP="00CE6B26">
      <w:pPr>
        <w:autoSpaceDE w:val="0"/>
        <w:autoSpaceDN w:val="0"/>
        <w:adjustRightInd w:val="0"/>
        <w:spacing w:line="480" w:lineRule="auto"/>
        <w:rPr>
          <w:bCs/>
          <w:shd w:val="clear" w:color="auto" w:fill="FFFFFF"/>
          <w:lang w:val="pt-BR"/>
        </w:rPr>
      </w:pPr>
    </w:p>
    <w:p w:rsidR="00CE6B26" w:rsidRPr="003A03E0" w:rsidRDefault="00CE6B26" w:rsidP="00CE6B26">
      <w:pPr>
        <w:autoSpaceDE w:val="0"/>
        <w:autoSpaceDN w:val="0"/>
        <w:adjustRightInd w:val="0"/>
        <w:rPr>
          <w:bCs/>
          <w:shd w:val="clear" w:color="auto" w:fill="FFFFFF"/>
          <w:lang w:val="pt-BR"/>
        </w:rPr>
      </w:pPr>
    </w:p>
    <w:p w:rsidR="00CE6B26" w:rsidRPr="003A03E0" w:rsidRDefault="00CE6B26" w:rsidP="00CE6B26">
      <w:pPr>
        <w:autoSpaceDE w:val="0"/>
        <w:autoSpaceDN w:val="0"/>
        <w:adjustRightInd w:val="0"/>
        <w:rPr>
          <w:b w:val="0"/>
          <w:bCs/>
          <w:shd w:val="clear" w:color="auto" w:fill="FFFFFF"/>
          <w:lang w:val="pt-BR"/>
        </w:rPr>
      </w:pPr>
    </w:p>
    <w:p w:rsidR="00CE6B26" w:rsidRPr="003A03E0" w:rsidRDefault="00CE6B26" w:rsidP="00CE6B26">
      <w:pPr>
        <w:autoSpaceDE w:val="0"/>
        <w:autoSpaceDN w:val="0"/>
        <w:adjustRightInd w:val="0"/>
        <w:spacing w:line="360" w:lineRule="auto"/>
        <w:ind w:left="720"/>
        <w:rPr>
          <w:rFonts w:eastAsia="Times New Roman"/>
          <w:lang w:val="pt-BR"/>
        </w:rPr>
      </w:pPr>
      <w:r w:rsidRPr="003A03E0">
        <w:rPr>
          <w:rFonts w:eastAsia="Times New Roman"/>
          <w:lang w:val="pt-BR"/>
        </w:rPr>
        <w:t>Cán bộ hướng dẫn khoa học:</w:t>
      </w:r>
      <w:r w:rsidRPr="003A03E0">
        <w:rPr>
          <w:rFonts w:eastAsia="Times New Roman"/>
          <w:lang w:val="pt-BR"/>
        </w:rPr>
        <w:tab/>
      </w:r>
      <w:r w:rsidR="00DC00A5" w:rsidRPr="003A03E0">
        <w:rPr>
          <w:rFonts w:eastAsia="Times New Roman"/>
          <w:lang w:val="pt-BR"/>
        </w:rPr>
        <w:t>PGS.TS NGUYỄN THỊ TÌNH</w:t>
      </w:r>
    </w:p>
    <w:p w:rsidR="00CE6B26" w:rsidRPr="003A03E0" w:rsidRDefault="00DC00A5" w:rsidP="00CE6B26">
      <w:pPr>
        <w:autoSpaceDE w:val="0"/>
        <w:autoSpaceDN w:val="0"/>
        <w:adjustRightInd w:val="0"/>
        <w:spacing w:line="360" w:lineRule="auto"/>
        <w:ind w:left="3600" w:firstLine="720"/>
        <w:rPr>
          <w:rFonts w:eastAsia="Times New Roman"/>
          <w:lang w:val="pt-BR"/>
        </w:rPr>
      </w:pPr>
      <w:r w:rsidRPr="003A03E0">
        <w:rPr>
          <w:rFonts w:eastAsia="Times New Roman"/>
          <w:lang w:val="pt-BR"/>
        </w:rPr>
        <w:t>TS. HÀ THANH HƯƠNG</w:t>
      </w:r>
    </w:p>
    <w:p w:rsidR="00CE6B26" w:rsidRPr="003A03E0" w:rsidRDefault="00CE6B26" w:rsidP="00CE6B26">
      <w:pPr>
        <w:autoSpaceDE w:val="0"/>
        <w:autoSpaceDN w:val="0"/>
        <w:adjustRightInd w:val="0"/>
        <w:ind w:left="3600" w:firstLine="720"/>
        <w:rPr>
          <w:b w:val="0"/>
          <w:bCs/>
          <w:shd w:val="clear" w:color="auto" w:fill="FFFFFF"/>
          <w:lang w:val="pt-BR"/>
        </w:rPr>
      </w:pPr>
      <w:r w:rsidRPr="003A03E0">
        <w:rPr>
          <w:b w:val="0"/>
          <w:bCs/>
          <w:shd w:val="clear" w:color="auto" w:fill="FFFFFF"/>
          <w:lang w:val="pt-BR"/>
        </w:rPr>
        <w:t xml:space="preserve"> </w:t>
      </w:r>
    </w:p>
    <w:p w:rsidR="00CE6B26" w:rsidRPr="003A03E0" w:rsidRDefault="00CE6B26" w:rsidP="00CE6B26">
      <w:pPr>
        <w:autoSpaceDE w:val="0"/>
        <w:autoSpaceDN w:val="0"/>
        <w:adjustRightInd w:val="0"/>
        <w:ind w:left="4320"/>
        <w:rPr>
          <w:b w:val="0"/>
          <w:bCs/>
          <w:shd w:val="clear" w:color="auto" w:fill="FFFFFF"/>
          <w:lang w:val="pt-BR"/>
        </w:rPr>
      </w:pPr>
    </w:p>
    <w:p w:rsidR="00CE6B26" w:rsidRPr="003A03E0" w:rsidRDefault="00CE6B26" w:rsidP="00CE6B26">
      <w:pPr>
        <w:autoSpaceDE w:val="0"/>
        <w:autoSpaceDN w:val="0"/>
        <w:adjustRightInd w:val="0"/>
        <w:spacing w:line="480" w:lineRule="auto"/>
        <w:ind w:left="4320"/>
        <w:rPr>
          <w:b w:val="0"/>
          <w:bCs/>
          <w:shd w:val="clear" w:color="auto" w:fill="FFFFFF"/>
          <w:lang w:val="pt-BR"/>
        </w:rPr>
      </w:pPr>
    </w:p>
    <w:p w:rsidR="00CE6B26" w:rsidRPr="003A03E0" w:rsidRDefault="00CE6B26" w:rsidP="00CE6B26">
      <w:pPr>
        <w:autoSpaceDE w:val="0"/>
        <w:autoSpaceDN w:val="0"/>
        <w:adjustRightInd w:val="0"/>
        <w:ind w:left="4320"/>
        <w:rPr>
          <w:b w:val="0"/>
          <w:bCs/>
          <w:shd w:val="clear" w:color="auto" w:fill="FFFFFF"/>
          <w:lang w:val="pt-BR"/>
        </w:rPr>
      </w:pPr>
    </w:p>
    <w:p w:rsidR="00CE6B26" w:rsidRPr="003A03E0" w:rsidRDefault="00CE6B26" w:rsidP="00CE6B26">
      <w:pPr>
        <w:autoSpaceDE w:val="0"/>
        <w:autoSpaceDN w:val="0"/>
        <w:adjustRightInd w:val="0"/>
        <w:ind w:left="4320"/>
        <w:rPr>
          <w:b w:val="0"/>
          <w:bCs/>
          <w:shd w:val="clear" w:color="auto" w:fill="FFFFFF"/>
          <w:lang w:val="pt-BR"/>
        </w:rPr>
      </w:pPr>
    </w:p>
    <w:p w:rsidR="00CE6B26" w:rsidRPr="003A03E0" w:rsidRDefault="00CE6B26" w:rsidP="00CE6B26">
      <w:pPr>
        <w:pStyle w:val="01"/>
        <w:shd w:val="clear" w:color="auto" w:fill="auto"/>
        <w:rPr>
          <w:bCs/>
          <w:sz w:val="28"/>
          <w:szCs w:val="28"/>
          <w:lang w:val="en-US"/>
        </w:rPr>
      </w:pPr>
      <w:r w:rsidRPr="003A03E0">
        <w:rPr>
          <w:bCs/>
          <w:sz w:val="28"/>
          <w:szCs w:val="28"/>
        </w:rPr>
        <w:t>H</w:t>
      </w:r>
      <w:r w:rsidRPr="003A03E0">
        <w:rPr>
          <w:bCs/>
          <w:sz w:val="28"/>
          <w:szCs w:val="28"/>
          <w:lang w:val="vi-VN"/>
        </w:rPr>
        <w:t>À NỘI - 202</w:t>
      </w:r>
      <w:r w:rsidRPr="003A03E0">
        <w:rPr>
          <w:bCs/>
          <w:sz w:val="28"/>
          <w:szCs w:val="28"/>
          <w:lang w:val="en-US"/>
        </w:rPr>
        <w:t>5</w:t>
      </w:r>
    </w:p>
    <w:p w:rsidR="00CE6B26" w:rsidRPr="003A03E0" w:rsidRDefault="00CE6B26" w:rsidP="00CE6B26">
      <w:pPr>
        <w:pStyle w:val="001"/>
        <w:sectPr w:rsidR="00CE6B26" w:rsidRPr="003A03E0" w:rsidSect="00564C0F">
          <w:headerReference w:type="default" r:id="rId12"/>
          <w:footerReference w:type="default" r:id="rId13"/>
          <w:pgSz w:w="11907" w:h="16840" w:code="9"/>
          <w:pgMar w:top="1701" w:right="1134" w:bottom="1701" w:left="1985" w:header="964" w:footer="720" w:gutter="0"/>
          <w:pgBorders>
            <w:top w:val="twistedLines1" w:sz="18" w:space="1" w:color="auto"/>
            <w:left w:val="twistedLines1" w:sz="18" w:space="4" w:color="auto"/>
            <w:bottom w:val="twistedLines1" w:sz="18" w:space="1" w:color="auto"/>
            <w:right w:val="twistedLines1" w:sz="18" w:space="4" w:color="auto"/>
          </w:pgBorders>
          <w:pgNumType w:fmt="lowerRoman" w:start="1"/>
          <w:cols w:space="720"/>
          <w:titlePg/>
          <w:docGrid w:linePitch="382"/>
        </w:sectPr>
      </w:pPr>
      <w:bookmarkStart w:id="3" w:name="_Toc177369373"/>
      <w:bookmarkEnd w:id="0"/>
    </w:p>
    <w:p w:rsidR="00CE6B26" w:rsidRPr="003A03E0" w:rsidRDefault="00CE6B26" w:rsidP="00CE6B26">
      <w:pPr>
        <w:pStyle w:val="001"/>
      </w:pPr>
      <w:bookmarkStart w:id="4" w:name="_Toc184306956"/>
      <w:bookmarkStart w:id="5" w:name="_Toc214281913"/>
      <w:r w:rsidRPr="003A03E0">
        <w:lastRenderedPageBreak/>
        <w:t>LỜI CAM ĐOAN</w:t>
      </w:r>
      <w:bookmarkEnd w:id="3"/>
      <w:bookmarkEnd w:id="4"/>
      <w:bookmarkEnd w:id="5"/>
    </w:p>
    <w:p w:rsidR="00CE6B26" w:rsidRPr="003A03E0" w:rsidRDefault="00CE6B26" w:rsidP="00CE6B26">
      <w:pPr>
        <w:autoSpaceDE w:val="0"/>
        <w:autoSpaceDN w:val="0"/>
        <w:adjustRightInd w:val="0"/>
        <w:jc w:val="center"/>
        <w:rPr>
          <w:b w:val="0"/>
          <w:bCs/>
          <w:sz w:val="26"/>
          <w:szCs w:val="26"/>
          <w:shd w:val="clear" w:color="auto" w:fill="FFFFFF"/>
          <w:lang w:val="pt-BR"/>
        </w:rPr>
      </w:pPr>
    </w:p>
    <w:p w:rsidR="00CE6B26" w:rsidRPr="003A03E0" w:rsidRDefault="00CE6B26" w:rsidP="00CE6B26">
      <w:pPr>
        <w:rPr>
          <w:sz w:val="26"/>
          <w:szCs w:val="26"/>
          <w:shd w:val="clear" w:color="auto" w:fill="FFFFFF"/>
          <w:lang w:val="pt-BR"/>
        </w:rPr>
      </w:pPr>
    </w:p>
    <w:p w:rsidR="00CE6B26" w:rsidRPr="003A03E0" w:rsidRDefault="00CE6B26" w:rsidP="00CE6B26">
      <w:pPr>
        <w:spacing w:line="360" w:lineRule="auto"/>
        <w:ind w:firstLine="709"/>
        <w:jc w:val="both"/>
        <w:rPr>
          <w:b w:val="0"/>
          <w:sz w:val="26"/>
        </w:rPr>
      </w:pPr>
      <w:r w:rsidRPr="003A03E0">
        <w:rPr>
          <w:b w:val="0"/>
          <w:sz w:val="26"/>
        </w:rPr>
        <w:t xml:space="preserve">Tôi xin cam đoan đây là công trình nghiên cứu của riêng tôi, các kết quả nghiên cứu được trình bày trong Luận </w:t>
      </w:r>
      <w:proofErr w:type="gramStart"/>
      <w:r w:rsidRPr="003A03E0">
        <w:rPr>
          <w:b w:val="0"/>
          <w:sz w:val="26"/>
        </w:rPr>
        <w:t>án</w:t>
      </w:r>
      <w:proofErr w:type="gramEnd"/>
      <w:r w:rsidRPr="003A03E0">
        <w:rPr>
          <w:b w:val="0"/>
          <w:sz w:val="26"/>
        </w:rPr>
        <w:t xml:space="preserve"> là trung thực, khách quan và chưa từng được công bố trong bất cứ công trình nghiên cứu nào khác. </w:t>
      </w:r>
      <w:proofErr w:type="gramStart"/>
      <w:r w:rsidRPr="003A03E0">
        <w:rPr>
          <w:b w:val="0"/>
          <w:sz w:val="26"/>
        </w:rPr>
        <w:t>Trong quá trình nghiên cứu Luận án, tôi có tham khảo một số tư liệu trong các tác phẩm được ghi trong danh mục tài liệu tham khảo.</w:t>
      </w:r>
      <w:proofErr w:type="gramEnd"/>
    </w:p>
    <w:p w:rsidR="00CE6B26" w:rsidRPr="003A03E0" w:rsidRDefault="00CE6B26" w:rsidP="00CE6B26">
      <w:pPr>
        <w:keepNext/>
        <w:widowControl w:val="0"/>
        <w:spacing w:before="80"/>
        <w:ind w:left="4320"/>
        <w:jc w:val="center"/>
        <w:rPr>
          <w:i/>
          <w:szCs w:val="30"/>
        </w:rPr>
      </w:pPr>
    </w:p>
    <w:p w:rsidR="00CE6B26" w:rsidRPr="003A03E0" w:rsidRDefault="00CE6B26" w:rsidP="00CE6B26">
      <w:pPr>
        <w:keepNext/>
        <w:widowControl w:val="0"/>
        <w:spacing w:before="80"/>
        <w:ind w:left="5040"/>
        <w:jc w:val="center"/>
        <w:rPr>
          <w:sz w:val="26"/>
          <w:szCs w:val="26"/>
        </w:rPr>
      </w:pPr>
      <w:r w:rsidRPr="003A03E0">
        <w:rPr>
          <w:sz w:val="26"/>
          <w:szCs w:val="26"/>
        </w:rPr>
        <w:t>Tác giả luận án</w:t>
      </w:r>
    </w:p>
    <w:p w:rsidR="00CE6B26" w:rsidRPr="003A03E0" w:rsidRDefault="00CE6B26" w:rsidP="00CE6B26">
      <w:pPr>
        <w:keepNext/>
        <w:widowControl w:val="0"/>
        <w:spacing w:before="80"/>
        <w:ind w:left="5040"/>
        <w:jc w:val="center"/>
        <w:rPr>
          <w:sz w:val="26"/>
          <w:szCs w:val="26"/>
        </w:rPr>
      </w:pPr>
    </w:p>
    <w:p w:rsidR="00CE6B26" w:rsidRPr="003A03E0" w:rsidRDefault="00CE6B26" w:rsidP="00CE6B26">
      <w:pPr>
        <w:keepNext/>
        <w:widowControl w:val="0"/>
        <w:spacing w:before="80" w:line="480" w:lineRule="auto"/>
        <w:ind w:left="5040"/>
        <w:jc w:val="center"/>
        <w:rPr>
          <w:sz w:val="26"/>
          <w:szCs w:val="26"/>
        </w:rPr>
      </w:pPr>
    </w:p>
    <w:p w:rsidR="00CE6B26" w:rsidRPr="003A03E0" w:rsidRDefault="00CE6B26" w:rsidP="00CE6B26">
      <w:pPr>
        <w:keepNext/>
        <w:widowControl w:val="0"/>
        <w:spacing w:before="80"/>
        <w:ind w:left="5040"/>
        <w:jc w:val="center"/>
        <w:rPr>
          <w:iCs/>
          <w:sz w:val="26"/>
          <w:szCs w:val="26"/>
        </w:rPr>
      </w:pPr>
    </w:p>
    <w:p w:rsidR="00CE6B26" w:rsidRPr="003A03E0" w:rsidRDefault="00CE6B26" w:rsidP="00CE6B26">
      <w:pPr>
        <w:autoSpaceDE w:val="0"/>
        <w:autoSpaceDN w:val="0"/>
        <w:adjustRightInd w:val="0"/>
        <w:ind w:left="5040"/>
        <w:jc w:val="center"/>
        <w:rPr>
          <w:b w:val="0"/>
          <w:bCs/>
          <w:sz w:val="26"/>
          <w:szCs w:val="26"/>
          <w:shd w:val="clear" w:color="auto" w:fill="FFFFFF"/>
        </w:rPr>
      </w:pPr>
      <w:r w:rsidRPr="003A03E0">
        <w:rPr>
          <w:bCs/>
          <w:iCs/>
          <w:sz w:val="26"/>
          <w:szCs w:val="26"/>
        </w:rPr>
        <w:t>Phạm Thị Mỹ Đức</w:t>
      </w:r>
    </w:p>
    <w:p w:rsidR="008339CA" w:rsidRPr="003A03E0" w:rsidRDefault="008339CA" w:rsidP="00CE6B26">
      <w:pPr>
        <w:pStyle w:val="11"/>
        <w:shd w:val="clear" w:color="auto" w:fill="auto"/>
        <w:jc w:val="left"/>
        <w:rPr>
          <w:sz w:val="26"/>
          <w:szCs w:val="26"/>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p>
    <w:p w:rsidR="008339CA" w:rsidRPr="003A03E0" w:rsidRDefault="008339CA" w:rsidP="008339CA">
      <w:pPr>
        <w:jc w:val="center"/>
        <w:rPr>
          <w:lang w:val="pt-BR"/>
        </w:rPr>
      </w:pPr>
      <w:r w:rsidRPr="003A03E0">
        <w:rPr>
          <w:lang w:val="pt-BR"/>
        </w:rPr>
        <w:lastRenderedPageBreak/>
        <w:t xml:space="preserve">LỜI CẢM ƠN </w:t>
      </w:r>
    </w:p>
    <w:p w:rsidR="00EC5180" w:rsidRPr="003A03E0" w:rsidRDefault="00EC5180" w:rsidP="008339CA">
      <w:pPr>
        <w:jc w:val="center"/>
        <w:rPr>
          <w:lang w:val="pt-BR"/>
        </w:rPr>
      </w:pPr>
    </w:p>
    <w:p w:rsidR="00D10324" w:rsidRPr="003A03E0" w:rsidRDefault="00D10324" w:rsidP="00076365">
      <w:pPr>
        <w:spacing w:line="336" w:lineRule="auto"/>
        <w:ind w:firstLine="720"/>
        <w:jc w:val="both"/>
        <w:rPr>
          <w:b w:val="0"/>
          <w:sz w:val="26"/>
          <w:szCs w:val="26"/>
          <w:lang w:val="pt-BR"/>
        </w:rPr>
      </w:pPr>
      <w:r w:rsidRPr="003A03E0">
        <w:rPr>
          <w:b w:val="0"/>
          <w:sz w:val="26"/>
          <w:szCs w:val="26"/>
          <w:lang w:val="pt-BR"/>
        </w:rPr>
        <w:t xml:space="preserve">Để hoàn thành được công trình khoa học này, tôi đã nhận được rất nhiều sự quan tâm, giúp đỡ và đồng hành quý báu từ các cá nhân và tập thể. </w:t>
      </w:r>
    </w:p>
    <w:p w:rsidR="00EC5180" w:rsidRPr="003A03E0" w:rsidRDefault="00D10324" w:rsidP="00076365">
      <w:pPr>
        <w:spacing w:line="336" w:lineRule="auto"/>
        <w:ind w:firstLine="720"/>
        <w:jc w:val="both"/>
        <w:rPr>
          <w:b w:val="0"/>
          <w:sz w:val="26"/>
          <w:szCs w:val="26"/>
          <w:lang w:val="pt-BR"/>
        </w:rPr>
      </w:pPr>
      <w:r w:rsidRPr="003A03E0">
        <w:rPr>
          <w:b w:val="0"/>
          <w:sz w:val="26"/>
          <w:szCs w:val="26"/>
          <w:lang w:val="pt-BR"/>
        </w:rPr>
        <w:t>Trước hết, tôi xin bày tỏ lòng kính trọng và biết ơn sâu sắc</w:t>
      </w:r>
      <w:r w:rsidR="00684B81" w:rsidRPr="003A03E0">
        <w:rPr>
          <w:b w:val="0"/>
          <w:sz w:val="26"/>
          <w:szCs w:val="26"/>
          <w:lang w:val="pt-BR"/>
        </w:rPr>
        <w:t xml:space="preserve"> đến PGS.TS Nguyễn Thị Tình và TS. Hà Thanh Hương</w:t>
      </w:r>
      <w:r w:rsidR="00EC5180" w:rsidRPr="003A03E0">
        <w:rPr>
          <w:b w:val="0"/>
          <w:sz w:val="26"/>
          <w:szCs w:val="26"/>
          <w:lang w:val="pt-BR"/>
        </w:rPr>
        <w:t xml:space="preserve"> </w:t>
      </w:r>
      <w:r w:rsidRPr="003A03E0">
        <w:rPr>
          <w:b w:val="0"/>
          <w:sz w:val="26"/>
          <w:szCs w:val="26"/>
          <w:lang w:val="pt-BR"/>
        </w:rPr>
        <w:t>đã tận tình hướng dẫn, chỉ bả</w:t>
      </w:r>
      <w:r w:rsidR="00EC5180" w:rsidRPr="003A03E0">
        <w:rPr>
          <w:b w:val="0"/>
          <w:sz w:val="26"/>
          <w:szCs w:val="26"/>
          <w:lang w:val="pt-BR"/>
        </w:rPr>
        <w:t>o, định hướng giúp tôi vượt qua những khó khăn trong suốt quá trình thực hiện luận án.</w:t>
      </w:r>
    </w:p>
    <w:p w:rsidR="00D10324" w:rsidRPr="003A03E0" w:rsidRDefault="00D10324" w:rsidP="00076365">
      <w:pPr>
        <w:spacing w:line="336" w:lineRule="auto"/>
        <w:ind w:firstLine="720"/>
        <w:jc w:val="both"/>
        <w:rPr>
          <w:b w:val="0"/>
          <w:sz w:val="26"/>
          <w:szCs w:val="26"/>
          <w:lang w:val="pt-BR"/>
        </w:rPr>
      </w:pPr>
      <w:r w:rsidRPr="003A03E0">
        <w:rPr>
          <w:b w:val="0"/>
          <w:sz w:val="26"/>
          <w:szCs w:val="26"/>
          <w:lang w:val="pt-BR"/>
        </w:rPr>
        <w:t xml:space="preserve">Tôi xin trân trọng cảm ơn </w:t>
      </w:r>
      <w:r w:rsidR="00EC5180" w:rsidRPr="003A03E0">
        <w:rPr>
          <w:b w:val="0"/>
          <w:sz w:val="26"/>
          <w:szCs w:val="26"/>
          <w:lang w:val="pt-BR"/>
        </w:rPr>
        <w:t xml:space="preserve">ý kiến đóng góp quý báu của </w:t>
      </w:r>
      <w:r w:rsidRPr="003A03E0">
        <w:rPr>
          <w:b w:val="0"/>
          <w:sz w:val="26"/>
          <w:szCs w:val="26"/>
          <w:lang w:val="pt-BR"/>
        </w:rPr>
        <w:t xml:space="preserve">các nhà khoa học, chuyên gia, </w:t>
      </w:r>
      <w:r w:rsidR="00684B81" w:rsidRPr="003A03E0">
        <w:rPr>
          <w:b w:val="0"/>
          <w:sz w:val="26"/>
          <w:szCs w:val="26"/>
          <w:lang w:val="pt-BR"/>
        </w:rPr>
        <w:t xml:space="preserve">Thầy/Cô </w:t>
      </w:r>
      <w:r w:rsidRPr="003A03E0">
        <w:rPr>
          <w:b w:val="0"/>
          <w:sz w:val="26"/>
          <w:szCs w:val="26"/>
          <w:lang w:val="pt-BR"/>
        </w:rPr>
        <w:t>trong Hội đồng hướng dẫn, phản biện và các buổi sinh hoạt khoa học</w:t>
      </w:r>
      <w:r w:rsidR="00684B81" w:rsidRPr="003A03E0">
        <w:rPr>
          <w:b w:val="0"/>
          <w:sz w:val="26"/>
          <w:szCs w:val="26"/>
          <w:lang w:val="pt-BR"/>
        </w:rPr>
        <w:t xml:space="preserve"> </w:t>
      </w:r>
      <w:r w:rsidRPr="003A03E0">
        <w:rPr>
          <w:b w:val="0"/>
          <w:sz w:val="26"/>
          <w:szCs w:val="26"/>
          <w:lang w:val="pt-BR"/>
        </w:rPr>
        <w:t>đã giúp tôi hoàn thiện hơn luận án của mình, cả về nội dung khoa học lẫn phương pháp nghiên cứ</w:t>
      </w:r>
      <w:r w:rsidR="00684B81" w:rsidRPr="003A03E0">
        <w:rPr>
          <w:b w:val="0"/>
          <w:sz w:val="26"/>
          <w:szCs w:val="26"/>
          <w:lang w:val="pt-BR"/>
        </w:rPr>
        <w:t>u.</w:t>
      </w:r>
    </w:p>
    <w:p w:rsidR="00D10324" w:rsidRPr="003A03E0" w:rsidRDefault="00D10324" w:rsidP="00076365">
      <w:pPr>
        <w:spacing w:line="336" w:lineRule="auto"/>
        <w:ind w:firstLine="720"/>
        <w:jc w:val="both"/>
        <w:rPr>
          <w:b w:val="0"/>
          <w:sz w:val="26"/>
          <w:szCs w:val="26"/>
          <w:lang w:val="pt-BR"/>
        </w:rPr>
      </w:pPr>
      <w:r w:rsidRPr="003A03E0">
        <w:rPr>
          <w:b w:val="0"/>
          <w:sz w:val="26"/>
          <w:szCs w:val="26"/>
          <w:lang w:val="pt-BR"/>
        </w:rPr>
        <w:t xml:space="preserve">Tôi xin chân thành cảm ơn </w:t>
      </w:r>
      <w:r w:rsidR="00684B81" w:rsidRPr="003A03E0">
        <w:rPr>
          <w:b w:val="0"/>
          <w:sz w:val="26"/>
          <w:szCs w:val="26"/>
          <w:lang w:val="pt-BR"/>
        </w:rPr>
        <w:t>Ban Giám đốc, Phòng Quản lý đào tạo - Giáo dục chính trị và Công tác sinh viên, Khoa Quản lý giáo dục</w:t>
      </w:r>
      <w:r w:rsidR="00F5406F" w:rsidRPr="003A03E0">
        <w:rPr>
          <w:b w:val="0"/>
          <w:sz w:val="26"/>
          <w:szCs w:val="26"/>
          <w:lang w:val="pt-BR"/>
        </w:rPr>
        <w:t xml:space="preserve"> của Học viện Quản lý giáo dục</w:t>
      </w:r>
      <w:r w:rsidR="00684B81" w:rsidRPr="003A03E0">
        <w:rPr>
          <w:b w:val="0"/>
          <w:sz w:val="26"/>
          <w:szCs w:val="26"/>
          <w:lang w:val="pt-BR"/>
        </w:rPr>
        <w:t>, quý Thầy/Cô giảng dạy đã quan tâm, tạo mọi</w:t>
      </w:r>
      <w:r w:rsidRPr="003A03E0">
        <w:rPr>
          <w:b w:val="0"/>
          <w:sz w:val="26"/>
          <w:szCs w:val="26"/>
          <w:lang w:val="pt-BR"/>
        </w:rPr>
        <w:t xml:space="preserve"> kiện thuận lợi về cơ sở vật chất, dữ liệu, và môi trường học thuật để tôi có thể triển khai nghiên cứu một cách nghiêm túc và hiệu quả.</w:t>
      </w:r>
    </w:p>
    <w:p w:rsidR="00F5406F" w:rsidRPr="003A03E0" w:rsidRDefault="00684B81" w:rsidP="00076365">
      <w:pPr>
        <w:spacing w:line="336" w:lineRule="auto"/>
        <w:ind w:firstLine="720"/>
        <w:jc w:val="both"/>
        <w:rPr>
          <w:b w:val="0"/>
          <w:sz w:val="26"/>
          <w:szCs w:val="26"/>
          <w:lang w:val="pt-BR"/>
        </w:rPr>
      </w:pPr>
      <w:r w:rsidRPr="003A03E0">
        <w:rPr>
          <w:b w:val="0"/>
          <w:sz w:val="26"/>
          <w:szCs w:val="26"/>
          <w:lang w:val="pt-BR"/>
        </w:rPr>
        <w:t xml:space="preserve">Tôi xin chân thành cảm ơn các CBQL, GV, SV của </w:t>
      </w:r>
      <w:r w:rsidR="00341722" w:rsidRPr="003A03E0">
        <w:rPr>
          <w:b w:val="0"/>
          <w:sz w:val="26"/>
          <w:szCs w:val="26"/>
          <w:lang w:val="pt-BR"/>
        </w:rPr>
        <w:t xml:space="preserve">Trường Ngoại ngữ - Du lịch (trường ĐH Công nghiệp Hà Nội), </w:t>
      </w:r>
      <w:r w:rsidRPr="003A03E0">
        <w:rPr>
          <w:b w:val="0"/>
          <w:sz w:val="26"/>
          <w:szCs w:val="26"/>
          <w:lang w:val="pt-BR"/>
        </w:rPr>
        <w:t xml:space="preserve">Trường Đại học Sư phạm nghệ thuật Trung ương, Trường Đại học Văn hoá </w:t>
      </w:r>
      <w:r w:rsidR="00341722" w:rsidRPr="003A03E0">
        <w:rPr>
          <w:b w:val="0"/>
          <w:sz w:val="26"/>
          <w:szCs w:val="26"/>
          <w:lang w:val="pt-BR"/>
        </w:rPr>
        <w:t>TP.</w:t>
      </w:r>
      <w:r w:rsidRPr="003A03E0">
        <w:rPr>
          <w:b w:val="0"/>
          <w:sz w:val="26"/>
          <w:szCs w:val="26"/>
          <w:lang w:val="pt-BR"/>
        </w:rPr>
        <w:t xml:space="preserve"> Hồ Chí Minh, Trường Đại học Nguyễn Tất Thành, Trường Đại học Khoa họ</w:t>
      </w:r>
      <w:r w:rsidR="00341722" w:rsidRPr="003A03E0">
        <w:rPr>
          <w:b w:val="0"/>
          <w:sz w:val="26"/>
          <w:szCs w:val="26"/>
          <w:lang w:val="pt-BR"/>
        </w:rPr>
        <w:t>c (</w:t>
      </w:r>
      <w:r w:rsidRPr="003A03E0">
        <w:rPr>
          <w:b w:val="0"/>
          <w:sz w:val="26"/>
          <w:szCs w:val="26"/>
          <w:lang w:val="pt-BR"/>
        </w:rPr>
        <w:t>Đại học Thái Nguyên</w:t>
      </w:r>
      <w:r w:rsidR="00341722" w:rsidRPr="003A03E0">
        <w:rPr>
          <w:b w:val="0"/>
          <w:sz w:val="26"/>
          <w:szCs w:val="26"/>
          <w:lang w:val="pt-BR"/>
        </w:rPr>
        <w:t>)</w:t>
      </w:r>
      <w:r w:rsidRPr="003A03E0">
        <w:rPr>
          <w:b w:val="0"/>
          <w:sz w:val="26"/>
          <w:szCs w:val="26"/>
          <w:lang w:val="pt-BR"/>
        </w:rPr>
        <w:t>, Trường Đại học Hồng Đứ</w:t>
      </w:r>
      <w:r w:rsidR="00F5406F" w:rsidRPr="003A03E0">
        <w:rPr>
          <w:b w:val="0"/>
          <w:sz w:val="26"/>
          <w:szCs w:val="26"/>
          <w:lang w:val="pt-BR"/>
        </w:rPr>
        <w:t>c; các nhà sử dụng lao động, cựu sinh viên đã</w:t>
      </w:r>
      <w:r w:rsidR="00EC5180" w:rsidRPr="003A03E0">
        <w:rPr>
          <w:b w:val="0"/>
          <w:sz w:val="26"/>
          <w:szCs w:val="26"/>
          <w:lang w:val="pt-BR"/>
        </w:rPr>
        <w:t xml:space="preserve"> nhiệt tình</w:t>
      </w:r>
      <w:r w:rsidR="00F5406F" w:rsidRPr="003A03E0">
        <w:rPr>
          <w:b w:val="0"/>
          <w:sz w:val="26"/>
          <w:szCs w:val="26"/>
          <w:lang w:val="pt-BR"/>
        </w:rPr>
        <w:t xml:space="preserve"> cộng tác giúp tôi hoàn thành luận án này.</w:t>
      </w:r>
    </w:p>
    <w:p w:rsidR="00F5406F" w:rsidRPr="003A03E0" w:rsidRDefault="00F5406F" w:rsidP="00076365">
      <w:pPr>
        <w:spacing w:line="336" w:lineRule="auto"/>
        <w:ind w:firstLine="720"/>
        <w:jc w:val="both"/>
        <w:rPr>
          <w:b w:val="0"/>
          <w:sz w:val="26"/>
          <w:szCs w:val="26"/>
          <w:lang w:val="vi-VN"/>
        </w:rPr>
      </w:pPr>
      <w:r w:rsidRPr="003A03E0">
        <w:rPr>
          <w:b w:val="0"/>
          <w:sz w:val="26"/>
          <w:szCs w:val="26"/>
          <w:lang w:val="pt-BR"/>
        </w:rPr>
        <w:t>Tôi x</w:t>
      </w:r>
      <w:r w:rsidR="00D10324" w:rsidRPr="003A03E0">
        <w:rPr>
          <w:b w:val="0"/>
          <w:sz w:val="26"/>
          <w:szCs w:val="26"/>
          <w:lang w:val="pt-BR"/>
        </w:rPr>
        <w:t>in chân thành</w:t>
      </w:r>
      <w:r w:rsidR="00EC5180" w:rsidRPr="003A03E0">
        <w:rPr>
          <w:b w:val="0"/>
          <w:sz w:val="26"/>
          <w:szCs w:val="26"/>
          <w:lang w:val="pt-BR"/>
        </w:rPr>
        <w:t xml:space="preserve"> cảm ơn</w:t>
      </w:r>
      <w:r w:rsidR="00D10324" w:rsidRPr="003A03E0">
        <w:rPr>
          <w:b w:val="0"/>
          <w:sz w:val="26"/>
          <w:szCs w:val="26"/>
          <w:lang w:val="pt-BR"/>
        </w:rPr>
        <w:t xml:space="preserve"> </w:t>
      </w:r>
      <w:r w:rsidR="00EC5180" w:rsidRPr="003A03E0">
        <w:rPr>
          <w:b w:val="0"/>
          <w:sz w:val="26"/>
          <w:szCs w:val="26"/>
          <w:lang w:val="pt-BR"/>
        </w:rPr>
        <w:t xml:space="preserve">lãnh đạo đơn vị công tác, </w:t>
      </w:r>
      <w:r w:rsidRPr="003A03E0">
        <w:rPr>
          <w:b w:val="0"/>
          <w:sz w:val="26"/>
          <w:szCs w:val="26"/>
          <w:lang w:val="pt-BR"/>
        </w:rPr>
        <w:t>đồng nghiệp, bạn bè thân thiế</w:t>
      </w:r>
      <w:r w:rsidR="00EC5180" w:rsidRPr="003A03E0">
        <w:rPr>
          <w:b w:val="0"/>
          <w:sz w:val="26"/>
          <w:szCs w:val="26"/>
          <w:lang w:val="pt-BR"/>
        </w:rPr>
        <w:t xml:space="preserve">t và </w:t>
      </w:r>
      <w:r w:rsidRPr="003A03E0">
        <w:rPr>
          <w:b w:val="0"/>
          <w:sz w:val="26"/>
          <w:szCs w:val="26"/>
          <w:lang w:val="pt-BR"/>
        </w:rPr>
        <w:t>những người đã luôn bên cạnh động viên, hỗ trợ, chia sẻ kinh nghiệ</w:t>
      </w:r>
      <w:r w:rsidR="00EC5180" w:rsidRPr="003A03E0">
        <w:rPr>
          <w:b w:val="0"/>
          <w:sz w:val="26"/>
          <w:szCs w:val="26"/>
          <w:lang w:val="pt-BR"/>
        </w:rPr>
        <w:t xml:space="preserve">m, </w:t>
      </w:r>
      <w:r w:rsidRPr="003A03E0">
        <w:rPr>
          <w:b w:val="0"/>
          <w:sz w:val="26"/>
          <w:szCs w:val="26"/>
          <w:lang w:val="pt-BR"/>
        </w:rPr>
        <w:t xml:space="preserve">tiếp thêm cho tôi nghị lực trong suốt quá trình học tập và nghiên cứu. Đặc biệt, tôi muốn cảm ơn </w:t>
      </w:r>
      <w:r w:rsidR="00D10324" w:rsidRPr="003A03E0">
        <w:rPr>
          <w:b w:val="0"/>
          <w:sz w:val="26"/>
          <w:szCs w:val="26"/>
          <w:lang w:val="pt-BR"/>
        </w:rPr>
        <w:t xml:space="preserve">gia </w:t>
      </w:r>
      <w:r w:rsidRPr="003A03E0">
        <w:rPr>
          <w:b w:val="0"/>
          <w:sz w:val="26"/>
          <w:szCs w:val="26"/>
          <w:lang w:val="pt-BR"/>
        </w:rPr>
        <w:t xml:space="preserve">đình thân yêu </w:t>
      </w:r>
      <w:r w:rsidR="00D10324" w:rsidRPr="003A03E0">
        <w:rPr>
          <w:b w:val="0"/>
          <w:sz w:val="26"/>
          <w:szCs w:val="26"/>
          <w:lang w:val="pt-BR"/>
        </w:rPr>
        <w:t>luôn là chỗ dựa tinh thần vững chắc, âm thầm hy sinh, chia sẻ và đồng hành cùng tôi trên mọi chặng đường.</w:t>
      </w:r>
    </w:p>
    <w:p w:rsidR="00076365" w:rsidRPr="003A03E0" w:rsidRDefault="00076365" w:rsidP="00076365">
      <w:pPr>
        <w:ind w:firstLine="720"/>
        <w:jc w:val="both"/>
        <w:rPr>
          <w:b w:val="0"/>
          <w:sz w:val="26"/>
          <w:szCs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02"/>
      </w:tblGrid>
      <w:tr w:rsidR="00DC00A5" w:rsidRPr="003A03E0" w:rsidTr="00EC5180">
        <w:tc>
          <w:tcPr>
            <w:tcW w:w="4502" w:type="dxa"/>
          </w:tcPr>
          <w:p w:rsidR="00F5406F" w:rsidRPr="003A03E0" w:rsidRDefault="00F5406F" w:rsidP="00D10324">
            <w:pPr>
              <w:tabs>
                <w:tab w:val="center" w:pos="4394"/>
              </w:tabs>
              <w:spacing w:line="360" w:lineRule="auto"/>
              <w:jc w:val="both"/>
              <w:rPr>
                <w:sz w:val="26"/>
                <w:szCs w:val="26"/>
                <w:lang w:val="pt-BR"/>
              </w:rPr>
            </w:pPr>
          </w:p>
        </w:tc>
        <w:tc>
          <w:tcPr>
            <w:tcW w:w="4502" w:type="dxa"/>
          </w:tcPr>
          <w:p w:rsidR="00F5406F" w:rsidRPr="003A03E0" w:rsidRDefault="00F5406F" w:rsidP="00EC5180">
            <w:pPr>
              <w:tabs>
                <w:tab w:val="center" w:pos="4394"/>
              </w:tabs>
              <w:spacing w:line="360" w:lineRule="auto"/>
              <w:jc w:val="center"/>
              <w:rPr>
                <w:sz w:val="26"/>
                <w:szCs w:val="26"/>
                <w:lang w:val="pt-BR"/>
              </w:rPr>
            </w:pPr>
            <w:r w:rsidRPr="003A03E0">
              <w:rPr>
                <w:sz w:val="26"/>
                <w:szCs w:val="26"/>
                <w:lang w:val="pt-BR"/>
              </w:rPr>
              <w:t>Tác giả luận án</w:t>
            </w:r>
          </w:p>
          <w:p w:rsidR="00C35ABB" w:rsidRPr="003A03E0" w:rsidRDefault="00C35ABB" w:rsidP="00C35ABB">
            <w:pPr>
              <w:tabs>
                <w:tab w:val="center" w:pos="4394"/>
              </w:tabs>
              <w:spacing w:line="360" w:lineRule="auto"/>
              <w:rPr>
                <w:sz w:val="26"/>
                <w:szCs w:val="26"/>
                <w:lang w:val="vi-VN"/>
              </w:rPr>
            </w:pPr>
          </w:p>
          <w:p w:rsidR="00076365" w:rsidRPr="003A03E0" w:rsidRDefault="00076365" w:rsidP="00DC00A5">
            <w:pPr>
              <w:tabs>
                <w:tab w:val="center" w:pos="4394"/>
              </w:tabs>
              <w:spacing w:line="480" w:lineRule="auto"/>
              <w:rPr>
                <w:szCs w:val="26"/>
                <w:lang w:val="vi-VN"/>
              </w:rPr>
            </w:pPr>
          </w:p>
          <w:p w:rsidR="00F5406F" w:rsidRPr="003A03E0" w:rsidRDefault="00F5406F" w:rsidP="00F5406F">
            <w:pPr>
              <w:tabs>
                <w:tab w:val="center" w:pos="4394"/>
              </w:tabs>
              <w:spacing w:line="360" w:lineRule="auto"/>
              <w:jc w:val="center"/>
              <w:rPr>
                <w:sz w:val="26"/>
                <w:szCs w:val="26"/>
                <w:lang w:val="pt-BR"/>
              </w:rPr>
            </w:pPr>
            <w:r w:rsidRPr="003A03E0">
              <w:rPr>
                <w:sz w:val="26"/>
                <w:szCs w:val="26"/>
                <w:lang w:val="pt-BR"/>
              </w:rPr>
              <w:t>Phạm Thị Mỹ Đức</w:t>
            </w:r>
          </w:p>
        </w:tc>
      </w:tr>
    </w:tbl>
    <w:p w:rsidR="00CE6B26" w:rsidRPr="003A03E0" w:rsidRDefault="00CE6B26" w:rsidP="00D10324">
      <w:pPr>
        <w:tabs>
          <w:tab w:val="center" w:pos="4394"/>
        </w:tabs>
        <w:spacing w:line="360" w:lineRule="auto"/>
        <w:ind w:firstLine="720"/>
        <w:jc w:val="both"/>
        <w:rPr>
          <w:lang w:val="pt-BR"/>
        </w:rPr>
        <w:sectPr w:rsidR="00CE6B26" w:rsidRPr="003A03E0" w:rsidSect="00564C0F">
          <w:headerReference w:type="default" r:id="rId14"/>
          <w:pgSz w:w="11907" w:h="16840" w:code="9"/>
          <w:pgMar w:top="1701" w:right="1134" w:bottom="1701" w:left="1985" w:header="964" w:footer="720" w:gutter="0"/>
          <w:pgNumType w:fmt="lowerRoman" w:start="1"/>
          <w:cols w:space="720"/>
          <w:docGrid w:linePitch="382"/>
        </w:sectPr>
      </w:pPr>
    </w:p>
    <w:p w:rsidR="009115A3" w:rsidRPr="003A03E0" w:rsidRDefault="009115A3" w:rsidP="009115A3">
      <w:pPr>
        <w:pStyle w:val="001"/>
      </w:pPr>
      <w:bookmarkStart w:id="6" w:name="_Toc177369374"/>
      <w:bookmarkStart w:id="7" w:name="_Toc214281914"/>
      <w:bookmarkEnd w:id="1"/>
      <w:bookmarkEnd w:id="2"/>
      <w:r w:rsidRPr="003A03E0">
        <w:lastRenderedPageBreak/>
        <w:t>DANH MỤC CÁC TỪ, CỤM TỪ VIẾT TẮT</w:t>
      </w:r>
      <w:bookmarkEnd w:id="6"/>
      <w:bookmarkEnd w:id="7"/>
    </w:p>
    <w:p w:rsidR="009115A3" w:rsidRPr="003A03E0" w:rsidRDefault="009115A3" w:rsidP="009115A3">
      <w:pPr>
        <w:jc w:val="center"/>
        <w:rPr>
          <w:spacing w:val="6"/>
          <w:sz w:val="26"/>
          <w:szCs w:val="26"/>
          <w:lang w:val="pt-BR"/>
        </w:rPr>
      </w:pP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268"/>
        <w:gridCol w:w="4002"/>
      </w:tblGrid>
      <w:tr w:rsidR="00DC00A5" w:rsidRPr="003A03E0" w:rsidTr="009F09E2">
        <w:trPr>
          <w:trHeight w:val="584"/>
          <w:jc w:val="center"/>
        </w:trPr>
        <w:tc>
          <w:tcPr>
            <w:tcW w:w="959" w:type="dxa"/>
          </w:tcPr>
          <w:p w:rsidR="009115A3" w:rsidRPr="003A03E0" w:rsidRDefault="009115A3" w:rsidP="009F09E2">
            <w:pPr>
              <w:snapToGrid w:val="0"/>
              <w:spacing w:before="120" w:after="120" w:line="360" w:lineRule="auto"/>
              <w:jc w:val="center"/>
              <w:rPr>
                <w:rFonts w:eastAsia="SimSun"/>
                <w:spacing w:val="4"/>
                <w:sz w:val="26"/>
                <w:szCs w:val="26"/>
                <w:shd w:val="clear" w:color="auto" w:fill="FFFFFF"/>
              </w:rPr>
            </w:pPr>
            <w:bookmarkStart w:id="8" w:name="_Hlk487826588"/>
            <w:r w:rsidRPr="003A03E0">
              <w:rPr>
                <w:rFonts w:eastAsia="SimSun"/>
                <w:spacing w:val="4"/>
                <w:sz w:val="26"/>
                <w:szCs w:val="26"/>
                <w:u w:color="FF0000"/>
                <w:shd w:val="clear" w:color="auto" w:fill="FFFFFF"/>
              </w:rPr>
              <w:t>STT</w:t>
            </w:r>
          </w:p>
        </w:tc>
        <w:tc>
          <w:tcPr>
            <w:tcW w:w="2268" w:type="dxa"/>
            <w:vAlign w:val="center"/>
          </w:tcPr>
          <w:p w:rsidR="009115A3" w:rsidRPr="003A03E0" w:rsidRDefault="009115A3" w:rsidP="009F09E2">
            <w:pPr>
              <w:snapToGrid w:val="0"/>
              <w:spacing w:before="120" w:after="120" w:line="360" w:lineRule="auto"/>
              <w:rPr>
                <w:rFonts w:eastAsia="SimSun"/>
                <w:spacing w:val="4"/>
                <w:sz w:val="26"/>
                <w:szCs w:val="26"/>
                <w:shd w:val="clear" w:color="auto" w:fill="FFFFFF"/>
              </w:rPr>
            </w:pPr>
            <w:r w:rsidRPr="003A03E0">
              <w:rPr>
                <w:rFonts w:eastAsia="SimSun"/>
                <w:spacing w:val="4"/>
                <w:sz w:val="26"/>
                <w:szCs w:val="26"/>
                <w:shd w:val="clear" w:color="auto" w:fill="FFFFFF"/>
              </w:rPr>
              <w:t xml:space="preserve"> Chữ viết tắt</w:t>
            </w:r>
          </w:p>
        </w:tc>
        <w:tc>
          <w:tcPr>
            <w:tcW w:w="4002" w:type="dxa"/>
            <w:vAlign w:val="center"/>
          </w:tcPr>
          <w:p w:rsidR="009115A3" w:rsidRPr="003A03E0" w:rsidRDefault="009115A3" w:rsidP="009F09E2">
            <w:pPr>
              <w:snapToGrid w:val="0"/>
              <w:spacing w:before="120" w:after="120" w:line="360" w:lineRule="auto"/>
              <w:rPr>
                <w:rFonts w:eastAsia="SimSun"/>
                <w:spacing w:val="4"/>
                <w:sz w:val="26"/>
                <w:szCs w:val="26"/>
                <w:shd w:val="clear" w:color="auto" w:fill="FFFFFF"/>
              </w:rPr>
            </w:pPr>
            <w:r w:rsidRPr="003A03E0">
              <w:rPr>
                <w:rFonts w:eastAsia="SimSun"/>
                <w:spacing w:val="4"/>
                <w:sz w:val="26"/>
                <w:szCs w:val="26"/>
                <w:shd w:val="clear" w:color="auto" w:fill="FFFFFF"/>
              </w:rPr>
              <w:t xml:space="preserve"> Chữ viết đầy đủ</w:t>
            </w:r>
          </w:p>
        </w:tc>
      </w:tr>
      <w:tr w:rsidR="00DC00A5" w:rsidRPr="003A03E0" w:rsidTr="009F09E2">
        <w:trPr>
          <w:trHeight w:val="584"/>
          <w:jc w:val="center"/>
        </w:trPr>
        <w:tc>
          <w:tcPr>
            <w:tcW w:w="959" w:type="dxa"/>
          </w:tcPr>
          <w:p w:rsidR="009115A3" w:rsidRPr="003A03E0" w:rsidRDefault="009115A3" w:rsidP="009F09E2">
            <w:pPr>
              <w:snapToGrid w:val="0"/>
              <w:spacing w:before="120" w:after="120" w:line="360" w:lineRule="auto"/>
              <w:jc w:val="center"/>
              <w:rPr>
                <w:rFonts w:eastAsia="SimSun"/>
                <w:b w:val="0"/>
                <w:spacing w:val="4"/>
                <w:sz w:val="26"/>
                <w:szCs w:val="26"/>
                <w:shd w:val="clear" w:color="auto" w:fill="FFFFFF"/>
              </w:rPr>
            </w:pPr>
            <w:r w:rsidRPr="003A03E0">
              <w:rPr>
                <w:rFonts w:eastAsia="SimSun"/>
                <w:b w:val="0"/>
                <w:spacing w:val="4"/>
                <w:sz w:val="26"/>
                <w:szCs w:val="26"/>
                <w:shd w:val="clear" w:color="auto" w:fill="FFFFFF"/>
              </w:rPr>
              <w:t>1</w:t>
            </w:r>
          </w:p>
        </w:tc>
        <w:tc>
          <w:tcPr>
            <w:tcW w:w="2268"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CB</w:t>
            </w:r>
          </w:p>
        </w:tc>
        <w:tc>
          <w:tcPr>
            <w:tcW w:w="4002"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 xml:space="preserve">Cán bộ </w:t>
            </w:r>
          </w:p>
        </w:tc>
      </w:tr>
      <w:tr w:rsidR="00DC00A5" w:rsidRPr="003A03E0" w:rsidTr="009F09E2">
        <w:trPr>
          <w:trHeight w:val="584"/>
          <w:jc w:val="center"/>
        </w:trPr>
        <w:tc>
          <w:tcPr>
            <w:tcW w:w="959" w:type="dxa"/>
          </w:tcPr>
          <w:p w:rsidR="009115A3" w:rsidRPr="003A03E0" w:rsidRDefault="009115A3" w:rsidP="009F09E2">
            <w:pPr>
              <w:snapToGrid w:val="0"/>
              <w:spacing w:before="120" w:after="120" w:line="360" w:lineRule="auto"/>
              <w:jc w:val="center"/>
              <w:rPr>
                <w:rFonts w:eastAsia="SimSun"/>
                <w:b w:val="0"/>
                <w:spacing w:val="4"/>
                <w:sz w:val="26"/>
                <w:szCs w:val="26"/>
                <w:shd w:val="clear" w:color="auto" w:fill="FFFFFF"/>
              </w:rPr>
            </w:pPr>
            <w:r w:rsidRPr="003A03E0">
              <w:rPr>
                <w:rFonts w:eastAsia="SimSun"/>
                <w:b w:val="0"/>
                <w:spacing w:val="4"/>
                <w:sz w:val="26"/>
                <w:szCs w:val="26"/>
                <w:shd w:val="clear" w:color="auto" w:fill="FFFFFF"/>
              </w:rPr>
              <w:t>2</w:t>
            </w:r>
          </w:p>
        </w:tc>
        <w:tc>
          <w:tcPr>
            <w:tcW w:w="2268"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 xml:space="preserve">CBQL </w:t>
            </w:r>
          </w:p>
        </w:tc>
        <w:tc>
          <w:tcPr>
            <w:tcW w:w="4002"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 xml:space="preserve">Cán bộ Quản lý </w:t>
            </w:r>
          </w:p>
        </w:tc>
      </w:tr>
      <w:tr w:rsidR="00DC00A5" w:rsidRPr="003A03E0" w:rsidTr="009F09E2">
        <w:trPr>
          <w:trHeight w:val="603"/>
          <w:jc w:val="center"/>
        </w:trPr>
        <w:tc>
          <w:tcPr>
            <w:tcW w:w="959" w:type="dxa"/>
          </w:tcPr>
          <w:p w:rsidR="009115A3" w:rsidRPr="003A03E0" w:rsidRDefault="009115A3" w:rsidP="009F09E2">
            <w:pPr>
              <w:snapToGrid w:val="0"/>
              <w:spacing w:before="120" w:after="120" w:line="360" w:lineRule="auto"/>
              <w:jc w:val="center"/>
              <w:rPr>
                <w:b w:val="0"/>
                <w:spacing w:val="4"/>
                <w:sz w:val="26"/>
                <w:szCs w:val="26"/>
                <w:shd w:val="clear" w:color="auto" w:fill="FFFFFF"/>
              </w:rPr>
            </w:pPr>
            <w:r w:rsidRPr="003A03E0">
              <w:rPr>
                <w:b w:val="0"/>
                <w:spacing w:val="4"/>
                <w:sz w:val="26"/>
                <w:szCs w:val="26"/>
                <w:shd w:val="clear" w:color="auto" w:fill="FFFFFF"/>
              </w:rPr>
              <w:t>3</w:t>
            </w:r>
          </w:p>
        </w:tc>
        <w:tc>
          <w:tcPr>
            <w:tcW w:w="2268"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lang w:val="vi-VN"/>
              </w:rPr>
            </w:pPr>
            <w:r w:rsidRPr="003A03E0">
              <w:rPr>
                <w:b w:val="0"/>
                <w:spacing w:val="4"/>
                <w:sz w:val="26"/>
                <w:szCs w:val="26"/>
                <w:shd w:val="clear" w:color="auto" w:fill="FFFFFF"/>
              </w:rPr>
              <w:t>CNTT</w:t>
            </w:r>
          </w:p>
        </w:tc>
        <w:tc>
          <w:tcPr>
            <w:tcW w:w="4002"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Công nghệ thông tin</w:t>
            </w:r>
          </w:p>
        </w:tc>
      </w:tr>
      <w:tr w:rsidR="00DC00A5" w:rsidRPr="003A03E0" w:rsidTr="009F09E2">
        <w:trPr>
          <w:trHeight w:val="603"/>
          <w:jc w:val="center"/>
        </w:trPr>
        <w:tc>
          <w:tcPr>
            <w:tcW w:w="959" w:type="dxa"/>
          </w:tcPr>
          <w:p w:rsidR="009115A3" w:rsidRPr="003A03E0" w:rsidRDefault="009115A3" w:rsidP="009F09E2">
            <w:pPr>
              <w:snapToGrid w:val="0"/>
              <w:spacing w:before="120" w:after="120" w:line="360" w:lineRule="auto"/>
              <w:jc w:val="center"/>
              <w:rPr>
                <w:b w:val="0"/>
                <w:spacing w:val="4"/>
                <w:sz w:val="26"/>
                <w:szCs w:val="26"/>
                <w:shd w:val="clear" w:color="auto" w:fill="FFFFFF"/>
              </w:rPr>
            </w:pPr>
            <w:r w:rsidRPr="003A03E0">
              <w:rPr>
                <w:b w:val="0"/>
                <w:spacing w:val="4"/>
                <w:sz w:val="26"/>
                <w:szCs w:val="26"/>
                <w:shd w:val="clear" w:color="auto" w:fill="FFFFFF"/>
              </w:rPr>
              <w:t>4</w:t>
            </w:r>
          </w:p>
        </w:tc>
        <w:tc>
          <w:tcPr>
            <w:tcW w:w="2268" w:type="dxa"/>
            <w:vAlign w:val="center"/>
          </w:tcPr>
          <w:p w:rsidR="009115A3" w:rsidRPr="003A03E0" w:rsidRDefault="009115A3" w:rsidP="009F09E2">
            <w:pPr>
              <w:snapToGrid w:val="0"/>
              <w:spacing w:before="120" w:after="120" w:line="360" w:lineRule="auto"/>
              <w:rPr>
                <w:b w:val="0"/>
                <w:spacing w:val="4"/>
                <w:sz w:val="26"/>
                <w:szCs w:val="26"/>
                <w:shd w:val="clear" w:color="auto" w:fill="FFFFFF"/>
              </w:rPr>
            </w:pPr>
            <w:r w:rsidRPr="003A03E0">
              <w:rPr>
                <w:b w:val="0"/>
                <w:spacing w:val="4"/>
                <w:sz w:val="26"/>
                <w:szCs w:val="26"/>
                <w:shd w:val="clear" w:color="auto" w:fill="FFFFFF"/>
              </w:rPr>
              <w:t>ĐG</w:t>
            </w:r>
          </w:p>
        </w:tc>
        <w:tc>
          <w:tcPr>
            <w:tcW w:w="4002"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Đánh giá</w:t>
            </w:r>
          </w:p>
        </w:tc>
      </w:tr>
      <w:tr w:rsidR="00DC00A5" w:rsidRPr="003A03E0" w:rsidTr="009F09E2">
        <w:trPr>
          <w:trHeight w:val="603"/>
          <w:jc w:val="center"/>
        </w:trPr>
        <w:tc>
          <w:tcPr>
            <w:tcW w:w="959" w:type="dxa"/>
          </w:tcPr>
          <w:p w:rsidR="00E1179A" w:rsidRPr="003A03E0" w:rsidRDefault="00E1179A" w:rsidP="009F09E2">
            <w:pPr>
              <w:snapToGrid w:val="0"/>
              <w:spacing w:before="120" w:after="120" w:line="360" w:lineRule="auto"/>
              <w:jc w:val="center"/>
              <w:rPr>
                <w:b w:val="0"/>
                <w:spacing w:val="4"/>
                <w:sz w:val="26"/>
                <w:szCs w:val="26"/>
                <w:shd w:val="clear" w:color="auto" w:fill="FFFFFF"/>
              </w:rPr>
            </w:pPr>
            <w:r w:rsidRPr="003A03E0">
              <w:rPr>
                <w:b w:val="0"/>
                <w:spacing w:val="4"/>
                <w:sz w:val="26"/>
                <w:szCs w:val="26"/>
                <w:shd w:val="clear" w:color="auto" w:fill="FFFFFF"/>
              </w:rPr>
              <w:t>5</w:t>
            </w:r>
          </w:p>
        </w:tc>
        <w:tc>
          <w:tcPr>
            <w:tcW w:w="2268" w:type="dxa"/>
            <w:vAlign w:val="center"/>
          </w:tcPr>
          <w:p w:rsidR="00E1179A" w:rsidRPr="003A03E0" w:rsidRDefault="00E1179A" w:rsidP="009F09E2">
            <w:pPr>
              <w:snapToGrid w:val="0"/>
              <w:spacing w:before="120" w:after="120" w:line="360" w:lineRule="auto"/>
              <w:rPr>
                <w:b w:val="0"/>
                <w:spacing w:val="4"/>
                <w:sz w:val="26"/>
                <w:szCs w:val="26"/>
                <w:shd w:val="clear" w:color="auto" w:fill="FFFFFF"/>
              </w:rPr>
            </w:pPr>
            <w:r w:rsidRPr="003A03E0">
              <w:rPr>
                <w:b w:val="0"/>
                <w:spacing w:val="4"/>
                <w:sz w:val="26"/>
                <w:szCs w:val="26"/>
                <w:shd w:val="clear" w:color="auto" w:fill="FFFFFF"/>
              </w:rPr>
              <w:t>ĐH</w:t>
            </w:r>
          </w:p>
        </w:tc>
        <w:tc>
          <w:tcPr>
            <w:tcW w:w="4002" w:type="dxa"/>
            <w:vAlign w:val="center"/>
          </w:tcPr>
          <w:p w:rsidR="00E1179A" w:rsidRPr="003A03E0" w:rsidRDefault="00E1179A"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Đại học</w:t>
            </w:r>
          </w:p>
        </w:tc>
      </w:tr>
      <w:tr w:rsidR="00DC00A5" w:rsidRPr="003A03E0" w:rsidTr="009F09E2">
        <w:trPr>
          <w:trHeight w:val="603"/>
          <w:jc w:val="center"/>
        </w:trPr>
        <w:tc>
          <w:tcPr>
            <w:tcW w:w="959" w:type="dxa"/>
          </w:tcPr>
          <w:p w:rsidR="009115A3" w:rsidRPr="003A03E0" w:rsidRDefault="00E1179A" w:rsidP="009F09E2">
            <w:pPr>
              <w:snapToGrid w:val="0"/>
              <w:spacing w:before="120" w:after="120" w:line="360" w:lineRule="auto"/>
              <w:jc w:val="center"/>
              <w:rPr>
                <w:b w:val="0"/>
                <w:spacing w:val="4"/>
                <w:sz w:val="26"/>
                <w:szCs w:val="26"/>
                <w:shd w:val="clear" w:color="auto" w:fill="FFFFFF"/>
              </w:rPr>
            </w:pPr>
            <w:r w:rsidRPr="003A03E0">
              <w:rPr>
                <w:b w:val="0"/>
                <w:spacing w:val="4"/>
                <w:sz w:val="26"/>
                <w:szCs w:val="26"/>
                <w:shd w:val="clear" w:color="auto" w:fill="FFFFFF"/>
              </w:rPr>
              <w:t>6</w:t>
            </w:r>
          </w:p>
        </w:tc>
        <w:tc>
          <w:tcPr>
            <w:tcW w:w="2268" w:type="dxa"/>
            <w:vAlign w:val="center"/>
          </w:tcPr>
          <w:p w:rsidR="009115A3" w:rsidRPr="003A03E0" w:rsidRDefault="009115A3" w:rsidP="009F09E2">
            <w:pPr>
              <w:snapToGrid w:val="0"/>
              <w:spacing w:before="120" w:after="120" w:line="360" w:lineRule="auto"/>
              <w:rPr>
                <w:b w:val="0"/>
                <w:spacing w:val="4"/>
                <w:sz w:val="26"/>
                <w:szCs w:val="26"/>
                <w:shd w:val="clear" w:color="auto" w:fill="FFFFFF"/>
              </w:rPr>
            </w:pPr>
            <w:r w:rsidRPr="003A03E0">
              <w:rPr>
                <w:b w:val="0"/>
                <w:spacing w:val="4"/>
                <w:sz w:val="26"/>
                <w:szCs w:val="26"/>
                <w:shd w:val="clear" w:color="auto" w:fill="FFFFFF"/>
              </w:rPr>
              <w:t xml:space="preserve">GV </w:t>
            </w:r>
          </w:p>
        </w:tc>
        <w:tc>
          <w:tcPr>
            <w:tcW w:w="4002"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Giảng viên</w:t>
            </w:r>
          </w:p>
        </w:tc>
      </w:tr>
      <w:tr w:rsidR="00DC00A5" w:rsidRPr="003A03E0" w:rsidTr="009F09E2">
        <w:trPr>
          <w:trHeight w:val="567"/>
          <w:jc w:val="center"/>
        </w:trPr>
        <w:tc>
          <w:tcPr>
            <w:tcW w:w="959" w:type="dxa"/>
          </w:tcPr>
          <w:p w:rsidR="009115A3" w:rsidRPr="003A03E0" w:rsidRDefault="00E1179A" w:rsidP="009F09E2">
            <w:pPr>
              <w:snapToGrid w:val="0"/>
              <w:spacing w:before="120" w:after="120" w:line="360" w:lineRule="auto"/>
              <w:jc w:val="center"/>
              <w:rPr>
                <w:b w:val="0"/>
                <w:spacing w:val="4"/>
                <w:sz w:val="26"/>
                <w:szCs w:val="26"/>
                <w:shd w:val="clear" w:color="auto" w:fill="FFFFFF"/>
              </w:rPr>
            </w:pPr>
            <w:r w:rsidRPr="003A03E0">
              <w:rPr>
                <w:b w:val="0"/>
                <w:spacing w:val="4"/>
                <w:sz w:val="26"/>
                <w:szCs w:val="26"/>
                <w:shd w:val="clear" w:color="auto" w:fill="FFFFFF"/>
              </w:rPr>
              <w:t>7</w:t>
            </w:r>
          </w:p>
        </w:tc>
        <w:tc>
          <w:tcPr>
            <w:tcW w:w="2268"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lang w:val="vi-VN"/>
              </w:rPr>
            </w:pPr>
            <w:r w:rsidRPr="003A03E0">
              <w:rPr>
                <w:b w:val="0"/>
                <w:spacing w:val="4"/>
                <w:sz w:val="26"/>
                <w:szCs w:val="26"/>
                <w:shd w:val="clear" w:color="auto" w:fill="FFFFFF"/>
              </w:rPr>
              <w:t>KQHT</w:t>
            </w:r>
          </w:p>
        </w:tc>
        <w:tc>
          <w:tcPr>
            <w:tcW w:w="4002"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Kết quả học tập</w:t>
            </w:r>
          </w:p>
        </w:tc>
      </w:tr>
      <w:tr w:rsidR="00DC00A5" w:rsidRPr="003A03E0" w:rsidTr="009F09E2">
        <w:trPr>
          <w:trHeight w:val="567"/>
          <w:jc w:val="center"/>
        </w:trPr>
        <w:tc>
          <w:tcPr>
            <w:tcW w:w="959" w:type="dxa"/>
          </w:tcPr>
          <w:p w:rsidR="009115A3" w:rsidRPr="003A03E0" w:rsidRDefault="00E1179A" w:rsidP="009F09E2">
            <w:pPr>
              <w:snapToGrid w:val="0"/>
              <w:spacing w:before="120" w:after="120" w:line="360" w:lineRule="auto"/>
              <w:jc w:val="center"/>
              <w:rPr>
                <w:b w:val="0"/>
                <w:spacing w:val="4"/>
                <w:sz w:val="26"/>
                <w:szCs w:val="26"/>
                <w:shd w:val="clear" w:color="auto" w:fill="FFFFFF"/>
              </w:rPr>
            </w:pPr>
            <w:r w:rsidRPr="003A03E0">
              <w:rPr>
                <w:b w:val="0"/>
                <w:spacing w:val="4"/>
                <w:sz w:val="26"/>
                <w:szCs w:val="26"/>
                <w:shd w:val="clear" w:color="auto" w:fill="FFFFFF"/>
              </w:rPr>
              <w:t>8</w:t>
            </w:r>
          </w:p>
        </w:tc>
        <w:tc>
          <w:tcPr>
            <w:tcW w:w="2268" w:type="dxa"/>
            <w:vAlign w:val="center"/>
          </w:tcPr>
          <w:p w:rsidR="009115A3" w:rsidRPr="003A03E0" w:rsidRDefault="009115A3" w:rsidP="009F09E2">
            <w:pPr>
              <w:snapToGrid w:val="0"/>
              <w:spacing w:before="120" w:after="120" w:line="360" w:lineRule="auto"/>
              <w:rPr>
                <w:b w:val="0"/>
                <w:spacing w:val="4"/>
                <w:sz w:val="26"/>
                <w:szCs w:val="26"/>
                <w:shd w:val="clear" w:color="auto" w:fill="FFFFFF"/>
              </w:rPr>
            </w:pPr>
            <w:r w:rsidRPr="003A03E0">
              <w:rPr>
                <w:b w:val="0"/>
                <w:spacing w:val="4"/>
                <w:sz w:val="26"/>
                <w:szCs w:val="26"/>
                <w:shd w:val="clear" w:color="auto" w:fill="FFFFFF"/>
              </w:rPr>
              <w:t>KTĐG</w:t>
            </w:r>
          </w:p>
        </w:tc>
        <w:tc>
          <w:tcPr>
            <w:tcW w:w="4002"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Kiểm tra đánh giá</w:t>
            </w:r>
          </w:p>
        </w:tc>
      </w:tr>
      <w:tr w:rsidR="00DC00A5" w:rsidRPr="003A03E0" w:rsidTr="009F09E2">
        <w:trPr>
          <w:trHeight w:val="567"/>
          <w:jc w:val="center"/>
        </w:trPr>
        <w:tc>
          <w:tcPr>
            <w:tcW w:w="959" w:type="dxa"/>
          </w:tcPr>
          <w:p w:rsidR="009115A3" w:rsidRPr="003A03E0" w:rsidRDefault="00E1179A" w:rsidP="009F09E2">
            <w:pPr>
              <w:snapToGrid w:val="0"/>
              <w:spacing w:before="120" w:after="120" w:line="360" w:lineRule="auto"/>
              <w:jc w:val="center"/>
              <w:rPr>
                <w:b w:val="0"/>
                <w:spacing w:val="4"/>
                <w:sz w:val="26"/>
                <w:szCs w:val="26"/>
                <w:shd w:val="clear" w:color="auto" w:fill="FFFFFF"/>
              </w:rPr>
            </w:pPr>
            <w:r w:rsidRPr="003A03E0">
              <w:rPr>
                <w:b w:val="0"/>
                <w:spacing w:val="4"/>
                <w:sz w:val="26"/>
                <w:szCs w:val="26"/>
                <w:shd w:val="clear" w:color="auto" w:fill="FFFFFF"/>
              </w:rPr>
              <w:t>9</w:t>
            </w:r>
          </w:p>
        </w:tc>
        <w:tc>
          <w:tcPr>
            <w:tcW w:w="2268" w:type="dxa"/>
            <w:vAlign w:val="center"/>
          </w:tcPr>
          <w:p w:rsidR="009115A3" w:rsidRPr="003A03E0" w:rsidRDefault="009115A3" w:rsidP="009F09E2">
            <w:pPr>
              <w:snapToGrid w:val="0"/>
              <w:spacing w:before="120" w:after="120" w:line="360" w:lineRule="auto"/>
              <w:rPr>
                <w:b w:val="0"/>
                <w:spacing w:val="4"/>
                <w:sz w:val="26"/>
                <w:szCs w:val="26"/>
                <w:shd w:val="clear" w:color="auto" w:fill="FFFFFF"/>
              </w:rPr>
            </w:pPr>
            <w:r w:rsidRPr="003A03E0">
              <w:rPr>
                <w:b w:val="0"/>
                <w:spacing w:val="4"/>
                <w:sz w:val="26"/>
                <w:szCs w:val="26"/>
                <w:shd w:val="clear" w:color="auto" w:fill="FFFFFF"/>
              </w:rPr>
              <w:t>NL</w:t>
            </w:r>
          </w:p>
        </w:tc>
        <w:tc>
          <w:tcPr>
            <w:tcW w:w="4002"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Năng lực</w:t>
            </w:r>
          </w:p>
        </w:tc>
      </w:tr>
      <w:tr w:rsidR="00DC00A5" w:rsidRPr="003A03E0" w:rsidTr="009F09E2">
        <w:trPr>
          <w:trHeight w:val="603"/>
          <w:jc w:val="center"/>
        </w:trPr>
        <w:tc>
          <w:tcPr>
            <w:tcW w:w="959" w:type="dxa"/>
          </w:tcPr>
          <w:p w:rsidR="009115A3" w:rsidRPr="003A03E0" w:rsidRDefault="00E1179A" w:rsidP="009F09E2">
            <w:pPr>
              <w:snapToGrid w:val="0"/>
              <w:spacing w:before="120" w:after="120" w:line="360" w:lineRule="auto"/>
              <w:jc w:val="center"/>
              <w:rPr>
                <w:rFonts w:eastAsia="SimSun"/>
                <w:b w:val="0"/>
                <w:spacing w:val="4"/>
                <w:sz w:val="26"/>
                <w:szCs w:val="26"/>
                <w:shd w:val="clear" w:color="auto" w:fill="FFFFFF"/>
              </w:rPr>
            </w:pPr>
            <w:r w:rsidRPr="003A03E0">
              <w:rPr>
                <w:rFonts w:eastAsia="SimSun"/>
                <w:b w:val="0"/>
                <w:spacing w:val="4"/>
                <w:sz w:val="26"/>
                <w:szCs w:val="26"/>
                <w:shd w:val="clear" w:color="auto" w:fill="FFFFFF"/>
              </w:rPr>
              <w:t>10</w:t>
            </w:r>
          </w:p>
        </w:tc>
        <w:tc>
          <w:tcPr>
            <w:tcW w:w="2268"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SV</w:t>
            </w:r>
          </w:p>
        </w:tc>
        <w:tc>
          <w:tcPr>
            <w:tcW w:w="4002" w:type="dxa"/>
            <w:vAlign w:val="center"/>
          </w:tcPr>
          <w:p w:rsidR="009115A3" w:rsidRPr="003A03E0" w:rsidRDefault="009115A3"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Sinh viên</w:t>
            </w:r>
          </w:p>
        </w:tc>
      </w:tr>
      <w:tr w:rsidR="00E1179A" w:rsidRPr="003A03E0" w:rsidTr="009F09E2">
        <w:trPr>
          <w:trHeight w:val="603"/>
          <w:jc w:val="center"/>
        </w:trPr>
        <w:tc>
          <w:tcPr>
            <w:tcW w:w="959" w:type="dxa"/>
          </w:tcPr>
          <w:p w:rsidR="00E1179A" w:rsidRPr="003A03E0" w:rsidRDefault="00E1179A" w:rsidP="009F09E2">
            <w:pPr>
              <w:snapToGrid w:val="0"/>
              <w:spacing w:before="120" w:after="120" w:line="360" w:lineRule="auto"/>
              <w:jc w:val="center"/>
              <w:rPr>
                <w:rFonts w:eastAsia="SimSun"/>
                <w:b w:val="0"/>
                <w:spacing w:val="4"/>
                <w:sz w:val="26"/>
                <w:szCs w:val="26"/>
                <w:shd w:val="clear" w:color="auto" w:fill="FFFFFF"/>
              </w:rPr>
            </w:pPr>
            <w:r w:rsidRPr="003A03E0">
              <w:rPr>
                <w:rFonts w:eastAsia="SimSun"/>
                <w:b w:val="0"/>
                <w:spacing w:val="4"/>
                <w:sz w:val="26"/>
                <w:szCs w:val="26"/>
                <w:shd w:val="clear" w:color="auto" w:fill="FFFFFF"/>
              </w:rPr>
              <w:t>11</w:t>
            </w:r>
          </w:p>
        </w:tc>
        <w:tc>
          <w:tcPr>
            <w:tcW w:w="2268" w:type="dxa"/>
            <w:vAlign w:val="center"/>
          </w:tcPr>
          <w:p w:rsidR="00E1179A" w:rsidRPr="003A03E0" w:rsidRDefault="00E1179A"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QL</w:t>
            </w:r>
          </w:p>
        </w:tc>
        <w:tc>
          <w:tcPr>
            <w:tcW w:w="4002" w:type="dxa"/>
            <w:vAlign w:val="center"/>
          </w:tcPr>
          <w:p w:rsidR="00E1179A" w:rsidRPr="003A03E0" w:rsidRDefault="00E1179A" w:rsidP="009F09E2">
            <w:pPr>
              <w:snapToGrid w:val="0"/>
              <w:spacing w:before="120" w:after="120" w:line="360" w:lineRule="auto"/>
              <w:rPr>
                <w:rFonts w:eastAsia="SimSun"/>
                <w:b w:val="0"/>
                <w:spacing w:val="4"/>
                <w:sz w:val="26"/>
                <w:szCs w:val="26"/>
                <w:shd w:val="clear" w:color="auto" w:fill="FFFFFF"/>
              </w:rPr>
            </w:pPr>
            <w:r w:rsidRPr="003A03E0">
              <w:rPr>
                <w:rFonts w:eastAsia="SimSun"/>
                <w:b w:val="0"/>
                <w:spacing w:val="4"/>
                <w:sz w:val="26"/>
                <w:szCs w:val="26"/>
                <w:shd w:val="clear" w:color="auto" w:fill="FFFFFF"/>
              </w:rPr>
              <w:t>Quản lý</w:t>
            </w:r>
          </w:p>
        </w:tc>
      </w:tr>
      <w:bookmarkEnd w:id="8"/>
    </w:tbl>
    <w:p w:rsidR="009115A3" w:rsidRPr="003A03E0" w:rsidRDefault="009115A3" w:rsidP="009115A3">
      <w:pPr>
        <w:spacing w:line="360" w:lineRule="auto"/>
        <w:jc w:val="both"/>
        <w:rPr>
          <w:rFonts w:eastAsia="Times New Roman"/>
          <w:b w:val="0"/>
          <w:sz w:val="26"/>
          <w:szCs w:val="26"/>
        </w:rPr>
      </w:pPr>
    </w:p>
    <w:p w:rsidR="009115A3" w:rsidRPr="003A03E0" w:rsidRDefault="009115A3" w:rsidP="009115A3">
      <w:pPr>
        <w:spacing w:line="360" w:lineRule="auto"/>
        <w:jc w:val="both"/>
        <w:rPr>
          <w:rFonts w:eastAsia="Times New Roman"/>
          <w:b w:val="0"/>
          <w:sz w:val="26"/>
          <w:szCs w:val="26"/>
        </w:rPr>
      </w:pPr>
    </w:p>
    <w:p w:rsidR="009115A3" w:rsidRPr="003A03E0" w:rsidRDefault="009115A3" w:rsidP="009115A3">
      <w:pPr>
        <w:spacing w:line="360" w:lineRule="auto"/>
        <w:jc w:val="both"/>
        <w:rPr>
          <w:rFonts w:eastAsia="Times New Roman"/>
          <w:b w:val="0"/>
          <w:sz w:val="26"/>
          <w:szCs w:val="26"/>
        </w:rPr>
      </w:pPr>
    </w:p>
    <w:p w:rsidR="009115A3" w:rsidRPr="003A03E0" w:rsidRDefault="009115A3" w:rsidP="009115A3">
      <w:pPr>
        <w:spacing w:line="360" w:lineRule="auto"/>
        <w:jc w:val="both"/>
        <w:rPr>
          <w:rFonts w:eastAsia="Times New Roman"/>
          <w:b w:val="0"/>
          <w:sz w:val="26"/>
          <w:szCs w:val="26"/>
        </w:rPr>
      </w:pPr>
    </w:p>
    <w:p w:rsidR="009115A3" w:rsidRPr="003A03E0" w:rsidRDefault="009115A3" w:rsidP="009115A3">
      <w:pPr>
        <w:spacing w:line="360" w:lineRule="auto"/>
        <w:jc w:val="both"/>
        <w:rPr>
          <w:rFonts w:eastAsia="Times New Roman"/>
          <w:b w:val="0"/>
          <w:sz w:val="26"/>
          <w:szCs w:val="26"/>
        </w:rPr>
      </w:pPr>
    </w:p>
    <w:p w:rsidR="009115A3" w:rsidRPr="003A03E0" w:rsidRDefault="009115A3" w:rsidP="009115A3">
      <w:pPr>
        <w:spacing w:line="360" w:lineRule="auto"/>
        <w:jc w:val="both"/>
        <w:rPr>
          <w:rFonts w:eastAsia="Times New Roman"/>
          <w:b w:val="0"/>
          <w:sz w:val="26"/>
          <w:szCs w:val="26"/>
        </w:rPr>
      </w:pPr>
    </w:p>
    <w:p w:rsidR="009115A3" w:rsidRPr="003A03E0" w:rsidRDefault="009115A3" w:rsidP="009115A3">
      <w:pPr>
        <w:spacing w:line="360" w:lineRule="auto"/>
        <w:jc w:val="both"/>
        <w:rPr>
          <w:rFonts w:eastAsia="Times New Roman"/>
          <w:b w:val="0"/>
          <w:sz w:val="26"/>
          <w:szCs w:val="26"/>
        </w:rPr>
      </w:pPr>
    </w:p>
    <w:p w:rsidR="009115A3" w:rsidRPr="003A03E0" w:rsidRDefault="009115A3" w:rsidP="009115A3">
      <w:pPr>
        <w:spacing w:line="360" w:lineRule="auto"/>
        <w:jc w:val="both"/>
        <w:rPr>
          <w:rFonts w:eastAsia="Times New Roman"/>
          <w:b w:val="0"/>
          <w:sz w:val="26"/>
          <w:szCs w:val="26"/>
        </w:rPr>
      </w:pPr>
    </w:p>
    <w:p w:rsidR="009115A3" w:rsidRPr="003A03E0" w:rsidRDefault="009115A3" w:rsidP="009115A3">
      <w:pPr>
        <w:pStyle w:val="001"/>
        <w:rPr>
          <w:sz w:val="28"/>
        </w:rPr>
      </w:pPr>
      <w:r w:rsidRPr="003A03E0">
        <w:br w:type="page"/>
      </w:r>
      <w:bookmarkStart w:id="9" w:name="_Toc177369375"/>
      <w:bookmarkStart w:id="10" w:name="_Toc214281915"/>
      <w:r w:rsidRPr="003A03E0">
        <w:rPr>
          <w:sz w:val="28"/>
        </w:rPr>
        <w:lastRenderedPageBreak/>
        <w:t>MỤC LỤC</w:t>
      </w:r>
      <w:bookmarkEnd w:id="9"/>
      <w:bookmarkEnd w:id="10"/>
    </w:p>
    <w:p w:rsidR="009115A3" w:rsidRPr="003A03E0" w:rsidRDefault="009115A3" w:rsidP="009961A8">
      <w:pPr>
        <w:ind w:firstLine="90"/>
        <w:jc w:val="center"/>
        <w:rPr>
          <w:rFonts w:eastAsia="Times New Roman"/>
          <w:sz w:val="26"/>
          <w:szCs w:val="26"/>
        </w:rPr>
      </w:pPr>
    </w:p>
    <w:p w:rsidR="009961A8" w:rsidRPr="003A03E0" w:rsidRDefault="00BA180A"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r w:rsidRPr="003A03E0">
        <w:rPr>
          <w:sz w:val="26"/>
          <w:szCs w:val="26"/>
        </w:rPr>
        <w:fldChar w:fldCharType="begin"/>
      </w:r>
      <w:r w:rsidR="009115A3" w:rsidRPr="003A03E0">
        <w:rPr>
          <w:sz w:val="26"/>
          <w:szCs w:val="26"/>
        </w:rPr>
        <w:instrText xml:space="preserve"> TOC \h \z \t "001,1,002,2,003,3" </w:instrText>
      </w:r>
      <w:r w:rsidRPr="003A03E0">
        <w:rPr>
          <w:sz w:val="26"/>
          <w:szCs w:val="26"/>
        </w:rPr>
        <w:fldChar w:fldCharType="separate"/>
      </w:r>
      <w:hyperlink w:anchor="_Toc214281913" w:history="1">
        <w:r w:rsidR="009961A8" w:rsidRPr="003A03E0">
          <w:rPr>
            <w:rStyle w:val="Hyperlink"/>
            <w:b w:val="0"/>
            <w:color w:val="auto"/>
            <w:sz w:val="26"/>
            <w:szCs w:val="26"/>
          </w:rPr>
          <w:t>LỜI CAM ĐOAN</w:t>
        </w:r>
        <w:r w:rsidR="009961A8" w:rsidRPr="003A03E0">
          <w:rPr>
            <w:b w:val="0"/>
            <w:webHidden/>
            <w:sz w:val="26"/>
            <w:szCs w:val="26"/>
          </w:rPr>
          <w:tab/>
        </w:r>
        <w:r w:rsidR="009961A8" w:rsidRPr="003A03E0">
          <w:rPr>
            <w:b w:val="0"/>
            <w:webHidden/>
            <w:sz w:val="26"/>
            <w:szCs w:val="26"/>
          </w:rPr>
          <w:fldChar w:fldCharType="begin"/>
        </w:r>
        <w:r w:rsidR="009961A8" w:rsidRPr="003A03E0">
          <w:rPr>
            <w:b w:val="0"/>
            <w:webHidden/>
            <w:sz w:val="26"/>
            <w:szCs w:val="26"/>
          </w:rPr>
          <w:instrText xml:space="preserve"> PAGEREF _Toc214281913 \h </w:instrText>
        </w:r>
        <w:r w:rsidR="009961A8" w:rsidRPr="003A03E0">
          <w:rPr>
            <w:b w:val="0"/>
            <w:webHidden/>
            <w:sz w:val="26"/>
            <w:szCs w:val="26"/>
          </w:rPr>
        </w:r>
        <w:r w:rsidR="009961A8" w:rsidRPr="003A03E0">
          <w:rPr>
            <w:b w:val="0"/>
            <w:webHidden/>
            <w:sz w:val="26"/>
            <w:szCs w:val="26"/>
          </w:rPr>
          <w:fldChar w:fldCharType="separate"/>
        </w:r>
        <w:r w:rsidR="002E6A9A">
          <w:rPr>
            <w:b w:val="0"/>
            <w:webHidden/>
            <w:sz w:val="26"/>
            <w:szCs w:val="26"/>
          </w:rPr>
          <w:t>i</w:t>
        </w:r>
        <w:r w:rsidR="009961A8" w:rsidRPr="003A03E0">
          <w:rPr>
            <w:b w:val="0"/>
            <w:webHidden/>
            <w:sz w:val="26"/>
            <w:szCs w:val="26"/>
          </w:rPr>
          <w:fldChar w:fldCharType="end"/>
        </w:r>
      </w:hyperlink>
    </w:p>
    <w:p w:rsidR="009961A8" w:rsidRPr="003A03E0" w:rsidRDefault="009961A8" w:rsidP="009961A8">
      <w:pPr>
        <w:tabs>
          <w:tab w:val="right" w:leader="dot" w:pos="8789"/>
        </w:tabs>
        <w:jc w:val="both"/>
        <w:rPr>
          <w:b w:val="0"/>
          <w:noProof/>
          <w:sz w:val="26"/>
          <w:szCs w:val="26"/>
          <w:lang w:val="pt-BR"/>
        </w:rPr>
      </w:pPr>
      <w:r w:rsidRPr="003A03E0">
        <w:rPr>
          <w:b w:val="0"/>
          <w:noProof/>
          <w:sz w:val="26"/>
          <w:szCs w:val="26"/>
          <w:lang w:val="pt-BR"/>
        </w:rPr>
        <w:t xml:space="preserve">LỜI CẢM ƠN </w:t>
      </w:r>
      <w:r w:rsidRPr="003A03E0">
        <w:rPr>
          <w:b w:val="0"/>
          <w:noProof/>
          <w:sz w:val="26"/>
          <w:szCs w:val="26"/>
          <w:lang w:val="pt-BR"/>
        </w:rPr>
        <w:tab/>
        <w:t>ii</w:t>
      </w:r>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1914" w:history="1">
        <w:r w:rsidR="009961A8" w:rsidRPr="003A03E0">
          <w:rPr>
            <w:rStyle w:val="Hyperlink"/>
            <w:b w:val="0"/>
            <w:color w:val="auto"/>
            <w:sz w:val="26"/>
            <w:szCs w:val="26"/>
          </w:rPr>
          <w:t>DANH MỤC CÁC TỪ, CỤM TỪ VIẾT TẮT</w:t>
        </w:r>
        <w:r w:rsidR="009961A8" w:rsidRPr="003A03E0">
          <w:rPr>
            <w:b w:val="0"/>
            <w:webHidden/>
            <w:sz w:val="26"/>
            <w:szCs w:val="26"/>
          </w:rPr>
          <w:tab/>
        </w:r>
        <w:r w:rsidR="009961A8" w:rsidRPr="003A03E0">
          <w:rPr>
            <w:b w:val="0"/>
            <w:webHidden/>
            <w:sz w:val="26"/>
            <w:szCs w:val="26"/>
          </w:rPr>
          <w:fldChar w:fldCharType="begin"/>
        </w:r>
        <w:r w:rsidR="009961A8" w:rsidRPr="003A03E0">
          <w:rPr>
            <w:b w:val="0"/>
            <w:webHidden/>
            <w:sz w:val="26"/>
            <w:szCs w:val="26"/>
          </w:rPr>
          <w:instrText xml:space="preserve"> PAGEREF _Toc214281914 \h </w:instrText>
        </w:r>
        <w:r w:rsidR="009961A8" w:rsidRPr="003A03E0">
          <w:rPr>
            <w:b w:val="0"/>
            <w:webHidden/>
            <w:sz w:val="26"/>
            <w:szCs w:val="26"/>
          </w:rPr>
        </w:r>
        <w:r w:rsidR="009961A8" w:rsidRPr="003A03E0">
          <w:rPr>
            <w:b w:val="0"/>
            <w:webHidden/>
            <w:sz w:val="26"/>
            <w:szCs w:val="26"/>
          </w:rPr>
          <w:fldChar w:fldCharType="separate"/>
        </w:r>
        <w:r w:rsidR="002E6A9A">
          <w:rPr>
            <w:b w:val="0"/>
            <w:webHidden/>
            <w:sz w:val="26"/>
            <w:szCs w:val="26"/>
          </w:rPr>
          <w:t>iii</w:t>
        </w:r>
        <w:r w:rsidR="009961A8" w:rsidRPr="003A03E0">
          <w:rPr>
            <w:b w:val="0"/>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1915" w:history="1">
        <w:r w:rsidR="009961A8" w:rsidRPr="003A03E0">
          <w:rPr>
            <w:rStyle w:val="Hyperlink"/>
            <w:b w:val="0"/>
            <w:color w:val="auto"/>
            <w:sz w:val="26"/>
            <w:szCs w:val="26"/>
          </w:rPr>
          <w:t>MỤC LỤC</w:t>
        </w:r>
        <w:r w:rsidR="009961A8" w:rsidRPr="003A03E0">
          <w:rPr>
            <w:b w:val="0"/>
            <w:webHidden/>
            <w:sz w:val="26"/>
            <w:szCs w:val="26"/>
          </w:rPr>
          <w:tab/>
        </w:r>
        <w:r w:rsidR="009961A8" w:rsidRPr="003A03E0">
          <w:rPr>
            <w:b w:val="0"/>
            <w:webHidden/>
            <w:sz w:val="26"/>
            <w:szCs w:val="26"/>
          </w:rPr>
          <w:fldChar w:fldCharType="begin"/>
        </w:r>
        <w:r w:rsidR="009961A8" w:rsidRPr="003A03E0">
          <w:rPr>
            <w:b w:val="0"/>
            <w:webHidden/>
            <w:sz w:val="26"/>
            <w:szCs w:val="26"/>
          </w:rPr>
          <w:instrText xml:space="preserve"> PAGEREF _Toc214281915 \h </w:instrText>
        </w:r>
        <w:r w:rsidR="009961A8" w:rsidRPr="003A03E0">
          <w:rPr>
            <w:b w:val="0"/>
            <w:webHidden/>
            <w:sz w:val="26"/>
            <w:szCs w:val="26"/>
          </w:rPr>
        </w:r>
        <w:r w:rsidR="009961A8" w:rsidRPr="003A03E0">
          <w:rPr>
            <w:b w:val="0"/>
            <w:webHidden/>
            <w:sz w:val="26"/>
            <w:szCs w:val="26"/>
          </w:rPr>
          <w:fldChar w:fldCharType="separate"/>
        </w:r>
        <w:r w:rsidR="002E6A9A">
          <w:rPr>
            <w:b w:val="0"/>
            <w:webHidden/>
            <w:sz w:val="26"/>
            <w:szCs w:val="26"/>
          </w:rPr>
          <w:t>iv</w:t>
        </w:r>
        <w:r w:rsidR="009961A8" w:rsidRPr="003A03E0">
          <w:rPr>
            <w:b w:val="0"/>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1916" w:history="1">
        <w:r w:rsidR="009961A8" w:rsidRPr="003A03E0">
          <w:rPr>
            <w:rStyle w:val="Hyperlink"/>
            <w:b w:val="0"/>
            <w:color w:val="auto"/>
            <w:sz w:val="26"/>
            <w:szCs w:val="26"/>
          </w:rPr>
          <w:t>DANH MỤC BẢNG</w:t>
        </w:r>
        <w:r w:rsidR="009961A8" w:rsidRPr="003A03E0">
          <w:rPr>
            <w:b w:val="0"/>
            <w:webHidden/>
            <w:sz w:val="26"/>
            <w:szCs w:val="26"/>
          </w:rPr>
          <w:tab/>
        </w:r>
        <w:r w:rsidR="009961A8" w:rsidRPr="003A03E0">
          <w:rPr>
            <w:b w:val="0"/>
            <w:webHidden/>
            <w:sz w:val="26"/>
            <w:szCs w:val="26"/>
          </w:rPr>
          <w:fldChar w:fldCharType="begin"/>
        </w:r>
        <w:r w:rsidR="009961A8" w:rsidRPr="003A03E0">
          <w:rPr>
            <w:b w:val="0"/>
            <w:webHidden/>
            <w:sz w:val="26"/>
            <w:szCs w:val="26"/>
          </w:rPr>
          <w:instrText xml:space="preserve"> PAGEREF _Toc214281916 \h </w:instrText>
        </w:r>
        <w:r w:rsidR="009961A8" w:rsidRPr="003A03E0">
          <w:rPr>
            <w:b w:val="0"/>
            <w:webHidden/>
            <w:sz w:val="26"/>
            <w:szCs w:val="26"/>
          </w:rPr>
        </w:r>
        <w:r w:rsidR="009961A8" w:rsidRPr="003A03E0">
          <w:rPr>
            <w:b w:val="0"/>
            <w:webHidden/>
            <w:sz w:val="26"/>
            <w:szCs w:val="26"/>
          </w:rPr>
          <w:fldChar w:fldCharType="separate"/>
        </w:r>
        <w:r w:rsidR="002E6A9A">
          <w:rPr>
            <w:b w:val="0"/>
            <w:webHidden/>
            <w:sz w:val="26"/>
            <w:szCs w:val="26"/>
          </w:rPr>
          <w:t>ix</w:t>
        </w:r>
        <w:r w:rsidR="009961A8" w:rsidRPr="003A03E0">
          <w:rPr>
            <w:b w:val="0"/>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1917" w:history="1">
        <w:r w:rsidR="009961A8" w:rsidRPr="003A03E0">
          <w:rPr>
            <w:rStyle w:val="Hyperlink"/>
            <w:b w:val="0"/>
            <w:color w:val="auto"/>
            <w:sz w:val="26"/>
            <w:szCs w:val="26"/>
          </w:rPr>
          <w:t>DANH MỤC HÌNH, BIỂU ĐỒ</w:t>
        </w:r>
        <w:r w:rsidR="009961A8" w:rsidRPr="003A03E0">
          <w:rPr>
            <w:b w:val="0"/>
            <w:webHidden/>
            <w:sz w:val="26"/>
            <w:szCs w:val="26"/>
          </w:rPr>
          <w:tab/>
        </w:r>
        <w:r w:rsidR="009961A8" w:rsidRPr="003A03E0">
          <w:rPr>
            <w:b w:val="0"/>
            <w:webHidden/>
            <w:sz w:val="26"/>
            <w:szCs w:val="26"/>
          </w:rPr>
          <w:fldChar w:fldCharType="begin"/>
        </w:r>
        <w:r w:rsidR="009961A8" w:rsidRPr="003A03E0">
          <w:rPr>
            <w:b w:val="0"/>
            <w:webHidden/>
            <w:sz w:val="26"/>
            <w:szCs w:val="26"/>
          </w:rPr>
          <w:instrText xml:space="preserve"> PAGEREF _Toc214281917 \h </w:instrText>
        </w:r>
        <w:r w:rsidR="009961A8" w:rsidRPr="003A03E0">
          <w:rPr>
            <w:b w:val="0"/>
            <w:webHidden/>
            <w:sz w:val="26"/>
            <w:szCs w:val="26"/>
          </w:rPr>
        </w:r>
        <w:r w:rsidR="009961A8" w:rsidRPr="003A03E0">
          <w:rPr>
            <w:b w:val="0"/>
            <w:webHidden/>
            <w:sz w:val="26"/>
            <w:szCs w:val="26"/>
          </w:rPr>
          <w:fldChar w:fldCharType="separate"/>
        </w:r>
        <w:r w:rsidR="002E6A9A">
          <w:rPr>
            <w:b w:val="0"/>
            <w:webHidden/>
            <w:sz w:val="26"/>
            <w:szCs w:val="26"/>
          </w:rPr>
          <w:t>xi</w:t>
        </w:r>
        <w:r w:rsidR="009961A8" w:rsidRPr="003A03E0">
          <w:rPr>
            <w:b w:val="0"/>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1918" w:history="1">
        <w:r w:rsidR="009961A8" w:rsidRPr="003A03E0">
          <w:rPr>
            <w:rStyle w:val="Hyperlink"/>
            <w:color w:val="auto"/>
            <w:sz w:val="26"/>
            <w:szCs w:val="26"/>
          </w:rPr>
          <w:t>MỞ ĐẦU</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_Toc214281918 \h </w:instrText>
        </w:r>
        <w:r w:rsidR="009961A8" w:rsidRPr="003A03E0">
          <w:rPr>
            <w:webHidden/>
            <w:sz w:val="26"/>
            <w:szCs w:val="26"/>
          </w:rPr>
        </w:r>
        <w:r w:rsidR="009961A8" w:rsidRPr="003A03E0">
          <w:rPr>
            <w:webHidden/>
            <w:sz w:val="26"/>
            <w:szCs w:val="26"/>
          </w:rPr>
          <w:fldChar w:fldCharType="separate"/>
        </w:r>
        <w:r w:rsidR="002E6A9A">
          <w:rPr>
            <w:webHidden/>
            <w:sz w:val="26"/>
            <w:szCs w:val="26"/>
          </w:rPr>
          <w:t>1</w:t>
        </w:r>
        <w:r w:rsidR="009961A8" w:rsidRPr="003A03E0">
          <w:rPr>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1919" w:history="1">
        <w:r w:rsidR="009961A8" w:rsidRPr="003A03E0">
          <w:rPr>
            <w:rStyle w:val="Hyperlink"/>
            <w:color w:val="auto"/>
            <w:sz w:val="26"/>
            <w:szCs w:val="26"/>
          </w:rPr>
          <w:t>Chương 1</w:t>
        </w:r>
        <w:r w:rsidR="00DF1E22">
          <w:rPr>
            <w:rStyle w:val="Hyperlink"/>
            <w:color w:val="auto"/>
            <w:sz w:val="26"/>
            <w:szCs w:val="26"/>
          </w:rPr>
          <w:t>.</w:t>
        </w:r>
        <w:r w:rsidR="009961A8" w:rsidRPr="003A03E0">
          <w:rPr>
            <w:rStyle w:val="Hyperlink"/>
            <w:color w:val="auto"/>
            <w:sz w:val="26"/>
            <w:szCs w:val="26"/>
          </w:rPr>
          <w:t xml:space="preserve"> CƠ SỞ LÝ LUẬN VỀ QUẢN LÝ HOẠT ĐỘNG ĐÁNH GIÁ KẾT QUẢ HỌC TẬP CỦA SINH VIÊN ĐẠI HỌC NGÀNH DU LỊCH THEO TIẾP CẬN NĂNG LỰC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_Toc214281919 \h </w:instrText>
        </w:r>
        <w:r w:rsidR="009961A8" w:rsidRPr="003A03E0">
          <w:rPr>
            <w:webHidden/>
            <w:sz w:val="26"/>
            <w:szCs w:val="26"/>
          </w:rPr>
        </w:r>
        <w:r w:rsidR="009961A8" w:rsidRPr="003A03E0">
          <w:rPr>
            <w:webHidden/>
            <w:sz w:val="26"/>
            <w:szCs w:val="26"/>
          </w:rPr>
          <w:fldChar w:fldCharType="separate"/>
        </w:r>
        <w:r w:rsidR="002E6A9A">
          <w:rPr>
            <w:webHidden/>
            <w:sz w:val="26"/>
            <w:szCs w:val="26"/>
          </w:rPr>
          <w:t>12</w:t>
        </w:r>
        <w:r w:rsidR="009961A8" w:rsidRPr="003A03E0">
          <w:rPr>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20" w:history="1">
        <w:r w:rsidR="009961A8" w:rsidRPr="003A03E0">
          <w:rPr>
            <w:rStyle w:val="Hyperlink"/>
            <w:color w:val="auto"/>
            <w:sz w:val="26"/>
            <w:szCs w:val="26"/>
          </w:rPr>
          <w:t>1.1. Tổng quan nghiên cứu vấn đề</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_Toc214281920 \h </w:instrText>
        </w:r>
        <w:r w:rsidR="009961A8" w:rsidRPr="003A03E0">
          <w:rPr>
            <w:webHidden/>
            <w:sz w:val="26"/>
            <w:szCs w:val="26"/>
          </w:rPr>
        </w:r>
        <w:r w:rsidR="009961A8" w:rsidRPr="003A03E0">
          <w:rPr>
            <w:webHidden/>
            <w:sz w:val="26"/>
            <w:szCs w:val="26"/>
          </w:rPr>
          <w:fldChar w:fldCharType="separate"/>
        </w:r>
        <w:r w:rsidR="002E6A9A">
          <w:rPr>
            <w:webHidden/>
            <w:sz w:val="26"/>
            <w:szCs w:val="26"/>
          </w:rPr>
          <w:t>12</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21" w:history="1">
        <w:r w:rsidR="009961A8" w:rsidRPr="003A03E0">
          <w:rPr>
            <w:rStyle w:val="Hyperlink"/>
            <w:noProof/>
            <w:color w:val="auto"/>
            <w:sz w:val="26"/>
            <w:szCs w:val="26"/>
          </w:rPr>
          <w:t>1.1.1. Nghiên cứu về đánh giá kết quả học tập của sinh viên đại học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_Toc214281921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12</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22" w:history="1">
        <w:r w:rsidR="009961A8" w:rsidRPr="003A03E0">
          <w:rPr>
            <w:rStyle w:val="Hyperlink"/>
            <w:noProof/>
            <w:color w:val="auto"/>
            <w:sz w:val="26"/>
            <w:szCs w:val="26"/>
          </w:rPr>
          <w:t>1.1.2. Nghiên cứu về quản lý hoạt động đánh giá kết quả học tập của sinh viên đại học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_Toc214281922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19</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23" w:history="1">
        <w:r w:rsidR="009961A8" w:rsidRPr="003A03E0">
          <w:rPr>
            <w:rStyle w:val="Hyperlink"/>
            <w:noProof/>
            <w:color w:val="auto"/>
            <w:spacing w:val="4"/>
            <w:sz w:val="26"/>
            <w:szCs w:val="26"/>
          </w:rPr>
          <w:t>1.1.3.</w:t>
        </w:r>
        <w:r w:rsidR="009961A8" w:rsidRPr="003A03E0">
          <w:rPr>
            <w:rStyle w:val="Hyperlink"/>
            <w:rFonts w:ascii="Times New Roman Bold Italic" w:hAnsi="Times New Roman Bold Italic"/>
            <w:noProof/>
            <w:color w:val="auto"/>
            <w:spacing w:val="4"/>
            <w:sz w:val="26"/>
            <w:szCs w:val="26"/>
          </w:rPr>
          <w:t xml:space="preserve"> </w:t>
        </w:r>
        <w:r w:rsidR="009961A8" w:rsidRPr="003A03E0">
          <w:rPr>
            <w:rStyle w:val="Hyperlink"/>
            <w:noProof/>
            <w:color w:val="auto"/>
            <w:spacing w:val="4"/>
            <w:sz w:val="26"/>
            <w:szCs w:val="26"/>
          </w:rPr>
          <w:t>Nhận xét chung về tổng quan nghiên cứu vấn đề và vấn đề cần tiếp tục giải quyết</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_Toc214281923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26</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24" w:history="1">
        <w:r w:rsidR="009961A8" w:rsidRPr="003A03E0">
          <w:rPr>
            <w:rStyle w:val="Hyperlink"/>
            <w:color w:val="auto"/>
            <w:sz w:val="26"/>
            <w:szCs w:val="26"/>
          </w:rPr>
          <w:t>1.2. Khái niệm cơ bản của đề tài</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_Toc214281924 \h </w:instrText>
        </w:r>
        <w:r w:rsidR="009961A8" w:rsidRPr="003A03E0">
          <w:rPr>
            <w:webHidden/>
            <w:sz w:val="26"/>
            <w:szCs w:val="26"/>
          </w:rPr>
        </w:r>
        <w:r w:rsidR="009961A8" w:rsidRPr="003A03E0">
          <w:rPr>
            <w:webHidden/>
            <w:sz w:val="26"/>
            <w:szCs w:val="26"/>
          </w:rPr>
          <w:fldChar w:fldCharType="separate"/>
        </w:r>
        <w:r w:rsidR="002E6A9A">
          <w:rPr>
            <w:webHidden/>
            <w:sz w:val="26"/>
            <w:szCs w:val="26"/>
          </w:rPr>
          <w:t>28</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25" w:history="1">
        <w:r w:rsidR="009961A8" w:rsidRPr="003A03E0">
          <w:rPr>
            <w:rStyle w:val="Hyperlink"/>
            <w:noProof/>
            <w:color w:val="auto"/>
            <w:sz w:val="26"/>
            <w:szCs w:val="26"/>
          </w:rPr>
          <w:t>1.2.1. Đánh giá kết quả học tập của sinh viên đại học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_Toc214281925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28</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26" w:history="1">
        <w:r w:rsidR="009961A8" w:rsidRPr="003A03E0">
          <w:rPr>
            <w:rStyle w:val="Hyperlink"/>
            <w:noProof/>
            <w:color w:val="auto"/>
            <w:sz w:val="26"/>
            <w:szCs w:val="26"/>
          </w:rPr>
          <w:t>1.2.2. Hoạt động đánh giá kết quả học tập của sinh viên đại học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_Toc214281926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30</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27" w:history="1">
        <w:r w:rsidR="009961A8" w:rsidRPr="003A03E0">
          <w:rPr>
            <w:rStyle w:val="Hyperlink"/>
            <w:noProof/>
            <w:color w:val="auto"/>
            <w:sz w:val="26"/>
            <w:szCs w:val="26"/>
          </w:rPr>
          <w:t>1.2.3. Hoạt động đánh giá kết quả học tập của sinh viên đại học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_Toc214281927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31</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28" w:history="1">
        <w:r w:rsidR="009961A8" w:rsidRPr="003A03E0">
          <w:rPr>
            <w:rStyle w:val="Hyperlink"/>
            <w:noProof/>
            <w:color w:val="auto"/>
            <w:sz w:val="26"/>
            <w:szCs w:val="26"/>
          </w:rPr>
          <w:t>1.2.4. Quản lý hoạt động đánh giá kết quả học tập của sinh viên đại học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_Toc214281928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32</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29" w:history="1">
        <w:r w:rsidR="009961A8" w:rsidRPr="003A03E0">
          <w:rPr>
            <w:rStyle w:val="Hyperlink"/>
            <w:color w:val="auto"/>
            <w:sz w:val="26"/>
            <w:szCs w:val="26"/>
          </w:rPr>
          <w:t xml:space="preserve">1.3. Bối cảnh hiện nay và yêu cầu </w:t>
        </w:r>
        <w:r w:rsidR="009961A8" w:rsidRPr="003A03E0">
          <w:rPr>
            <w:rStyle w:val="Hyperlink"/>
            <w:color w:val="auto"/>
            <w:sz w:val="26"/>
            <w:szCs w:val="26"/>
            <w:lang w:val="en-US"/>
          </w:rPr>
          <w:t xml:space="preserve">đặt ra </w:t>
        </w:r>
        <w:r w:rsidR="009961A8" w:rsidRPr="003A03E0">
          <w:rPr>
            <w:rStyle w:val="Hyperlink"/>
            <w:color w:val="auto"/>
            <w:sz w:val="26"/>
            <w:szCs w:val="26"/>
          </w:rPr>
          <w:t xml:space="preserve">về năng lực của sinh viên </w:t>
        </w:r>
        <w:r w:rsidR="009961A8" w:rsidRPr="003A03E0">
          <w:rPr>
            <w:rStyle w:val="Hyperlink"/>
            <w:color w:val="auto"/>
            <w:sz w:val="26"/>
            <w:szCs w:val="26"/>
            <w:lang w:val="en-US"/>
          </w:rPr>
          <w:t xml:space="preserve">đại học </w:t>
        </w:r>
        <w:r w:rsidR="009961A8" w:rsidRPr="003A03E0">
          <w:rPr>
            <w:rStyle w:val="Hyperlink"/>
            <w:color w:val="auto"/>
            <w:sz w:val="26"/>
            <w:szCs w:val="26"/>
          </w:rPr>
          <w:t>ngành Du lịch</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_Toc214281929 \h </w:instrText>
        </w:r>
        <w:r w:rsidR="009961A8" w:rsidRPr="003A03E0">
          <w:rPr>
            <w:webHidden/>
            <w:sz w:val="26"/>
            <w:szCs w:val="26"/>
          </w:rPr>
        </w:r>
        <w:r w:rsidR="009961A8" w:rsidRPr="003A03E0">
          <w:rPr>
            <w:webHidden/>
            <w:sz w:val="26"/>
            <w:szCs w:val="26"/>
          </w:rPr>
          <w:fldChar w:fldCharType="separate"/>
        </w:r>
        <w:r w:rsidR="002E6A9A">
          <w:rPr>
            <w:webHidden/>
            <w:sz w:val="26"/>
            <w:szCs w:val="26"/>
          </w:rPr>
          <w:t>34</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30" w:history="1">
        <w:r w:rsidR="009961A8" w:rsidRPr="003A03E0">
          <w:rPr>
            <w:rStyle w:val="Hyperlink"/>
            <w:noProof/>
            <w:color w:val="auto"/>
            <w:sz w:val="26"/>
            <w:szCs w:val="26"/>
          </w:rPr>
          <w:t>1.3.1. Bối cảnh hiện nay</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_Toc214281930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34</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31" w:history="1">
        <w:r w:rsidR="009961A8" w:rsidRPr="003A03E0">
          <w:rPr>
            <w:rStyle w:val="Hyperlink"/>
            <w:noProof/>
            <w:color w:val="auto"/>
            <w:sz w:val="26"/>
            <w:szCs w:val="26"/>
          </w:rPr>
          <w:t>1.3.2. Yêu cầu về năng lực của sinh viên đại học ngành Du lịch</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_Toc214281931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40</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32" w:history="1">
        <w:r w:rsidR="009961A8" w:rsidRPr="003A03E0">
          <w:rPr>
            <w:rStyle w:val="Hyperlink"/>
            <w:noProof/>
            <w:color w:val="auto"/>
            <w:sz w:val="26"/>
            <w:szCs w:val="26"/>
          </w:rPr>
          <w:t>1.3.3. Khung năng lực của sinh viên đại học ngành Du lịch</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_Toc214281932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43</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33" w:history="1">
        <w:r w:rsidR="009961A8" w:rsidRPr="003A03E0">
          <w:rPr>
            <w:rStyle w:val="Hyperlink"/>
            <w:color w:val="auto"/>
            <w:sz w:val="26"/>
            <w:szCs w:val="26"/>
          </w:rPr>
          <w:t xml:space="preserve">1.4. Hoạt động đánh giá kết quả học tập của sinh viên </w:t>
        </w:r>
        <w:r w:rsidR="009961A8" w:rsidRPr="003A03E0">
          <w:rPr>
            <w:rStyle w:val="Hyperlink"/>
            <w:color w:val="auto"/>
            <w:sz w:val="26"/>
            <w:szCs w:val="26"/>
            <w:lang w:val="en-US"/>
          </w:rPr>
          <w:t xml:space="preserve">đại học </w:t>
        </w:r>
        <w:r w:rsidR="009961A8" w:rsidRPr="003A03E0">
          <w:rPr>
            <w:rStyle w:val="Hyperlink"/>
            <w:color w:val="auto"/>
            <w:sz w:val="26"/>
            <w:szCs w:val="26"/>
          </w:rPr>
          <w:t>ngành Du lịch theo tiếp cận năng lực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_Toc214281933 \h </w:instrText>
        </w:r>
        <w:r w:rsidR="009961A8" w:rsidRPr="003A03E0">
          <w:rPr>
            <w:webHidden/>
            <w:sz w:val="26"/>
            <w:szCs w:val="26"/>
          </w:rPr>
        </w:r>
        <w:r w:rsidR="009961A8" w:rsidRPr="003A03E0">
          <w:rPr>
            <w:webHidden/>
            <w:sz w:val="26"/>
            <w:szCs w:val="26"/>
          </w:rPr>
          <w:fldChar w:fldCharType="separate"/>
        </w:r>
        <w:r w:rsidR="002E6A9A">
          <w:rPr>
            <w:webHidden/>
            <w:sz w:val="26"/>
            <w:szCs w:val="26"/>
          </w:rPr>
          <w:t>51</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34" w:history="1">
        <w:r w:rsidR="009961A8" w:rsidRPr="003A03E0">
          <w:rPr>
            <w:rStyle w:val="Hyperlink"/>
            <w:noProof/>
            <w:color w:val="auto"/>
            <w:sz w:val="26"/>
            <w:szCs w:val="26"/>
          </w:rPr>
          <w:t>1.4.1. Mục tiêu, ý nghĩa của hoạt động đánh giá kết quả học tập của sinh viên đại học ngành Du lịch</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_Toc214281934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51</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35" w:history="1">
        <w:r w:rsidR="009961A8" w:rsidRPr="003A03E0">
          <w:rPr>
            <w:rStyle w:val="Hyperlink"/>
            <w:noProof/>
            <w:color w:val="auto"/>
            <w:sz w:val="26"/>
            <w:szCs w:val="26"/>
          </w:rPr>
          <w:t>1.4.2. Nguyên tắc đánh giá kết quả học tập của sinh viên đại học ngành Du lịch</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_Toc214281935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53</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36" w:history="1">
        <w:r w:rsidR="009961A8" w:rsidRPr="003A03E0">
          <w:rPr>
            <w:rStyle w:val="Hyperlink"/>
            <w:noProof/>
            <w:color w:val="auto"/>
            <w:spacing w:val="4"/>
            <w:sz w:val="26"/>
            <w:szCs w:val="26"/>
          </w:rPr>
          <w:t>1.4.3. Nội dung đánh giá kết quả học tập của sinh viên đại học ngành Du lịch</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_Toc214281936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54</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37" w:history="1">
        <w:r w:rsidR="009961A8" w:rsidRPr="003A03E0">
          <w:rPr>
            <w:rStyle w:val="Hyperlink"/>
            <w:noProof/>
            <w:color w:val="auto"/>
            <w:sz w:val="26"/>
            <w:szCs w:val="26"/>
          </w:rPr>
          <w:t>1.4.4. Hình thức, phương pháp đánh giá kết quả học tập của sinh viên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_Toc214281937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57</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38" w:history="1">
        <w:r w:rsidR="009961A8" w:rsidRPr="003A03E0">
          <w:rPr>
            <w:rStyle w:val="Hyperlink"/>
            <w:noProof/>
            <w:color w:val="auto"/>
            <w:sz w:val="26"/>
            <w:szCs w:val="26"/>
          </w:rPr>
          <w:t>1.4.5. Quy trình đánh giá kết quả học tập của sinh viên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_Toc214281938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59</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39" w:history="1">
        <w:r w:rsidR="009961A8" w:rsidRPr="003A03E0">
          <w:rPr>
            <w:rStyle w:val="Hyperlink"/>
            <w:noProof/>
            <w:color w:val="auto"/>
            <w:sz w:val="26"/>
            <w:szCs w:val="26"/>
          </w:rPr>
          <w:t>1.4.6. Các điều kiện đảm bảo cho hoạt động đánh giá kết quả học tập của sinh viên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_Toc214281939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62</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40" w:history="1">
        <w:r w:rsidR="009961A8" w:rsidRPr="003A03E0">
          <w:rPr>
            <w:rStyle w:val="Hyperlink"/>
            <w:color w:val="auto"/>
            <w:sz w:val="26"/>
            <w:szCs w:val="26"/>
          </w:rPr>
          <w:t>1.5. Quản lý hoạt động đánh giá kết quả học tập của sinh viên</w:t>
        </w:r>
        <w:r w:rsidR="009961A8" w:rsidRPr="003A03E0">
          <w:rPr>
            <w:rStyle w:val="Hyperlink"/>
            <w:color w:val="auto"/>
            <w:sz w:val="26"/>
            <w:szCs w:val="26"/>
            <w:lang w:val="en-US"/>
          </w:rPr>
          <w:t xml:space="preserve"> </w:t>
        </w:r>
        <w:r w:rsidR="009961A8" w:rsidRPr="003A03E0">
          <w:rPr>
            <w:rStyle w:val="Hyperlink"/>
            <w:color w:val="auto"/>
            <w:sz w:val="26"/>
            <w:szCs w:val="26"/>
          </w:rPr>
          <w:t xml:space="preserve">ngành Du lịch theo tiếp cận năng lực ở trường </w:t>
        </w:r>
        <w:r w:rsidR="009961A8" w:rsidRPr="003A03E0">
          <w:rPr>
            <w:rStyle w:val="Hyperlink"/>
            <w:color w:val="auto"/>
            <w:sz w:val="26"/>
            <w:szCs w:val="26"/>
            <w:lang w:val="en-US"/>
          </w:rPr>
          <w:t>đ</w:t>
        </w:r>
        <w:r w:rsidR="009961A8" w:rsidRPr="003A03E0">
          <w:rPr>
            <w:rStyle w:val="Hyperlink"/>
            <w:color w:val="auto"/>
            <w:sz w:val="26"/>
            <w:szCs w:val="26"/>
          </w:rPr>
          <w:t>ại học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_Toc214281940 \h </w:instrText>
        </w:r>
        <w:r w:rsidR="009961A8" w:rsidRPr="003A03E0">
          <w:rPr>
            <w:webHidden/>
            <w:sz w:val="26"/>
            <w:szCs w:val="26"/>
          </w:rPr>
        </w:r>
        <w:r w:rsidR="009961A8" w:rsidRPr="003A03E0">
          <w:rPr>
            <w:webHidden/>
            <w:sz w:val="26"/>
            <w:szCs w:val="26"/>
          </w:rPr>
          <w:fldChar w:fldCharType="separate"/>
        </w:r>
        <w:r w:rsidR="002E6A9A">
          <w:rPr>
            <w:webHidden/>
            <w:sz w:val="26"/>
            <w:szCs w:val="26"/>
          </w:rPr>
          <w:t>63</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41" w:history="1">
        <w:r w:rsidR="009961A8" w:rsidRPr="003A03E0">
          <w:rPr>
            <w:rStyle w:val="Hyperlink"/>
            <w:noProof/>
            <w:color w:val="auto"/>
            <w:sz w:val="26"/>
            <w:szCs w:val="26"/>
          </w:rPr>
          <w:t>1.5.1. Phân cấp quản lý hoạt động đánh giá kết quả học tập của sinh viên đại học ngành Du lịch</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_Toc214281941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63</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42" w:history="1">
        <w:r w:rsidR="009961A8" w:rsidRPr="003A03E0">
          <w:rPr>
            <w:rStyle w:val="Hyperlink"/>
            <w:noProof/>
            <w:color w:val="auto"/>
            <w:sz w:val="26"/>
            <w:szCs w:val="26"/>
          </w:rPr>
          <w:t>1.5.2. Vận dụng chu trình PDCA trong quản lý đánh giá kết quả học tập của sinh viên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_Toc214281942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66</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43" w:history="1">
        <w:r w:rsidR="009961A8" w:rsidRPr="003A03E0">
          <w:rPr>
            <w:rStyle w:val="Hyperlink"/>
            <w:noProof/>
            <w:color w:val="auto"/>
            <w:sz w:val="26"/>
            <w:szCs w:val="26"/>
          </w:rPr>
          <w:t>1.5.3. Nội dung quản lý hoạt động đánh giá kết quả học tập của sinh viên đại học ngành Du lịch theo tiếp cận năng lực dựa trên chu trình PDCA</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_Toc214281943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68</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44" w:history="1">
        <w:r w:rsidR="009961A8" w:rsidRPr="003A03E0">
          <w:rPr>
            <w:rStyle w:val="Hyperlink"/>
            <w:color w:val="auto"/>
            <w:sz w:val="26"/>
            <w:szCs w:val="26"/>
          </w:rPr>
          <w:t xml:space="preserve">1.6. Các yếu tố ảnh hưởng đến quản lý </w:t>
        </w:r>
        <w:r w:rsidR="009961A8" w:rsidRPr="003A03E0">
          <w:rPr>
            <w:rStyle w:val="Hyperlink"/>
            <w:color w:val="auto"/>
            <w:sz w:val="26"/>
            <w:szCs w:val="26"/>
            <w:lang w:val="en-US"/>
          </w:rPr>
          <w:t xml:space="preserve">hoạt động </w:t>
        </w:r>
        <w:r w:rsidR="009961A8" w:rsidRPr="003A03E0">
          <w:rPr>
            <w:rStyle w:val="Hyperlink"/>
            <w:color w:val="auto"/>
            <w:sz w:val="26"/>
            <w:szCs w:val="26"/>
          </w:rPr>
          <w:t xml:space="preserve">đánh giá kết quả học tập của sinh viên </w:t>
        </w:r>
        <w:r w:rsidR="009961A8" w:rsidRPr="003A03E0">
          <w:rPr>
            <w:rStyle w:val="Hyperlink"/>
            <w:color w:val="auto"/>
            <w:sz w:val="26"/>
            <w:szCs w:val="26"/>
            <w:lang w:val="en-US"/>
          </w:rPr>
          <w:t xml:space="preserve">đại học </w:t>
        </w:r>
        <w:r w:rsidR="009961A8" w:rsidRPr="003A03E0">
          <w:rPr>
            <w:rStyle w:val="Hyperlink"/>
            <w:color w:val="auto"/>
            <w:sz w:val="26"/>
            <w:szCs w:val="26"/>
          </w:rPr>
          <w:t>ngành Du lịch theo tiếp cận năng lực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_Toc214281944 \h </w:instrText>
        </w:r>
        <w:r w:rsidR="009961A8" w:rsidRPr="003A03E0">
          <w:rPr>
            <w:webHidden/>
            <w:sz w:val="26"/>
            <w:szCs w:val="26"/>
          </w:rPr>
        </w:r>
        <w:r w:rsidR="009961A8" w:rsidRPr="003A03E0">
          <w:rPr>
            <w:webHidden/>
            <w:sz w:val="26"/>
            <w:szCs w:val="26"/>
          </w:rPr>
          <w:fldChar w:fldCharType="separate"/>
        </w:r>
        <w:r w:rsidR="002E6A9A">
          <w:rPr>
            <w:webHidden/>
            <w:sz w:val="26"/>
            <w:szCs w:val="26"/>
          </w:rPr>
          <w:t>80</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45" w:history="1">
        <w:r w:rsidR="009961A8" w:rsidRPr="003A03E0">
          <w:rPr>
            <w:rStyle w:val="Hyperlink"/>
            <w:noProof/>
            <w:color w:val="auto"/>
            <w:sz w:val="26"/>
            <w:szCs w:val="26"/>
          </w:rPr>
          <w:t>1.6.1. Hệ thống văn bản quy định, hướng dẫn của các cấp về đánh giá kết quả học tập và quản lý hoạt động đánh giá KQHT của sinh viên</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_Toc214281945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80</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46" w:history="1">
        <w:r w:rsidR="009961A8" w:rsidRPr="003A03E0">
          <w:rPr>
            <w:rStyle w:val="Hyperlink"/>
            <w:noProof/>
            <w:color w:val="auto"/>
            <w:sz w:val="26"/>
            <w:szCs w:val="26"/>
          </w:rPr>
          <w:t>1.6.2. Đổi mới phương thức đào tạo trong các trường đại học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_Toc214281946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81</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47" w:history="1">
        <w:r w:rsidR="009961A8" w:rsidRPr="003A03E0">
          <w:rPr>
            <w:rStyle w:val="Hyperlink"/>
            <w:noProof/>
            <w:color w:val="auto"/>
            <w:sz w:val="26"/>
            <w:szCs w:val="26"/>
          </w:rPr>
          <w:t>1.6.3. Nhận thức và năng lực đánh giá kết quả học tập, năng lực quản lý hoạt động đánh giá KQHT của sinh viên đại học ngành Du lịch theo tiếp cận năng lực của cán bộ quản lý và giảng viên</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_Toc214281947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81</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48" w:history="1">
        <w:r w:rsidR="009961A8" w:rsidRPr="003A03E0">
          <w:rPr>
            <w:rStyle w:val="Hyperlink"/>
            <w:noProof/>
            <w:color w:val="auto"/>
            <w:sz w:val="26"/>
            <w:szCs w:val="26"/>
          </w:rPr>
          <w:t>1.6.4. Nhận thức của sinh viên về đánh giá kết quả học tập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_Toc214281948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82</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49" w:history="1">
        <w:r w:rsidR="009961A8" w:rsidRPr="003A03E0">
          <w:rPr>
            <w:rStyle w:val="Hyperlink"/>
            <w:noProof/>
            <w:color w:val="auto"/>
            <w:sz w:val="26"/>
            <w:szCs w:val="26"/>
          </w:rPr>
          <w:t>1.6.5. Hoạt động thanh tra, kiểm tra của các cấp quản lý</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_Toc214281949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82</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50" w:history="1">
        <w:r w:rsidR="009961A8" w:rsidRPr="003A03E0">
          <w:rPr>
            <w:rStyle w:val="Hyperlink"/>
            <w:noProof/>
            <w:color w:val="auto"/>
            <w:sz w:val="26"/>
            <w:szCs w:val="26"/>
          </w:rPr>
          <w:t>1.6.6. Cơ sở vật chất, trang thiết bị và hạ tầng công nghệ thông tin</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_Toc214281950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83</w:t>
        </w:r>
        <w:r w:rsidR="009961A8" w:rsidRPr="003A03E0">
          <w:rPr>
            <w:noProof/>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1951" w:history="1">
        <w:r w:rsidR="009961A8" w:rsidRPr="003A03E0">
          <w:rPr>
            <w:rStyle w:val="Hyperlink"/>
            <w:color w:val="auto"/>
            <w:sz w:val="26"/>
            <w:szCs w:val="26"/>
          </w:rPr>
          <w:t>KẾT LUẬN CHƯƠNG 1</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_Toc214281951 \h </w:instrText>
        </w:r>
        <w:r w:rsidR="009961A8" w:rsidRPr="003A03E0">
          <w:rPr>
            <w:webHidden/>
            <w:sz w:val="26"/>
            <w:szCs w:val="26"/>
          </w:rPr>
        </w:r>
        <w:r w:rsidR="009961A8" w:rsidRPr="003A03E0">
          <w:rPr>
            <w:webHidden/>
            <w:sz w:val="26"/>
            <w:szCs w:val="26"/>
          </w:rPr>
          <w:fldChar w:fldCharType="separate"/>
        </w:r>
        <w:r w:rsidR="002E6A9A">
          <w:rPr>
            <w:webHidden/>
            <w:sz w:val="26"/>
            <w:szCs w:val="26"/>
          </w:rPr>
          <w:t>84</w:t>
        </w:r>
        <w:r w:rsidR="009961A8" w:rsidRPr="003A03E0">
          <w:rPr>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1952" w:history="1">
        <w:r w:rsidR="009961A8" w:rsidRPr="003A03E0">
          <w:rPr>
            <w:rStyle w:val="Hyperlink"/>
            <w:color w:val="auto"/>
            <w:sz w:val="26"/>
            <w:szCs w:val="26"/>
          </w:rPr>
          <w:t>Chương 2</w:t>
        </w:r>
        <w:r w:rsidR="00DF1E22">
          <w:rPr>
            <w:rStyle w:val="Hyperlink"/>
            <w:color w:val="auto"/>
            <w:sz w:val="26"/>
            <w:szCs w:val="26"/>
          </w:rPr>
          <w:t>.</w:t>
        </w:r>
        <w:r w:rsidR="009961A8" w:rsidRPr="003A03E0">
          <w:rPr>
            <w:rStyle w:val="Hyperlink"/>
            <w:color w:val="auto"/>
            <w:sz w:val="26"/>
            <w:szCs w:val="26"/>
          </w:rPr>
          <w:t xml:space="preserve"> THỰC TRẠNG QUẢN LÝ HOẠT ĐỘNG ĐÁNH GIÁ KẾT QUẢ HỌC TẬP CỦA SINH VIÊN </w:t>
        </w:r>
        <w:r w:rsidR="009961A8" w:rsidRPr="003A03E0">
          <w:rPr>
            <w:rStyle w:val="Hyperlink"/>
            <w:color w:val="auto"/>
            <w:sz w:val="26"/>
            <w:szCs w:val="26"/>
            <w:lang w:val="vi-VN"/>
          </w:rPr>
          <w:t xml:space="preserve">ĐẠI HỌC </w:t>
        </w:r>
        <w:r w:rsidR="009961A8" w:rsidRPr="003A03E0">
          <w:rPr>
            <w:rStyle w:val="Hyperlink"/>
            <w:color w:val="auto"/>
            <w:sz w:val="26"/>
            <w:szCs w:val="26"/>
          </w:rPr>
          <w:t>NGÀNH DU LỊCH THEO TIẾP CẬN NĂNG LỰC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_Toc214281952 \h </w:instrText>
        </w:r>
        <w:r w:rsidR="009961A8" w:rsidRPr="003A03E0">
          <w:rPr>
            <w:webHidden/>
            <w:sz w:val="26"/>
            <w:szCs w:val="26"/>
          </w:rPr>
        </w:r>
        <w:r w:rsidR="009961A8" w:rsidRPr="003A03E0">
          <w:rPr>
            <w:webHidden/>
            <w:sz w:val="26"/>
            <w:szCs w:val="26"/>
          </w:rPr>
          <w:fldChar w:fldCharType="separate"/>
        </w:r>
        <w:r w:rsidR="002E6A9A">
          <w:rPr>
            <w:webHidden/>
            <w:sz w:val="26"/>
            <w:szCs w:val="26"/>
          </w:rPr>
          <w:t>85</w:t>
        </w:r>
        <w:r w:rsidR="009961A8" w:rsidRPr="003A03E0">
          <w:rPr>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53" w:history="1">
        <w:r w:rsidR="009961A8" w:rsidRPr="003A03E0">
          <w:rPr>
            <w:rStyle w:val="Hyperlink"/>
            <w:color w:val="auto"/>
            <w:sz w:val="26"/>
            <w:szCs w:val="26"/>
          </w:rPr>
          <w:t>2.1. Khái quát về các trường Đại học đào tạo ngành Du lịch</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_Toc214281953 \h </w:instrText>
        </w:r>
        <w:r w:rsidR="009961A8" w:rsidRPr="003A03E0">
          <w:rPr>
            <w:webHidden/>
            <w:sz w:val="26"/>
            <w:szCs w:val="26"/>
          </w:rPr>
        </w:r>
        <w:r w:rsidR="009961A8" w:rsidRPr="003A03E0">
          <w:rPr>
            <w:webHidden/>
            <w:sz w:val="26"/>
            <w:szCs w:val="26"/>
          </w:rPr>
          <w:fldChar w:fldCharType="separate"/>
        </w:r>
        <w:r w:rsidR="002E6A9A">
          <w:rPr>
            <w:webHidden/>
            <w:sz w:val="26"/>
            <w:szCs w:val="26"/>
          </w:rPr>
          <w:t>85</w:t>
        </w:r>
        <w:r w:rsidR="009961A8" w:rsidRPr="003A03E0">
          <w:rPr>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54" w:history="1">
        <w:r w:rsidR="009961A8" w:rsidRPr="003A03E0">
          <w:rPr>
            <w:rStyle w:val="Hyperlink"/>
            <w:color w:val="auto"/>
            <w:sz w:val="26"/>
            <w:szCs w:val="26"/>
          </w:rPr>
          <w:t>2.2. Khái quát về các trường Đại học được lựa chọn khảo sát</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_Toc214281954 \h </w:instrText>
        </w:r>
        <w:r w:rsidR="009961A8" w:rsidRPr="003A03E0">
          <w:rPr>
            <w:webHidden/>
            <w:sz w:val="26"/>
            <w:szCs w:val="26"/>
          </w:rPr>
        </w:r>
        <w:r w:rsidR="009961A8" w:rsidRPr="003A03E0">
          <w:rPr>
            <w:webHidden/>
            <w:sz w:val="26"/>
            <w:szCs w:val="26"/>
          </w:rPr>
          <w:fldChar w:fldCharType="separate"/>
        </w:r>
        <w:r w:rsidR="002E6A9A">
          <w:rPr>
            <w:webHidden/>
            <w:sz w:val="26"/>
            <w:szCs w:val="26"/>
          </w:rPr>
          <w:t>85</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55" w:history="1">
        <w:r w:rsidR="009961A8" w:rsidRPr="003A03E0">
          <w:rPr>
            <w:rStyle w:val="Hyperlink"/>
            <w:noProof/>
            <w:color w:val="auto"/>
            <w:spacing w:val="-4"/>
            <w:sz w:val="26"/>
            <w:szCs w:val="26"/>
          </w:rPr>
          <w:t>2.2.1. Trường Ngoại ngữ - Du lịch (Trường Đại học Công nghiệp Hà Nội)</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_Toc214281955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87</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58" w:history="1">
        <w:r w:rsidR="009961A8" w:rsidRPr="003A03E0">
          <w:rPr>
            <w:rStyle w:val="Hyperlink"/>
            <w:noProof/>
            <w:color w:val="auto"/>
            <w:sz w:val="26"/>
            <w:szCs w:val="26"/>
          </w:rPr>
          <w:t>2.2.2. Trường Đại học Văn hóa TP. Hồ Chí Minh</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_Toc214281958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88</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60" w:history="1">
        <w:r w:rsidR="009961A8" w:rsidRPr="003A03E0">
          <w:rPr>
            <w:rStyle w:val="Hyperlink"/>
            <w:noProof/>
            <w:color w:val="auto"/>
            <w:sz w:val="26"/>
            <w:szCs w:val="26"/>
          </w:rPr>
          <w:t>2.2.3. Trường Đại học Nguyễn Tất Thành</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_Toc214281960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89</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62" w:history="1">
        <w:r w:rsidR="009961A8" w:rsidRPr="003A03E0">
          <w:rPr>
            <w:rStyle w:val="Hyperlink"/>
            <w:noProof/>
            <w:color w:val="auto"/>
            <w:sz w:val="26"/>
            <w:szCs w:val="26"/>
          </w:rPr>
          <w:t>2.2.4. Trường Đại học Khoa học (Đại học Thái Nguyên)</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_Toc214281962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90</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64" w:history="1">
        <w:r w:rsidR="009961A8" w:rsidRPr="003A03E0">
          <w:rPr>
            <w:rStyle w:val="Hyperlink"/>
            <w:noProof/>
            <w:color w:val="auto"/>
            <w:sz w:val="26"/>
            <w:szCs w:val="26"/>
          </w:rPr>
          <w:t>2.2.5. Trường Đại học Sư phạm Nghệ thuật Trung ương</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_Toc214281964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92</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65" w:history="1">
        <w:r w:rsidR="009961A8" w:rsidRPr="003A03E0">
          <w:rPr>
            <w:rStyle w:val="Hyperlink"/>
            <w:noProof/>
            <w:color w:val="auto"/>
            <w:sz w:val="26"/>
            <w:szCs w:val="26"/>
          </w:rPr>
          <w:t>2.2.6. Trường Đại học Hồng Đức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_Toc214281965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92</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66" w:history="1">
        <w:r w:rsidR="009961A8" w:rsidRPr="003A03E0">
          <w:rPr>
            <w:rStyle w:val="Hyperlink"/>
            <w:color w:val="auto"/>
            <w:sz w:val="26"/>
            <w:szCs w:val="26"/>
          </w:rPr>
          <w:t>2.3. Tổ chức khảo sát thực trạng</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_Toc214281966 \h </w:instrText>
        </w:r>
        <w:r w:rsidR="009961A8" w:rsidRPr="003A03E0">
          <w:rPr>
            <w:webHidden/>
            <w:sz w:val="26"/>
            <w:szCs w:val="26"/>
          </w:rPr>
        </w:r>
        <w:r w:rsidR="009961A8" w:rsidRPr="003A03E0">
          <w:rPr>
            <w:webHidden/>
            <w:sz w:val="26"/>
            <w:szCs w:val="26"/>
          </w:rPr>
          <w:fldChar w:fldCharType="separate"/>
        </w:r>
        <w:r w:rsidR="002E6A9A">
          <w:rPr>
            <w:webHidden/>
            <w:sz w:val="26"/>
            <w:szCs w:val="26"/>
          </w:rPr>
          <w:t>94</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67" w:history="1">
        <w:r w:rsidR="009961A8" w:rsidRPr="003A03E0">
          <w:rPr>
            <w:rStyle w:val="Hyperlink"/>
            <w:noProof/>
            <w:color w:val="auto"/>
            <w:sz w:val="26"/>
            <w:szCs w:val="26"/>
          </w:rPr>
          <w:t>2.3.1. Mục đích khảo sát</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_Toc214281967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94</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68" w:history="1">
        <w:r w:rsidR="009961A8" w:rsidRPr="003A03E0">
          <w:rPr>
            <w:rStyle w:val="Hyperlink"/>
            <w:noProof/>
            <w:color w:val="auto"/>
            <w:sz w:val="26"/>
            <w:szCs w:val="26"/>
          </w:rPr>
          <w:t>2.3.2. Nội dung khảo sát</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_Toc214281968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94</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69" w:history="1">
        <w:r w:rsidR="009961A8" w:rsidRPr="003A03E0">
          <w:rPr>
            <w:rStyle w:val="Hyperlink"/>
            <w:noProof/>
            <w:color w:val="auto"/>
            <w:sz w:val="26"/>
            <w:szCs w:val="26"/>
          </w:rPr>
          <w:t>2.3.3. Đối tượng khảo sát</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_Toc214281969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94</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70" w:history="1">
        <w:r w:rsidR="009961A8" w:rsidRPr="003A03E0">
          <w:rPr>
            <w:rStyle w:val="Hyperlink"/>
            <w:noProof/>
            <w:color w:val="auto"/>
            <w:sz w:val="26"/>
            <w:szCs w:val="26"/>
          </w:rPr>
          <w:t>2.3.4. Bộ công cụ khảo sát</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_Toc214281970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95</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71" w:history="1">
        <w:r w:rsidR="009961A8" w:rsidRPr="003A03E0">
          <w:rPr>
            <w:rStyle w:val="Hyperlink"/>
            <w:noProof/>
            <w:color w:val="auto"/>
            <w:sz w:val="26"/>
            <w:szCs w:val="26"/>
          </w:rPr>
          <w:t>2.3.5. Cách tiến hành khảo sát</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_Toc214281971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98</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72" w:history="1">
        <w:r w:rsidR="009961A8" w:rsidRPr="003A03E0">
          <w:rPr>
            <w:rStyle w:val="Hyperlink"/>
            <w:color w:val="auto"/>
            <w:sz w:val="26"/>
            <w:szCs w:val="26"/>
          </w:rPr>
          <w:t>2.4.</w:t>
        </w:r>
        <w:r w:rsidR="009961A8" w:rsidRPr="003A03E0">
          <w:rPr>
            <w:rStyle w:val="Hyperlink"/>
            <w:color w:val="auto"/>
            <w:sz w:val="26"/>
            <w:szCs w:val="26"/>
            <w:lang w:val="en-US"/>
          </w:rPr>
          <w:t xml:space="preserve"> </w:t>
        </w:r>
        <w:r w:rsidR="009961A8" w:rsidRPr="003A03E0">
          <w:rPr>
            <w:rStyle w:val="Hyperlink"/>
            <w:color w:val="auto"/>
            <w:sz w:val="26"/>
            <w:szCs w:val="26"/>
          </w:rPr>
          <w:t>Thực trạng hoạt động đánh giá kết quả học tập của sinh viên đại học ngành Du lịch theo tiếp cận năng lực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_Toc214281972 \h </w:instrText>
        </w:r>
        <w:r w:rsidR="009961A8" w:rsidRPr="003A03E0">
          <w:rPr>
            <w:webHidden/>
            <w:sz w:val="26"/>
            <w:szCs w:val="26"/>
          </w:rPr>
        </w:r>
        <w:r w:rsidR="009961A8" w:rsidRPr="003A03E0">
          <w:rPr>
            <w:webHidden/>
            <w:sz w:val="26"/>
            <w:szCs w:val="26"/>
          </w:rPr>
          <w:fldChar w:fldCharType="separate"/>
        </w:r>
        <w:r w:rsidR="002E6A9A">
          <w:rPr>
            <w:webHidden/>
            <w:sz w:val="26"/>
            <w:szCs w:val="26"/>
          </w:rPr>
          <w:t>100</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73" w:history="1">
        <w:r w:rsidR="009961A8" w:rsidRPr="003A03E0">
          <w:rPr>
            <w:rStyle w:val="Hyperlink"/>
            <w:noProof/>
            <w:color w:val="auto"/>
            <w:sz w:val="26"/>
            <w:szCs w:val="26"/>
          </w:rPr>
          <w:t>2.4.1. Thực trạng mức độ nhận thức về đánh giá kết quả học tập của sinh viên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_Toc214281973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100</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74" w:history="1">
        <w:r w:rsidR="009961A8" w:rsidRPr="003A03E0">
          <w:rPr>
            <w:rStyle w:val="Hyperlink"/>
            <w:noProof/>
            <w:color w:val="auto"/>
            <w:sz w:val="26"/>
            <w:szCs w:val="26"/>
          </w:rPr>
          <w:t>2.4.2. Thực trạng mức độ thực hiện đánh giá kết quả học tập của SV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_Toc214281974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103</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75" w:history="1">
        <w:r w:rsidR="009961A8" w:rsidRPr="003A03E0">
          <w:rPr>
            <w:rStyle w:val="Hyperlink"/>
            <w:noProof/>
            <w:color w:val="auto"/>
            <w:sz w:val="26"/>
            <w:szCs w:val="26"/>
          </w:rPr>
          <w:t>2.4.3. Đánh giá chung về thực trạng hoạt động đánh giá kết quả học tập của SV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_Toc214281975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119</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76" w:history="1">
        <w:r w:rsidR="009961A8" w:rsidRPr="003A03E0">
          <w:rPr>
            <w:rStyle w:val="Hyperlink"/>
            <w:color w:val="auto"/>
            <w:sz w:val="26"/>
            <w:szCs w:val="26"/>
          </w:rPr>
          <w:t>2.5. Thực trạng quản lý hoạt động đánh giá kết quả học tập của sinh viên đại học ngành Du lịch theo tiếp cận năng lực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_Toc214281976 \h </w:instrText>
        </w:r>
        <w:r w:rsidR="009961A8" w:rsidRPr="003A03E0">
          <w:rPr>
            <w:webHidden/>
            <w:sz w:val="26"/>
            <w:szCs w:val="26"/>
          </w:rPr>
        </w:r>
        <w:r w:rsidR="009961A8" w:rsidRPr="003A03E0">
          <w:rPr>
            <w:webHidden/>
            <w:sz w:val="26"/>
            <w:szCs w:val="26"/>
          </w:rPr>
          <w:fldChar w:fldCharType="separate"/>
        </w:r>
        <w:r w:rsidR="002E6A9A">
          <w:rPr>
            <w:webHidden/>
            <w:sz w:val="26"/>
            <w:szCs w:val="26"/>
          </w:rPr>
          <w:t>120</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77" w:history="1">
        <w:r w:rsidR="009961A8" w:rsidRPr="003A03E0">
          <w:rPr>
            <w:rStyle w:val="Hyperlink"/>
            <w:noProof/>
            <w:color w:val="auto"/>
            <w:sz w:val="26"/>
            <w:szCs w:val="26"/>
          </w:rPr>
          <w:t>2.5.1. Thực trạng nhận thức về quản lý hoạt động đánh giá kết quả học tập của sinh viên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_Toc214281977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120</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78" w:history="1">
        <w:r w:rsidR="009961A8" w:rsidRPr="003A03E0">
          <w:rPr>
            <w:rStyle w:val="Hyperlink"/>
            <w:noProof/>
            <w:color w:val="auto"/>
            <w:sz w:val="26"/>
            <w:szCs w:val="26"/>
          </w:rPr>
          <w:t>2.5.2. Thực trạng quản lý hoạt động đánh giá quá trình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_Toc214281978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122</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79" w:history="1">
        <w:r w:rsidR="009961A8" w:rsidRPr="003A03E0">
          <w:rPr>
            <w:rStyle w:val="Hyperlink"/>
            <w:noProof/>
            <w:color w:val="auto"/>
            <w:spacing w:val="4"/>
            <w:sz w:val="26"/>
            <w:szCs w:val="26"/>
          </w:rPr>
          <w:t>2.5.3. Thực trạng quản lý đánh giá tổng kết học phần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_Toc214281979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132</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80" w:history="1">
        <w:r w:rsidR="009961A8" w:rsidRPr="003A03E0">
          <w:rPr>
            <w:rStyle w:val="Hyperlink"/>
            <w:color w:val="auto"/>
            <w:sz w:val="26"/>
            <w:szCs w:val="26"/>
          </w:rPr>
          <w:t>2.6. Đánh giá mức độ ảnh hưởng của các yếu tố đến quản lý hoạt động đánh giá kết quả học tập của sinh viên đại học ngành Du lịch theo tiếp cận năng lực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_Toc214281980 \h </w:instrText>
        </w:r>
        <w:r w:rsidR="009961A8" w:rsidRPr="003A03E0">
          <w:rPr>
            <w:webHidden/>
            <w:sz w:val="26"/>
            <w:szCs w:val="26"/>
          </w:rPr>
        </w:r>
        <w:r w:rsidR="009961A8" w:rsidRPr="003A03E0">
          <w:rPr>
            <w:webHidden/>
            <w:sz w:val="26"/>
            <w:szCs w:val="26"/>
          </w:rPr>
          <w:fldChar w:fldCharType="separate"/>
        </w:r>
        <w:r w:rsidR="002E6A9A">
          <w:rPr>
            <w:webHidden/>
            <w:sz w:val="26"/>
            <w:szCs w:val="26"/>
          </w:rPr>
          <w:t>147</w:t>
        </w:r>
        <w:r w:rsidR="009961A8" w:rsidRPr="003A03E0">
          <w:rPr>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82" w:history="1">
        <w:r w:rsidR="009961A8" w:rsidRPr="003A03E0">
          <w:rPr>
            <w:rStyle w:val="Hyperlink"/>
            <w:rFonts w:ascii="Times New Roman Bold" w:hAnsi="Times New Roman Bold"/>
            <w:color w:val="auto"/>
            <w:spacing w:val="4"/>
            <w:sz w:val="26"/>
            <w:szCs w:val="26"/>
          </w:rPr>
          <w:t>2.7. Đánh giá chung về thực trạng quản lý hoạt động đánh giá kết quả học tập của sinh viên</w:t>
        </w:r>
        <w:r w:rsidR="009961A8" w:rsidRPr="003A03E0">
          <w:rPr>
            <w:rStyle w:val="Hyperlink"/>
            <w:color w:val="auto"/>
            <w:spacing w:val="4"/>
            <w:sz w:val="26"/>
            <w:szCs w:val="26"/>
          </w:rPr>
          <w:t xml:space="preserve"> đại học ngành</w:t>
        </w:r>
        <w:r w:rsidR="009961A8" w:rsidRPr="003A03E0">
          <w:rPr>
            <w:rStyle w:val="Hyperlink"/>
            <w:rFonts w:ascii="Times New Roman Bold" w:hAnsi="Times New Roman Bold"/>
            <w:color w:val="auto"/>
            <w:spacing w:val="4"/>
            <w:sz w:val="26"/>
            <w:szCs w:val="26"/>
          </w:rPr>
          <w:t xml:space="preserve"> Du lịch theo tiếp cận năng lực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_Toc214281982 \h </w:instrText>
        </w:r>
        <w:r w:rsidR="009961A8" w:rsidRPr="003A03E0">
          <w:rPr>
            <w:webHidden/>
            <w:sz w:val="26"/>
            <w:szCs w:val="26"/>
          </w:rPr>
        </w:r>
        <w:r w:rsidR="009961A8" w:rsidRPr="003A03E0">
          <w:rPr>
            <w:webHidden/>
            <w:sz w:val="26"/>
            <w:szCs w:val="26"/>
          </w:rPr>
          <w:fldChar w:fldCharType="separate"/>
        </w:r>
        <w:r w:rsidR="002E6A9A">
          <w:rPr>
            <w:webHidden/>
            <w:sz w:val="26"/>
            <w:szCs w:val="26"/>
          </w:rPr>
          <w:t>149</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83" w:history="1">
        <w:r w:rsidR="009961A8" w:rsidRPr="003A03E0">
          <w:rPr>
            <w:rStyle w:val="Hyperlink"/>
            <w:noProof/>
            <w:color w:val="auto"/>
            <w:sz w:val="26"/>
            <w:szCs w:val="26"/>
          </w:rPr>
          <w:t>2.7.1. Điểm mạnh</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_Toc214281983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149</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84" w:history="1">
        <w:r w:rsidR="009961A8" w:rsidRPr="003A03E0">
          <w:rPr>
            <w:rStyle w:val="Hyperlink"/>
            <w:noProof/>
            <w:color w:val="auto"/>
            <w:sz w:val="26"/>
            <w:szCs w:val="26"/>
          </w:rPr>
          <w:t>2.7.2. Hạn chế</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_Toc214281984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150</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85" w:history="1">
        <w:r w:rsidR="009961A8" w:rsidRPr="003A03E0">
          <w:rPr>
            <w:rStyle w:val="Hyperlink"/>
            <w:noProof/>
            <w:color w:val="auto"/>
            <w:sz w:val="26"/>
            <w:szCs w:val="26"/>
          </w:rPr>
          <w:t>2.7.3. Nguyên nhân của các hạn chế</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_Toc214281985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152</w:t>
        </w:r>
        <w:r w:rsidR="009961A8" w:rsidRPr="003A03E0">
          <w:rPr>
            <w:noProof/>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1986" w:history="1">
        <w:r w:rsidR="009961A8" w:rsidRPr="003A03E0">
          <w:rPr>
            <w:rStyle w:val="Hyperlink"/>
            <w:color w:val="auto"/>
            <w:sz w:val="26"/>
            <w:szCs w:val="26"/>
          </w:rPr>
          <w:t>KẾT LUẬN CHƯƠNG 2</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_Toc214281986 \h </w:instrText>
        </w:r>
        <w:r w:rsidR="009961A8" w:rsidRPr="003A03E0">
          <w:rPr>
            <w:webHidden/>
            <w:sz w:val="26"/>
            <w:szCs w:val="26"/>
          </w:rPr>
        </w:r>
        <w:r w:rsidR="009961A8" w:rsidRPr="003A03E0">
          <w:rPr>
            <w:webHidden/>
            <w:sz w:val="26"/>
            <w:szCs w:val="26"/>
          </w:rPr>
          <w:fldChar w:fldCharType="separate"/>
        </w:r>
        <w:r w:rsidR="002E6A9A">
          <w:rPr>
            <w:webHidden/>
            <w:sz w:val="26"/>
            <w:szCs w:val="26"/>
          </w:rPr>
          <w:t>155</w:t>
        </w:r>
        <w:r w:rsidR="009961A8" w:rsidRPr="003A03E0">
          <w:rPr>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1987" w:history="1">
        <w:r w:rsidR="009961A8" w:rsidRPr="003A03E0">
          <w:rPr>
            <w:rStyle w:val="Hyperlink"/>
            <w:color w:val="auto"/>
            <w:sz w:val="26"/>
            <w:szCs w:val="26"/>
          </w:rPr>
          <w:t>Chương 3</w:t>
        </w:r>
        <w:r w:rsidR="00DF1E22">
          <w:rPr>
            <w:rStyle w:val="Hyperlink"/>
            <w:color w:val="auto"/>
            <w:sz w:val="26"/>
            <w:szCs w:val="26"/>
          </w:rPr>
          <w:t>.</w:t>
        </w:r>
        <w:r w:rsidR="009961A8" w:rsidRPr="003A03E0">
          <w:rPr>
            <w:rStyle w:val="Hyperlink"/>
            <w:color w:val="auto"/>
            <w:sz w:val="26"/>
            <w:szCs w:val="26"/>
          </w:rPr>
          <w:t xml:space="preserve"> GIẢI PHÁP QUẢN LÝ HOẠT ĐỘNG ĐÁNH GIÁ KẾT QUẢ HỌC TẬP CỦA SINH VIÊN </w:t>
        </w:r>
        <w:r w:rsidR="009961A8" w:rsidRPr="003A03E0">
          <w:rPr>
            <w:rStyle w:val="Hyperlink"/>
            <w:color w:val="auto"/>
            <w:sz w:val="26"/>
            <w:szCs w:val="26"/>
            <w:lang w:val="vi-VN"/>
          </w:rPr>
          <w:t xml:space="preserve">ĐẠI HỌC </w:t>
        </w:r>
        <w:r w:rsidR="009961A8" w:rsidRPr="003A03E0">
          <w:rPr>
            <w:rStyle w:val="Hyperlink"/>
            <w:color w:val="auto"/>
            <w:sz w:val="26"/>
            <w:szCs w:val="26"/>
          </w:rPr>
          <w:t>NGÀNH DU LỊCH</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_Toc214281987 \h </w:instrText>
        </w:r>
        <w:r w:rsidR="009961A8" w:rsidRPr="003A03E0">
          <w:rPr>
            <w:webHidden/>
            <w:sz w:val="26"/>
            <w:szCs w:val="26"/>
          </w:rPr>
        </w:r>
        <w:r w:rsidR="009961A8" w:rsidRPr="003A03E0">
          <w:rPr>
            <w:webHidden/>
            <w:sz w:val="26"/>
            <w:szCs w:val="26"/>
          </w:rPr>
          <w:fldChar w:fldCharType="separate"/>
        </w:r>
        <w:r w:rsidR="002E6A9A">
          <w:rPr>
            <w:webHidden/>
            <w:sz w:val="26"/>
            <w:szCs w:val="26"/>
          </w:rPr>
          <w:t>157</w:t>
        </w:r>
        <w:r w:rsidR="009961A8" w:rsidRPr="003A03E0">
          <w:rPr>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1988" w:history="1">
        <w:r w:rsidR="009961A8" w:rsidRPr="003A03E0">
          <w:rPr>
            <w:rStyle w:val="Hyperlink"/>
            <w:color w:val="auto"/>
            <w:sz w:val="26"/>
            <w:szCs w:val="26"/>
          </w:rPr>
          <w:t>THEO TIẾP CẬN NĂNG LỰC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_Toc214281988 \h </w:instrText>
        </w:r>
        <w:r w:rsidR="009961A8" w:rsidRPr="003A03E0">
          <w:rPr>
            <w:webHidden/>
            <w:sz w:val="26"/>
            <w:szCs w:val="26"/>
          </w:rPr>
        </w:r>
        <w:r w:rsidR="009961A8" w:rsidRPr="003A03E0">
          <w:rPr>
            <w:webHidden/>
            <w:sz w:val="26"/>
            <w:szCs w:val="26"/>
          </w:rPr>
          <w:fldChar w:fldCharType="separate"/>
        </w:r>
        <w:r w:rsidR="002E6A9A">
          <w:rPr>
            <w:webHidden/>
            <w:sz w:val="26"/>
            <w:szCs w:val="26"/>
          </w:rPr>
          <w:t>157</w:t>
        </w:r>
        <w:r w:rsidR="009961A8" w:rsidRPr="003A03E0">
          <w:rPr>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89" w:history="1">
        <w:r w:rsidR="009961A8" w:rsidRPr="003A03E0">
          <w:rPr>
            <w:rStyle w:val="Hyperlink"/>
            <w:color w:val="auto"/>
            <w:sz w:val="26"/>
            <w:szCs w:val="26"/>
          </w:rPr>
          <w:t>3.1. Nguyên tắc cơ bản đề xuất giải pháp</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_Toc214281989 \h </w:instrText>
        </w:r>
        <w:r w:rsidR="009961A8" w:rsidRPr="003A03E0">
          <w:rPr>
            <w:webHidden/>
            <w:sz w:val="26"/>
            <w:szCs w:val="26"/>
          </w:rPr>
        </w:r>
        <w:r w:rsidR="009961A8" w:rsidRPr="003A03E0">
          <w:rPr>
            <w:webHidden/>
            <w:sz w:val="26"/>
            <w:szCs w:val="26"/>
          </w:rPr>
          <w:fldChar w:fldCharType="separate"/>
        </w:r>
        <w:r w:rsidR="002E6A9A">
          <w:rPr>
            <w:webHidden/>
            <w:sz w:val="26"/>
            <w:szCs w:val="26"/>
          </w:rPr>
          <w:t>157</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90" w:history="1">
        <w:r w:rsidR="009961A8" w:rsidRPr="003A03E0">
          <w:rPr>
            <w:rStyle w:val="Hyperlink"/>
            <w:noProof/>
            <w:color w:val="auto"/>
            <w:sz w:val="26"/>
            <w:szCs w:val="26"/>
          </w:rPr>
          <w:t>3.1.1. Đảm bảo tính khoa học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_Toc214281990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157</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91" w:history="1">
        <w:r w:rsidR="009961A8" w:rsidRPr="003A03E0">
          <w:rPr>
            <w:rStyle w:val="Hyperlink"/>
            <w:noProof/>
            <w:color w:val="auto"/>
            <w:sz w:val="26"/>
            <w:szCs w:val="26"/>
          </w:rPr>
          <w:t>3.1.2. Đảm bảo tính kế thừa và phát triển</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_Toc214281991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157</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92" w:history="1">
        <w:r w:rsidR="009961A8" w:rsidRPr="003A03E0">
          <w:rPr>
            <w:rStyle w:val="Hyperlink"/>
            <w:noProof/>
            <w:color w:val="auto"/>
            <w:sz w:val="26"/>
            <w:szCs w:val="26"/>
          </w:rPr>
          <w:t>3.1.3. Đảm bảo tính hệ thống</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_Toc214281992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157</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93" w:history="1">
        <w:r w:rsidR="009961A8" w:rsidRPr="003A03E0">
          <w:rPr>
            <w:rStyle w:val="Hyperlink"/>
            <w:noProof/>
            <w:color w:val="auto"/>
            <w:sz w:val="26"/>
            <w:szCs w:val="26"/>
          </w:rPr>
          <w:t>3.1.4. Đảm bảo tính khả thi</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_Toc214281993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158</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94" w:history="1">
        <w:r w:rsidR="009961A8" w:rsidRPr="003A03E0">
          <w:rPr>
            <w:rStyle w:val="Hyperlink"/>
            <w:noProof/>
            <w:color w:val="auto"/>
            <w:sz w:val="26"/>
            <w:szCs w:val="26"/>
          </w:rPr>
          <w:t>3.1.5. Đảm bảo tính hiệu quả</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_Toc214281994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158</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1995" w:history="1">
        <w:r w:rsidR="009961A8" w:rsidRPr="003A03E0">
          <w:rPr>
            <w:rStyle w:val="Hyperlink"/>
            <w:color w:val="auto"/>
            <w:sz w:val="26"/>
            <w:szCs w:val="26"/>
          </w:rPr>
          <w:t xml:space="preserve">3.2. </w:t>
        </w:r>
        <w:r w:rsidR="009961A8" w:rsidRPr="003A03E0">
          <w:rPr>
            <w:rStyle w:val="Hyperlink"/>
            <w:color w:val="auto"/>
            <w:sz w:val="26"/>
            <w:szCs w:val="26"/>
            <w:lang w:val="en-US"/>
          </w:rPr>
          <w:t>Đề xuất g</w:t>
        </w:r>
        <w:r w:rsidR="009961A8" w:rsidRPr="003A03E0">
          <w:rPr>
            <w:rStyle w:val="Hyperlink"/>
            <w:color w:val="auto"/>
            <w:sz w:val="26"/>
            <w:szCs w:val="26"/>
          </w:rPr>
          <w:t>iải pháp quản lý hoạt động đánh giá kết quả học tập của sinh viên đại học ngành Du lịch theo tiếp cận năng lực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_Toc214281995 \h </w:instrText>
        </w:r>
        <w:r w:rsidR="009961A8" w:rsidRPr="003A03E0">
          <w:rPr>
            <w:webHidden/>
            <w:sz w:val="26"/>
            <w:szCs w:val="26"/>
          </w:rPr>
        </w:r>
        <w:r w:rsidR="009961A8" w:rsidRPr="003A03E0">
          <w:rPr>
            <w:webHidden/>
            <w:sz w:val="26"/>
            <w:szCs w:val="26"/>
          </w:rPr>
          <w:fldChar w:fldCharType="separate"/>
        </w:r>
        <w:r w:rsidR="002E6A9A">
          <w:rPr>
            <w:webHidden/>
            <w:sz w:val="26"/>
            <w:szCs w:val="26"/>
          </w:rPr>
          <w:t>159</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96" w:history="1">
        <w:r w:rsidR="009961A8" w:rsidRPr="003A03E0">
          <w:rPr>
            <w:rStyle w:val="Hyperlink"/>
            <w:noProof/>
            <w:color w:val="auto"/>
            <w:spacing w:val="2"/>
            <w:sz w:val="26"/>
            <w:szCs w:val="26"/>
          </w:rPr>
          <w:t>3.2.1. Giải pháp 1. Tổ chức các hoạt động quán triệt, truyền thông cho đội ngũ cán bộ, giảng viên và sinh viên về ý nghĩa, tầm quan trọng của quản lý hoạt động đánh giá kết quả học tập của sinh viên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_Toc214281996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159</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97" w:history="1">
        <w:r w:rsidR="009961A8" w:rsidRPr="003A03E0">
          <w:rPr>
            <w:rStyle w:val="Hyperlink"/>
            <w:noProof/>
            <w:color w:val="auto"/>
            <w:sz w:val="26"/>
            <w:szCs w:val="26"/>
          </w:rPr>
          <w:t>3.2.2. Giải pháp 2. Tổ chức hoàn thiện hệ thống văn bản qui định, hướng dẫn về quản lý hoạt động đánh giá kết quả học tập của sinh viên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_Toc214281997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165</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98" w:history="1">
        <w:r w:rsidR="009961A8" w:rsidRPr="003A03E0">
          <w:rPr>
            <w:rStyle w:val="Hyperlink"/>
            <w:noProof/>
            <w:color w:val="auto"/>
            <w:sz w:val="26"/>
            <w:szCs w:val="26"/>
          </w:rPr>
          <w:t>3.2.3 Giải pháp 3. Tổ chức xây dựng và hoàn thiện khung năng lực đào tạo trình độ đại học ngành Du lịch để làm cơ sở phát triển chương trình đào tạo và kiểm tra đánh giá kết quả học tập của sinh viên</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_Toc214281998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171</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1999" w:history="1">
        <w:r w:rsidR="009961A8" w:rsidRPr="003A03E0">
          <w:rPr>
            <w:rStyle w:val="Hyperlink"/>
            <w:noProof/>
            <w:color w:val="auto"/>
            <w:spacing w:val="4"/>
            <w:sz w:val="26"/>
            <w:szCs w:val="26"/>
          </w:rPr>
          <w:t>3.2.4. Giải pháp 4. Tổ chức bồi dưỡng năng lực đánh giá kết quả học tập của sinh viên đại học ngành Du lịch theo tiếp cận năng lực cho đội ngũ cán bộ, giảng viên</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_Toc214281999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179</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00" w:history="1">
        <w:r w:rsidR="009961A8" w:rsidRPr="003A03E0">
          <w:rPr>
            <w:rStyle w:val="Hyperlink"/>
            <w:noProof/>
            <w:color w:val="auto"/>
            <w:sz w:val="26"/>
            <w:szCs w:val="26"/>
          </w:rPr>
          <w:t>3.2.5. Giải pháp 5. Chỉ đạo triển khai thực hiện hoạt động đánh giá kết quả học tập của sinh viên đại học ngành Du lịch theo tiếp cận năng lực dựa trên chu trình quản lý PDCA</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_Toc214282000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185</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01" w:history="1">
        <w:r w:rsidR="009961A8" w:rsidRPr="003A03E0">
          <w:rPr>
            <w:rStyle w:val="Hyperlink"/>
            <w:noProof/>
            <w:color w:val="auto"/>
            <w:spacing w:val="-2"/>
            <w:sz w:val="26"/>
            <w:szCs w:val="26"/>
          </w:rPr>
          <w:t>3.2.6. Giải pháp 6. Tổ chức thực hiện định kỳ hoạt động điều chỉnh - cải tiến hoạt động đánh giá kết quả học tập của sinh viên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_Toc214282001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189</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02" w:history="1">
        <w:r w:rsidR="009961A8" w:rsidRPr="003A03E0">
          <w:rPr>
            <w:rStyle w:val="Hyperlink"/>
            <w:noProof/>
            <w:color w:val="auto"/>
            <w:sz w:val="26"/>
            <w:szCs w:val="26"/>
          </w:rPr>
          <w:t>3.2.7. Giải pháp 7. Chỉ đạo ứng dụng công nghệ thông tin vào hoạt động đánh giá và quản lý hoạt động đánh giá kết quả học tập của sinh viên đại học ngành Du lịch theo tiếp cận năng lực</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_Toc214282002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193</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2003" w:history="1">
        <w:r w:rsidR="009961A8" w:rsidRPr="003A03E0">
          <w:rPr>
            <w:rStyle w:val="Hyperlink"/>
            <w:color w:val="auto"/>
            <w:sz w:val="26"/>
            <w:szCs w:val="26"/>
          </w:rPr>
          <w:t>3.4. Khảo nghiệm tính cần thiết và tính khả thi của các giải pháp</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_Toc214282003 \h </w:instrText>
        </w:r>
        <w:r w:rsidR="009961A8" w:rsidRPr="003A03E0">
          <w:rPr>
            <w:webHidden/>
            <w:sz w:val="26"/>
            <w:szCs w:val="26"/>
          </w:rPr>
        </w:r>
        <w:r w:rsidR="009961A8" w:rsidRPr="003A03E0">
          <w:rPr>
            <w:webHidden/>
            <w:sz w:val="26"/>
            <w:szCs w:val="26"/>
          </w:rPr>
          <w:fldChar w:fldCharType="separate"/>
        </w:r>
        <w:r w:rsidR="002E6A9A">
          <w:rPr>
            <w:webHidden/>
            <w:sz w:val="26"/>
            <w:szCs w:val="26"/>
          </w:rPr>
          <w:t>199</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04" w:history="1">
        <w:r w:rsidR="009961A8" w:rsidRPr="003A03E0">
          <w:rPr>
            <w:rStyle w:val="Hyperlink"/>
            <w:noProof/>
            <w:color w:val="auto"/>
            <w:sz w:val="26"/>
            <w:szCs w:val="26"/>
          </w:rPr>
          <w:t>3.4.1. Mục đích khảo nghiệm</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_Toc214282004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199</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05" w:history="1">
        <w:r w:rsidR="009961A8" w:rsidRPr="003A03E0">
          <w:rPr>
            <w:rStyle w:val="Hyperlink"/>
            <w:noProof/>
            <w:color w:val="auto"/>
            <w:sz w:val="26"/>
            <w:szCs w:val="26"/>
          </w:rPr>
          <w:t>3.4.2. Nội dung khảo nghiệm</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_Toc214282005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199</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06" w:history="1">
        <w:r w:rsidR="009961A8" w:rsidRPr="003A03E0">
          <w:rPr>
            <w:rStyle w:val="Hyperlink"/>
            <w:noProof/>
            <w:color w:val="auto"/>
            <w:sz w:val="26"/>
            <w:szCs w:val="26"/>
          </w:rPr>
          <w:t>3.4.3. Đối tượng khảo nghiệm</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_Toc214282006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199</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07" w:history="1">
        <w:r w:rsidR="009961A8" w:rsidRPr="003A03E0">
          <w:rPr>
            <w:rStyle w:val="Hyperlink"/>
            <w:noProof/>
            <w:color w:val="auto"/>
            <w:sz w:val="26"/>
            <w:szCs w:val="26"/>
          </w:rPr>
          <w:t>3.4.4. Phương pháp và cách xử lý số liệu</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_Toc214282007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199</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08" w:history="1">
        <w:r w:rsidR="009961A8" w:rsidRPr="003A03E0">
          <w:rPr>
            <w:rStyle w:val="Hyperlink"/>
            <w:noProof/>
            <w:color w:val="auto"/>
            <w:sz w:val="26"/>
            <w:szCs w:val="26"/>
          </w:rPr>
          <w:t>3.4.5. Kết quả khảo nghiệm</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_Toc214282008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200</w:t>
        </w:r>
        <w:r w:rsidR="009961A8" w:rsidRPr="003A03E0">
          <w:rPr>
            <w:noProof/>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2013" w:history="1">
        <w:r w:rsidR="009961A8" w:rsidRPr="003A03E0">
          <w:rPr>
            <w:rStyle w:val="Hyperlink"/>
            <w:color w:val="auto"/>
            <w:sz w:val="26"/>
            <w:szCs w:val="26"/>
          </w:rPr>
          <w:t xml:space="preserve">3.5. Thử nghiệm giải pháp quản lý hoạt động đánh giá kết quả học tập của sinh viên </w:t>
        </w:r>
        <w:r w:rsidR="009961A8" w:rsidRPr="003A03E0">
          <w:rPr>
            <w:rStyle w:val="Hyperlink"/>
            <w:color w:val="auto"/>
            <w:sz w:val="26"/>
            <w:szCs w:val="26"/>
            <w:lang w:val="en-US"/>
          </w:rPr>
          <w:t xml:space="preserve">đại học </w:t>
        </w:r>
        <w:r w:rsidR="009961A8" w:rsidRPr="003A03E0">
          <w:rPr>
            <w:rStyle w:val="Hyperlink"/>
            <w:color w:val="auto"/>
            <w:sz w:val="26"/>
            <w:szCs w:val="26"/>
          </w:rPr>
          <w:t>ngành Du lịch theo tiếp cận năng lực</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_Toc214282013 \h </w:instrText>
        </w:r>
        <w:r w:rsidR="009961A8" w:rsidRPr="003A03E0">
          <w:rPr>
            <w:webHidden/>
            <w:sz w:val="26"/>
            <w:szCs w:val="26"/>
          </w:rPr>
        </w:r>
        <w:r w:rsidR="009961A8" w:rsidRPr="003A03E0">
          <w:rPr>
            <w:webHidden/>
            <w:sz w:val="26"/>
            <w:szCs w:val="26"/>
          </w:rPr>
          <w:fldChar w:fldCharType="separate"/>
        </w:r>
        <w:r w:rsidR="002E6A9A">
          <w:rPr>
            <w:webHidden/>
            <w:sz w:val="26"/>
            <w:szCs w:val="26"/>
          </w:rPr>
          <w:t>208</w:t>
        </w:r>
        <w:r w:rsidR="009961A8" w:rsidRPr="003A03E0">
          <w:rPr>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14" w:history="1">
        <w:r w:rsidR="009961A8" w:rsidRPr="003A03E0">
          <w:rPr>
            <w:rStyle w:val="Hyperlink"/>
            <w:noProof/>
            <w:color w:val="auto"/>
            <w:sz w:val="26"/>
            <w:szCs w:val="26"/>
          </w:rPr>
          <w:t>3.5.1. Mục đích thử nghiệm</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_Toc214282014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208</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15" w:history="1">
        <w:r w:rsidR="009961A8" w:rsidRPr="003A03E0">
          <w:rPr>
            <w:rStyle w:val="Hyperlink"/>
            <w:noProof/>
            <w:color w:val="auto"/>
            <w:sz w:val="26"/>
            <w:szCs w:val="26"/>
          </w:rPr>
          <w:t>3.5.2. Nội dung thử nghiệm</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_Toc214282015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208</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16" w:history="1">
        <w:r w:rsidR="009961A8" w:rsidRPr="003A03E0">
          <w:rPr>
            <w:rStyle w:val="Hyperlink"/>
            <w:noProof/>
            <w:color w:val="auto"/>
            <w:sz w:val="26"/>
            <w:szCs w:val="26"/>
          </w:rPr>
          <w:t>3.5.3. Đối tượng và thời gian thử nghiệm</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_Toc214282016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208</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17" w:history="1">
        <w:r w:rsidR="009961A8" w:rsidRPr="003A03E0">
          <w:rPr>
            <w:rStyle w:val="Hyperlink"/>
            <w:noProof/>
            <w:color w:val="auto"/>
            <w:sz w:val="26"/>
            <w:szCs w:val="26"/>
          </w:rPr>
          <w:t>3.5.4. Cách thức thử nghiệm</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_Toc214282017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208</w:t>
        </w:r>
        <w:r w:rsidR="009961A8" w:rsidRPr="003A03E0">
          <w:rPr>
            <w:noProof/>
            <w:webHidden/>
            <w:sz w:val="26"/>
            <w:szCs w:val="26"/>
          </w:rPr>
          <w:fldChar w:fldCharType="end"/>
        </w:r>
      </w:hyperlink>
    </w:p>
    <w:p w:rsidR="009961A8" w:rsidRPr="003A03E0" w:rsidRDefault="001F14BF" w:rsidP="009961A8">
      <w:pPr>
        <w:pStyle w:val="TOC3"/>
        <w:tabs>
          <w:tab w:val="right" w:leader="dot" w:pos="8789"/>
        </w:tabs>
        <w:spacing w:line="312" w:lineRule="auto"/>
        <w:ind w:left="0" w:right="567" w:firstLine="0"/>
        <w:rPr>
          <w:rFonts w:asciiTheme="minorHAnsi" w:eastAsiaTheme="minorEastAsia" w:hAnsiTheme="minorHAnsi" w:cstheme="minorBidi"/>
          <w:noProof/>
          <w:sz w:val="26"/>
          <w:szCs w:val="26"/>
        </w:rPr>
      </w:pPr>
      <w:hyperlink w:anchor="_Toc214282018" w:history="1">
        <w:r w:rsidR="009961A8" w:rsidRPr="003A03E0">
          <w:rPr>
            <w:rStyle w:val="Hyperlink"/>
            <w:noProof/>
            <w:color w:val="auto"/>
            <w:sz w:val="26"/>
            <w:szCs w:val="26"/>
          </w:rPr>
          <w:t>3.5.5. Quy trình thử nghiệm</w:t>
        </w:r>
        <w:r w:rsidR="009961A8" w:rsidRPr="003A03E0">
          <w:rPr>
            <w:noProof/>
            <w:webHidden/>
            <w:sz w:val="26"/>
            <w:szCs w:val="26"/>
          </w:rPr>
          <w:tab/>
        </w:r>
        <w:r w:rsidR="009961A8" w:rsidRPr="003A03E0">
          <w:rPr>
            <w:noProof/>
            <w:webHidden/>
            <w:sz w:val="26"/>
            <w:szCs w:val="26"/>
          </w:rPr>
          <w:fldChar w:fldCharType="begin"/>
        </w:r>
        <w:r w:rsidR="009961A8" w:rsidRPr="003A03E0">
          <w:rPr>
            <w:noProof/>
            <w:webHidden/>
            <w:sz w:val="26"/>
            <w:szCs w:val="26"/>
          </w:rPr>
          <w:instrText xml:space="preserve"> PAGEREF _Toc214282018 \h </w:instrText>
        </w:r>
        <w:r w:rsidR="009961A8" w:rsidRPr="003A03E0">
          <w:rPr>
            <w:noProof/>
            <w:webHidden/>
            <w:sz w:val="26"/>
            <w:szCs w:val="26"/>
          </w:rPr>
        </w:r>
        <w:r w:rsidR="009961A8" w:rsidRPr="003A03E0">
          <w:rPr>
            <w:noProof/>
            <w:webHidden/>
            <w:sz w:val="26"/>
            <w:szCs w:val="26"/>
          </w:rPr>
          <w:fldChar w:fldCharType="separate"/>
        </w:r>
        <w:r w:rsidR="002E6A9A">
          <w:rPr>
            <w:noProof/>
            <w:webHidden/>
            <w:sz w:val="26"/>
            <w:szCs w:val="26"/>
          </w:rPr>
          <w:t>208</w:t>
        </w:r>
        <w:r w:rsidR="009961A8" w:rsidRPr="003A03E0">
          <w:rPr>
            <w:noProof/>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2019" w:history="1">
        <w:r w:rsidR="009961A8" w:rsidRPr="003A03E0">
          <w:rPr>
            <w:rStyle w:val="Hyperlink"/>
            <w:color w:val="auto"/>
            <w:sz w:val="26"/>
            <w:szCs w:val="26"/>
          </w:rPr>
          <w:t>KẾT LUẬN CHƯƠNG 3</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_Toc214282019 \h </w:instrText>
        </w:r>
        <w:r w:rsidR="009961A8" w:rsidRPr="003A03E0">
          <w:rPr>
            <w:webHidden/>
            <w:sz w:val="26"/>
            <w:szCs w:val="26"/>
          </w:rPr>
        </w:r>
        <w:r w:rsidR="009961A8" w:rsidRPr="003A03E0">
          <w:rPr>
            <w:webHidden/>
            <w:sz w:val="26"/>
            <w:szCs w:val="26"/>
          </w:rPr>
          <w:fldChar w:fldCharType="separate"/>
        </w:r>
        <w:r w:rsidR="002E6A9A">
          <w:rPr>
            <w:webHidden/>
            <w:sz w:val="26"/>
            <w:szCs w:val="26"/>
          </w:rPr>
          <w:t>217</w:t>
        </w:r>
        <w:r w:rsidR="009961A8" w:rsidRPr="003A03E0">
          <w:rPr>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2020" w:history="1">
        <w:r w:rsidR="009961A8" w:rsidRPr="003A03E0">
          <w:rPr>
            <w:rStyle w:val="Hyperlink"/>
            <w:color w:val="auto"/>
            <w:sz w:val="26"/>
            <w:szCs w:val="26"/>
          </w:rPr>
          <w:t>KẾT LUẬN VÀ KHUYẾN NGHỊ</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_Toc214282020 \h </w:instrText>
        </w:r>
        <w:r w:rsidR="009961A8" w:rsidRPr="003A03E0">
          <w:rPr>
            <w:webHidden/>
            <w:sz w:val="26"/>
            <w:szCs w:val="26"/>
          </w:rPr>
        </w:r>
        <w:r w:rsidR="009961A8" w:rsidRPr="003A03E0">
          <w:rPr>
            <w:webHidden/>
            <w:sz w:val="26"/>
            <w:szCs w:val="26"/>
          </w:rPr>
          <w:fldChar w:fldCharType="separate"/>
        </w:r>
        <w:r w:rsidR="002E6A9A">
          <w:rPr>
            <w:webHidden/>
            <w:sz w:val="26"/>
            <w:szCs w:val="26"/>
          </w:rPr>
          <w:t>219</w:t>
        </w:r>
        <w:r w:rsidR="009961A8" w:rsidRPr="003A03E0">
          <w:rPr>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2021" w:history="1">
        <w:r w:rsidR="009961A8" w:rsidRPr="003A03E0">
          <w:rPr>
            <w:rStyle w:val="Hyperlink"/>
            <w:b w:val="0"/>
            <w:color w:val="auto"/>
            <w:sz w:val="26"/>
            <w:szCs w:val="26"/>
          </w:rPr>
          <w:t>1. Kết luận</w:t>
        </w:r>
        <w:r w:rsidR="009961A8" w:rsidRPr="003A03E0">
          <w:rPr>
            <w:b w:val="0"/>
            <w:webHidden/>
            <w:sz w:val="26"/>
            <w:szCs w:val="26"/>
          </w:rPr>
          <w:tab/>
        </w:r>
        <w:r w:rsidR="009961A8" w:rsidRPr="003A03E0">
          <w:rPr>
            <w:b w:val="0"/>
            <w:webHidden/>
            <w:sz w:val="26"/>
            <w:szCs w:val="26"/>
          </w:rPr>
          <w:fldChar w:fldCharType="begin"/>
        </w:r>
        <w:r w:rsidR="009961A8" w:rsidRPr="003A03E0">
          <w:rPr>
            <w:b w:val="0"/>
            <w:webHidden/>
            <w:sz w:val="26"/>
            <w:szCs w:val="26"/>
          </w:rPr>
          <w:instrText xml:space="preserve"> PAGEREF _Toc214282021 \h </w:instrText>
        </w:r>
        <w:r w:rsidR="009961A8" w:rsidRPr="003A03E0">
          <w:rPr>
            <w:b w:val="0"/>
            <w:webHidden/>
            <w:sz w:val="26"/>
            <w:szCs w:val="26"/>
          </w:rPr>
        </w:r>
        <w:r w:rsidR="009961A8" w:rsidRPr="003A03E0">
          <w:rPr>
            <w:b w:val="0"/>
            <w:webHidden/>
            <w:sz w:val="26"/>
            <w:szCs w:val="26"/>
          </w:rPr>
          <w:fldChar w:fldCharType="separate"/>
        </w:r>
        <w:r w:rsidR="002E6A9A">
          <w:rPr>
            <w:b w:val="0"/>
            <w:webHidden/>
            <w:sz w:val="26"/>
            <w:szCs w:val="26"/>
          </w:rPr>
          <w:t>219</w:t>
        </w:r>
        <w:r w:rsidR="009961A8" w:rsidRPr="003A03E0">
          <w:rPr>
            <w:b w:val="0"/>
            <w:webHidden/>
            <w:sz w:val="26"/>
            <w:szCs w:val="26"/>
          </w:rPr>
          <w:fldChar w:fldCharType="end"/>
        </w:r>
      </w:hyperlink>
    </w:p>
    <w:p w:rsidR="009961A8" w:rsidRPr="003A03E0" w:rsidRDefault="001F14BF" w:rsidP="009961A8">
      <w:pPr>
        <w:pStyle w:val="TOC2"/>
        <w:tabs>
          <w:tab w:val="clear" w:pos="9061"/>
          <w:tab w:val="right" w:leader="dot" w:pos="8789"/>
        </w:tabs>
        <w:spacing w:line="312" w:lineRule="auto"/>
        <w:ind w:left="0" w:right="567" w:firstLine="0"/>
        <w:rPr>
          <w:rFonts w:asciiTheme="minorHAnsi" w:eastAsiaTheme="minorEastAsia" w:hAnsiTheme="minorHAnsi" w:cstheme="minorBidi"/>
          <w:b w:val="0"/>
          <w:sz w:val="26"/>
          <w:szCs w:val="26"/>
          <w:lang w:val="en-US"/>
        </w:rPr>
      </w:pPr>
      <w:hyperlink w:anchor="_Toc214282022" w:history="1">
        <w:r w:rsidR="009961A8" w:rsidRPr="003A03E0">
          <w:rPr>
            <w:rStyle w:val="Hyperlink"/>
            <w:b w:val="0"/>
            <w:color w:val="auto"/>
            <w:sz w:val="26"/>
            <w:szCs w:val="26"/>
          </w:rPr>
          <w:t>2. Khuyến nghị</w:t>
        </w:r>
        <w:r w:rsidR="009961A8" w:rsidRPr="003A03E0">
          <w:rPr>
            <w:b w:val="0"/>
            <w:webHidden/>
            <w:sz w:val="26"/>
            <w:szCs w:val="26"/>
          </w:rPr>
          <w:tab/>
        </w:r>
        <w:r w:rsidR="009961A8" w:rsidRPr="003A03E0">
          <w:rPr>
            <w:b w:val="0"/>
            <w:webHidden/>
            <w:sz w:val="26"/>
            <w:szCs w:val="26"/>
          </w:rPr>
          <w:fldChar w:fldCharType="begin"/>
        </w:r>
        <w:r w:rsidR="009961A8" w:rsidRPr="003A03E0">
          <w:rPr>
            <w:b w:val="0"/>
            <w:webHidden/>
            <w:sz w:val="26"/>
            <w:szCs w:val="26"/>
          </w:rPr>
          <w:instrText xml:space="preserve"> PAGEREF _Toc214282022 \h </w:instrText>
        </w:r>
        <w:r w:rsidR="009961A8" w:rsidRPr="003A03E0">
          <w:rPr>
            <w:b w:val="0"/>
            <w:webHidden/>
            <w:sz w:val="26"/>
            <w:szCs w:val="26"/>
          </w:rPr>
        </w:r>
        <w:r w:rsidR="009961A8" w:rsidRPr="003A03E0">
          <w:rPr>
            <w:b w:val="0"/>
            <w:webHidden/>
            <w:sz w:val="26"/>
            <w:szCs w:val="26"/>
          </w:rPr>
          <w:fldChar w:fldCharType="separate"/>
        </w:r>
        <w:r w:rsidR="002E6A9A">
          <w:rPr>
            <w:b w:val="0"/>
            <w:webHidden/>
            <w:sz w:val="26"/>
            <w:szCs w:val="26"/>
          </w:rPr>
          <w:t>221</w:t>
        </w:r>
        <w:r w:rsidR="009961A8" w:rsidRPr="003A03E0">
          <w:rPr>
            <w:b w:val="0"/>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2023" w:history="1">
        <w:r w:rsidR="009961A8" w:rsidRPr="003A03E0">
          <w:rPr>
            <w:rStyle w:val="Hyperlink"/>
            <w:color w:val="auto"/>
            <w:sz w:val="26"/>
            <w:szCs w:val="26"/>
          </w:rPr>
          <w:t>TÀI LIỆU THAM KHẢO</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_Toc214282023 \h </w:instrText>
        </w:r>
        <w:r w:rsidR="009961A8" w:rsidRPr="003A03E0">
          <w:rPr>
            <w:webHidden/>
            <w:sz w:val="26"/>
            <w:szCs w:val="26"/>
          </w:rPr>
        </w:r>
        <w:r w:rsidR="009961A8" w:rsidRPr="003A03E0">
          <w:rPr>
            <w:webHidden/>
            <w:sz w:val="26"/>
            <w:szCs w:val="26"/>
          </w:rPr>
          <w:fldChar w:fldCharType="separate"/>
        </w:r>
        <w:r w:rsidR="002E6A9A">
          <w:rPr>
            <w:webHidden/>
            <w:sz w:val="26"/>
            <w:szCs w:val="26"/>
          </w:rPr>
          <w:t>223</w:t>
        </w:r>
        <w:r w:rsidR="009961A8" w:rsidRPr="003A03E0">
          <w:rPr>
            <w:webHidden/>
            <w:sz w:val="26"/>
            <w:szCs w:val="26"/>
          </w:rPr>
          <w:fldChar w:fldCharType="end"/>
        </w:r>
      </w:hyperlink>
    </w:p>
    <w:p w:rsidR="009961A8" w:rsidRPr="003A03E0" w:rsidRDefault="001F14BF" w:rsidP="009961A8">
      <w:pPr>
        <w:pStyle w:val="TOC1"/>
        <w:tabs>
          <w:tab w:val="clear" w:pos="9061"/>
          <w:tab w:val="right" w:leader="dot" w:pos="8789"/>
        </w:tabs>
        <w:spacing w:line="312" w:lineRule="auto"/>
        <w:ind w:right="567" w:firstLine="0"/>
        <w:rPr>
          <w:rFonts w:asciiTheme="minorHAnsi" w:eastAsiaTheme="minorEastAsia" w:hAnsiTheme="minorHAnsi" w:cstheme="minorBidi"/>
          <w:b w:val="0"/>
          <w:sz w:val="26"/>
          <w:szCs w:val="26"/>
        </w:rPr>
      </w:pPr>
      <w:hyperlink w:anchor="_Toc214282025" w:history="1">
        <w:r w:rsidR="009961A8" w:rsidRPr="003A03E0">
          <w:rPr>
            <w:rStyle w:val="Hyperlink"/>
            <w:color w:val="auto"/>
            <w:sz w:val="26"/>
            <w:szCs w:val="26"/>
          </w:rPr>
          <w:t>DANH MỤC CÔNG TRÌNH NGHIÊN CỨU CỦA TÁC GIẢ</w:t>
        </w:r>
        <w:r w:rsidR="009961A8" w:rsidRPr="003A03E0">
          <w:rPr>
            <w:webHidden/>
            <w:sz w:val="26"/>
            <w:szCs w:val="26"/>
          </w:rPr>
          <w:tab/>
        </w:r>
        <w:r w:rsidR="009961A8" w:rsidRPr="003A03E0">
          <w:rPr>
            <w:webHidden/>
            <w:sz w:val="26"/>
            <w:szCs w:val="26"/>
          </w:rPr>
          <w:fldChar w:fldCharType="begin"/>
        </w:r>
        <w:r w:rsidR="009961A8" w:rsidRPr="003A03E0">
          <w:rPr>
            <w:webHidden/>
            <w:sz w:val="26"/>
            <w:szCs w:val="26"/>
          </w:rPr>
          <w:instrText xml:space="preserve"> PAGEREF _Toc214282025 \h </w:instrText>
        </w:r>
        <w:r w:rsidR="009961A8" w:rsidRPr="003A03E0">
          <w:rPr>
            <w:webHidden/>
            <w:sz w:val="26"/>
            <w:szCs w:val="26"/>
          </w:rPr>
        </w:r>
        <w:r w:rsidR="009961A8" w:rsidRPr="003A03E0">
          <w:rPr>
            <w:webHidden/>
            <w:sz w:val="26"/>
            <w:szCs w:val="26"/>
          </w:rPr>
          <w:fldChar w:fldCharType="separate"/>
        </w:r>
        <w:r w:rsidR="002E6A9A">
          <w:rPr>
            <w:webHidden/>
            <w:sz w:val="26"/>
            <w:szCs w:val="26"/>
          </w:rPr>
          <w:t>232</w:t>
        </w:r>
        <w:r w:rsidR="009961A8" w:rsidRPr="003A03E0">
          <w:rPr>
            <w:webHidden/>
            <w:sz w:val="26"/>
            <w:szCs w:val="26"/>
          </w:rPr>
          <w:fldChar w:fldCharType="end"/>
        </w:r>
      </w:hyperlink>
    </w:p>
    <w:p w:rsidR="009115A3" w:rsidRPr="003A03E0" w:rsidRDefault="00BA180A" w:rsidP="009961A8">
      <w:pPr>
        <w:tabs>
          <w:tab w:val="right" w:leader="dot" w:pos="8789"/>
        </w:tabs>
        <w:spacing w:line="312" w:lineRule="auto"/>
        <w:ind w:right="567"/>
        <w:jc w:val="both"/>
        <w:rPr>
          <w:rFonts w:eastAsia="Times New Roman"/>
          <w:sz w:val="26"/>
          <w:szCs w:val="26"/>
        </w:rPr>
      </w:pPr>
      <w:r w:rsidRPr="003A03E0">
        <w:rPr>
          <w:rFonts w:eastAsia="Times New Roman"/>
          <w:noProof/>
          <w:sz w:val="26"/>
          <w:szCs w:val="26"/>
        </w:rPr>
        <w:fldChar w:fldCharType="end"/>
      </w:r>
      <w:r w:rsidR="009115A3" w:rsidRPr="003A03E0">
        <w:rPr>
          <w:rFonts w:eastAsia="Times New Roman"/>
          <w:sz w:val="26"/>
          <w:szCs w:val="26"/>
        </w:rPr>
        <w:t>PHỤ LỤC</w:t>
      </w:r>
    </w:p>
    <w:p w:rsidR="009115A3" w:rsidRPr="003A03E0" w:rsidRDefault="009115A3" w:rsidP="009115A3">
      <w:pPr>
        <w:spacing w:line="360" w:lineRule="auto"/>
        <w:ind w:firstLine="90"/>
        <w:jc w:val="center"/>
        <w:rPr>
          <w:rFonts w:eastAsia="Times New Roman"/>
          <w:sz w:val="26"/>
          <w:szCs w:val="26"/>
        </w:rPr>
      </w:pPr>
    </w:p>
    <w:p w:rsidR="009115A3" w:rsidRPr="003A03E0" w:rsidRDefault="009115A3" w:rsidP="009115A3">
      <w:pPr>
        <w:pStyle w:val="001"/>
      </w:pPr>
      <w:r w:rsidRPr="003A03E0">
        <w:br w:type="page"/>
      </w:r>
      <w:bookmarkStart w:id="11" w:name="_Toc177369376"/>
      <w:bookmarkStart w:id="12" w:name="_Toc214281916"/>
      <w:r w:rsidRPr="003A03E0">
        <w:lastRenderedPageBreak/>
        <w:t>DANH MỤC BẢNG</w:t>
      </w:r>
      <w:bookmarkEnd w:id="11"/>
      <w:bookmarkEnd w:id="12"/>
    </w:p>
    <w:p w:rsidR="009115A3" w:rsidRPr="003A03E0" w:rsidRDefault="009115A3" w:rsidP="009115A3">
      <w:pPr>
        <w:ind w:firstLine="90"/>
        <w:jc w:val="center"/>
        <w:rPr>
          <w:rFonts w:eastAsia="Times New Roman"/>
          <w:sz w:val="26"/>
          <w:szCs w:val="26"/>
        </w:rPr>
      </w:pPr>
    </w:p>
    <w:p w:rsidR="003A03E0" w:rsidRPr="003A03E0" w:rsidRDefault="00BA180A"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r w:rsidRPr="003A03E0">
        <w:rPr>
          <w:b w:val="0"/>
          <w:sz w:val="26"/>
          <w:szCs w:val="26"/>
        </w:rPr>
        <w:fldChar w:fldCharType="begin"/>
      </w:r>
      <w:r w:rsidR="009115A3" w:rsidRPr="003A03E0">
        <w:rPr>
          <w:b w:val="0"/>
          <w:sz w:val="26"/>
          <w:szCs w:val="26"/>
        </w:rPr>
        <w:instrText xml:space="preserve"> TOC \h \z \t "005,1" </w:instrText>
      </w:r>
      <w:r w:rsidRPr="003A03E0">
        <w:rPr>
          <w:b w:val="0"/>
          <w:sz w:val="26"/>
          <w:szCs w:val="26"/>
        </w:rPr>
        <w:fldChar w:fldCharType="separate"/>
      </w:r>
      <w:hyperlink w:anchor="_Toc214282480" w:history="1">
        <w:r w:rsidR="003A03E0" w:rsidRPr="003A03E0">
          <w:rPr>
            <w:rStyle w:val="Hyperlink"/>
            <w:b w:val="0"/>
            <w:color w:val="auto"/>
            <w:sz w:val="26"/>
            <w:szCs w:val="26"/>
          </w:rPr>
          <w:t xml:space="preserve">Bảng 1.1. </w:t>
        </w:r>
        <w:r w:rsidR="003A03E0" w:rsidRPr="003A03E0">
          <w:rPr>
            <w:rStyle w:val="Hyperlink"/>
            <w:b w:val="0"/>
            <w:color w:val="auto"/>
            <w:sz w:val="26"/>
            <w:szCs w:val="26"/>
          </w:rPr>
          <w:tab/>
          <w:t>Khung trình độ quốc gia Việt Nam [59] (chuẩn đầu ra người tốt nghiệp trình độ đại học)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_Toc214282480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45</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481" w:history="1">
        <w:r w:rsidR="003A03E0" w:rsidRPr="003A03E0">
          <w:rPr>
            <w:rStyle w:val="Hyperlink"/>
            <w:b w:val="0"/>
            <w:color w:val="auto"/>
            <w:sz w:val="26"/>
            <w:szCs w:val="26"/>
          </w:rPr>
          <w:t xml:space="preserve">Bảng 1.2. </w:t>
        </w:r>
        <w:r w:rsidR="003A03E0" w:rsidRPr="003A03E0">
          <w:rPr>
            <w:rStyle w:val="Hyperlink"/>
            <w:b w:val="0"/>
            <w:color w:val="auto"/>
            <w:sz w:val="26"/>
            <w:szCs w:val="26"/>
          </w:rPr>
          <w:tab/>
          <w:t>Khung năng lực của sinh viên đại học ngành Du lịch</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_Toc214282481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50</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482" w:history="1">
        <w:r w:rsidR="003A03E0" w:rsidRPr="003A03E0">
          <w:rPr>
            <w:rStyle w:val="Hyperlink"/>
            <w:b w:val="0"/>
            <w:color w:val="auto"/>
            <w:sz w:val="26"/>
            <w:szCs w:val="26"/>
            <w:shd w:val="clear" w:color="auto" w:fill="FFFFFF"/>
          </w:rPr>
          <w:t xml:space="preserve">Bảng 2.1. </w:t>
        </w:r>
        <w:r w:rsidR="003A03E0" w:rsidRPr="003A03E0">
          <w:rPr>
            <w:rStyle w:val="Hyperlink"/>
            <w:b w:val="0"/>
            <w:color w:val="auto"/>
            <w:sz w:val="26"/>
            <w:szCs w:val="26"/>
            <w:shd w:val="clear" w:color="auto" w:fill="FFFFFF"/>
          </w:rPr>
          <w:tab/>
          <w:t>Khái quát một số thông tin về các trường khảo sát</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_Toc214282482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86</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25" w:history="1">
        <w:r w:rsidR="003A03E0" w:rsidRPr="003A03E0">
          <w:rPr>
            <w:rStyle w:val="Hyperlink"/>
            <w:b w:val="0"/>
            <w:color w:val="auto"/>
            <w:sz w:val="26"/>
            <w:szCs w:val="26"/>
          </w:rPr>
          <w:t xml:space="preserve">Bảng 2.2. </w:t>
        </w:r>
        <w:r w:rsidR="003A03E0" w:rsidRPr="003A03E0">
          <w:rPr>
            <w:rStyle w:val="Hyperlink"/>
            <w:b w:val="0"/>
            <w:color w:val="auto"/>
            <w:sz w:val="26"/>
            <w:szCs w:val="26"/>
          </w:rPr>
          <w:tab/>
          <w:t>Quy mô đào tạo sinh viên ngành Du lịch trường Ngoại ngữ - Du lịch (trường Đại học Công nghiệp Hà Nội)</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_Toc214282525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88</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26" w:history="1">
        <w:r w:rsidR="003A03E0" w:rsidRPr="003A03E0">
          <w:rPr>
            <w:rStyle w:val="Hyperlink"/>
            <w:b w:val="0"/>
            <w:color w:val="auto"/>
            <w:sz w:val="26"/>
            <w:szCs w:val="26"/>
          </w:rPr>
          <w:t xml:space="preserve">Bảng 2.3. </w:t>
        </w:r>
        <w:r w:rsidR="003A03E0" w:rsidRPr="003A03E0">
          <w:rPr>
            <w:rStyle w:val="Hyperlink"/>
            <w:b w:val="0"/>
            <w:color w:val="auto"/>
            <w:sz w:val="26"/>
            <w:szCs w:val="26"/>
          </w:rPr>
          <w:tab/>
          <w:t>Quy mô đào tạo sinh viên ngành Du lịch trường Đại học Văn hoá TP. Hồ Chí Minh</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_Toc214282526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89</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27" w:history="1">
        <w:r w:rsidR="003A03E0" w:rsidRPr="003A03E0">
          <w:rPr>
            <w:rStyle w:val="Hyperlink"/>
            <w:b w:val="0"/>
            <w:color w:val="auto"/>
            <w:sz w:val="26"/>
            <w:szCs w:val="26"/>
          </w:rPr>
          <w:t xml:space="preserve">Bảng 2.4. </w:t>
        </w:r>
        <w:r w:rsidR="003A03E0" w:rsidRPr="003A03E0">
          <w:rPr>
            <w:rStyle w:val="Hyperlink"/>
            <w:b w:val="0"/>
            <w:color w:val="auto"/>
            <w:sz w:val="26"/>
            <w:szCs w:val="26"/>
          </w:rPr>
          <w:tab/>
          <w:t>Quy mô đào tạo sinh viên ngành Du lịch trường Đại học Nguyễn Tất Thành</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_Toc214282527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90</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28" w:history="1">
        <w:r w:rsidR="003A03E0" w:rsidRPr="003A03E0">
          <w:rPr>
            <w:rStyle w:val="Hyperlink"/>
            <w:b w:val="0"/>
            <w:color w:val="auto"/>
            <w:sz w:val="26"/>
            <w:szCs w:val="26"/>
          </w:rPr>
          <w:t xml:space="preserve">Bảng 2.5. </w:t>
        </w:r>
        <w:r w:rsidR="003A03E0" w:rsidRPr="003A03E0">
          <w:rPr>
            <w:rStyle w:val="Hyperlink"/>
            <w:b w:val="0"/>
            <w:color w:val="auto"/>
            <w:sz w:val="26"/>
            <w:szCs w:val="26"/>
          </w:rPr>
          <w:tab/>
          <w:t>Quy mô đào tạo sinh viên ngành Du lịch trường Đại học Khoa học (Đại học Thái Nguyên)</w:t>
        </w:r>
        <w:bookmarkStart w:id="13" w:name="_GoBack"/>
        <w:bookmarkEnd w:id="13"/>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_Toc214282528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91</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29" w:history="1">
        <w:r w:rsidR="003A03E0" w:rsidRPr="003A03E0">
          <w:rPr>
            <w:rStyle w:val="Hyperlink"/>
            <w:b w:val="0"/>
            <w:color w:val="auto"/>
            <w:sz w:val="26"/>
            <w:szCs w:val="26"/>
          </w:rPr>
          <w:t xml:space="preserve">Bảng 2.6. </w:t>
        </w:r>
        <w:r w:rsidR="003A03E0" w:rsidRPr="003A03E0">
          <w:rPr>
            <w:rStyle w:val="Hyperlink"/>
            <w:b w:val="0"/>
            <w:color w:val="auto"/>
            <w:sz w:val="26"/>
            <w:szCs w:val="26"/>
          </w:rPr>
          <w:tab/>
          <w:t>Quy mô đào tạo sinh viên ngành Du lịch trường Đại học Sư phạm Nghệ thuật Trung Uơng</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_Toc214282529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92</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30" w:history="1">
        <w:r w:rsidR="003A03E0" w:rsidRPr="003A03E0">
          <w:rPr>
            <w:rStyle w:val="Hyperlink"/>
            <w:b w:val="0"/>
            <w:color w:val="auto"/>
            <w:sz w:val="26"/>
            <w:szCs w:val="26"/>
          </w:rPr>
          <w:t xml:space="preserve">Bảng 2.7. </w:t>
        </w:r>
        <w:r w:rsidR="003A03E0" w:rsidRPr="003A03E0">
          <w:rPr>
            <w:rStyle w:val="Hyperlink"/>
            <w:b w:val="0"/>
            <w:color w:val="auto"/>
            <w:sz w:val="26"/>
            <w:szCs w:val="26"/>
          </w:rPr>
          <w:tab/>
        </w:r>
        <w:r w:rsidR="003A03E0" w:rsidRPr="003A03E0">
          <w:rPr>
            <w:rStyle w:val="Hyperlink"/>
            <w:b w:val="0"/>
            <w:color w:val="auto"/>
            <w:spacing w:val="-4"/>
            <w:sz w:val="26"/>
            <w:szCs w:val="26"/>
          </w:rPr>
          <w:t>Quy mô đào tạo sinh viên ngành Du lịch trường Đại học Hồng Đức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_Toc214282530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93</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31" w:history="1">
        <w:r w:rsidR="003A03E0" w:rsidRPr="003A03E0">
          <w:rPr>
            <w:rStyle w:val="Hyperlink"/>
            <w:b w:val="0"/>
            <w:color w:val="auto"/>
            <w:sz w:val="26"/>
            <w:szCs w:val="26"/>
            <w:shd w:val="clear" w:color="auto" w:fill="FFFFFF"/>
          </w:rPr>
          <w:t xml:space="preserve">Bảng 2.8. </w:t>
        </w:r>
        <w:r w:rsidR="003A03E0" w:rsidRPr="003A03E0">
          <w:rPr>
            <w:rStyle w:val="Hyperlink"/>
            <w:b w:val="0"/>
            <w:color w:val="auto"/>
            <w:sz w:val="26"/>
            <w:szCs w:val="26"/>
            <w:shd w:val="clear" w:color="auto" w:fill="FFFFFF"/>
          </w:rPr>
          <w:tab/>
          <w:t>Số lượng đối tượng khảo sát định lượng</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_Toc214282531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95</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32" w:history="1">
        <w:r w:rsidR="003A03E0" w:rsidRPr="003A03E0">
          <w:rPr>
            <w:rStyle w:val="Hyperlink"/>
            <w:b w:val="0"/>
            <w:color w:val="auto"/>
            <w:sz w:val="26"/>
            <w:szCs w:val="26"/>
          </w:rPr>
          <w:t xml:space="preserve">Bảng 2.9. </w:t>
        </w:r>
        <w:r w:rsidR="003A03E0" w:rsidRPr="003A03E0">
          <w:rPr>
            <w:rStyle w:val="Hyperlink"/>
            <w:b w:val="0"/>
            <w:color w:val="auto"/>
            <w:sz w:val="26"/>
            <w:szCs w:val="26"/>
          </w:rPr>
          <w:tab/>
          <w:t>Hướng dẫn cách cho điểm trong phiếu hỏi ý kiến</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_Toc214282532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97</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33" w:history="1">
        <w:r w:rsidR="003A03E0" w:rsidRPr="003A03E0">
          <w:rPr>
            <w:rStyle w:val="Hyperlink"/>
            <w:b w:val="0"/>
            <w:color w:val="auto"/>
            <w:sz w:val="26"/>
            <w:szCs w:val="26"/>
          </w:rPr>
          <w:t xml:space="preserve">Bảng 2.10. </w:t>
        </w:r>
        <w:r w:rsidR="003A03E0" w:rsidRPr="003A03E0">
          <w:rPr>
            <w:rStyle w:val="Hyperlink"/>
            <w:b w:val="0"/>
            <w:color w:val="auto"/>
            <w:sz w:val="26"/>
            <w:szCs w:val="26"/>
          </w:rPr>
          <w:tab/>
          <w:t xml:space="preserve">Quy ước điểm số, khoảng ĐTB theo </w:t>
        </w:r>
        <w:r w:rsidR="003A03E0" w:rsidRPr="003A03E0">
          <w:rPr>
            <w:rStyle w:val="Hyperlink"/>
            <w:b w:val="0"/>
            <w:color w:val="auto"/>
            <w:sz w:val="26"/>
            <w:szCs w:val="26"/>
            <w:u w:color="FF0000"/>
          </w:rPr>
          <w:t>thang likert</w:t>
        </w:r>
        <w:r w:rsidR="003A03E0" w:rsidRPr="003A03E0">
          <w:rPr>
            <w:rStyle w:val="Hyperlink"/>
            <w:b w:val="0"/>
            <w:color w:val="auto"/>
            <w:sz w:val="26"/>
            <w:szCs w:val="26"/>
          </w:rPr>
          <w:t xml:space="preserve"> 5 bậc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_Toc214282533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98</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34" w:history="1">
        <w:r w:rsidR="003A03E0" w:rsidRPr="003A03E0">
          <w:rPr>
            <w:rStyle w:val="Hyperlink"/>
            <w:b w:val="0"/>
            <w:color w:val="auto"/>
            <w:sz w:val="26"/>
            <w:szCs w:val="26"/>
          </w:rPr>
          <w:t xml:space="preserve">Bảng 2.11. </w:t>
        </w:r>
        <w:r w:rsidR="003A03E0" w:rsidRPr="003A03E0">
          <w:rPr>
            <w:rStyle w:val="Hyperlink"/>
            <w:b w:val="0"/>
            <w:color w:val="auto"/>
            <w:sz w:val="26"/>
            <w:szCs w:val="26"/>
          </w:rPr>
          <w:tab/>
          <w:t>Kết quả khảo sát CB, GV và SV về mức độ quan trọng đối với các mục tiêu đánh giá KQHT của SV đại học ngành Du lịch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_Toc214282534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102</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35" w:history="1">
        <w:r w:rsidR="003A03E0" w:rsidRPr="003A03E0">
          <w:rPr>
            <w:rStyle w:val="Hyperlink"/>
            <w:b w:val="0"/>
            <w:color w:val="auto"/>
            <w:sz w:val="26"/>
            <w:szCs w:val="26"/>
          </w:rPr>
          <w:t xml:space="preserve">Bảng 2.12. </w:t>
        </w:r>
        <w:r w:rsidR="003A03E0" w:rsidRPr="003A03E0">
          <w:rPr>
            <w:rStyle w:val="Hyperlink"/>
            <w:b w:val="0"/>
            <w:color w:val="auto"/>
            <w:sz w:val="26"/>
            <w:szCs w:val="26"/>
          </w:rPr>
          <w:tab/>
          <w:t>Kết quả khảo sát CB, GV và SV về mức độ đáp ứng mục tiêu đánh giá KQHT của SV đại học ngành Du lịch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_Toc214282535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104</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36" w:history="1">
        <w:r w:rsidR="003A03E0" w:rsidRPr="003A03E0">
          <w:rPr>
            <w:rStyle w:val="Hyperlink"/>
            <w:b w:val="0"/>
            <w:color w:val="auto"/>
            <w:sz w:val="26"/>
            <w:szCs w:val="26"/>
          </w:rPr>
          <w:t xml:space="preserve">Bảng 2.13. </w:t>
        </w:r>
        <w:r w:rsidR="003A03E0" w:rsidRPr="003A03E0">
          <w:rPr>
            <w:rStyle w:val="Hyperlink"/>
            <w:b w:val="0"/>
            <w:color w:val="auto"/>
            <w:sz w:val="26"/>
            <w:szCs w:val="26"/>
          </w:rPr>
          <w:tab/>
          <w:t>Kết quả khảo sát CB, GV và SV về thực trạng nội dung đánh giá KQHT của SV đại học ngành Du lịch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_Toc214282536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105</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37" w:history="1">
        <w:r w:rsidR="003A03E0" w:rsidRPr="003A03E0">
          <w:rPr>
            <w:rStyle w:val="Hyperlink"/>
            <w:b w:val="0"/>
            <w:color w:val="auto"/>
            <w:sz w:val="26"/>
            <w:szCs w:val="26"/>
          </w:rPr>
          <w:t xml:space="preserve">Bảng 2.14. </w:t>
        </w:r>
        <w:r w:rsidR="003A03E0" w:rsidRPr="003A03E0">
          <w:rPr>
            <w:rStyle w:val="Hyperlink"/>
            <w:b w:val="0"/>
            <w:color w:val="auto"/>
            <w:sz w:val="26"/>
            <w:szCs w:val="26"/>
          </w:rPr>
          <w:tab/>
          <w:t>Kết quả khảo sát CB, GV và SV về thực trạng các điều kiện</w:t>
        </w:r>
        <w:r w:rsidR="003A03E0">
          <w:rPr>
            <w:rStyle w:val="Hyperlink"/>
            <w:b w:val="0"/>
            <w:color w:val="auto"/>
            <w:sz w:val="26"/>
            <w:szCs w:val="26"/>
          </w:rPr>
          <w:t xml:space="preserve"> </w:t>
        </w:r>
        <w:r w:rsidR="003A03E0" w:rsidRPr="003A03E0">
          <w:rPr>
            <w:rStyle w:val="Hyperlink"/>
            <w:b w:val="0"/>
            <w:color w:val="auto"/>
            <w:sz w:val="26"/>
            <w:szCs w:val="26"/>
          </w:rPr>
          <w:t>đảm bảo đánh giá kết quả học tập của SV đại học ngành Du lịch theo tiếp cận năng lực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_Toc214282537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116</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38" w:history="1">
        <w:r w:rsidR="003A03E0" w:rsidRPr="003A03E0">
          <w:rPr>
            <w:rStyle w:val="Hyperlink"/>
            <w:b w:val="0"/>
            <w:color w:val="auto"/>
            <w:sz w:val="26"/>
            <w:szCs w:val="26"/>
          </w:rPr>
          <w:t xml:space="preserve">Bảng 2.15. </w:t>
        </w:r>
        <w:r w:rsidR="003A03E0" w:rsidRPr="003A03E0">
          <w:rPr>
            <w:rStyle w:val="Hyperlink"/>
            <w:b w:val="0"/>
            <w:color w:val="auto"/>
            <w:sz w:val="26"/>
            <w:szCs w:val="26"/>
          </w:rPr>
          <w:tab/>
          <w:t>Kết quả khảo sát CB, GV về vai trò của QL hoạt động đánh giá KQHT của SV đại học ngành Du lịch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_Toc214282538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120</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39" w:history="1">
        <w:r w:rsidR="003A03E0" w:rsidRPr="003A03E0">
          <w:rPr>
            <w:rStyle w:val="Hyperlink"/>
            <w:b w:val="0"/>
            <w:color w:val="auto"/>
            <w:sz w:val="26"/>
            <w:szCs w:val="26"/>
          </w:rPr>
          <w:t xml:space="preserve">Bảng 2.16. </w:t>
        </w:r>
        <w:r w:rsidR="003A03E0" w:rsidRPr="003A03E0">
          <w:rPr>
            <w:rStyle w:val="Hyperlink"/>
            <w:b w:val="0"/>
            <w:color w:val="auto"/>
            <w:sz w:val="26"/>
            <w:szCs w:val="26"/>
          </w:rPr>
          <w:tab/>
          <w:t>Kết quả khảo sát GV, SV về thực trạng lập kế hoạch đánh giá quá trình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_Toc214282539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122</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40" w:history="1">
        <w:r w:rsidR="003A03E0" w:rsidRPr="003A03E0">
          <w:rPr>
            <w:rStyle w:val="Hyperlink"/>
            <w:b w:val="0"/>
            <w:color w:val="auto"/>
            <w:sz w:val="26"/>
            <w:szCs w:val="26"/>
          </w:rPr>
          <w:t xml:space="preserve">Bảng 2.17. </w:t>
        </w:r>
        <w:r w:rsidR="003A03E0" w:rsidRPr="003A03E0">
          <w:rPr>
            <w:rStyle w:val="Hyperlink"/>
            <w:b w:val="0"/>
            <w:color w:val="auto"/>
            <w:sz w:val="26"/>
            <w:szCs w:val="26"/>
          </w:rPr>
          <w:tab/>
          <w:t>Kết quả khảo sát GV, SV về thực trạng tổ chức đánh giá quá trình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_Toc214282540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124</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41" w:history="1">
        <w:r w:rsidR="003A03E0" w:rsidRPr="003A03E0">
          <w:rPr>
            <w:rStyle w:val="Hyperlink"/>
            <w:b w:val="0"/>
            <w:color w:val="auto"/>
            <w:sz w:val="26"/>
            <w:szCs w:val="26"/>
          </w:rPr>
          <w:t xml:space="preserve">Bảng 2.18. </w:t>
        </w:r>
        <w:r w:rsidR="003A03E0" w:rsidRPr="003A03E0">
          <w:rPr>
            <w:rStyle w:val="Hyperlink"/>
            <w:b w:val="0"/>
            <w:color w:val="auto"/>
            <w:sz w:val="26"/>
            <w:szCs w:val="26"/>
          </w:rPr>
          <w:tab/>
          <w:t>Kết quả khảo sát GV, SV về thực trạng tổ chức kiểm tra, giám sát hoạt động đánh giá quá trình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_Toc214282541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127</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42" w:history="1">
        <w:r w:rsidR="003A03E0" w:rsidRPr="003A03E0">
          <w:rPr>
            <w:rStyle w:val="Hyperlink"/>
            <w:b w:val="0"/>
            <w:color w:val="auto"/>
            <w:sz w:val="26"/>
            <w:szCs w:val="26"/>
          </w:rPr>
          <w:t xml:space="preserve">Bảng 2.19. </w:t>
        </w:r>
        <w:r w:rsidR="003A03E0" w:rsidRPr="003A03E0">
          <w:rPr>
            <w:rStyle w:val="Hyperlink"/>
            <w:b w:val="0"/>
            <w:color w:val="auto"/>
            <w:sz w:val="26"/>
            <w:szCs w:val="26"/>
          </w:rPr>
          <w:tab/>
          <w:t>Kết quả khảo sát GV, SV về thực trạng điều chỉnh - cải tiến hoạt động đánh giá quá trình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_Toc214282542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130</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43" w:history="1">
        <w:r w:rsidR="003A03E0" w:rsidRPr="003A03E0">
          <w:rPr>
            <w:rStyle w:val="Hyperlink"/>
            <w:b w:val="0"/>
            <w:color w:val="auto"/>
            <w:sz w:val="26"/>
            <w:szCs w:val="26"/>
          </w:rPr>
          <w:t xml:space="preserve">Bảng 2.20. </w:t>
        </w:r>
        <w:r w:rsidR="003A03E0" w:rsidRPr="003A03E0">
          <w:rPr>
            <w:rStyle w:val="Hyperlink"/>
            <w:b w:val="0"/>
            <w:color w:val="auto"/>
            <w:sz w:val="26"/>
            <w:szCs w:val="26"/>
          </w:rPr>
          <w:tab/>
          <w:t>Kết quả khảo sát CB, GV về thực trạng hoạt động lập kế hoạch đánh giá tổng kết học phần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_Toc214282543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132</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44" w:history="1">
        <w:r w:rsidR="003A03E0" w:rsidRPr="003A03E0">
          <w:rPr>
            <w:rStyle w:val="Hyperlink"/>
            <w:b w:val="0"/>
            <w:color w:val="auto"/>
            <w:sz w:val="26"/>
            <w:szCs w:val="26"/>
          </w:rPr>
          <w:t xml:space="preserve">Bảng 2.21. </w:t>
        </w:r>
        <w:r w:rsidR="003A03E0" w:rsidRPr="003A03E0">
          <w:rPr>
            <w:rStyle w:val="Hyperlink"/>
            <w:b w:val="0"/>
            <w:color w:val="auto"/>
            <w:sz w:val="26"/>
            <w:szCs w:val="26"/>
          </w:rPr>
          <w:tab/>
          <w:t>Kết quả khảo sát CB, GV về thực trạng tổ chức đánh giá tổng kết học phần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_Toc214282544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135</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45" w:history="1">
        <w:r w:rsidR="003A03E0" w:rsidRPr="003A03E0">
          <w:rPr>
            <w:rStyle w:val="Hyperlink"/>
            <w:b w:val="0"/>
            <w:color w:val="auto"/>
            <w:sz w:val="26"/>
            <w:szCs w:val="26"/>
          </w:rPr>
          <w:t xml:space="preserve">Bảng 2.22. </w:t>
        </w:r>
        <w:r w:rsidR="003A03E0" w:rsidRPr="003A03E0">
          <w:rPr>
            <w:rStyle w:val="Hyperlink"/>
            <w:b w:val="0"/>
            <w:color w:val="auto"/>
            <w:sz w:val="26"/>
            <w:szCs w:val="26"/>
          </w:rPr>
          <w:tab/>
          <w:t>Kết quả khảo sát GV, SV về thực trạng kiểm tra - giám sát hoạt động đánh giá tổng kết học phần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_Toc214282545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141</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46" w:history="1">
        <w:r w:rsidR="003A03E0" w:rsidRPr="003A03E0">
          <w:rPr>
            <w:rStyle w:val="Hyperlink"/>
            <w:b w:val="0"/>
            <w:color w:val="auto"/>
            <w:sz w:val="26"/>
            <w:szCs w:val="26"/>
          </w:rPr>
          <w:t xml:space="preserve">Bảng 2.23. </w:t>
        </w:r>
        <w:r w:rsidR="003A03E0" w:rsidRPr="003A03E0">
          <w:rPr>
            <w:rStyle w:val="Hyperlink"/>
            <w:b w:val="0"/>
            <w:color w:val="auto"/>
            <w:sz w:val="26"/>
            <w:szCs w:val="26"/>
          </w:rPr>
          <w:tab/>
          <w:t>Kết quả khảo sát GV, SV về thực trạng điều chỉnh - cải tiến đánh giá tổng kết học phần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_Toc214282546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144</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47" w:history="1">
        <w:r w:rsidR="003A03E0" w:rsidRPr="003A03E0">
          <w:rPr>
            <w:rStyle w:val="Hyperlink"/>
            <w:b w:val="0"/>
            <w:color w:val="auto"/>
            <w:sz w:val="26"/>
            <w:szCs w:val="26"/>
          </w:rPr>
          <w:t xml:space="preserve">Bảng 2.24. </w:t>
        </w:r>
        <w:r w:rsidR="003A03E0" w:rsidRPr="003A03E0">
          <w:rPr>
            <w:rStyle w:val="Hyperlink"/>
            <w:b w:val="0"/>
            <w:color w:val="auto"/>
            <w:sz w:val="26"/>
            <w:szCs w:val="26"/>
          </w:rPr>
          <w:tab/>
        </w:r>
        <w:r w:rsidR="003A03E0" w:rsidRPr="003A03E0">
          <w:rPr>
            <w:rStyle w:val="Hyperlink"/>
            <w:b w:val="0"/>
            <w:color w:val="auto"/>
            <w:spacing w:val="-4"/>
            <w:sz w:val="26"/>
            <w:szCs w:val="26"/>
          </w:rPr>
          <w:t>Kết quả khảo sát CB, GV về mức độ ảnh hưởng của các yếu tố</w:t>
        </w:r>
        <w:r w:rsidR="003A03E0">
          <w:rPr>
            <w:rStyle w:val="Hyperlink"/>
            <w:b w:val="0"/>
            <w:color w:val="auto"/>
            <w:spacing w:val="-4"/>
            <w:sz w:val="26"/>
            <w:szCs w:val="26"/>
          </w:rPr>
          <w:t xml:space="preserve"> </w:t>
        </w:r>
        <w:r w:rsidR="003A03E0" w:rsidRPr="003A03E0">
          <w:rPr>
            <w:rStyle w:val="Hyperlink"/>
            <w:b w:val="0"/>
            <w:color w:val="auto"/>
            <w:spacing w:val="-4"/>
            <w:sz w:val="26"/>
            <w:szCs w:val="26"/>
          </w:rPr>
          <w:t>đến QL hoạt động đánh giá KQHT của SV theo tiếp cận năng lực</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_Toc214282547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147</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48" w:history="1">
        <w:r w:rsidR="003A03E0" w:rsidRPr="003A03E0">
          <w:rPr>
            <w:rStyle w:val="Hyperlink"/>
            <w:b w:val="0"/>
            <w:color w:val="auto"/>
            <w:sz w:val="26"/>
            <w:szCs w:val="26"/>
          </w:rPr>
          <w:t xml:space="preserve">Bảng 3.1. </w:t>
        </w:r>
        <w:r w:rsidR="003A03E0" w:rsidRPr="003A03E0">
          <w:rPr>
            <w:rStyle w:val="Hyperlink"/>
            <w:b w:val="0"/>
            <w:color w:val="auto"/>
            <w:sz w:val="26"/>
            <w:szCs w:val="26"/>
          </w:rPr>
          <w:tab/>
          <w:t>Khung năng lực đào tạo trình độ đại học ngành Du lịch</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_Toc214282548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172</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49" w:history="1">
        <w:r w:rsidR="003A03E0" w:rsidRPr="003A03E0">
          <w:rPr>
            <w:rStyle w:val="Hyperlink"/>
            <w:b w:val="0"/>
            <w:color w:val="auto"/>
            <w:sz w:val="26"/>
            <w:szCs w:val="26"/>
          </w:rPr>
          <w:t xml:space="preserve">Bảng 3.2. </w:t>
        </w:r>
        <w:r w:rsidR="003A03E0" w:rsidRPr="003A03E0">
          <w:rPr>
            <w:rStyle w:val="Hyperlink"/>
            <w:b w:val="0"/>
            <w:color w:val="auto"/>
            <w:sz w:val="26"/>
            <w:szCs w:val="26"/>
          </w:rPr>
          <w:tab/>
          <w:t>Khoảng điểm trung bình theo 5 thang đánh giá</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_Toc214282549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199</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50" w:history="1">
        <w:r w:rsidR="003A03E0" w:rsidRPr="003A03E0">
          <w:rPr>
            <w:rStyle w:val="Hyperlink"/>
            <w:b w:val="0"/>
            <w:color w:val="auto"/>
            <w:sz w:val="26"/>
            <w:szCs w:val="26"/>
          </w:rPr>
          <w:t xml:space="preserve">Bảng 3.3. </w:t>
        </w:r>
        <w:r w:rsidR="003A03E0" w:rsidRPr="003A03E0">
          <w:rPr>
            <w:rStyle w:val="Hyperlink"/>
            <w:b w:val="0"/>
            <w:color w:val="auto"/>
            <w:sz w:val="26"/>
            <w:szCs w:val="26"/>
          </w:rPr>
          <w:tab/>
          <w:t>Kết quả khảo nghiệm tính cần thiết của các giải pháp đề xuất</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_Toc214282550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200</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51" w:history="1">
        <w:r w:rsidR="003A03E0" w:rsidRPr="003A03E0">
          <w:rPr>
            <w:rStyle w:val="Hyperlink"/>
            <w:b w:val="0"/>
            <w:color w:val="auto"/>
            <w:sz w:val="26"/>
            <w:szCs w:val="26"/>
          </w:rPr>
          <w:t xml:space="preserve">Bảng 3.4. </w:t>
        </w:r>
        <w:r w:rsidR="003A03E0" w:rsidRPr="003A03E0">
          <w:rPr>
            <w:rStyle w:val="Hyperlink"/>
            <w:b w:val="0"/>
            <w:color w:val="auto"/>
            <w:sz w:val="26"/>
            <w:szCs w:val="26"/>
          </w:rPr>
          <w:tab/>
          <w:t>Kết quả khảo nghiệm tính khả thi của các giải pháp đề xuất</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_Toc214282551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204</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52" w:history="1">
        <w:r w:rsidR="003A03E0" w:rsidRPr="003A03E0">
          <w:rPr>
            <w:rStyle w:val="Hyperlink"/>
            <w:b w:val="0"/>
            <w:color w:val="auto"/>
            <w:sz w:val="26"/>
            <w:szCs w:val="26"/>
          </w:rPr>
          <w:t xml:space="preserve">Bảng 3.5. </w:t>
        </w:r>
        <w:r w:rsidR="003A03E0" w:rsidRPr="003A03E0">
          <w:rPr>
            <w:rStyle w:val="Hyperlink"/>
            <w:b w:val="0"/>
            <w:color w:val="auto"/>
            <w:sz w:val="26"/>
            <w:szCs w:val="26"/>
          </w:rPr>
          <w:tab/>
          <w:t>Kết quả đầu vào trước thử nghiệm về bồi dưỡng năng lực đánh giá KQHT theo tiếp cận năng lực của nhóm ĐC và nhóm TN</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_Toc214282552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210</w:t>
        </w:r>
        <w:r w:rsidR="003A03E0" w:rsidRPr="003A03E0">
          <w:rPr>
            <w:b w:val="0"/>
            <w:webHidden/>
            <w:sz w:val="26"/>
            <w:szCs w:val="26"/>
          </w:rPr>
          <w:fldChar w:fldCharType="end"/>
        </w:r>
      </w:hyperlink>
    </w:p>
    <w:p w:rsidR="003A03E0" w:rsidRPr="003A03E0" w:rsidRDefault="001F14BF" w:rsidP="003A03E0">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14282554" w:history="1">
        <w:r w:rsidR="003A03E0" w:rsidRPr="003A03E0">
          <w:rPr>
            <w:rStyle w:val="Hyperlink"/>
            <w:b w:val="0"/>
            <w:color w:val="auto"/>
            <w:sz w:val="26"/>
            <w:szCs w:val="26"/>
          </w:rPr>
          <w:t xml:space="preserve">Bảng 3.6. </w:t>
        </w:r>
        <w:r w:rsidR="003A03E0" w:rsidRPr="003A03E0">
          <w:rPr>
            <w:rStyle w:val="Hyperlink"/>
            <w:b w:val="0"/>
            <w:color w:val="auto"/>
            <w:sz w:val="26"/>
            <w:szCs w:val="26"/>
          </w:rPr>
          <w:tab/>
          <w:t>Kết quả sau thử nghiệm về bồi dưỡng năng lực đánh giá KQHT theo tiếp cận năng lực của nhóm ĐC và nhóm TN</w:t>
        </w:r>
        <w:r w:rsidR="003A03E0" w:rsidRPr="003A03E0">
          <w:rPr>
            <w:b w:val="0"/>
            <w:webHidden/>
            <w:sz w:val="26"/>
            <w:szCs w:val="26"/>
          </w:rPr>
          <w:tab/>
        </w:r>
        <w:r w:rsidR="003A03E0" w:rsidRPr="003A03E0">
          <w:rPr>
            <w:b w:val="0"/>
            <w:webHidden/>
            <w:sz w:val="26"/>
            <w:szCs w:val="26"/>
          </w:rPr>
          <w:fldChar w:fldCharType="begin"/>
        </w:r>
        <w:r w:rsidR="003A03E0" w:rsidRPr="003A03E0">
          <w:rPr>
            <w:b w:val="0"/>
            <w:webHidden/>
            <w:sz w:val="26"/>
            <w:szCs w:val="26"/>
          </w:rPr>
          <w:instrText xml:space="preserve"> PAGEREF _Toc214282554 \h </w:instrText>
        </w:r>
        <w:r w:rsidR="003A03E0" w:rsidRPr="003A03E0">
          <w:rPr>
            <w:b w:val="0"/>
            <w:webHidden/>
            <w:sz w:val="26"/>
            <w:szCs w:val="26"/>
          </w:rPr>
        </w:r>
        <w:r w:rsidR="003A03E0" w:rsidRPr="003A03E0">
          <w:rPr>
            <w:b w:val="0"/>
            <w:webHidden/>
            <w:sz w:val="26"/>
            <w:szCs w:val="26"/>
          </w:rPr>
          <w:fldChar w:fldCharType="separate"/>
        </w:r>
        <w:r w:rsidR="002E6A9A">
          <w:rPr>
            <w:b w:val="0"/>
            <w:webHidden/>
            <w:sz w:val="26"/>
            <w:szCs w:val="26"/>
          </w:rPr>
          <w:t>212</w:t>
        </w:r>
        <w:r w:rsidR="003A03E0" w:rsidRPr="003A03E0">
          <w:rPr>
            <w:b w:val="0"/>
            <w:webHidden/>
            <w:sz w:val="26"/>
            <w:szCs w:val="26"/>
          </w:rPr>
          <w:fldChar w:fldCharType="end"/>
        </w:r>
      </w:hyperlink>
    </w:p>
    <w:p w:rsidR="009115A3" w:rsidRPr="003A03E0" w:rsidRDefault="00BA180A" w:rsidP="003A03E0">
      <w:pPr>
        <w:tabs>
          <w:tab w:val="right" w:leader="dot" w:pos="8789"/>
        </w:tabs>
        <w:spacing w:line="336" w:lineRule="auto"/>
        <w:ind w:left="1418" w:right="567" w:hanging="1418"/>
        <w:jc w:val="both"/>
        <w:rPr>
          <w:rFonts w:eastAsia="Times New Roman"/>
          <w:b w:val="0"/>
          <w:sz w:val="26"/>
          <w:szCs w:val="26"/>
        </w:rPr>
      </w:pPr>
      <w:r w:rsidRPr="003A03E0">
        <w:rPr>
          <w:rFonts w:eastAsia="Times New Roman"/>
          <w:b w:val="0"/>
          <w:sz w:val="26"/>
          <w:szCs w:val="26"/>
        </w:rPr>
        <w:fldChar w:fldCharType="end"/>
      </w:r>
    </w:p>
    <w:p w:rsidR="009115A3" w:rsidRPr="003A03E0" w:rsidRDefault="009115A3" w:rsidP="009115A3">
      <w:pPr>
        <w:pStyle w:val="001"/>
      </w:pPr>
      <w:r w:rsidRPr="003A03E0">
        <w:br w:type="page"/>
      </w:r>
      <w:bookmarkStart w:id="14" w:name="_Toc177369377"/>
      <w:bookmarkStart w:id="15" w:name="_Toc214281917"/>
      <w:r w:rsidRPr="003A03E0">
        <w:lastRenderedPageBreak/>
        <w:t>DANH MỤC HÌNH, BIỂU ĐỒ</w:t>
      </w:r>
      <w:bookmarkEnd w:id="14"/>
      <w:bookmarkEnd w:id="15"/>
    </w:p>
    <w:p w:rsidR="009115A3" w:rsidRPr="003A03E0" w:rsidRDefault="009115A3" w:rsidP="009115A3">
      <w:pPr>
        <w:pStyle w:val="11"/>
        <w:shd w:val="clear" w:color="auto" w:fill="auto"/>
        <w:rPr>
          <w:sz w:val="26"/>
          <w:szCs w:val="26"/>
        </w:rPr>
      </w:pPr>
    </w:p>
    <w:p w:rsidR="004E218A" w:rsidRPr="003A03E0" w:rsidRDefault="00BA180A" w:rsidP="003A03E0">
      <w:pPr>
        <w:pStyle w:val="TOC1"/>
        <w:tabs>
          <w:tab w:val="clear" w:pos="9061"/>
          <w:tab w:val="right" w:leader="dot" w:pos="8789"/>
        </w:tabs>
        <w:ind w:left="1418" w:right="567" w:hanging="1418"/>
        <w:rPr>
          <w:rFonts w:asciiTheme="minorHAnsi" w:eastAsiaTheme="minorEastAsia" w:hAnsiTheme="minorHAnsi" w:cstheme="minorBidi"/>
          <w:b w:val="0"/>
          <w:sz w:val="26"/>
          <w:szCs w:val="26"/>
        </w:rPr>
      </w:pPr>
      <w:r w:rsidRPr="003A03E0">
        <w:rPr>
          <w:b w:val="0"/>
          <w:sz w:val="26"/>
          <w:szCs w:val="26"/>
        </w:rPr>
        <w:fldChar w:fldCharType="begin"/>
      </w:r>
      <w:r w:rsidR="009115A3" w:rsidRPr="003A03E0">
        <w:rPr>
          <w:b w:val="0"/>
          <w:sz w:val="26"/>
          <w:szCs w:val="26"/>
        </w:rPr>
        <w:instrText xml:space="preserve"> TOC \h \z \t "006,1" </w:instrText>
      </w:r>
      <w:r w:rsidRPr="003A03E0">
        <w:rPr>
          <w:b w:val="0"/>
          <w:sz w:val="26"/>
          <w:szCs w:val="26"/>
        </w:rPr>
        <w:fldChar w:fldCharType="separate"/>
      </w:r>
      <w:hyperlink w:anchor="_Toc214282470" w:history="1">
        <w:r w:rsidR="004E218A" w:rsidRPr="003A03E0">
          <w:rPr>
            <w:rStyle w:val="Hyperlink"/>
            <w:b w:val="0"/>
            <w:color w:val="auto"/>
            <w:sz w:val="26"/>
            <w:szCs w:val="26"/>
          </w:rPr>
          <w:t xml:space="preserve">Hình 1.1. </w:t>
        </w:r>
        <w:r w:rsidR="003A03E0" w:rsidRPr="003A03E0">
          <w:rPr>
            <w:rStyle w:val="Hyperlink"/>
            <w:b w:val="0"/>
            <w:color w:val="auto"/>
            <w:sz w:val="26"/>
            <w:szCs w:val="26"/>
          </w:rPr>
          <w:tab/>
        </w:r>
        <w:r w:rsidR="004E218A" w:rsidRPr="003A03E0">
          <w:rPr>
            <w:rStyle w:val="Hyperlink"/>
            <w:b w:val="0"/>
            <w:color w:val="auto"/>
            <w:sz w:val="26"/>
            <w:szCs w:val="26"/>
          </w:rPr>
          <w:t>Quy trình đánh giá KQHT của SV Đại học ngành Du lịch theo tiếp cận năng lực</w:t>
        </w:r>
        <w:r w:rsidR="004E218A" w:rsidRPr="003A03E0">
          <w:rPr>
            <w:b w:val="0"/>
            <w:webHidden/>
            <w:sz w:val="26"/>
            <w:szCs w:val="26"/>
          </w:rPr>
          <w:tab/>
        </w:r>
        <w:r w:rsidR="004E218A" w:rsidRPr="003A03E0">
          <w:rPr>
            <w:b w:val="0"/>
            <w:webHidden/>
            <w:sz w:val="26"/>
            <w:szCs w:val="26"/>
          </w:rPr>
          <w:fldChar w:fldCharType="begin"/>
        </w:r>
        <w:r w:rsidR="004E218A" w:rsidRPr="003A03E0">
          <w:rPr>
            <w:b w:val="0"/>
            <w:webHidden/>
            <w:sz w:val="26"/>
            <w:szCs w:val="26"/>
          </w:rPr>
          <w:instrText xml:space="preserve"> PAGEREF _Toc214282470 \h </w:instrText>
        </w:r>
        <w:r w:rsidR="004E218A" w:rsidRPr="003A03E0">
          <w:rPr>
            <w:b w:val="0"/>
            <w:webHidden/>
            <w:sz w:val="26"/>
            <w:szCs w:val="26"/>
          </w:rPr>
        </w:r>
        <w:r w:rsidR="004E218A" w:rsidRPr="003A03E0">
          <w:rPr>
            <w:b w:val="0"/>
            <w:webHidden/>
            <w:sz w:val="26"/>
            <w:szCs w:val="26"/>
          </w:rPr>
          <w:fldChar w:fldCharType="separate"/>
        </w:r>
        <w:r w:rsidR="002E6A9A">
          <w:rPr>
            <w:b w:val="0"/>
            <w:webHidden/>
            <w:sz w:val="26"/>
            <w:szCs w:val="26"/>
          </w:rPr>
          <w:t>61</w:t>
        </w:r>
        <w:r w:rsidR="004E218A" w:rsidRPr="003A03E0">
          <w:rPr>
            <w:b w:val="0"/>
            <w:webHidden/>
            <w:sz w:val="26"/>
            <w:szCs w:val="26"/>
          </w:rPr>
          <w:fldChar w:fldCharType="end"/>
        </w:r>
      </w:hyperlink>
    </w:p>
    <w:p w:rsidR="004E218A" w:rsidRPr="003A03E0" w:rsidRDefault="001F14BF" w:rsidP="003A03E0">
      <w:pPr>
        <w:pStyle w:val="TOC1"/>
        <w:tabs>
          <w:tab w:val="clear" w:pos="9061"/>
          <w:tab w:val="right" w:leader="dot" w:pos="8789"/>
        </w:tabs>
        <w:ind w:left="1418" w:right="567" w:hanging="1418"/>
        <w:rPr>
          <w:rFonts w:asciiTheme="minorHAnsi" w:eastAsiaTheme="minorEastAsia" w:hAnsiTheme="minorHAnsi" w:cstheme="minorBidi"/>
          <w:b w:val="0"/>
          <w:sz w:val="26"/>
          <w:szCs w:val="26"/>
        </w:rPr>
      </w:pPr>
      <w:hyperlink w:anchor="_Toc214282471" w:history="1">
        <w:r w:rsidR="004E218A" w:rsidRPr="003A03E0">
          <w:rPr>
            <w:rStyle w:val="Hyperlink"/>
            <w:b w:val="0"/>
            <w:color w:val="auto"/>
            <w:sz w:val="26"/>
            <w:szCs w:val="26"/>
          </w:rPr>
          <w:t xml:space="preserve">Hình 1.2. </w:t>
        </w:r>
        <w:r w:rsidR="003A03E0" w:rsidRPr="003A03E0">
          <w:rPr>
            <w:rStyle w:val="Hyperlink"/>
            <w:b w:val="0"/>
            <w:color w:val="auto"/>
            <w:sz w:val="26"/>
            <w:szCs w:val="26"/>
          </w:rPr>
          <w:tab/>
        </w:r>
        <w:r w:rsidR="004E218A" w:rsidRPr="003A03E0">
          <w:rPr>
            <w:rStyle w:val="Hyperlink"/>
            <w:b w:val="0"/>
            <w:color w:val="auto"/>
            <w:sz w:val="26"/>
            <w:szCs w:val="26"/>
          </w:rPr>
          <w:t>Chu trình PDCA</w:t>
        </w:r>
        <w:r w:rsidR="004E218A" w:rsidRPr="003A03E0">
          <w:rPr>
            <w:b w:val="0"/>
            <w:webHidden/>
            <w:sz w:val="26"/>
            <w:szCs w:val="26"/>
          </w:rPr>
          <w:tab/>
        </w:r>
        <w:r w:rsidR="004E218A" w:rsidRPr="003A03E0">
          <w:rPr>
            <w:b w:val="0"/>
            <w:webHidden/>
            <w:sz w:val="26"/>
            <w:szCs w:val="26"/>
          </w:rPr>
          <w:fldChar w:fldCharType="begin"/>
        </w:r>
        <w:r w:rsidR="004E218A" w:rsidRPr="003A03E0">
          <w:rPr>
            <w:b w:val="0"/>
            <w:webHidden/>
            <w:sz w:val="26"/>
            <w:szCs w:val="26"/>
          </w:rPr>
          <w:instrText xml:space="preserve"> PAGEREF _Toc214282471 \h </w:instrText>
        </w:r>
        <w:r w:rsidR="004E218A" w:rsidRPr="003A03E0">
          <w:rPr>
            <w:b w:val="0"/>
            <w:webHidden/>
            <w:sz w:val="26"/>
            <w:szCs w:val="26"/>
          </w:rPr>
        </w:r>
        <w:r w:rsidR="004E218A" w:rsidRPr="003A03E0">
          <w:rPr>
            <w:b w:val="0"/>
            <w:webHidden/>
            <w:sz w:val="26"/>
            <w:szCs w:val="26"/>
          </w:rPr>
          <w:fldChar w:fldCharType="separate"/>
        </w:r>
        <w:r w:rsidR="002E6A9A">
          <w:rPr>
            <w:b w:val="0"/>
            <w:webHidden/>
            <w:sz w:val="26"/>
            <w:szCs w:val="26"/>
          </w:rPr>
          <w:t>66</w:t>
        </w:r>
        <w:r w:rsidR="004E218A" w:rsidRPr="003A03E0">
          <w:rPr>
            <w:b w:val="0"/>
            <w:webHidden/>
            <w:sz w:val="26"/>
            <w:szCs w:val="26"/>
          </w:rPr>
          <w:fldChar w:fldCharType="end"/>
        </w:r>
      </w:hyperlink>
    </w:p>
    <w:p w:rsidR="004E218A" w:rsidRPr="003A03E0" w:rsidRDefault="001F14BF" w:rsidP="003A03E0">
      <w:pPr>
        <w:pStyle w:val="TOC1"/>
        <w:tabs>
          <w:tab w:val="clear" w:pos="9061"/>
          <w:tab w:val="right" w:leader="dot" w:pos="8789"/>
        </w:tabs>
        <w:ind w:left="1418" w:right="567" w:hanging="1418"/>
        <w:rPr>
          <w:rFonts w:asciiTheme="minorHAnsi" w:eastAsiaTheme="minorEastAsia" w:hAnsiTheme="minorHAnsi" w:cstheme="minorBidi"/>
          <w:b w:val="0"/>
          <w:sz w:val="26"/>
          <w:szCs w:val="26"/>
        </w:rPr>
      </w:pPr>
      <w:hyperlink w:anchor="_Toc214282472" w:history="1">
        <w:r w:rsidR="004E218A" w:rsidRPr="003A03E0">
          <w:rPr>
            <w:rStyle w:val="Hyperlink"/>
            <w:b w:val="0"/>
            <w:color w:val="auto"/>
            <w:sz w:val="26"/>
            <w:szCs w:val="26"/>
          </w:rPr>
          <w:t xml:space="preserve">Hình 1.3. </w:t>
        </w:r>
        <w:r w:rsidR="003A03E0" w:rsidRPr="003A03E0">
          <w:rPr>
            <w:rStyle w:val="Hyperlink"/>
            <w:b w:val="0"/>
            <w:color w:val="auto"/>
            <w:sz w:val="26"/>
            <w:szCs w:val="26"/>
          </w:rPr>
          <w:tab/>
        </w:r>
        <w:r w:rsidR="004E218A" w:rsidRPr="003A03E0">
          <w:rPr>
            <w:rStyle w:val="Hyperlink"/>
            <w:b w:val="0"/>
            <w:color w:val="auto"/>
            <w:sz w:val="26"/>
            <w:szCs w:val="26"/>
          </w:rPr>
          <w:t>Quản lý hoạt động đánh giá KQHT của SV đại học ngành Du lịch theo tiếp cận năng lực dựa trên chu trình PDCA</w:t>
        </w:r>
        <w:r w:rsidR="004E218A" w:rsidRPr="003A03E0">
          <w:rPr>
            <w:b w:val="0"/>
            <w:webHidden/>
            <w:sz w:val="26"/>
            <w:szCs w:val="26"/>
          </w:rPr>
          <w:tab/>
        </w:r>
        <w:r w:rsidR="004E218A" w:rsidRPr="003A03E0">
          <w:rPr>
            <w:b w:val="0"/>
            <w:webHidden/>
            <w:sz w:val="26"/>
            <w:szCs w:val="26"/>
          </w:rPr>
          <w:fldChar w:fldCharType="begin"/>
        </w:r>
        <w:r w:rsidR="004E218A" w:rsidRPr="003A03E0">
          <w:rPr>
            <w:b w:val="0"/>
            <w:webHidden/>
            <w:sz w:val="26"/>
            <w:szCs w:val="26"/>
          </w:rPr>
          <w:instrText xml:space="preserve"> PAGEREF _Toc214282472 \h </w:instrText>
        </w:r>
        <w:r w:rsidR="004E218A" w:rsidRPr="003A03E0">
          <w:rPr>
            <w:b w:val="0"/>
            <w:webHidden/>
            <w:sz w:val="26"/>
            <w:szCs w:val="26"/>
          </w:rPr>
        </w:r>
        <w:r w:rsidR="004E218A" w:rsidRPr="003A03E0">
          <w:rPr>
            <w:b w:val="0"/>
            <w:webHidden/>
            <w:sz w:val="26"/>
            <w:szCs w:val="26"/>
          </w:rPr>
          <w:fldChar w:fldCharType="separate"/>
        </w:r>
        <w:r w:rsidR="002E6A9A">
          <w:rPr>
            <w:b w:val="0"/>
            <w:webHidden/>
            <w:sz w:val="26"/>
            <w:szCs w:val="26"/>
          </w:rPr>
          <w:t>69</w:t>
        </w:r>
        <w:r w:rsidR="004E218A" w:rsidRPr="003A03E0">
          <w:rPr>
            <w:b w:val="0"/>
            <w:webHidden/>
            <w:sz w:val="26"/>
            <w:szCs w:val="26"/>
          </w:rPr>
          <w:fldChar w:fldCharType="end"/>
        </w:r>
      </w:hyperlink>
    </w:p>
    <w:p w:rsidR="004E218A" w:rsidRPr="003A03E0" w:rsidRDefault="001F14BF" w:rsidP="003A03E0">
      <w:pPr>
        <w:pStyle w:val="TOC1"/>
        <w:tabs>
          <w:tab w:val="clear" w:pos="9061"/>
          <w:tab w:val="right" w:leader="dot" w:pos="8789"/>
        </w:tabs>
        <w:ind w:left="1418" w:right="567" w:hanging="1418"/>
        <w:rPr>
          <w:rFonts w:asciiTheme="minorHAnsi" w:eastAsiaTheme="minorEastAsia" w:hAnsiTheme="minorHAnsi" w:cstheme="minorBidi"/>
          <w:b w:val="0"/>
          <w:sz w:val="26"/>
          <w:szCs w:val="26"/>
        </w:rPr>
      </w:pPr>
      <w:hyperlink w:anchor="_Toc214282473" w:history="1">
        <w:r w:rsidR="004E218A" w:rsidRPr="003A03E0">
          <w:rPr>
            <w:rStyle w:val="Hyperlink"/>
            <w:b w:val="0"/>
            <w:color w:val="auto"/>
            <w:sz w:val="26"/>
            <w:szCs w:val="26"/>
          </w:rPr>
          <w:t xml:space="preserve">Biểu đồ 2.1. </w:t>
        </w:r>
        <w:r w:rsidR="003A03E0" w:rsidRPr="003A03E0">
          <w:rPr>
            <w:rStyle w:val="Hyperlink"/>
            <w:b w:val="0"/>
            <w:color w:val="auto"/>
            <w:sz w:val="26"/>
            <w:szCs w:val="26"/>
          </w:rPr>
          <w:tab/>
        </w:r>
        <w:r w:rsidR="004E218A" w:rsidRPr="003A03E0">
          <w:rPr>
            <w:rStyle w:val="Hyperlink"/>
            <w:b w:val="0"/>
            <w:color w:val="auto"/>
            <w:sz w:val="26"/>
            <w:szCs w:val="26"/>
          </w:rPr>
          <w:t>Kết quả khảo sát CB, GV về mức độ quan trọng của hoạt động đánh giá KQHT của SV đại học ngành Du lịch theo tiếp cận năng lực</w:t>
        </w:r>
        <w:r w:rsidR="004E218A" w:rsidRPr="003A03E0">
          <w:rPr>
            <w:b w:val="0"/>
            <w:webHidden/>
            <w:sz w:val="26"/>
            <w:szCs w:val="26"/>
          </w:rPr>
          <w:tab/>
        </w:r>
        <w:r w:rsidR="004E218A" w:rsidRPr="003A03E0">
          <w:rPr>
            <w:b w:val="0"/>
            <w:webHidden/>
            <w:sz w:val="26"/>
            <w:szCs w:val="26"/>
          </w:rPr>
          <w:fldChar w:fldCharType="begin"/>
        </w:r>
        <w:r w:rsidR="004E218A" w:rsidRPr="003A03E0">
          <w:rPr>
            <w:b w:val="0"/>
            <w:webHidden/>
            <w:sz w:val="26"/>
            <w:szCs w:val="26"/>
          </w:rPr>
          <w:instrText xml:space="preserve"> PAGEREF _Toc214282473 \h </w:instrText>
        </w:r>
        <w:r w:rsidR="004E218A" w:rsidRPr="003A03E0">
          <w:rPr>
            <w:b w:val="0"/>
            <w:webHidden/>
            <w:sz w:val="26"/>
            <w:szCs w:val="26"/>
          </w:rPr>
        </w:r>
        <w:r w:rsidR="004E218A" w:rsidRPr="003A03E0">
          <w:rPr>
            <w:b w:val="0"/>
            <w:webHidden/>
            <w:sz w:val="26"/>
            <w:szCs w:val="26"/>
          </w:rPr>
          <w:fldChar w:fldCharType="separate"/>
        </w:r>
        <w:r w:rsidR="002E6A9A">
          <w:rPr>
            <w:b w:val="0"/>
            <w:webHidden/>
            <w:sz w:val="26"/>
            <w:szCs w:val="26"/>
          </w:rPr>
          <w:t>100</w:t>
        </w:r>
        <w:r w:rsidR="004E218A" w:rsidRPr="003A03E0">
          <w:rPr>
            <w:b w:val="0"/>
            <w:webHidden/>
            <w:sz w:val="26"/>
            <w:szCs w:val="26"/>
          </w:rPr>
          <w:fldChar w:fldCharType="end"/>
        </w:r>
      </w:hyperlink>
    </w:p>
    <w:p w:rsidR="004E218A" w:rsidRPr="003A03E0" w:rsidRDefault="001F14BF" w:rsidP="003A03E0">
      <w:pPr>
        <w:pStyle w:val="TOC1"/>
        <w:tabs>
          <w:tab w:val="clear" w:pos="9061"/>
          <w:tab w:val="right" w:leader="dot" w:pos="8789"/>
        </w:tabs>
        <w:ind w:left="1418" w:right="567" w:hanging="1418"/>
        <w:rPr>
          <w:rFonts w:asciiTheme="minorHAnsi" w:eastAsiaTheme="minorEastAsia" w:hAnsiTheme="minorHAnsi" w:cstheme="minorBidi"/>
          <w:b w:val="0"/>
          <w:sz w:val="26"/>
          <w:szCs w:val="26"/>
        </w:rPr>
      </w:pPr>
      <w:hyperlink w:anchor="_Toc214282474" w:history="1">
        <w:r w:rsidR="004E218A" w:rsidRPr="003A03E0">
          <w:rPr>
            <w:rStyle w:val="Hyperlink"/>
            <w:b w:val="0"/>
            <w:color w:val="auto"/>
            <w:sz w:val="26"/>
            <w:szCs w:val="26"/>
          </w:rPr>
          <w:t xml:space="preserve">Biểu đồ 2.2. </w:t>
        </w:r>
        <w:r w:rsidR="003A03E0" w:rsidRPr="003A03E0">
          <w:rPr>
            <w:rStyle w:val="Hyperlink"/>
            <w:b w:val="0"/>
            <w:color w:val="auto"/>
            <w:sz w:val="26"/>
            <w:szCs w:val="26"/>
          </w:rPr>
          <w:tab/>
        </w:r>
        <w:r w:rsidR="004E218A" w:rsidRPr="003A03E0">
          <w:rPr>
            <w:rStyle w:val="Hyperlink"/>
            <w:b w:val="0"/>
            <w:color w:val="auto"/>
            <w:sz w:val="26"/>
            <w:szCs w:val="26"/>
          </w:rPr>
          <w:t>Kết quả khảo sát GV, SV về tần suất sử dụng và mức độ hứng thú với các phương pháp, hình thức trong đánh giá quá trình theo tiếp cận năng lực</w:t>
        </w:r>
        <w:r w:rsidR="004E218A" w:rsidRPr="003A03E0">
          <w:rPr>
            <w:b w:val="0"/>
            <w:webHidden/>
            <w:sz w:val="26"/>
            <w:szCs w:val="26"/>
          </w:rPr>
          <w:tab/>
        </w:r>
        <w:r w:rsidR="004E218A" w:rsidRPr="003A03E0">
          <w:rPr>
            <w:b w:val="0"/>
            <w:webHidden/>
            <w:sz w:val="26"/>
            <w:szCs w:val="26"/>
          </w:rPr>
          <w:fldChar w:fldCharType="begin"/>
        </w:r>
        <w:r w:rsidR="004E218A" w:rsidRPr="003A03E0">
          <w:rPr>
            <w:b w:val="0"/>
            <w:webHidden/>
            <w:sz w:val="26"/>
            <w:szCs w:val="26"/>
          </w:rPr>
          <w:instrText xml:space="preserve"> PAGEREF _Toc214282474 \h </w:instrText>
        </w:r>
        <w:r w:rsidR="004E218A" w:rsidRPr="003A03E0">
          <w:rPr>
            <w:b w:val="0"/>
            <w:webHidden/>
            <w:sz w:val="26"/>
            <w:szCs w:val="26"/>
          </w:rPr>
        </w:r>
        <w:r w:rsidR="004E218A" w:rsidRPr="003A03E0">
          <w:rPr>
            <w:b w:val="0"/>
            <w:webHidden/>
            <w:sz w:val="26"/>
            <w:szCs w:val="26"/>
          </w:rPr>
          <w:fldChar w:fldCharType="separate"/>
        </w:r>
        <w:r w:rsidR="002E6A9A">
          <w:rPr>
            <w:b w:val="0"/>
            <w:webHidden/>
            <w:sz w:val="26"/>
            <w:szCs w:val="26"/>
          </w:rPr>
          <w:t>108</w:t>
        </w:r>
        <w:r w:rsidR="004E218A" w:rsidRPr="003A03E0">
          <w:rPr>
            <w:b w:val="0"/>
            <w:webHidden/>
            <w:sz w:val="26"/>
            <w:szCs w:val="26"/>
          </w:rPr>
          <w:fldChar w:fldCharType="end"/>
        </w:r>
      </w:hyperlink>
    </w:p>
    <w:p w:rsidR="004E218A" w:rsidRPr="003A03E0" w:rsidRDefault="001F14BF" w:rsidP="003A03E0">
      <w:pPr>
        <w:pStyle w:val="TOC1"/>
        <w:tabs>
          <w:tab w:val="clear" w:pos="9061"/>
          <w:tab w:val="right" w:leader="dot" w:pos="8789"/>
        </w:tabs>
        <w:ind w:left="1418" w:right="567" w:hanging="1418"/>
        <w:rPr>
          <w:rFonts w:asciiTheme="minorHAnsi" w:eastAsiaTheme="minorEastAsia" w:hAnsiTheme="minorHAnsi" w:cstheme="minorBidi"/>
          <w:b w:val="0"/>
          <w:sz w:val="26"/>
          <w:szCs w:val="26"/>
        </w:rPr>
      </w:pPr>
      <w:hyperlink w:anchor="_Toc214282475" w:history="1">
        <w:r w:rsidR="004E218A" w:rsidRPr="003A03E0">
          <w:rPr>
            <w:rStyle w:val="Hyperlink"/>
            <w:b w:val="0"/>
            <w:color w:val="auto"/>
            <w:sz w:val="26"/>
            <w:szCs w:val="26"/>
          </w:rPr>
          <w:t xml:space="preserve">Biểu đồ 2.3. </w:t>
        </w:r>
        <w:r w:rsidR="003A03E0" w:rsidRPr="003A03E0">
          <w:rPr>
            <w:rStyle w:val="Hyperlink"/>
            <w:b w:val="0"/>
            <w:color w:val="auto"/>
            <w:sz w:val="26"/>
            <w:szCs w:val="26"/>
          </w:rPr>
          <w:tab/>
        </w:r>
        <w:r w:rsidR="004E218A" w:rsidRPr="003A03E0">
          <w:rPr>
            <w:rStyle w:val="Hyperlink"/>
            <w:b w:val="0"/>
            <w:color w:val="auto"/>
            <w:sz w:val="26"/>
            <w:szCs w:val="26"/>
          </w:rPr>
          <w:t>Kết quả khảo sát GV về việc sử dụng công cụ đánh giá KQHT của SV đại học ngành Du lịch theo tiếp cận năng lực</w:t>
        </w:r>
        <w:r w:rsidR="004E218A" w:rsidRPr="003A03E0">
          <w:rPr>
            <w:b w:val="0"/>
            <w:webHidden/>
            <w:sz w:val="26"/>
            <w:szCs w:val="26"/>
          </w:rPr>
          <w:tab/>
        </w:r>
        <w:r w:rsidR="004E218A" w:rsidRPr="003A03E0">
          <w:rPr>
            <w:b w:val="0"/>
            <w:webHidden/>
            <w:sz w:val="26"/>
            <w:szCs w:val="26"/>
          </w:rPr>
          <w:fldChar w:fldCharType="begin"/>
        </w:r>
        <w:r w:rsidR="004E218A" w:rsidRPr="003A03E0">
          <w:rPr>
            <w:b w:val="0"/>
            <w:webHidden/>
            <w:sz w:val="26"/>
            <w:szCs w:val="26"/>
          </w:rPr>
          <w:instrText xml:space="preserve"> PAGEREF _Toc214282475 \h </w:instrText>
        </w:r>
        <w:r w:rsidR="004E218A" w:rsidRPr="003A03E0">
          <w:rPr>
            <w:b w:val="0"/>
            <w:webHidden/>
            <w:sz w:val="26"/>
            <w:szCs w:val="26"/>
          </w:rPr>
        </w:r>
        <w:r w:rsidR="004E218A" w:rsidRPr="003A03E0">
          <w:rPr>
            <w:b w:val="0"/>
            <w:webHidden/>
            <w:sz w:val="26"/>
            <w:szCs w:val="26"/>
          </w:rPr>
          <w:fldChar w:fldCharType="separate"/>
        </w:r>
        <w:r w:rsidR="002E6A9A">
          <w:rPr>
            <w:b w:val="0"/>
            <w:webHidden/>
            <w:sz w:val="26"/>
            <w:szCs w:val="26"/>
          </w:rPr>
          <w:t>112</w:t>
        </w:r>
        <w:r w:rsidR="004E218A" w:rsidRPr="003A03E0">
          <w:rPr>
            <w:b w:val="0"/>
            <w:webHidden/>
            <w:sz w:val="26"/>
            <w:szCs w:val="26"/>
          </w:rPr>
          <w:fldChar w:fldCharType="end"/>
        </w:r>
      </w:hyperlink>
    </w:p>
    <w:p w:rsidR="004E218A" w:rsidRPr="003A03E0" w:rsidRDefault="001F14BF" w:rsidP="003A03E0">
      <w:pPr>
        <w:pStyle w:val="TOC1"/>
        <w:tabs>
          <w:tab w:val="clear" w:pos="9061"/>
          <w:tab w:val="right" w:leader="dot" w:pos="8789"/>
        </w:tabs>
        <w:ind w:left="1418" w:right="567" w:hanging="1418"/>
        <w:rPr>
          <w:rFonts w:asciiTheme="minorHAnsi" w:eastAsiaTheme="minorEastAsia" w:hAnsiTheme="minorHAnsi" w:cstheme="minorBidi"/>
          <w:b w:val="0"/>
          <w:sz w:val="26"/>
          <w:szCs w:val="26"/>
        </w:rPr>
      </w:pPr>
      <w:hyperlink w:anchor="_Toc214282476" w:history="1">
        <w:r w:rsidR="004E218A" w:rsidRPr="003A03E0">
          <w:rPr>
            <w:rStyle w:val="Hyperlink"/>
            <w:b w:val="0"/>
            <w:color w:val="auto"/>
            <w:sz w:val="26"/>
            <w:szCs w:val="26"/>
          </w:rPr>
          <w:t xml:space="preserve">Biểu đồ 2.4. </w:t>
        </w:r>
        <w:r w:rsidR="003A03E0" w:rsidRPr="003A03E0">
          <w:rPr>
            <w:rStyle w:val="Hyperlink"/>
            <w:b w:val="0"/>
            <w:color w:val="auto"/>
            <w:sz w:val="26"/>
            <w:szCs w:val="26"/>
          </w:rPr>
          <w:tab/>
        </w:r>
        <w:r w:rsidR="004E218A" w:rsidRPr="003A03E0">
          <w:rPr>
            <w:rStyle w:val="Hyperlink"/>
            <w:b w:val="0"/>
            <w:color w:val="auto"/>
            <w:spacing w:val="4"/>
            <w:sz w:val="26"/>
            <w:szCs w:val="26"/>
          </w:rPr>
          <w:t>Kết quả khảo sát về quản lý đánh giá quá trình theo tiếp cận năng lực</w:t>
        </w:r>
        <w:r w:rsidR="004E218A" w:rsidRPr="003A03E0">
          <w:rPr>
            <w:b w:val="0"/>
            <w:webHidden/>
            <w:sz w:val="26"/>
            <w:szCs w:val="26"/>
          </w:rPr>
          <w:tab/>
        </w:r>
        <w:r w:rsidR="004E218A" w:rsidRPr="003A03E0">
          <w:rPr>
            <w:b w:val="0"/>
            <w:webHidden/>
            <w:sz w:val="26"/>
            <w:szCs w:val="26"/>
          </w:rPr>
          <w:fldChar w:fldCharType="begin"/>
        </w:r>
        <w:r w:rsidR="004E218A" w:rsidRPr="003A03E0">
          <w:rPr>
            <w:b w:val="0"/>
            <w:webHidden/>
            <w:sz w:val="26"/>
            <w:szCs w:val="26"/>
          </w:rPr>
          <w:instrText xml:space="preserve"> PAGEREF _Toc214282476 \h </w:instrText>
        </w:r>
        <w:r w:rsidR="004E218A" w:rsidRPr="003A03E0">
          <w:rPr>
            <w:b w:val="0"/>
            <w:webHidden/>
            <w:sz w:val="26"/>
            <w:szCs w:val="26"/>
          </w:rPr>
        </w:r>
        <w:r w:rsidR="004E218A" w:rsidRPr="003A03E0">
          <w:rPr>
            <w:b w:val="0"/>
            <w:webHidden/>
            <w:sz w:val="26"/>
            <w:szCs w:val="26"/>
          </w:rPr>
          <w:fldChar w:fldCharType="separate"/>
        </w:r>
        <w:r w:rsidR="002E6A9A">
          <w:rPr>
            <w:b w:val="0"/>
            <w:webHidden/>
            <w:sz w:val="26"/>
            <w:szCs w:val="26"/>
          </w:rPr>
          <w:t>131</w:t>
        </w:r>
        <w:r w:rsidR="004E218A" w:rsidRPr="003A03E0">
          <w:rPr>
            <w:b w:val="0"/>
            <w:webHidden/>
            <w:sz w:val="26"/>
            <w:szCs w:val="26"/>
          </w:rPr>
          <w:fldChar w:fldCharType="end"/>
        </w:r>
      </w:hyperlink>
    </w:p>
    <w:p w:rsidR="004E218A" w:rsidRPr="003A03E0" w:rsidRDefault="001F14BF" w:rsidP="003A03E0">
      <w:pPr>
        <w:pStyle w:val="TOC1"/>
        <w:tabs>
          <w:tab w:val="clear" w:pos="9061"/>
          <w:tab w:val="right" w:leader="dot" w:pos="8789"/>
        </w:tabs>
        <w:ind w:left="1418" w:right="567" w:hanging="1418"/>
        <w:rPr>
          <w:rFonts w:asciiTheme="minorHAnsi" w:eastAsiaTheme="minorEastAsia" w:hAnsiTheme="minorHAnsi" w:cstheme="minorBidi"/>
          <w:b w:val="0"/>
          <w:sz w:val="26"/>
          <w:szCs w:val="26"/>
        </w:rPr>
      </w:pPr>
      <w:hyperlink w:anchor="_Toc214282477" w:history="1">
        <w:r w:rsidR="004E218A" w:rsidRPr="003A03E0">
          <w:rPr>
            <w:rStyle w:val="Hyperlink"/>
            <w:b w:val="0"/>
            <w:color w:val="auto"/>
            <w:sz w:val="26"/>
            <w:szCs w:val="26"/>
          </w:rPr>
          <w:t xml:space="preserve">Biểu đồ 2.5. </w:t>
        </w:r>
        <w:r w:rsidR="003A03E0" w:rsidRPr="003A03E0">
          <w:rPr>
            <w:rStyle w:val="Hyperlink"/>
            <w:b w:val="0"/>
            <w:color w:val="auto"/>
            <w:sz w:val="26"/>
            <w:szCs w:val="26"/>
          </w:rPr>
          <w:tab/>
        </w:r>
        <w:r w:rsidR="004E218A" w:rsidRPr="003A03E0">
          <w:rPr>
            <w:rStyle w:val="Hyperlink"/>
            <w:b w:val="0"/>
            <w:color w:val="auto"/>
            <w:sz w:val="26"/>
            <w:szCs w:val="26"/>
          </w:rPr>
          <w:t xml:space="preserve">Sự tương quan về kết quả khảo sát các nội dung quản lý đánh giá tổng kết học phần </w:t>
        </w:r>
        <w:r w:rsidR="004E218A" w:rsidRPr="003A03E0">
          <w:rPr>
            <w:rStyle w:val="Hyperlink"/>
            <w:b w:val="0"/>
            <w:bCs/>
            <w:color w:val="auto"/>
            <w:sz w:val="26"/>
            <w:szCs w:val="26"/>
          </w:rPr>
          <w:t>theo tiếp cận năng lực</w:t>
        </w:r>
        <w:r w:rsidR="004E218A" w:rsidRPr="003A03E0">
          <w:rPr>
            <w:b w:val="0"/>
            <w:webHidden/>
            <w:sz w:val="26"/>
            <w:szCs w:val="26"/>
          </w:rPr>
          <w:tab/>
        </w:r>
        <w:r w:rsidR="004E218A" w:rsidRPr="003A03E0">
          <w:rPr>
            <w:b w:val="0"/>
            <w:webHidden/>
            <w:sz w:val="26"/>
            <w:szCs w:val="26"/>
          </w:rPr>
          <w:fldChar w:fldCharType="begin"/>
        </w:r>
        <w:r w:rsidR="004E218A" w:rsidRPr="003A03E0">
          <w:rPr>
            <w:b w:val="0"/>
            <w:webHidden/>
            <w:sz w:val="26"/>
            <w:szCs w:val="26"/>
          </w:rPr>
          <w:instrText xml:space="preserve"> PAGEREF _Toc214282477 \h </w:instrText>
        </w:r>
        <w:r w:rsidR="004E218A" w:rsidRPr="003A03E0">
          <w:rPr>
            <w:b w:val="0"/>
            <w:webHidden/>
            <w:sz w:val="26"/>
            <w:szCs w:val="26"/>
          </w:rPr>
        </w:r>
        <w:r w:rsidR="004E218A" w:rsidRPr="003A03E0">
          <w:rPr>
            <w:b w:val="0"/>
            <w:webHidden/>
            <w:sz w:val="26"/>
            <w:szCs w:val="26"/>
          </w:rPr>
          <w:fldChar w:fldCharType="separate"/>
        </w:r>
        <w:r w:rsidR="002E6A9A">
          <w:rPr>
            <w:b w:val="0"/>
            <w:webHidden/>
            <w:sz w:val="26"/>
            <w:szCs w:val="26"/>
          </w:rPr>
          <w:t>146</w:t>
        </w:r>
        <w:r w:rsidR="004E218A" w:rsidRPr="003A03E0">
          <w:rPr>
            <w:b w:val="0"/>
            <w:webHidden/>
            <w:sz w:val="26"/>
            <w:szCs w:val="26"/>
          </w:rPr>
          <w:fldChar w:fldCharType="end"/>
        </w:r>
      </w:hyperlink>
    </w:p>
    <w:p w:rsidR="004E218A" w:rsidRPr="003A03E0" w:rsidRDefault="001F14BF" w:rsidP="003A03E0">
      <w:pPr>
        <w:pStyle w:val="TOC1"/>
        <w:tabs>
          <w:tab w:val="clear" w:pos="9061"/>
          <w:tab w:val="right" w:leader="dot" w:pos="8789"/>
        </w:tabs>
        <w:ind w:left="1418" w:right="567" w:hanging="1418"/>
        <w:rPr>
          <w:rFonts w:asciiTheme="minorHAnsi" w:eastAsiaTheme="minorEastAsia" w:hAnsiTheme="minorHAnsi" w:cstheme="minorBidi"/>
          <w:b w:val="0"/>
          <w:sz w:val="26"/>
          <w:szCs w:val="26"/>
        </w:rPr>
      </w:pPr>
      <w:hyperlink w:anchor="_Toc214282479" w:history="1">
        <w:r w:rsidR="004E218A" w:rsidRPr="003A03E0">
          <w:rPr>
            <w:rStyle w:val="Hyperlink"/>
            <w:b w:val="0"/>
            <w:color w:val="auto"/>
            <w:sz w:val="26"/>
            <w:szCs w:val="26"/>
          </w:rPr>
          <w:t xml:space="preserve">Biểu đồ 3.1. </w:t>
        </w:r>
        <w:r w:rsidR="003A03E0" w:rsidRPr="003A03E0">
          <w:rPr>
            <w:rStyle w:val="Hyperlink"/>
            <w:b w:val="0"/>
            <w:color w:val="auto"/>
            <w:sz w:val="26"/>
            <w:szCs w:val="26"/>
          </w:rPr>
          <w:tab/>
        </w:r>
        <w:r w:rsidR="004E218A" w:rsidRPr="003A03E0">
          <w:rPr>
            <w:rStyle w:val="Hyperlink"/>
            <w:b w:val="0"/>
            <w:color w:val="auto"/>
            <w:sz w:val="26"/>
            <w:szCs w:val="26"/>
          </w:rPr>
          <w:t>So sánh năng lực đánh giá KQHT của SV ngành Du lịch theo tiếp cận năng lực của CB, GV nhóm thử nghiệm và nhóm đối chứng sau thử nghiệm</w:t>
        </w:r>
        <w:r w:rsidR="004E218A" w:rsidRPr="003A03E0">
          <w:rPr>
            <w:b w:val="0"/>
            <w:webHidden/>
            <w:sz w:val="26"/>
            <w:szCs w:val="26"/>
          </w:rPr>
          <w:tab/>
        </w:r>
        <w:r w:rsidR="004E218A" w:rsidRPr="003A03E0">
          <w:rPr>
            <w:b w:val="0"/>
            <w:webHidden/>
            <w:sz w:val="26"/>
            <w:szCs w:val="26"/>
          </w:rPr>
          <w:fldChar w:fldCharType="begin"/>
        </w:r>
        <w:r w:rsidR="004E218A" w:rsidRPr="003A03E0">
          <w:rPr>
            <w:b w:val="0"/>
            <w:webHidden/>
            <w:sz w:val="26"/>
            <w:szCs w:val="26"/>
          </w:rPr>
          <w:instrText xml:space="preserve"> PAGEREF _Toc214282479 \h </w:instrText>
        </w:r>
        <w:r w:rsidR="004E218A" w:rsidRPr="003A03E0">
          <w:rPr>
            <w:b w:val="0"/>
            <w:webHidden/>
            <w:sz w:val="26"/>
            <w:szCs w:val="26"/>
          </w:rPr>
        </w:r>
        <w:r w:rsidR="004E218A" w:rsidRPr="003A03E0">
          <w:rPr>
            <w:b w:val="0"/>
            <w:webHidden/>
            <w:sz w:val="26"/>
            <w:szCs w:val="26"/>
          </w:rPr>
          <w:fldChar w:fldCharType="separate"/>
        </w:r>
        <w:r w:rsidR="002E6A9A">
          <w:rPr>
            <w:b w:val="0"/>
            <w:webHidden/>
            <w:sz w:val="26"/>
            <w:szCs w:val="26"/>
          </w:rPr>
          <w:t>215</w:t>
        </w:r>
        <w:r w:rsidR="004E218A" w:rsidRPr="003A03E0">
          <w:rPr>
            <w:b w:val="0"/>
            <w:webHidden/>
            <w:sz w:val="26"/>
            <w:szCs w:val="26"/>
          </w:rPr>
          <w:fldChar w:fldCharType="end"/>
        </w:r>
      </w:hyperlink>
    </w:p>
    <w:p w:rsidR="009115A3" w:rsidRPr="003A03E0" w:rsidRDefault="00BA180A" w:rsidP="003A03E0">
      <w:pPr>
        <w:pStyle w:val="11"/>
        <w:shd w:val="clear" w:color="auto" w:fill="auto"/>
        <w:tabs>
          <w:tab w:val="right" w:leader="dot" w:pos="8789"/>
        </w:tabs>
        <w:ind w:left="1418" w:right="567" w:hanging="1418"/>
        <w:jc w:val="both"/>
        <w:rPr>
          <w:sz w:val="26"/>
          <w:szCs w:val="26"/>
        </w:rPr>
      </w:pPr>
      <w:r w:rsidRPr="003A03E0">
        <w:rPr>
          <w:b w:val="0"/>
          <w:sz w:val="26"/>
          <w:szCs w:val="26"/>
        </w:rPr>
        <w:fldChar w:fldCharType="end"/>
      </w:r>
    </w:p>
    <w:p w:rsidR="009115A3" w:rsidRPr="003A03E0" w:rsidRDefault="009115A3" w:rsidP="00DC00A5">
      <w:pPr>
        <w:pStyle w:val="11"/>
        <w:shd w:val="clear" w:color="auto" w:fill="auto"/>
        <w:tabs>
          <w:tab w:val="right" w:leader="dot" w:pos="8789"/>
        </w:tabs>
        <w:spacing w:line="336" w:lineRule="auto"/>
        <w:ind w:left="1531" w:right="567" w:hanging="1531"/>
        <w:rPr>
          <w:b w:val="0"/>
          <w:sz w:val="26"/>
          <w:szCs w:val="26"/>
        </w:rPr>
        <w:sectPr w:rsidR="009115A3" w:rsidRPr="003A03E0" w:rsidSect="009961A8">
          <w:headerReference w:type="default" r:id="rId15"/>
          <w:pgSz w:w="11907" w:h="16840" w:code="9"/>
          <w:pgMar w:top="1701" w:right="1134" w:bottom="1701" w:left="1985" w:header="964" w:footer="720" w:gutter="0"/>
          <w:pgNumType w:fmt="lowerRoman" w:start="3"/>
          <w:cols w:space="720"/>
          <w:docGrid w:linePitch="382"/>
        </w:sectPr>
      </w:pPr>
    </w:p>
    <w:p w:rsidR="009115A3" w:rsidRPr="003A03E0" w:rsidRDefault="009115A3" w:rsidP="009115A3">
      <w:pPr>
        <w:pStyle w:val="001"/>
      </w:pPr>
      <w:bookmarkStart w:id="16" w:name="_Toc177369378"/>
      <w:bookmarkStart w:id="17" w:name="_Toc214281918"/>
      <w:r w:rsidRPr="003A03E0">
        <w:lastRenderedPageBreak/>
        <w:t>MỞ ĐẦU</w:t>
      </w:r>
      <w:bookmarkEnd w:id="16"/>
      <w:bookmarkEnd w:id="17"/>
    </w:p>
    <w:p w:rsidR="009115A3" w:rsidRPr="003A03E0" w:rsidRDefault="009115A3" w:rsidP="009115A3">
      <w:pPr>
        <w:spacing w:line="348" w:lineRule="auto"/>
        <w:ind w:firstLine="90"/>
        <w:jc w:val="both"/>
        <w:rPr>
          <w:rFonts w:eastAsia="Times New Roman"/>
          <w:sz w:val="26"/>
          <w:szCs w:val="26"/>
          <w:lang w:val="pt-BR"/>
        </w:rPr>
      </w:pPr>
      <w:r w:rsidRPr="003A03E0">
        <w:rPr>
          <w:rFonts w:eastAsia="Times New Roman"/>
          <w:sz w:val="26"/>
          <w:szCs w:val="26"/>
          <w:lang w:val="pt-BR"/>
        </w:rPr>
        <w:t>1. Lý do chọn đề tài</w:t>
      </w:r>
    </w:p>
    <w:p w:rsidR="009C7D6A" w:rsidRPr="003A03E0" w:rsidRDefault="009C7D6A"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Trong bối cảnh toàn cầu hóa và cách mạng công nghiệp lần thứ tư đang tác động sâu sắc đến mọi lĩnh vực của đời sống xã hội, </w:t>
      </w:r>
      <w:r w:rsidRPr="003A03E0">
        <w:rPr>
          <w:rFonts w:eastAsia="Times New Roman"/>
          <w:b w:val="0"/>
          <w:bCs/>
          <w:sz w:val="26"/>
          <w:szCs w:val="26"/>
        </w:rPr>
        <w:t>giáo dục đại học Việt Nam</w:t>
      </w:r>
      <w:r w:rsidRPr="003A03E0">
        <w:rPr>
          <w:rFonts w:eastAsia="Times New Roman"/>
          <w:b w:val="0"/>
          <w:sz w:val="26"/>
          <w:szCs w:val="26"/>
        </w:rPr>
        <w:t xml:space="preserve"> đứng trước yêu cầu phải </w:t>
      </w:r>
      <w:r w:rsidRPr="003A03E0">
        <w:rPr>
          <w:rFonts w:eastAsia="Times New Roman"/>
          <w:b w:val="0"/>
          <w:bCs/>
          <w:sz w:val="26"/>
          <w:szCs w:val="26"/>
        </w:rPr>
        <w:t>đổi mới căn bản và toàn diện</w:t>
      </w:r>
      <w:r w:rsidRPr="003A03E0">
        <w:rPr>
          <w:rFonts w:eastAsia="Times New Roman"/>
          <w:b w:val="0"/>
          <w:sz w:val="26"/>
          <w:szCs w:val="26"/>
        </w:rPr>
        <w:t xml:space="preserve"> nhằm đáp ứng mục tiêu đào tạo nguồn nhân lực chất lượng cao, thích ứng nhanh với sự thay đổi của thị trường lao động. </w:t>
      </w:r>
      <w:r w:rsidRPr="003A03E0">
        <w:rPr>
          <w:rFonts w:eastAsia="Times New Roman"/>
          <w:b w:val="0"/>
          <w:bCs/>
          <w:sz w:val="26"/>
          <w:szCs w:val="26"/>
        </w:rPr>
        <w:t>Nghị quyết số 29-NQ/TW ngày 04/11/2013</w:t>
      </w:r>
      <w:r w:rsidRPr="003A03E0">
        <w:rPr>
          <w:rFonts w:eastAsia="Times New Roman"/>
          <w:b w:val="0"/>
          <w:sz w:val="26"/>
          <w:szCs w:val="26"/>
        </w:rPr>
        <w:t xml:space="preserve"> của Ban Chấp hành Trung ương Đảng khóa XI đã chỉ rõ: </w:t>
      </w:r>
      <w:r w:rsidRPr="003A03E0">
        <w:rPr>
          <w:rFonts w:eastAsia="Times New Roman"/>
          <w:b w:val="0"/>
          <w:i/>
          <w:iCs/>
          <w:sz w:val="26"/>
          <w:szCs w:val="26"/>
        </w:rPr>
        <w:t>“Phương pháp giáo dục, việc thi, kiểm tra và đánh giá kết quả còn lạc hậu, thiếu thực chất”</w:t>
      </w:r>
      <w:r w:rsidRPr="003A03E0">
        <w:rPr>
          <w:rFonts w:eastAsia="Times New Roman"/>
          <w:b w:val="0"/>
          <w:sz w:val="26"/>
          <w:szCs w:val="26"/>
        </w:rPr>
        <w:t xml:space="preserve">, đồng thời nhấn mạnh nhiệm vụ trọng tâm là </w:t>
      </w:r>
      <w:r w:rsidRPr="003A03E0">
        <w:rPr>
          <w:rFonts w:eastAsia="Times New Roman"/>
          <w:b w:val="0"/>
          <w:i/>
          <w:iCs/>
          <w:sz w:val="26"/>
          <w:szCs w:val="26"/>
        </w:rPr>
        <w:t>“đổi mới căn bản hình thức và phương pháp thi, kiểm tra, đánh giá kết quả giáo dục – đào tạo, đảm bảo tính trung thực, khách quan, từng bước áp dụng các tiêu chí tiên tiến, được xã hội và cộng đồng giáo dục thế giới công nhận.”</w:t>
      </w:r>
      <w:r w:rsidRPr="003A03E0">
        <w:rPr>
          <w:rFonts w:eastAsia="Times New Roman"/>
          <w:b w:val="0"/>
          <w:sz w:val="26"/>
          <w:szCs w:val="26"/>
        </w:rPr>
        <w:t xml:space="preserve"> Sau hơn 10 năm thực hiện, </w:t>
      </w:r>
      <w:r w:rsidRPr="003A03E0">
        <w:rPr>
          <w:rFonts w:eastAsia="Times New Roman"/>
          <w:b w:val="0"/>
          <w:bCs/>
          <w:sz w:val="26"/>
          <w:szCs w:val="26"/>
        </w:rPr>
        <w:t>Kết luận số 91-KL/TW ngày 12/8/2024 của Bộ Chính trị</w:t>
      </w:r>
      <w:r w:rsidRPr="003A03E0">
        <w:rPr>
          <w:rFonts w:eastAsia="Times New Roman"/>
          <w:b w:val="0"/>
          <w:sz w:val="26"/>
          <w:szCs w:val="26"/>
        </w:rPr>
        <w:t xml:space="preserve"> đã khẳng định nhiều kết quả tích cực, song cũng thẳng thắn chỉ ra rằng </w:t>
      </w:r>
      <w:r w:rsidRPr="003A03E0">
        <w:rPr>
          <w:rFonts w:eastAsia="Times New Roman"/>
          <w:b w:val="0"/>
          <w:i/>
          <w:iCs/>
          <w:sz w:val="26"/>
          <w:szCs w:val="26"/>
        </w:rPr>
        <w:t>“giáo dục đại học vẫn chưa thực sự gắn kết chặt chẽ với thị trường lao động và chưa đáp ứng được yêu cầu về nguồn nhân lực cho các ngành kinh tế mới, công nghệ cao”</w:t>
      </w:r>
      <w:r w:rsidRPr="003A03E0">
        <w:rPr>
          <w:rFonts w:eastAsia="Times New Roman"/>
          <w:b w:val="0"/>
          <w:sz w:val="26"/>
          <w:szCs w:val="26"/>
        </w:rPr>
        <w:t>.</w:t>
      </w:r>
    </w:p>
    <w:p w:rsidR="009C7D6A" w:rsidRPr="003A03E0" w:rsidRDefault="009C7D6A"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Trong bối cảnh đó, đổi mới giáo dục đại học không thể dừng ở việc điều chỉnh nội dung hay phương pháp dạy học mà cần </w:t>
      </w:r>
      <w:r w:rsidRPr="003A03E0">
        <w:rPr>
          <w:rFonts w:eastAsia="Times New Roman"/>
          <w:b w:val="0"/>
          <w:bCs/>
          <w:sz w:val="26"/>
          <w:szCs w:val="26"/>
        </w:rPr>
        <w:t>chuyển đổi toàn diện cả cách thức đánh giá kết quả học tập của sinh viên</w:t>
      </w:r>
      <w:r w:rsidRPr="003A03E0">
        <w:rPr>
          <w:rFonts w:eastAsia="Times New Roman"/>
          <w:b w:val="0"/>
          <w:sz w:val="26"/>
          <w:szCs w:val="26"/>
        </w:rPr>
        <w:t xml:space="preserve"> bởi đây là khâu then chốt phản ánh mức độ đạt được của mục tiêu đào tạo và chuẩn đầu ra.</w:t>
      </w:r>
    </w:p>
    <w:p w:rsidR="006B568F" w:rsidRPr="003A03E0" w:rsidRDefault="006B568F" w:rsidP="006F5BCE">
      <w:pPr>
        <w:spacing w:line="360" w:lineRule="auto"/>
        <w:ind w:firstLine="720"/>
        <w:jc w:val="both"/>
        <w:rPr>
          <w:b w:val="0"/>
          <w:spacing w:val="-2"/>
          <w:sz w:val="26"/>
          <w:szCs w:val="26"/>
          <w:lang w:val="pt-BR"/>
        </w:rPr>
      </w:pPr>
      <w:r w:rsidRPr="003A03E0">
        <w:rPr>
          <w:b w:val="0"/>
          <w:sz w:val="26"/>
          <w:szCs w:val="26"/>
        </w:rPr>
        <w:t>Theo</w:t>
      </w:r>
      <w:r w:rsidRPr="003A03E0">
        <w:rPr>
          <w:sz w:val="26"/>
          <w:szCs w:val="26"/>
        </w:rPr>
        <w:t xml:space="preserve"> </w:t>
      </w:r>
      <w:r w:rsidRPr="003A03E0">
        <w:rPr>
          <w:rStyle w:val="Strong"/>
          <w:sz w:val="26"/>
          <w:szCs w:val="26"/>
        </w:rPr>
        <w:t>Luật Giáo dục 2019</w:t>
      </w:r>
      <w:r w:rsidRPr="003A03E0">
        <w:rPr>
          <w:sz w:val="26"/>
          <w:szCs w:val="26"/>
        </w:rPr>
        <w:t xml:space="preserve"> </w:t>
      </w:r>
      <w:r w:rsidRPr="003A03E0">
        <w:rPr>
          <w:b w:val="0"/>
          <w:sz w:val="26"/>
          <w:szCs w:val="26"/>
        </w:rPr>
        <w:t>và</w:t>
      </w:r>
      <w:r w:rsidRPr="003A03E0">
        <w:rPr>
          <w:sz w:val="26"/>
          <w:szCs w:val="26"/>
        </w:rPr>
        <w:t xml:space="preserve"> </w:t>
      </w:r>
      <w:r w:rsidRPr="003A03E0">
        <w:rPr>
          <w:rStyle w:val="Strong"/>
          <w:sz w:val="26"/>
          <w:szCs w:val="26"/>
        </w:rPr>
        <w:t>Khung trình độ quốc gia Việt Nam</w:t>
      </w:r>
      <w:r w:rsidRPr="003A03E0">
        <w:rPr>
          <w:sz w:val="26"/>
          <w:szCs w:val="26"/>
        </w:rPr>
        <w:t xml:space="preserve">, </w:t>
      </w:r>
      <w:r w:rsidRPr="003A03E0">
        <w:rPr>
          <w:b w:val="0"/>
          <w:sz w:val="26"/>
          <w:szCs w:val="26"/>
        </w:rPr>
        <w:t>đánh giá kết quả học tập không chỉ nhằm kiểm tra mức độ ghi nhớ kiến thức</w:t>
      </w:r>
      <w:r w:rsidRPr="003A03E0">
        <w:rPr>
          <w:sz w:val="26"/>
          <w:szCs w:val="26"/>
        </w:rPr>
        <w:t xml:space="preserve"> </w:t>
      </w:r>
      <w:r w:rsidRPr="003A03E0">
        <w:rPr>
          <w:b w:val="0"/>
          <w:sz w:val="26"/>
          <w:szCs w:val="26"/>
        </w:rPr>
        <w:t>mà phải phản ánh được</w:t>
      </w:r>
      <w:r w:rsidRPr="003A03E0">
        <w:rPr>
          <w:sz w:val="26"/>
          <w:szCs w:val="26"/>
        </w:rPr>
        <w:t xml:space="preserve"> </w:t>
      </w:r>
      <w:r w:rsidRPr="003A03E0">
        <w:rPr>
          <w:rStyle w:val="Strong"/>
          <w:sz w:val="26"/>
          <w:szCs w:val="26"/>
        </w:rPr>
        <w:t>năng lực thực hành, khả năng sáng tạo và giải quyết vấn đề của người học</w:t>
      </w:r>
      <w:r w:rsidRPr="003A03E0">
        <w:rPr>
          <w:sz w:val="26"/>
          <w:szCs w:val="26"/>
        </w:rPr>
        <w:t xml:space="preserve">. </w:t>
      </w:r>
      <w:r w:rsidRPr="003A03E0">
        <w:rPr>
          <w:b w:val="0"/>
          <w:sz w:val="26"/>
          <w:szCs w:val="26"/>
        </w:rPr>
        <w:t>Trong bối cảnh đổi mới căn bản giáo dục đại học,</w:t>
      </w:r>
      <w:r w:rsidRPr="003A03E0">
        <w:rPr>
          <w:sz w:val="26"/>
          <w:szCs w:val="26"/>
        </w:rPr>
        <w:t xml:space="preserve"> </w:t>
      </w:r>
      <w:r w:rsidRPr="003A03E0">
        <w:rPr>
          <w:rStyle w:val="Strong"/>
          <w:sz w:val="26"/>
          <w:szCs w:val="26"/>
        </w:rPr>
        <w:t>đánh giá theo tiếp cận năng lực</w:t>
      </w:r>
      <w:r w:rsidRPr="003A03E0">
        <w:rPr>
          <w:sz w:val="26"/>
          <w:szCs w:val="26"/>
        </w:rPr>
        <w:t xml:space="preserve"> </w:t>
      </w:r>
      <w:r w:rsidRPr="003A03E0">
        <w:rPr>
          <w:b w:val="0"/>
          <w:sz w:val="26"/>
          <w:szCs w:val="26"/>
        </w:rPr>
        <w:t>không chỉ là một phương pháp kỹ thuật mà còn là công cụ quản lý chất lượng, bảo đảm sự phù hợp giữa kết quả học tập của sinh viên với chuẩn đầu ra của chương trình đào tạo.</w:t>
      </w:r>
      <w:r w:rsidR="00BE4C1B" w:rsidRPr="003A03E0">
        <w:rPr>
          <w:sz w:val="26"/>
          <w:szCs w:val="26"/>
        </w:rPr>
        <w:t xml:space="preserve"> </w:t>
      </w:r>
      <w:r w:rsidR="00BE4C1B" w:rsidRPr="003A03E0">
        <w:rPr>
          <w:b w:val="0"/>
          <w:sz w:val="26"/>
          <w:szCs w:val="26"/>
        </w:rPr>
        <w:t>Theo</w:t>
      </w:r>
      <w:r w:rsidRPr="003A03E0">
        <w:rPr>
          <w:b w:val="0"/>
          <w:sz w:val="26"/>
          <w:szCs w:val="26"/>
        </w:rPr>
        <w:t xml:space="preserve"> đó, việc</w:t>
      </w:r>
      <w:r w:rsidRPr="003A03E0">
        <w:rPr>
          <w:sz w:val="26"/>
          <w:szCs w:val="26"/>
        </w:rPr>
        <w:t xml:space="preserve"> </w:t>
      </w:r>
      <w:r w:rsidRPr="003A03E0">
        <w:rPr>
          <w:rStyle w:val="Strong"/>
          <w:sz w:val="26"/>
          <w:szCs w:val="26"/>
        </w:rPr>
        <w:t>quản lý hoạt động đánh giá KQHT theo tiếp cận năng lực</w:t>
      </w:r>
      <w:r w:rsidRPr="003A03E0">
        <w:rPr>
          <w:sz w:val="26"/>
          <w:szCs w:val="26"/>
        </w:rPr>
        <w:t xml:space="preserve"> </w:t>
      </w:r>
      <w:r w:rsidRPr="003A03E0">
        <w:rPr>
          <w:b w:val="0"/>
          <w:sz w:val="26"/>
          <w:szCs w:val="26"/>
        </w:rPr>
        <w:t>trở thành yêu cầu tất yế</w:t>
      </w:r>
      <w:r w:rsidR="009C7D6A" w:rsidRPr="003A03E0">
        <w:rPr>
          <w:b w:val="0"/>
          <w:sz w:val="26"/>
          <w:szCs w:val="26"/>
        </w:rPr>
        <w:t>u</w:t>
      </w:r>
      <w:r w:rsidRPr="003A03E0">
        <w:rPr>
          <w:b w:val="0"/>
          <w:sz w:val="26"/>
          <w:szCs w:val="26"/>
        </w:rPr>
        <w:t xml:space="preserve"> nhằm đảm bảo quá trình đánh giá diễn ra khách quan, công bằng, có độ tin cậy cao, đồng thời giúp </w:t>
      </w:r>
      <w:r w:rsidR="009C7D6A" w:rsidRPr="003A03E0">
        <w:rPr>
          <w:b w:val="0"/>
          <w:sz w:val="26"/>
          <w:szCs w:val="26"/>
        </w:rPr>
        <w:t>GV</w:t>
      </w:r>
      <w:r w:rsidRPr="003A03E0">
        <w:rPr>
          <w:b w:val="0"/>
          <w:sz w:val="26"/>
          <w:szCs w:val="26"/>
        </w:rPr>
        <w:t xml:space="preserve"> và </w:t>
      </w:r>
      <w:r w:rsidR="009C7D6A" w:rsidRPr="003A03E0">
        <w:rPr>
          <w:b w:val="0"/>
          <w:sz w:val="26"/>
          <w:szCs w:val="26"/>
        </w:rPr>
        <w:t>SV</w:t>
      </w:r>
      <w:r w:rsidRPr="003A03E0">
        <w:rPr>
          <w:b w:val="0"/>
          <w:sz w:val="26"/>
          <w:szCs w:val="26"/>
        </w:rPr>
        <w:t xml:space="preserve"> điều chỉnh hoạt động dạ</w:t>
      </w:r>
      <w:r w:rsidR="009C7D6A" w:rsidRPr="003A03E0">
        <w:rPr>
          <w:b w:val="0"/>
          <w:sz w:val="26"/>
          <w:szCs w:val="26"/>
        </w:rPr>
        <w:t>y -</w:t>
      </w:r>
      <w:r w:rsidRPr="003A03E0">
        <w:rPr>
          <w:b w:val="0"/>
          <w:sz w:val="26"/>
          <w:szCs w:val="26"/>
        </w:rPr>
        <w:t xml:space="preserve"> học để nâng cao chất lượng đào tạo.</w:t>
      </w:r>
      <w:r w:rsidR="00BE4C1B" w:rsidRPr="003A03E0">
        <w:rPr>
          <w:b w:val="0"/>
          <w:sz w:val="26"/>
          <w:szCs w:val="26"/>
        </w:rPr>
        <w:t xml:space="preserve"> Có thể nói</w:t>
      </w:r>
      <w:r w:rsidR="00BE4C1B" w:rsidRPr="003A03E0">
        <w:rPr>
          <w:sz w:val="26"/>
          <w:szCs w:val="26"/>
        </w:rPr>
        <w:t xml:space="preserve">, </w:t>
      </w:r>
      <w:r w:rsidR="00BE4C1B" w:rsidRPr="003A03E0">
        <w:rPr>
          <w:rStyle w:val="Strong"/>
          <w:sz w:val="26"/>
          <w:szCs w:val="26"/>
        </w:rPr>
        <w:t xml:space="preserve">quản lý hoạt động đánh giá KQHT </w:t>
      </w:r>
      <w:r w:rsidR="00BE4C1B" w:rsidRPr="003A03E0">
        <w:rPr>
          <w:rStyle w:val="Strong"/>
          <w:sz w:val="26"/>
          <w:szCs w:val="26"/>
        </w:rPr>
        <w:lastRenderedPageBreak/>
        <w:t>theo tiếp cận năng lực chính là cầu nối giữa mục tiêu đào tạ</w:t>
      </w:r>
      <w:r w:rsidR="009C7D6A" w:rsidRPr="003A03E0">
        <w:rPr>
          <w:rStyle w:val="Strong"/>
          <w:sz w:val="26"/>
          <w:szCs w:val="26"/>
        </w:rPr>
        <w:t>o -</w:t>
      </w:r>
      <w:r w:rsidR="00BE4C1B" w:rsidRPr="003A03E0">
        <w:rPr>
          <w:rStyle w:val="Strong"/>
          <w:sz w:val="26"/>
          <w:szCs w:val="26"/>
        </w:rPr>
        <w:t xml:space="preserve"> quá trình dạy họ</w:t>
      </w:r>
      <w:r w:rsidR="009C7D6A" w:rsidRPr="003A03E0">
        <w:rPr>
          <w:rStyle w:val="Strong"/>
          <w:sz w:val="26"/>
          <w:szCs w:val="26"/>
        </w:rPr>
        <w:t>c -</w:t>
      </w:r>
      <w:r w:rsidR="00BE4C1B" w:rsidRPr="003A03E0">
        <w:rPr>
          <w:rStyle w:val="Strong"/>
          <w:sz w:val="26"/>
          <w:szCs w:val="26"/>
        </w:rPr>
        <w:t xml:space="preserve"> và kết quả đầu ra</w:t>
      </w:r>
      <w:r w:rsidR="00BE4C1B" w:rsidRPr="003A03E0">
        <w:rPr>
          <w:sz w:val="26"/>
          <w:szCs w:val="26"/>
        </w:rPr>
        <w:t xml:space="preserve">, </w:t>
      </w:r>
      <w:r w:rsidR="00BE4C1B" w:rsidRPr="003A03E0">
        <w:rPr>
          <w:b w:val="0"/>
          <w:sz w:val="26"/>
          <w:szCs w:val="26"/>
        </w:rPr>
        <w:t>đảm bảo sự thống nhất trong toàn bộ hệ thống giáo dục đại học.</w:t>
      </w:r>
    </w:p>
    <w:p w:rsidR="00751868" w:rsidRPr="003A03E0" w:rsidRDefault="0021785A" w:rsidP="006F5BCE">
      <w:pPr>
        <w:spacing w:line="360" w:lineRule="auto"/>
        <w:ind w:firstLine="720"/>
        <w:jc w:val="both"/>
        <w:rPr>
          <w:rFonts w:eastAsia="Times New Roman"/>
          <w:b w:val="0"/>
          <w:sz w:val="26"/>
          <w:szCs w:val="26"/>
          <w:lang w:val="pt-BR"/>
        </w:rPr>
      </w:pPr>
      <w:r w:rsidRPr="003A03E0">
        <w:rPr>
          <w:b w:val="0"/>
          <w:sz w:val="26"/>
          <w:szCs w:val="26"/>
        </w:rPr>
        <w:t>Đối với</w:t>
      </w:r>
      <w:r w:rsidRPr="003A03E0">
        <w:rPr>
          <w:sz w:val="26"/>
          <w:szCs w:val="26"/>
        </w:rPr>
        <w:t xml:space="preserve"> </w:t>
      </w:r>
      <w:r w:rsidRPr="003A03E0">
        <w:rPr>
          <w:rStyle w:val="Strong"/>
          <w:sz w:val="26"/>
          <w:szCs w:val="26"/>
        </w:rPr>
        <w:t>ngành Du lịch -</w:t>
      </w:r>
      <w:r w:rsidRPr="003A03E0">
        <w:rPr>
          <w:sz w:val="26"/>
          <w:szCs w:val="26"/>
        </w:rPr>
        <w:t xml:space="preserve"> </w:t>
      </w:r>
      <w:r w:rsidRPr="003A03E0">
        <w:rPr>
          <w:b w:val="0"/>
          <w:sz w:val="26"/>
          <w:szCs w:val="26"/>
        </w:rPr>
        <w:t xml:space="preserve">một trong những ngành kinh tế mũi nhọn được xác định tại </w:t>
      </w:r>
      <w:r w:rsidRPr="003A03E0">
        <w:rPr>
          <w:rStyle w:val="Strong"/>
          <w:sz w:val="26"/>
          <w:szCs w:val="26"/>
        </w:rPr>
        <w:t>Nghị quyết số 08-NQ/TW (2017)</w:t>
      </w:r>
      <w:r w:rsidRPr="003A03E0">
        <w:rPr>
          <w:sz w:val="26"/>
          <w:szCs w:val="26"/>
        </w:rPr>
        <w:t xml:space="preserve"> </w:t>
      </w:r>
      <w:r w:rsidRPr="003A03E0">
        <w:rPr>
          <w:b w:val="0"/>
          <w:sz w:val="26"/>
          <w:szCs w:val="26"/>
        </w:rPr>
        <w:t>của Bộ Chính trị và</w:t>
      </w:r>
      <w:r w:rsidRPr="003A03E0">
        <w:rPr>
          <w:sz w:val="26"/>
          <w:szCs w:val="26"/>
        </w:rPr>
        <w:t xml:space="preserve"> </w:t>
      </w:r>
      <w:r w:rsidRPr="003A03E0">
        <w:rPr>
          <w:rStyle w:val="Strong"/>
          <w:sz w:val="26"/>
          <w:szCs w:val="26"/>
        </w:rPr>
        <w:t>Chiến lược phát triển du lịch Việt Nam đến năm 2030</w:t>
      </w:r>
      <w:r w:rsidRPr="003A03E0">
        <w:rPr>
          <w:sz w:val="26"/>
          <w:szCs w:val="26"/>
        </w:rPr>
        <w:t xml:space="preserve">, </w:t>
      </w:r>
      <w:r w:rsidRPr="003A03E0">
        <w:rPr>
          <w:b w:val="0"/>
          <w:sz w:val="26"/>
          <w:szCs w:val="26"/>
        </w:rPr>
        <w:t>yêu cầu về</w:t>
      </w:r>
      <w:r w:rsidRPr="003A03E0">
        <w:rPr>
          <w:sz w:val="26"/>
          <w:szCs w:val="26"/>
        </w:rPr>
        <w:t xml:space="preserve"> </w:t>
      </w:r>
      <w:r w:rsidRPr="003A03E0">
        <w:rPr>
          <w:rStyle w:val="Strong"/>
          <w:sz w:val="26"/>
          <w:szCs w:val="26"/>
        </w:rPr>
        <w:t>nguồn nhân lực chất lượng cao</w:t>
      </w:r>
      <w:r w:rsidRPr="003A03E0">
        <w:rPr>
          <w:sz w:val="26"/>
          <w:szCs w:val="26"/>
        </w:rPr>
        <w:t xml:space="preserve"> </w:t>
      </w:r>
      <w:r w:rsidRPr="003A03E0">
        <w:rPr>
          <w:b w:val="0"/>
          <w:sz w:val="26"/>
          <w:szCs w:val="26"/>
        </w:rPr>
        <w:t>ngày càng trở nên cấp thiết. Trong bối cảnh du lịch Việt Nam hội nhập sâu rộng với khu vực và thế giới, người lao động trong lĩnh vực này không chỉ cần có kiến thức chuyên môn mà còn phải</w:t>
      </w:r>
      <w:r w:rsidRPr="003A03E0">
        <w:rPr>
          <w:sz w:val="26"/>
          <w:szCs w:val="26"/>
        </w:rPr>
        <w:t xml:space="preserve"> </w:t>
      </w:r>
      <w:r w:rsidRPr="003A03E0">
        <w:rPr>
          <w:rStyle w:val="Strong"/>
          <w:sz w:val="26"/>
          <w:szCs w:val="26"/>
        </w:rPr>
        <w:t>thành thạo kỹ năng nghề, kỹ năng giao tiếp, ngoại ngữ, ứng dụng công nghệ và năng lực thích ứng trong môi trường đa văn hóa</w:t>
      </w:r>
      <w:r w:rsidRPr="003A03E0">
        <w:rPr>
          <w:sz w:val="26"/>
          <w:szCs w:val="26"/>
        </w:rPr>
        <w:t xml:space="preserve">. </w:t>
      </w:r>
      <w:r w:rsidRPr="003A03E0">
        <w:rPr>
          <w:b w:val="0"/>
          <w:sz w:val="26"/>
          <w:szCs w:val="26"/>
        </w:rPr>
        <w:t xml:space="preserve">Do đó, các cơ sở giáo dục đại học đào tạo ngành Du lịch cần phải </w:t>
      </w:r>
      <w:r w:rsidRPr="003A03E0">
        <w:rPr>
          <w:rStyle w:val="Strong"/>
          <w:sz w:val="26"/>
          <w:szCs w:val="26"/>
        </w:rPr>
        <w:t xml:space="preserve">đổi mới đồng bộ cả quá trình dạy học và đặc biệt là hoạt động đánh giá </w:t>
      </w:r>
      <w:r w:rsidR="009C7D6A" w:rsidRPr="003A03E0">
        <w:rPr>
          <w:rStyle w:val="Strong"/>
          <w:sz w:val="26"/>
          <w:szCs w:val="26"/>
        </w:rPr>
        <w:t>KQHT</w:t>
      </w:r>
      <w:r w:rsidRPr="003A03E0">
        <w:rPr>
          <w:rStyle w:val="Strong"/>
          <w:sz w:val="26"/>
          <w:szCs w:val="26"/>
        </w:rPr>
        <w:t xml:space="preserve"> của </w:t>
      </w:r>
      <w:r w:rsidR="009C7D6A" w:rsidRPr="003A03E0">
        <w:rPr>
          <w:rStyle w:val="Strong"/>
          <w:sz w:val="26"/>
          <w:szCs w:val="26"/>
        </w:rPr>
        <w:t>SV</w:t>
      </w:r>
      <w:r w:rsidRPr="003A03E0">
        <w:rPr>
          <w:sz w:val="26"/>
          <w:szCs w:val="26"/>
        </w:rPr>
        <w:t xml:space="preserve"> </w:t>
      </w:r>
      <w:r w:rsidRPr="003A03E0">
        <w:rPr>
          <w:b w:val="0"/>
          <w:sz w:val="26"/>
          <w:szCs w:val="26"/>
        </w:rPr>
        <w:t>nhằm đảm bảo sản phẩm đào tạo thực sự đáp ứng được yêu cầu của thị trường lao động trong nước và quốc tế</w:t>
      </w:r>
      <w:r w:rsidRPr="003A03E0">
        <w:rPr>
          <w:sz w:val="26"/>
          <w:szCs w:val="26"/>
        </w:rPr>
        <w:t xml:space="preserve">. </w:t>
      </w:r>
      <w:r w:rsidRPr="003A03E0">
        <w:rPr>
          <w:b w:val="0"/>
          <w:sz w:val="26"/>
          <w:szCs w:val="26"/>
        </w:rPr>
        <w:t>Trong đó</w:t>
      </w:r>
      <w:r w:rsidRPr="003A03E0">
        <w:rPr>
          <w:sz w:val="26"/>
          <w:szCs w:val="26"/>
        </w:rPr>
        <w:t xml:space="preserve">, </w:t>
      </w:r>
      <w:r w:rsidRPr="003A03E0">
        <w:rPr>
          <w:rStyle w:val="Strong"/>
          <w:sz w:val="26"/>
          <w:szCs w:val="26"/>
        </w:rPr>
        <w:t>quản lý hoạt động đánh giá KQHT theo tiếp cận năng lực</w:t>
      </w:r>
      <w:r w:rsidRPr="003A03E0">
        <w:rPr>
          <w:sz w:val="26"/>
          <w:szCs w:val="26"/>
        </w:rPr>
        <w:t xml:space="preserve"> </w:t>
      </w:r>
      <w:r w:rsidRPr="003A03E0">
        <w:rPr>
          <w:b w:val="0"/>
          <w:sz w:val="26"/>
          <w:szCs w:val="26"/>
        </w:rPr>
        <w:t xml:space="preserve">giữ vai trò trung tâm trong việc đảm bảo chất lượng đào tạo. Một hệ thống quản lý đánh giá khoa học, minh bạch và phù hợp với đặc thù ngành Du lịch sẽ giúp nhà trường xác định đúng năng lực thực tế của </w:t>
      </w:r>
      <w:r w:rsidR="009C7D6A" w:rsidRPr="003A03E0">
        <w:rPr>
          <w:b w:val="0"/>
          <w:sz w:val="26"/>
          <w:szCs w:val="26"/>
        </w:rPr>
        <w:t>SV</w:t>
      </w:r>
      <w:r w:rsidRPr="003A03E0">
        <w:rPr>
          <w:b w:val="0"/>
          <w:sz w:val="26"/>
          <w:szCs w:val="26"/>
        </w:rPr>
        <w:t xml:space="preserve">, phát hiện kịp thời những hạn chế trong chương trình, đồng thời tạo động lực cho </w:t>
      </w:r>
      <w:r w:rsidR="009C7D6A" w:rsidRPr="003A03E0">
        <w:rPr>
          <w:b w:val="0"/>
          <w:sz w:val="26"/>
          <w:szCs w:val="26"/>
        </w:rPr>
        <w:t>SV</w:t>
      </w:r>
      <w:r w:rsidRPr="003A03E0">
        <w:rPr>
          <w:b w:val="0"/>
          <w:sz w:val="26"/>
          <w:szCs w:val="26"/>
        </w:rPr>
        <w:t xml:space="preserve"> nỗ lực rèn luyện, hoàn thiện bản thân. Quản lý tốt hoạt động này không chỉ góp phần</w:t>
      </w:r>
      <w:r w:rsidRPr="003A03E0">
        <w:rPr>
          <w:sz w:val="26"/>
          <w:szCs w:val="26"/>
        </w:rPr>
        <w:t xml:space="preserve"> </w:t>
      </w:r>
      <w:r w:rsidRPr="003A03E0">
        <w:rPr>
          <w:rStyle w:val="Strong"/>
          <w:sz w:val="26"/>
          <w:szCs w:val="26"/>
        </w:rPr>
        <w:t>nâng cao chất lượng đào tạo nhân lực du lịch</w:t>
      </w:r>
      <w:r w:rsidRPr="003A03E0">
        <w:rPr>
          <w:sz w:val="26"/>
          <w:szCs w:val="26"/>
        </w:rPr>
        <w:t xml:space="preserve"> </w:t>
      </w:r>
      <w:r w:rsidRPr="003A03E0">
        <w:rPr>
          <w:b w:val="0"/>
          <w:sz w:val="26"/>
          <w:szCs w:val="26"/>
        </w:rPr>
        <w:t>mà còn giúp khẳng định</w:t>
      </w:r>
      <w:r w:rsidRPr="003A03E0">
        <w:rPr>
          <w:sz w:val="26"/>
          <w:szCs w:val="26"/>
        </w:rPr>
        <w:t xml:space="preserve"> </w:t>
      </w:r>
      <w:r w:rsidRPr="003A03E0">
        <w:rPr>
          <w:rStyle w:val="Strong"/>
          <w:sz w:val="26"/>
          <w:szCs w:val="26"/>
        </w:rPr>
        <w:t>vị thế và uy tín của các cơ sở giáo dục đại học Việt Nam</w:t>
      </w:r>
      <w:r w:rsidRPr="003A03E0">
        <w:rPr>
          <w:sz w:val="26"/>
          <w:szCs w:val="26"/>
        </w:rPr>
        <w:t xml:space="preserve"> </w:t>
      </w:r>
      <w:r w:rsidRPr="003A03E0">
        <w:rPr>
          <w:b w:val="0"/>
          <w:sz w:val="26"/>
          <w:szCs w:val="26"/>
        </w:rPr>
        <w:t>trong tiến trình hội nhập giáo dục quốc tế.</w:t>
      </w:r>
    </w:p>
    <w:p w:rsidR="00A917EC" w:rsidRPr="003A03E0" w:rsidRDefault="00A917EC" w:rsidP="006F5BCE">
      <w:pPr>
        <w:spacing w:line="360" w:lineRule="auto"/>
        <w:ind w:firstLine="720"/>
        <w:jc w:val="both"/>
        <w:rPr>
          <w:b w:val="0"/>
          <w:sz w:val="26"/>
          <w:szCs w:val="26"/>
        </w:rPr>
      </w:pPr>
      <w:r w:rsidRPr="003A03E0">
        <w:rPr>
          <w:b w:val="0"/>
          <w:sz w:val="26"/>
          <w:szCs w:val="26"/>
        </w:rPr>
        <w:t>Trong thực tiễn</w:t>
      </w:r>
      <w:r w:rsidRPr="003A03E0">
        <w:rPr>
          <w:sz w:val="26"/>
          <w:szCs w:val="26"/>
        </w:rPr>
        <w:t xml:space="preserve">, </w:t>
      </w:r>
      <w:r w:rsidRPr="003A03E0">
        <w:rPr>
          <w:rStyle w:val="Strong"/>
          <w:sz w:val="26"/>
          <w:szCs w:val="26"/>
        </w:rPr>
        <w:t>đánh giá kết quả học tập theo tiếp cận năng lực</w:t>
      </w:r>
      <w:r w:rsidRPr="003A03E0">
        <w:rPr>
          <w:sz w:val="26"/>
          <w:szCs w:val="26"/>
        </w:rPr>
        <w:t xml:space="preserve"> </w:t>
      </w:r>
      <w:r w:rsidRPr="003A03E0">
        <w:rPr>
          <w:b w:val="0"/>
          <w:sz w:val="26"/>
          <w:szCs w:val="26"/>
        </w:rPr>
        <w:t>đã được triển khai tại nhiều cơ sở giáo dục đại học ở Việt Nam, trong đó có các trường đào tạo ngành Du lịch. Tuy nhiên, do đây là một ngành đào tạo còn tương đối mới, kinh nghiệm thực tiễn và nghiên cứu chuyên sâu về quản lý đánh giá chưa nhiều, nên vẫn tồn tại</w:t>
      </w:r>
      <w:r w:rsidRPr="003A03E0">
        <w:rPr>
          <w:sz w:val="26"/>
          <w:szCs w:val="26"/>
        </w:rPr>
        <w:t xml:space="preserve"> </w:t>
      </w:r>
      <w:r w:rsidRPr="003A03E0">
        <w:rPr>
          <w:rStyle w:val="Strong"/>
          <w:sz w:val="26"/>
          <w:szCs w:val="26"/>
        </w:rPr>
        <w:t>nhiều hạn chế từ cả phía giảng viên và nhà quản lý</w:t>
      </w:r>
      <w:r w:rsidRPr="003A03E0">
        <w:rPr>
          <w:sz w:val="26"/>
          <w:szCs w:val="26"/>
        </w:rPr>
        <w:t xml:space="preserve">. </w:t>
      </w:r>
      <w:r w:rsidRPr="003A03E0">
        <w:rPr>
          <w:b w:val="0"/>
          <w:sz w:val="26"/>
          <w:szCs w:val="26"/>
        </w:rPr>
        <w:t>Các phương pháp đánh giá truyền thống còn phổ biến, chưa phản ánh đầy đủ</w:t>
      </w:r>
      <w:r w:rsidRPr="003A03E0">
        <w:rPr>
          <w:sz w:val="26"/>
          <w:szCs w:val="26"/>
        </w:rPr>
        <w:t xml:space="preserve"> </w:t>
      </w:r>
      <w:r w:rsidRPr="003A03E0">
        <w:rPr>
          <w:rStyle w:val="Strong"/>
          <w:sz w:val="26"/>
          <w:szCs w:val="26"/>
        </w:rPr>
        <w:t>mức độ hình thành và phát triển năng lực thực hành, kỹ năng nghề nghiệp và thái độ nghề nghiệp của sinh viên ngành Du lịch</w:t>
      </w:r>
      <w:r w:rsidRPr="003A03E0">
        <w:rPr>
          <w:sz w:val="26"/>
          <w:szCs w:val="26"/>
        </w:rPr>
        <w:t xml:space="preserve">, </w:t>
      </w:r>
      <w:r w:rsidRPr="003A03E0">
        <w:rPr>
          <w:b w:val="0"/>
          <w:sz w:val="26"/>
          <w:szCs w:val="26"/>
        </w:rPr>
        <w:t>dẫn đến</w:t>
      </w:r>
      <w:r w:rsidRPr="003A03E0">
        <w:rPr>
          <w:sz w:val="26"/>
          <w:szCs w:val="26"/>
        </w:rPr>
        <w:t xml:space="preserve"> </w:t>
      </w:r>
      <w:r w:rsidRPr="003A03E0">
        <w:rPr>
          <w:rStyle w:val="Strong"/>
          <w:sz w:val="26"/>
          <w:szCs w:val="26"/>
        </w:rPr>
        <w:t>độ tin cậy của kết quả đánh giá chưa cao</w:t>
      </w:r>
      <w:r w:rsidRPr="003A03E0">
        <w:rPr>
          <w:sz w:val="26"/>
          <w:szCs w:val="26"/>
        </w:rPr>
        <w:t xml:space="preserve"> </w:t>
      </w:r>
      <w:r w:rsidRPr="003A03E0">
        <w:rPr>
          <w:b w:val="0"/>
          <w:sz w:val="26"/>
          <w:szCs w:val="26"/>
        </w:rPr>
        <w:t>và</w:t>
      </w:r>
      <w:r w:rsidRPr="003A03E0">
        <w:rPr>
          <w:sz w:val="26"/>
          <w:szCs w:val="26"/>
        </w:rPr>
        <w:t xml:space="preserve"> </w:t>
      </w:r>
      <w:r w:rsidRPr="003A03E0">
        <w:rPr>
          <w:rStyle w:val="Strong"/>
          <w:sz w:val="26"/>
          <w:szCs w:val="26"/>
        </w:rPr>
        <w:t>chất lượng đầu ra chưa thực sự đáp ứng yêu cầu của thị trường lao động</w:t>
      </w:r>
      <w:r w:rsidRPr="003A03E0">
        <w:rPr>
          <w:sz w:val="26"/>
          <w:szCs w:val="26"/>
        </w:rPr>
        <w:t xml:space="preserve">. </w:t>
      </w:r>
      <w:r w:rsidRPr="003A03E0">
        <w:rPr>
          <w:b w:val="0"/>
          <w:sz w:val="26"/>
          <w:szCs w:val="26"/>
        </w:rPr>
        <w:t>Bên cạnh đó</w:t>
      </w:r>
      <w:r w:rsidRPr="003A03E0">
        <w:rPr>
          <w:sz w:val="26"/>
          <w:szCs w:val="26"/>
        </w:rPr>
        <w:t xml:space="preserve">, </w:t>
      </w:r>
      <w:r w:rsidRPr="003A03E0">
        <w:rPr>
          <w:rStyle w:val="Strong"/>
          <w:sz w:val="26"/>
          <w:szCs w:val="26"/>
        </w:rPr>
        <w:t>công tác quản lý hoạt động đánh giá KQHT</w:t>
      </w:r>
      <w:r w:rsidRPr="003A03E0">
        <w:rPr>
          <w:sz w:val="26"/>
          <w:szCs w:val="26"/>
        </w:rPr>
        <w:t xml:space="preserve"> </w:t>
      </w:r>
      <w:r w:rsidRPr="003A03E0">
        <w:rPr>
          <w:b w:val="0"/>
          <w:sz w:val="26"/>
          <w:szCs w:val="26"/>
        </w:rPr>
        <w:t xml:space="preserve">chưa được quan tâm đúng mức, còn thiếu cơ chế </w:t>
      </w:r>
      <w:r w:rsidRPr="003A03E0">
        <w:rPr>
          <w:b w:val="0"/>
          <w:sz w:val="26"/>
          <w:szCs w:val="26"/>
        </w:rPr>
        <w:lastRenderedPageBreak/>
        <w:t>giám sát, hướng dẫn và hỗ trợ giảng viên trong tổ chức đánh giá theo tiếp cận năng lực, gây ra nhiều bất cập trong quá trình thực hiện.</w:t>
      </w:r>
    </w:p>
    <w:p w:rsidR="00A917EC" w:rsidRPr="003A03E0" w:rsidRDefault="00A917EC" w:rsidP="006F5BCE">
      <w:pPr>
        <w:spacing w:line="360" w:lineRule="auto"/>
        <w:ind w:firstLine="720"/>
        <w:jc w:val="both"/>
        <w:rPr>
          <w:b w:val="0"/>
          <w:sz w:val="26"/>
          <w:szCs w:val="26"/>
        </w:rPr>
      </w:pPr>
      <w:r w:rsidRPr="003A03E0">
        <w:rPr>
          <w:b w:val="0"/>
          <w:sz w:val="26"/>
          <w:szCs w:val="26"/>
        </w:rPr>
        <w:t xml:space="preserve">Thực tiễn cho thấy, quản lý tốt hoạt động đánh giá KQHT của SV có ý nghĩa quan trọng, góp phần nâng cao chất lượng đào tạo. Đồng thời, đây cũng là giải pháp quan trọng để </w:t>
      </w:r>
      <w:r w:rsidRPr="003A03E0">
        <w:rPr>
          <w:rStyle w:val="Strong"/>
          <w:sz w:val="26"/>
          <w:szCs w:val="26"/>
        </w:rPr>
        <w:t>hiện thực hóa mục tiêu đổi mới giáo dục đại học</w:t>
      </w:r>
      <w:r w:rsidRPr="003A03E0">
        <w:rPr>
          <w:sz w:val="26"/>
          <w:szCs w:val="26"/>
        </w:rPr>
        <w:t xml:space="preserve">, </w:t>
      </w:r>
      <w:r w:rsidRPr="003A03E0">
        <w:rPr>
          <w:b w:val="0"/>
          <w:sz w:val="26"/>
          <w:szCs w:val="26"/>
        </w:rPr>
        <w:t>chuyển từ đánh giá kiến thức sang đánh giá năng lực toàn diện</w:t>
      </w:r>
      <w:r w:rsidRPr="003A03E0">
        <w:rPr>
          <w:sz w:val="26"/>
          <w:szCs w:val="26"/>
        </w:rPr>
        <w:t xml:space="preserve">, </w:t>
      </w:r>
      <w:r w:rsidRPr="003A03E0">
        <w:rPr>
          <w:rStyle w:val="Strong"/>
          <w:sz w:val="26"/>
          <w:szCs w:val="26"/>
        </w:rPr>
        <w:t>gắn đào tạo với yêu cầu thực tiễn nghề nghiệp và nhu cầu thị trường lao động</w:t>
      </w:r>
      <w:r w:rsidRPr="003A03E0">
        <w:rPr>
          <w:sz w:val="26"/>
          <w:szCs w:val="26"/>
        </w:rPr>
        <w:t xml:space="preserve">, </w:t>
      </w:r>
      <w:r w:rsidRPr="003A03E0">
        <w:rPr>
          <w:b w:val="0"/>
          <w:sz w:val="26"/>
          <w:szCs w:val="26"/>
        </w:rPr>
        <w:t>góp phần bảo đảm sinh viên có thể thích ứng và làm việc hiệu quả sau khi tốt nghiệp. Trong bối cảnh chuyển đổi số và đổi mới phương thức đào tạo hiện nay</w:t>
      </w:r>
      <w:r w:rsidRPr="003A03E0">
        <w:rPr>
          <w:sz w:val="26"/>
          <w:szCs w:val="26"/>
        </w:rPr>
        <w:t xml:space="preserve">, </w:t>
      </w:r>
      <w:r w:rsidRPr="003A03E0">
        <w:rPr>
          <w:rStyle w:val="Strong"/>
          <w:sz w:val="26"/>
          <w:szCs w:val="26"/>
        </w:rPr>
        <w:t>nghiên cứu quản lý hoạt động đánh giá kết quả học tập của sinh viên đại học ngành Du lịch theo tiếp cận năng lực</w:t>
      </w:r>
      <w:r w:rsidRPr="003A03E0">
        <w:rPr>
          <w:sz w:val="26"/>
          <w:szCs w:val="26"/>
        </w:rPr>
        <w:t xml:space="preserve"> </w:t>
      </w:r>
      <w:r w:rsidRPr="003A03E0">
        <w:rPr>
          <w:b w:val="0"/>
          <w:sz w:val="26"/>
          <w:szCs w:val="26"/>
        </w:rPr>
        <w:t>có ý nghĩa lý luận và thực tiễn sâu sắc, góp phần nâng cao chất lượng và hiệu quả đào tạo nguồn nhân lực du lịch chất lượng cao cho xã hội.</w:t>
      </w:r>
    </w:p>
    <w:p w:rsidR="00A917EC" w:rsidRPr="003A03E0" w:rsidRDefault="00A917EC" w:rsidP="006F5BCE">
      <w:pPr>
        <w:spacing w:line="360" w:lineRule="auto"/>
        <w:ind w:firstLine="720"/>
        <w:jc w:val="both"/>
        <w:rPr>
          <w:sz w:val="26"/>
          <w:szCs w:val="26"/>
        </w:rPr>
      </w:pPr>
      <w:r w:rsidRPr="003A03E0">
        <w:rPr>
          <w:b w:val="0"/>
          <w:sz w:val="26"/>
          <w:szCs w:val="26"/>
        </w:rPr>
        <w:t>Mặc dù đã có nhiều nghiên cứu trong và ngoài nước đề cập đến đổi mới hoạt động đánh giá trong giáo dục đại học</w:t>
      </w:r>
      <w:r w:rsidR="00D4303C" w:rsidRPr="003A03E0">
        <w:rPr>
          <w:rFonts w:eastAsia="Times New Roman"/>
          <w:b w:val="0"/>
          <w:sz w:val="26"/>
          <w:szCs w:val="26"/>
          <w:lang w:val="pt-BR"/>
        </w:rPr>
        <w:t xml:space="preserve"> như công trình của Hội đồng giảng dạy các trường đại học Australia </w:t>
      </w:r>
      <w:r w:rsidR="005E0820" w:rsidRPr="003A03E0">
        <w:rPr>
          <w:rFonts w:eastAsia="Times New Roman"/>
          <w:b w:val="0"/>
          <w:sz w:val="26"/>
          <w:szCs w:val="26"/>
          <w:lang w:val="pt-BR"/>
        </w:rPr>
        <w:t>[66]</w:t>
      </w:r>
      <w:r w:rsidR="00D4303C" w:rsidRPr="003A03E0">
        <w:rPr>
          <w:rFonts w:eastAsia="Times New Roman"/>
          <w:b w:val="0"/>
          <w:sz w:val="26"/>
          <w:szCs w:val="26"/>
          <w:lang w:val="pt-BR"/>
        </w:rPr>
        <w:t>; Nguyễn Công Khanh [25]; Nguyễn Thị Loan [32]; Nguyễn Thu Trang [58]</w:t>
      </w:r>
      <w:r w:rsidR="00C76A5E" w:rsidRPr="003A03E0">
        <w:rPr>
          <w:rFonts w:eastAsia="Times New Roman"/>
          <w:b w:val="0"/>
          <w:sz w:val="26"/>
          <w:szCs w:val="26"/>
          <w:lang w:val="pt-BR"/>
        </w:rPr>
        <w:t xml:space="preserve">... </w:t>
      </w:r>
      <w:r w:rsidRPr="003A03E0">
        <w:rPr>
          <w:b w:val="0"/>
          <w:sz w:val="26"/>
          <w:szCs w:val="26"/>
        </w:rPr>
        <w:t>song</w:t>
      </w:r>
      <w:r w:rsidRPr="003A03E0">
        <w:rPr>
          <w:sz w:val="26"/>
          <w:szCs w:val="26"/>
        </w:rPr>
        <w:t xml:space="preserve"> </w:t>
      </w:r>
      <w:r w:rsidRPr="003A03E0">
        <w:rPr>
          <w:rStyle w:val="Strong"/>
          <w:sz w:val="26"/>
          <w:szCs w:val="26"/>
        </w:rPr>
        <w:t>nghiên cứu chuyên sâu, hệ thống về quản lý hoạt động đánh giá KQHT của sinh viên đại học ngành Du lịch theo tiếp cận năng lực</w:t>
      </w:r>
      <w:r w:rsidRPr="003A03E0">
        <w:rPr>
          <w:sz w:val="26"/>
          <w:szCs w:val="26"/>
        </w:rPr>
        <w:t xml:space="preserve"> </w:t>
      </w:r>
      <w:r w:rsidRPr="003A03E0">
        <w:rPr>
          <w:b w:val="0"/>
          <w:sz w:val="26"/>
          <w:szCs w:val="26"/>
        </w:rPr>
        <w:t>vẫn còn là khoảng trống lý luận và thực tiễn</w:t>
      </w:r>
      <w:r w:rsidRPr="003A03E0">
        <w:rPr>
          <w:sz w:val="26"/>
          <w:szCs w:val="26"/>
        </w:rPr>
        <w:t>.</w:t>
      </w:r>
    </w:p>
    <w:p w:rsidR="00A917EC" w:rsidRPr="003A03E0" w:rsidRDefault="00A917EC" w:rsidP="006F5BCE">
      <w:pPr>
        <w:spacing w:line="360" w:lineRule="auto"/>
        <w:ind w:firstLine="720"/>
        <w:jc w:val="both"/>
        <w:rPr>
          <w:b w:val="0"/>
          <w:sz w:val="26"/>
          <w:szCs w:val="26"/>
        </w:rPr>
      </w:pPr>
      <w:r w:rsidRPr="003A03E0">
        <w:rPr>
          <w:b w:val="0"/>
          <w:sz w:val="26"/>
          <w:szCs w:val="26"/>
        </w:rPr>
        <w:t>Xuất phát từ yêu cầu đổi mới giáo dục đại học, từ thực tiễn phát triển của ngành Du lịch và khoảng trống nghiên cứu nêu trên, tác giả lựa chọn đề tài:</w:t>
      </w:r>
      <w:r w:rsidR="009115A3" w:rsidRPr="003A03E0">
        <w:rPr>
          <w:rFonts w:eastAsia="Times New Roman"/>
          <w:b w:val="0"/>
          <w:sz w:val="26"/>
          <w:szCs w:val="26"/>
          <w:lang w:val="pt-BR"/>
        </w:rPr>
        <w:t xml:space="preserve"> </w:t>
      </w:r>
      <w:r w:rsidR="009115A3" w:rsidRPr="003A03E0">
        <w:rPr>
          <w:rFonts w:eastAsia="Times New Roman"/>
          <w:b w:val="0"/>
          <w:i/>
          <w:sz w:val="26"/>
          <w:szCs w:val="26"/>
          <w:lang w:val="pt-BR"/>
        </w:rPr>
        <w:t>“Quản lý hoạt động đánh giá</w:t>
      </w:r>
      <w:r w:rsidR="002E1F4B" w:rsidRPr="003A03E0">
        <w:rPr>
          <w:rFonts w:eastAsia="Times New Roman"/>
          <w:b w:val="0"/>
          <w:i/>
          <w:sz w:val="26"/>
          <w:szCs w:val="26"/>
          <w:lang w:val="pt-BR"/>
        </w:rPr>
        <w:t xml:space="preserve"> kết quả học tập của sinh viên đ</w:t>
      </w:r>
      <w:r w:rsidR="009115A3" w:rsidRPr="003A03E0">
        <w:rPr>
          <w:rFonts w:eastAsia="Times New Roman"/>
          <w:b w:val="0"/>
          <w:i/>
          <w:sz w:val="26"/>
          <w:szCs w:val="26"/>
          <w:lang w:val="pt-BR"/>
        </w:rPr>
        <w:t xml:space="preserve">ại học ngành Du lịch theo tiếp cận năng lực” </w:t>
      </w:r>
      <w:r w:rsidRPr="003A03E0">
        <w:rPr>
          <w:b w:val="0"/>
          <w:sz w:val="26"/>
          <w:szCs w:val="26"/>
        </w:rPr>
        <w:t>nhằm góp phần hoàn thiện cơ sở lý luận, đồng thời đề xuất các giải pháp quản lý khoa học và khả thi, hướng tới</w:t>
      </w:r>
      <w:r w:rsidRPr="003A03E0">
        <w:rPr>
          <w:sz w:val="26"/>
          <w:szCs w:val="26"/>
        </w:rPr>
        <w:t xml:space="preserve"> </w:t>
      </w:r>
      <w:r w:rsidRPr="003A03E0">
        <w:rPr>
          <w:rStyle w:val="Strong"/>
          <w:sz w:val="26"/>
          <w:szCs w:val="26"/>
        </w:rPr>
        <w:t>nâng cao chất lượng đào tạo nguồn nhân lực du lịch chất lượng cao</w:t>
      </w:r>
      <w:r w:rsidRPr="003A03E0">
        <w:rPr>
          <w:sz w:val="26"/>
          <w:szCs w:val="26"/>
        </w:rPr>
        <w:t xml:space="preserve">, </w:t>
      </w:r>
      <w:r w:rsidRPr="003A03E0">
        <w:rPr>
          <w:b w:val="0"/>
          <w:sz w:val="26"/>
          <w:szCs w:val="26"/>
        </w:rPr>
        <w:t>đáp ứng yêu cầu phát triển đất nước trong thời kỳ hội nhập và chuyển đổi số.</w:t>
      </w:r>
    </w:p>
    <w:p w:rsidR="009115A3" w:rsidRPr="003A03E0" w:rsidRDefault="009115A3" w:rsidP="00A917EC">
      <w:pPr>
        <w:spacing w:line="348" w:lineRule="auto"/>
        <w:jc w:val="both"/>
        <w:rPr>
          <w:rFonts w:eastAsia="Times New Roman"/>
          <w:sz w:val="26"/>
          <w:szCs w:val="26"/>
          <w:lang w:val="pt-BR"/>
        </w:rPr>
      </w:pPr>
      <w:r w:rsidRPr="003A03E0">
        <w:rPr>
          <w:rFonts w:eastAsia="Times New Roman"/>
          <w:sz w:val="26"/>
          <w:szCs w:val="26"/>
          <w:lang w:val="pt-BR"/>
        </w:rPr>
        <w:t>2. Mục đích nghiên cứu</w:t>
      </w:r>
    </w:p>
    <w:p w:rsidR="009115A3" w:rsidRPr="003A03E0" w:rsidRDefault="009115A3" w:rsidP="006F5BCE">
      <w:pPr>
        <w:spacing w:line="360" w:lineRule="auto"/>
        <w:ind w:firstLine="720"/>
        <w:jc w:val="both"/>
        <w:rPr>
          <w:rFonts w:eastAsia="Times New Roman"/>
          <w:b w:val="0"/>
          <w:spacing w:val="-2"/>
          <w:sz w:val="26"/>
          <w:szCs w:val="26"/>
          <w:lang w:val="pt-BR"/>
        </w:rPr>
      </w:pPr>
      <w:r w:rsidRPr="003A03E0">
        <w:rPr>
          <w:rFonts w:eastAsia="Times New Roman"/>
          <w:b w:val="0"/>
          <w:sz w:val="26"/>
          <w:szCs w:val="26"/>
          <w:lang w:val="pt-BR"/>
        </w:rPr>
        <w:t xml:space="preserve">Trên cơ sở nghiên cứu lý luận </w:t>
      </w:r>
      <w:r w:rsidR="002E1F4B" w:rsidRPr="003A03E0">
        <w:rPr>
          <w:rFonts w:eastAsia="Times New Roman"/>
          <w:b w:val="0"/>
          <w:sz w:val="26"/>
          <w:szCs w:val="26"/>
          <w:lang w:val="pt-BR"/>
        </w:rPr>
        <w:t>về quản lý</w:t>
      </w:r>
      <w:r w:rsidR="00564C0F" w:rsidRPr="003A03E0">
        <w:rPr>
          <w:rFonts w:eastAsia="Times New Roman"/>
          <w:b w:val="0"/>
          <w:sz w:val="26"/>
          <w:szCs w:val="26"/>
          <w:lang w:val="pt-BR"/>
        </w:rPr>
        <w:t xml:space="preserve"> hoạt động</w:t>
      </w:r>
      <w:r w:rsidR="002E1F4B" w:rsidRPr="003A03E0">
        <w:rPr>
          <w:rFonts w:eastAsia="Times New Roman"/>
          <w:b w:val="0"/>
          <w:sz w:val="26"/>
          <w:szCs w:val="26"/>
          <w:lang w:val="pt-BR"/>
        </w:rPr>
        <w:t xml:space="preserve"> đánh giá KQHT của sinh viên đại học theo tiếp</w:t>
      </w:r>
      <w:r w:rsidR="00D00853" w:rsidRPr="003A03E0">
        <w:rPr>
          <w:rFonts w:eastAsia="Times New Roman"/>
          <w:b w:val="0"/>
          <w:sz w:val="26"/>
          <w:szCs w:val="26"/>
          <w:lang w:val="pt-BR"/>
        </w:rPr>
        <w:t xml:space="preserve"> cận năng lực và </w:t>
      </w:r>
      <w:r w:rsidR="002E1F4B" w:rsidRPr="003A03E0">
        <w:rPr>
          <w:rFonts w:eastAsia="Times New Roman"/>
          <w:b w:val="0"/>
          <w:sz w:val="26"/>
          <w:szCs w:val="26"/>
          <w:lang w:val="pt-BR"/>
        </w:rPr>
        <w:t>đánh giá thực trạng quản lý hoạt động đánh giá KQHT của sinh viên đại học ngành Du lịch theo tiếp cận năng lực trong các cơ sở giáo dục đại học</w:t>
      </w:r>
      <w:r w:rsidRPr="003A03E0">
        <w:rPr>
          <w:rFonts w:eastAsia="Times New Roman"/>
          <w:b w:val="0"/>
          <w:sz w:val="26"/>
          <w:szCs w:val="26"/>
          <w:lang w:val="pt-BR"/>
        </w:rPr>
        <w:t xml:space="preserve">, </w:t>
      </w:r>
      <w:r w:rsidR="002E1F4B" w:rsidRPr="003A03E0">
        <w:rPr>
          <w:rFonts w:eastAsia="Times New Roman"/>
          <w:b w:val="0"/>
          <w:sz w:val="26"/>
          <w:szCs w:val="26"/>
          <w:lang w:val="pt-BR"/>
        </w:rPr>
        <w:t xml:space="preserve">luận án </w:t>
      </w:r>
      <w:r w:rsidRPr="003A03E0">
        <w:rPr>
          <w:rFonts w:eastAsia="Times New Roman"/>
          <w:b w:val="0"/>
          <w:sz w:val="26"/>
          <w:szCs w:val="26"/>
          <w:lang w:val="pt-BR"/>
        </w:rPr>
        <w:t>đề xuất các giải pháp quản lý hoạt độ</w:t>
      </w:r>
      <w:r w:rsidR="00564C0F" w:rsidRPr="003A03E0">
        <w:rPr>
          <w:rFonts w:eastAsia="Times New Roman"/>
          <w:b w:val="0"/>
          <w:sz w:val="26"/>
          <w:szCs w:val="26"/>
          <w:lang w:val="pt-BR"/>
        </w:rPr>
        <w:t xml:space="preserve">ng đánh giá </w:t>
      </w:r>
      <w:r w:rsidR="00564C0F" w:rsidRPr="003A03E0">
        <w:rPr>
          <w:rFonts w:eastAsia="Times New Roman"/>
          <w:b w:val="0"/>
          <w:sz w:val="26"/>
          <w:szCs w:val="26"/>
          <w:lang w:val="pt-BR"/>
        </w:rPr>
        <w:lastRenderedPageBreak/>
        <w:t>KQHT của sinh viên đ</w:t>
      </w:r>
      <w:r w:rsidRPr="003A03E0">
        <w:rPr>
          <w:rFonts w:eastAsia="Times New Roman"/>
          <w:b w:val="0"/>
          <w:sz w:val="26"/>
          <w:szCs w:val="26"/>
          <w:lang w:val="pt-BR"/>
        </w:rPr>
        <w:t xml:space="preserve">ại học ngành Du lịch theo tiếp cận năng lực nhằm góp phần </w:t>
      </w:r>
      <w:r w:rsidR="00D00853" w:rsidRPr="003A03E0">
        <w:rPr>
          <w:rFonts w:eastAsia="Times New Roman"/>
          <w:b w:val="0"/>
          <w:spacing w:val="-2"/>
          <w:sz w:val="26"/>
          <w:szCs w:val="26"/>
          <w:lang w:val="pt-BR"/>
        </w:rPr>
        <w:t>nâng cao chất lượng</w:t>
      </w:r>
      <w:r w:rsidRPr="003A03E0">
        <w:rPr>
          <w:rFonts w:eastAsia="Times New Roman"/>
          <w:b w:val="0"/>
          <w:spacing w:val="-2"/>
          <w:sz w:val="26"/>
          <w:szCs w:val="26"/>
          <w:lang w:val="pt-BR"/>
        </w:rPr>
        <w:t xml:space="preserve"> hoạt động đánh giá KQHT của sinh viên </w:t>
      </w:r>
      <w:r w:rsidR="00564C0F" w:rsidRPr="003A03E0">
        <w:rPr>
          <w:rFonts w:eastAsia="Times New Roman"/>
          <w:b w:val="0"/>
          <w:spacing w:val="-2"/>
          <w:sz w:val="26"/>
          <w:szCs w:val="26"/>
          <w:lang w:val="pt-BR"/>
        </w:rPr>
        <w:t>đ</w:t>
      </w:r>
      <w:r w:rsidRPr="003A03E0">
        <w:rPr>
          <w:rFonts w:eastAsia="Times New Roman"/>
          <w:b w:val="0"/>
          <w:spacing w:val="-2"/>
          <w:sz w:val="26"/>
          <w:szCs w:val="26"/>
          <w:lang w:val="pt-BR"/>
        </w:rPr>
        <w:t xml:space="preserve">ại học ngành Du lịch và chất lượng </w:t>
      </w:r>
      <w:r w:rsidR="002E1F4B" w:rsidRPr="003A03E0">
        <w:rPr>
          <w:rFonts w:eastAsia="Times New Roman"/>
          <w:b w:val="0"/>
          <w:spacing w:val="-2"/>
          <w:sz w:val="26"/>
          <w:szCs w:val="26"/>
          <w:lang w:val="pt-BR"/>
        </w:rPr>
        <w:t xml:space="preserve">đào tạo </w:t>
      </w:r>
      <w:r w:rsidRPr="003A03E0">
        <w:rPr>
          <w:rFonts w:eastAsia="Times New Roman"/>
          <w:b w:val="0"/>
          <w:spacing w:val="-2"/>
          <w:sz w:val="26"/>
          <w:szCs w:val="26"/>
          <w:lang w:val="pt-BR"/>
        </w:rPr>
        <w:t>nguồn nhân lực ngành Du lịch trong bối cảnh hiện nay.</w:t>
      </w:r>
    </w:p>
    <w:p w:rsidR="009115A3" w:rsidRPr="003A03E0" w:rsidRDefault="009115A3" w:rsidP="00AE254E">
      <w:pPr>
        <w:spacing w:line="360" w:lineRule="auto"/>
        <w:jc w:val="both"/>
        <w:rPr>
          <w:rFonts w:eastAsia="Times New Roman"/>
          <w:sz w:val="26"/>
          <w:szCs w:val="26"/>
          <w:lang w:val="pt-BR"/>
        </w:rPr>
      </w:pPr>
      <w:r w:rsidRPr="003A03E0">
        <w:rPr>
          <w:rFonts w:eastAsia="Times New Roman"/>
          <w:sz w:val="26"/>
          <w:szCs w:val="26"/>
          <w:lang w:val="pt-BR"/>
        </w:rPr>
        <w:t>3. Khách thể và đối tượng nghiên cứu</w:t>
      </w:r>
    </w:p>
    <w:p w:rsidR="009115A3" w:rsidRPr="003A03E0" w:rsidRDefault="009115A3" w:rsidP="006F5BCE">
      <w:pPr>
        <w:spacing w:line="360" w:lineRule="auto"/>
        <w:ind w:firstLine="720"/>
        <w:jc w:val="both"/>
        <w:rPr>
          <w:rFonts w:eastAsia="Times New Roman"/>
          <w:i/>
          <w:sz w:val="26"/>
          <w:szCs w:val="26"/>
          <w:lang w:val="pt-BR"/>
        </w:rPr>
      </w:pPr>
      <w:r w:rsidRPr="003A03E0">
        <w:rPr>
          <w:rFonts w:eastAsia="Times New Roman"/>
          <w:i/>
          <w:sz w:val="26"/>
          <w:szCs w:val="26"/>
          <w:lang w:val="pt-BR"/>
        </w:rPr>
        <w:t>3.1. Khách thể nghiên cứu:</w:t>
      </w:r>
    </w:p>
    <w:p w:rsidR="009115A3" w:rsidRPr="003A03E0" w:rsidRDefault="009115A3" w:rsidP="006F5BCE">
      <w:pPr>
        <w:spacing w:line="360" w:lineRule="auto"/>
        <w:ind w:firstLine="720"/>
        <w:jc w:val="both"/>
        <w:rPr>
          <w:rFonts w:eastAsia="Times New Roman"/>
          <w:b w:val="0"/>
          <w:i/>
          <w:sz w:val="26"/>
          <w:szCs w:val="26"/>
          <w:lang w:val="pt-BR"/>
        </w:rPr>
      </w:pPr>
      <w:r w:rsidRPr="003A03E0">
        <w:rPr>
          <w:rFonts w:eastAsia="Times New Roman"/>
          <w:i/>
          <w:sz w:val="26"/>
          <w:szCs w:val="26"/>
          <w:lang w:val="pt-BR"/>
        </w:rPr>
        <w:t xml:space="preserve"> </w:t>
      </w:r>
      <w:r w:rsidRPr="003A03E0">
        <w:rPr>
          <w:rFonts w:eastAsia="Times New Roman"/>
          <w:b w:val="0"/>
          <w:sz w:val="26"/>
          <w:szCs w:val="26"/>
          <w:lang w:val="pt-BR"/>
        </w:rPr>
        <w:t>Hoạt độ</w:t>
      </w:r>
      <w:r w:rsidR="002E1F4B" w:rsidRPr="003A03E0">
        <w:rPr>
          <w:rFonts w:eastAsia="Times New Roman"/>
          <w:b w:val="0"/>
          <w:sz w:val="26"/>
          <w:szCs w:val="26"/>
          <w:lang w:val="pt-BR"/>
        </w:rPr>
        <w:t>ng đánh giá KQHT của sinh viên đ</w:t>
      </w:r>
      <w:r w:rsidRPr="003A03E0">
        <w:rPr>
          <w:rFonts w:eastAsia="Times New Roman"/>
          <w:b w:val="0"/>
          <w:sz w:val="26"/>
          <w:szCs w:val="26"/>
          <w:lang w:val="pt-BR"/>
        </w:rPr>
        <w:t>ại học ngành Du lịch.</w:t>
      </w:r>
    </w:p>
    <w:p w:rsidR="009115A3" w:rsidRPr="003A03E0" w:rsidRDefault="009115A3" w:rsidP="006F5BCE">
      <w:pPr>
        <w:spacing w:line="360" w:lineRule="auto"/>
        <w:ind w:firstLine="720"/>
        <w:jc w:val="both"/>
        <w:rPr>
          <w:rFonts w:eastAsia="Times New Roman"/>
          <w:i/>
          <w:sz w:val="26"/>
          <w:szCs w:val="26"/>
          <w:lang w:val="pt-BR"/>
        </w:rPr>
      </w:pPr>
      <w:r w:rsidRPr="003A03E0">
        <w:rPr>
          <w:rFonts w:eastAsia="Times New Roman"/>
          <w:i/>
          <w:sz w:val="26"/>
          <w:szCs w:val="26"/>
          <w:lang w:val="pt-BR"/>
        </w:rPr>
        <w:t xml:space="preserve">3.2. Đối tượng nghiên cứu: </w:t>
      </w:r>
    </w:p>
    <w:p w:rsidR="009115A3" w:rsidRPr="003A03E0" w:rsidRDefault="009115A3" w:rsidP="006F5BCE">
      <w:pPr>
        <w:spacing w:line="360" w:lineRule="auto"/>
        <w:ind w:firstLine="720"/>
        <w:jc w:val="both"/>
        <w:rPr>
          <w:rFonts w:eastAsia="Times New Roman"/>
          <w:b w:val="0"/>
          <w:sz w:val="26"/>
          <w:szCs w:val="26"/>
          <w:lang w:val="pt-BR"/>
        </w:rPr>
      </w:pPr>
      <w:r w:rsidRPr="003A03E0">
        <w:rPr>
          <w:rFonts w:eastAsia="Times New Roman"/>
          <w:b w:val="0"/>
          <w:sz w:val="26"/>
          <w:szCs w:val="26"/>
          <w:lang w:val="pt-BR"/>
        </w:rPr>
        <w:t>Quản lý hoạt độ</w:t>
      </w:r>
      <w:r w:rsidR="00564C0F" w:rsidRPr="003A03E0">
        <w:rPr>
          <w:rFonts w:eastAsia="Times New Roman"/>
          <w:b w:val="0"/>
          <w:sz w:val="26"/>
          <w:szCs w:val="26"/>
          <w:lang w:val="pt-BR"/>
        </w:rPr>
        <w:t>ng đánh giá KQHT của sinh viên đ</w:t>
      </w:r>
      <w:r w:rsidRPr="003A03E0">
        <w:rPr>
          <w:rFonts w:eastAsia="Times New Roman"/>
          <w:b w:val="0"/>
          <w:sz w:val="26"/>
          <w:szCs w:val="26"/>
          <w:lang w:val="pt-BR"/>
        </w:rPr>
        <w:t>ại học ngành Du lịch theo tiếp cận năng lực.</w:t>
      </w:r>
    </w:p>
    <w:p w:rsidR="009115A3" w:rsidRPr="003A03E0" w:rsidRDefault="009115A3" w:rsidP="00AE254E">
      <w:pPr>
        <w:spacing w:line="360" w:lineRule="auto"/>
        <w:jc w:val="both"/>
        <w:rPr>
          <w:rFonts w:eastAsia="Times New Roman"/>
          <w:sz w:val="26"/>
          <w:szCs w:val="26"/>
          <w:lang w:val="pt-BR"/>
        </w:rPr>
      </w:pPr>
      <w:r w:rsidRPr="003A03E0">
        <w:rPr>
          <w:rFonts w:eastAsia="Times New Roman"/>
          <w:sz w:val="26"/>
          <w:szCs w:val="26"/>
          <w:lang w:val="pt-BR"/>
        </w:rPr>
        <w:t>4. Câu hỏi nghiên cứu</w:t>
      </w:r>
    </w:p>
    <w:p w:rsidR="0020540C" w:rsidRPr="003A03E0" w:rsidRDefault="0020540C" w:rsidP="006F5BCE">
      <w:pPr>
        <w:spacing w:line="360" w:lineRule="auto"/>
        <w:ind w:firstLine="720"/>
        <w:jc w:val="both"/>
        <w:rPr>
          <w:rFonts w:eastAsia="Times New Roman"/>
          <w:b w:val="0"/>
          <w:sz w:val="26"/>
          <w:szCs w:val="26"/>
          <w:lang w:val="pt-BR"/>
        </w:rPr>
      </w:pPr>
      <w:r w:rsidRPr="003A03E0">
        <w:rPr>
          <w:rFonts w:eastAsia="Times New Roman"/>
          <w:b w:val="0"/>
          <w:sz w:val="26"/>
          <w:szCs w:val="26"/>
          <w:lang w:val="pt-BR"/>
        </w:rPr>
        <w:t>- Hoạt động đánh giá kết quả học tập của sinh viên ngành Du lịch theo tiếp cận năng lực có ý nghĩa như thế nào đối với việc nâng cao chất lượng đào tạo nguồn nhân lực du lịch trình độ đại học và đặt ra yêu cầu gì cho công tác quản lý hoạt động đánh giá trong trường đại học?</w:t>
      </w:r>
    </w:p>
    <w:p w:rsidR="0020540C" w:rsidRPr="003A03E0" w:rsidRDefault="0020540C" w:rsidP="006F5BCE">
      <w:pPr>
        <w:spacing w:line="360" w:lineRule="auto"/>
        <w:ind w:firstLine="720"/>
        <w:jc w:val="both"/>
        <w:rPr>
          <w:rFonts w:eastAsia="Times New Roman"/>
          <w:b w:val="0"/>
          <w:sz w:val="26"/>
          <w:szCs w:val="26"/>
          <w:lang w:val="pt-BR"/>
        </w:rPr>
      </w:pPr>
      <w:r w:rsidRPr="003A03E0">
        <w:rPr>
          <w:rFonts w:eastAsia="Times New Roman"/>
          <w:b w:val="0"/>
          <w:sz w:val="26"/>
          <w:szCs w:val="26"/>
          <w:lang w:val="pt-BR"/>
        </w:rPr>
        <w:t>- Quản lý hoạt động đánh giá kết quả học tập của sinh viên ngành Du lịch theo tiếp cận năng lực hiện nay đang gặp những bất cập gì và cần điều chỉnh như thế nào để phù hợp với yêu cầu phát triển năng lực người học?</w:t>
      </w:r>
    </w:p>
    <w:p w:rsidR="0020540C" w:rsidRPr="003A03E0" w:rsidRDefault="0020540C" w:rsidP="006F5BCE">
      <w:pPr>
        <w:spacing w:line="360" w:lineRule="auto"/>
        <w:ind w:firstLine="720"/>
        <w:jc w:val="both"/>
        <w:rPr>
          <w:rFonts w:eastAsia="Times New Roman"/>
          <w:b w:val="0"/>
          <w:sz w:val="26"/>
          <w:szCs w:val="26"/>
          <w:lang w:val="pt-BR"/>
        </w:rPr>
      </w:pPr>
      <w:r w:rsidRPr="003A03E0">
        <w:rPr>
          <w:rFonts w:eastAsia="Times New Roman"/>
          <w:b w:val="0"/>
          <w:sz w:val="26"/>
          <w:szCs w:val="26"/>
          <w:lang w:val="pt-BR"/>
        </w:rPr>
        <w:t xml:space="preserve">- Cần xây dựng những giải pháp quản lý nào để đảm bảo tính hiệu quả, khả thi và phù hợp </w:t>
      </w:r>
      <w:r w:rsidR="00EC4CA9" w:rsidRPr="003A03E0">
        <w:rPr>
          <w:rFonts w:eastAsia="Times New Roman"/>
          <w:b w:val="0"/>
          <w:sz w:val="26"/>
          <w:szCs w:val="26"/>
          <w:lang w:val="pt-BR"/>
        </w:rPr>
        <w:t>với thực tiễn trong việc tổ chức đánh giá kết quả học tập của sinh viên ngành Du lịch theo tiếp cận năng lực?</w:t>
      </w:r>
    </w:p>
    <w:p w:rsidR="009115A3" w:rsidRPr="003A03E0" w:rsidRDefault="007051CC" w:rsidP="00AE254E">
      <w:pPr>
        <w:spacing w:line="360" w:lineRule="auto"/>
        <w:jc w:val="both"/>
        <w:rPr>
          <w:rFonts w:eastAsia="Times New Roman"/>
          <w:sz w:val="26"/>
          <w:szCs w:val="26"/>
          <w:lang w:val="pt-BR"/>
        </w:rPr>
      </w:pPr>
      <w:r w:rsidRPr="003A03E0">
        <w:rPr>
          <w:rFonts w:eastAsia="Times New Roman"/>
          <w:sz w:val="26"/>
          <w:szCs w:val="26"/>
          <w:lang w:val="pt-BR"/>
        </w:rPr>
        <w:t>5. Giả thuyết khoa học</w:t>
      </w:r>
    </w:p>
    <w:p w:rsidR="009115A3" w:rsidRPr="003A03E0" w:rsidRDefault="00C658E8" w:rsidP="006F5BCE">
      <w:pPr>
        <w:spacing w:line="360" w:lineRule="auto"/>
        <w:ind w:firstLine="720"/>
        <w:jc w:val="both"/>
        <w:rPr>
          <w:rFonts w:eastAsia="Times New Roman"/>
          <w:b w:val="0"/>
          <w:sz w:val="26"/>
          <w:szCs w:val="26"/>
          <w:lang w:val="pt-BR"/>
        </w:rPr>
      </w:pPr>
      <w:r w:rsidRPr="003A03E0">
        <w:rPr>
          <w:rFonts w:eastAsia="Times New Roman"/>
          <w:b w:val="0"/>
          <w:sz w:val="26"/>
          <w:szCs w:val="26"/>
          <w:lang w:val="pt-BR"/>
        </w:rPr>
        <w:t>Hoạt động đánh giá KQHT</w:t>
      </w:r>
      <w:r w:rsidR="009115A3" w:rsidRPr="003A03E0">
        <w:rPr>
          <w:rFonts w:eastAsia="Times New Roman"/>
          <w:b w:val="0"/>
          <w:sz w:val="26"/>
          <w:szCs w:val="26"/>
          <w:lang w:val="pt-BR"/>
        </w:rPr>
        <w:t xml:space="preserve"> và quản lý </w:t>
      </w:r>
      <w:r w:rsidR="00564C0F" w:rsidRPr="003A03E0">
        <w:rPr>
          <w:rFonts w:eastAsia="Times New Roman"/>
          <w:b w:val="0"/>
          <w:sz w:val="26"/>
          <w:szCs w:val="26"/>
          <w:lang w:val="pt-BR"/>
        </w:rPr>
        <w:t>hoạt động đánh giá KQHT của SV đ</w:t>
      </w:r>
      <w:r w:rsidR="009115A3" w:rsidRPr="003A03E0">
        <w:rPr>
          <w:rFonts w:eastAsia="Times New Roman"/>
          <w:b w:val="0"/>
          <w:sz w:val="26"/>
          <w:szCs w:val="26"/>
          <w:lang w:val="pt-BR"/>
        </w:rPr>
        <w:t xml:space="preserve">ại học ngành Du lịch tại các trường đại học Việt Nam đã được thực hiện đúng quy </w:t>
      </w:r>
      <w:r w:rsidR="00FB31B8" w:rsidRPr="003A03E0">
        <w:rPr>
          <w:rFonts w:eastAsia="Times New Roman"/>
          <w:b w:val="0"/>
          <w:sz w:val="26"/>
          <w:szCs w:val="26"/>
          <w:lang w:val="pt-BR"/>
        </w:rPr>
        <w:t xml:space="preserve">định, tuy nhiên </w:t>
      </w:r>
      <w:r w:rsidR="009115A3" w:rsidRPr="003A03E0">
        <w:rPr>
          <w:rFonts w:eastAsia="Times New Roman"/>
          <w:b w:val="0"/>
          <w:sz w:val="26"/>
          <w:szCs w:val="26"/>
          <w:lang w:val="pt-BR"/>
        </w:rPr>
        <w:t>vẫn còn nhiều bất cập như</w:t>
      </w:r>
      <w:r w:rsidR="00CE6B26" w:rsidRPr="003A03E0">
        <w:rPr>
          <w:rFonts w:eastAsia="Times New Roman"/>
          <w:b w:val="0"/>
          <w:sz w:val="26"/>
          <w:szCs w:val="26"/>
          <w:lang w:val="pt-BR"/>
        </w:rPr>
        <w:t xml:space="preserve"> </w:t>
      </w:r>
      <w:r w:rsidR="00FB31B8" w:rsidRPr="003A03E0">
        <w:rPr>
          <w:rFonts w:eastAsia="Times New Roman"/>
          <w:b w:val="0"/>
          <w:sz w:val="26"/>
          <w:szCs w:val="26"/>
          <w:lang w:val="pt-BR"/>
        </w:rPr>
        <w:t>chưa làm rõ mức độ đạt được chuẩn đầu ra, chưa đánh giá tốt khả năng vận dụng vào thực tiễn của sinh viên, còn hạn chế trong phân cấp đánh giá, xây dựng khung năng lực và ứng dụng công nghệ thông tin.... Do đó, nếu</w:t>
      </w:r>
      <w:r w:rsidR="009115A3" w:rsidRPr="003A03E0">
        <w:rPr>
          <w:rFonts w:eastAsia="Times New Roman"/>
          <w:b w:val="0"/>
          <w:sz w:val="26"/>
          <w:szCs w:val="26"/>
          <w:lang w:val="pt-BR"/>
        </w:rPr>
        <w:t xml:space="preserve"> đề xuất được các giải pháp quản lý </w:t>
      </w:r>
      <w:r w:rsidR="00564C0F" w:rsidRPr="003A03E0">
        <w:rPr>
          <w:rFonts w:eastAsia="Times New Roman"/>
          <w:b w:val="0"/>
          <w:sz w:val="26"/>
          <w:szCs w:val="26"/>
          <w:lang w:val="pt-BR"/>
        </w:rPr>
        <w:t>hoạt động đánh giá KQHT của SV đ</w:t>
      </w:r>
      <w:r w:rsidR="009115A3" w:rsidRPr="003A03E0">
        <w:rPr>
          <w:rFonts w:eastAsia="Times New Roman"/>
          <w:b w:val="0"/>
          <w:sz w:val="26"/>
          <w:szCs w:val="26"/>
          <w:lang w:val="pt-BR"/>
        </w:rPr>
        <w:t>ại học ngành</w:t>
      </w:r>
      <w:r w:rsidR="00554E5C" w:rsidRPr="003A03E0">
        <w:rPr>
          <w:rFonts w:eastAsia="Times New Roman"/>
          <w:b w:val="0"/>
          <w:sz w:val="26"/>
          <w:szCs w:val="26"/>
          <w:lang w:val="pt-BR"/>
        </w:rPr>
        <w:t xml:space="preserve"> Du lịch theo tiếp cận năng lực </w:t>
      </w:r>
      <w:r w:rsidR="007051CC" w:rsidRPr="003A03E0">
        <w:rPr>
          <w:rFonts w:eastAsia="Times New Roman"/>
          <w:b w:val="0"/>
          <w:sz w:val="26"/>
          <w:szCs w:val="26"/>
          <w:lang w:val="pt-BR"/>
        </w:rPr>
        <w:t xml:space="preserve">dựa trên chu trình PDCA một cách </w:t>
      </w:r>
      <w:r w:rsidR="00554E5C" w:rsidRPr="003A03E0">
        <w:rPr>
          <w:rFonts w:eastAsia="Times New Roman"/>
          <w:b w:val="0"/>
          <w:sz w:val="26"/>
          <w:szCs w:val="26"/>
          <w:lang w:val="pt-BR"/>
        </w:rPr>
        <w:t xml:space="preserve">có cơ sở </w:t>
      </w:r>
      <w:r w:rsidR="00FB31B8" w:rsidRPr="003A03E0">
        <w:rPr>
          <w:rFonts w:eastAsia="Times New Roman"/>
          <w:b w:val="0"/>
          <w:sz w:val="26"/>
          <w:szCs w:val="26"/>
          <w:lang w:val="pt-BR"/>
        </w:rPr>
        <w:t xml:space="preserve">khoa học, phù hợp với thực tiễn, bám sát đặc thù ngành Du lịch </w:t>
      </w:r>
      <w:r w:rsidR="009115A3" w:rsidRPr="003A03E0">
        <w:rPr>
          <w:rFonts w:eastAsia="Times New Roman"/>
          <w:b w:val="0"/>
          <w:sz w:val="26"/>
          <w:szCs w:val="26"/>
          <w:lang w:val="pt-BR"/>
        </w:rPr>
        <w:t xml:space="preserve">thì </w:t>
      </w:r>
      <w:r w:rsidR="00554E5C" w:rsidRPr="003A03E0">
        <w:rPr>
          <w:rFonts w:eastAsia="Times New Roman"/>
          <w:b w:val="0"/>
          <w:sz w:val="26"/>
          <w:szCs w:val="26"/>
          <w:lang w:val="pt-BR"/>
        </w:rPr>
        <w:t>sẽ</w:t>
      </w:r>
      <w:r w:rsidR="009115A3" w:rsidRPr="003A03E0">
        <w:rPr>
          <w:rFonts w:eastAsia="Times New Roman"/>
          <w:b w:val="0"/>
          <w:sz w:val="26"/>
          <w:szCs w:val="26"/>
          <w:lang w:val="pt-BR"/>
        </w:rPr>
        <w:t xml:space="preserve"> </w:t>
      </w:r>
      <w:r w:rsidR="00FB31B8" w:rsidRPr="003A03E0">
        <w:rPr>
          <w:rFonts w:eastAsia="Times New Roman"/>
          <w:b w:val="0"/>
          <w:sz w:val="26"/>
          <w:szCs w:val="26"/>
          <w:lang w:val="pt-BR"/>
        </w:rPr>
        <w:t xml:space="preserve">góp phần đổi mới phương thức đào tạo, nâng cao chất lượng </w:t>
      </w:r>
      <w:r w:rsidRPr="003A03E0">
        <w:rPr>
          <w:rFonts w:eastAsia="Times New Roman"/>
          <w:b w:val="0"/>
          <w:sz w:val="26"/>
          <w:szCs w:val="26"/>
          <w:lang w:val="pt-BR"/>
        </w:rPr>
        <w:t xml:space="preserve">hoạt động </w:t>
      </w:r>
      <w:r w:rsidR="00FB31B8" w:rsidRPr="003A03E0">
        <w:rPr>
          <w:rFonts w:eastAsia="Times New Roman"/>
          <w:b w:val="0"/>
          <w:sz w:val="26"/>
          <w:szCs w:val="26"/>
          <w:lang w:val="pt-BR"/>
        </w:rPr>
        <w:t xml:space="preserve">đánh giá KQHT </w:t>
      </w:r>
      <w:r w:rsidR="00FB31B8" w:rsidRPr="003A03E0">
        <w:rPr>
          <w:rFonts w:eastAsia="Times New Roman"/>
          <w:b w:val="0"/>
          <w:sz w:val="26"/>
          <w:szCs w:val="26"/>
          <w:lang w:val="pt-BR"/>
        </w:rPr>
        <w:lastRenderedPageBreak/>
        <w:t>và từ đó cải thiện chất lượng đào tạo nguồn nhân lực du lịch trong bối cảnh đổi mới giáo dục đại học.</w:t>
      </w:r>
    </w:p>
    <w:p w:rsidR="009115A3" w:rsidRPr="003A03E0" w:rsidRDefault="009115A3" w:rsidP="00AE254E">
      <w:pPr>
        <w:spacing w:line="360" w:lineRule="auto"/>
        <w:jc w:val="both"/>
        <w:rPr>
          <w:rFonts w:eastAsia="Times New Roman"/>
          <w:sz w:val="26"/>
          <w:szCs w:val="26"/>
          <w:lang w:val="pt-BR"/>
        </w:rPr>
      </w:pPr>
      <w:r w:rsidRPr="003A03E0">
        <w:rPr>
          <w:rFonts w:eastAsia="Times New Roman"/>
          <w:sz w:val="26"/>
          <w:szCs w:val="26"/>
          <w:lang w:val="pt-BR"/>
        </w:rPr>
        <w:t>6. Nhiệm vụ nghiên cứu</w:t>
      </w:r>
    </w:p>
    <w:p w:rsidR="009115A3" w:rsidRPr="003A03E0" w:rsidRDefault="009115A3" w:rsidP="006F5BCE">
      <w:pPr>
        <w:spacing w:line="360" w:lineRule="auto"/>
        <w:ind w:firstLine="720"/>
        <w:jc w:val="both"/>
        <w:rPr>
          <w:rFonts w:eastAsia="Times New Roman"/>
          <w:b w:val="0"/>
          <w:sz w:val="26"/>
          <w:szCs w:val="26"/>
          <w:lang w:val="pt-BR"/>
        </w:rPr>
      </w:pPr>
      <w:r w:rsidRPr="003A03E0">
        <w:rPr>
          <w:rFonts w:eastAsia="Times New Roman"/>
          <w:i/>
          <w:sz w:val="26"/>
          <w:szCs w:val="26"/>
          <w:lang w:val="pt-BR"/>
        </w:rPr>
        <w:t>6.1.</w:t>
      </w:r>
      <w:r w:rsidRPr="003A03E0">
        <w:rPr>
          <w:rFonts w:eastAsia="Times New Roman"/>
          <w:b w:val="0"/>
          <w:sz w:val="26"/>
          <w:szCs w:val="26"/>
          <w:lang w:val="pt-BR"/>
        </w:rPr>
        <w:t xml:space="preserve"> </w:t>
      </w:r>
      <w:r w:rsidR="003B5D6A" w:rsidRPr="003A03E0">
        <w:rPr>
          <w:rFonts w:eastAsia="Times New Roman"/>
          <w:b w:val="0"/>
          <w:sz w:val="26"/>
          <w:szCs w:val="26"/>
          <w:lang w:val="pt-BR"/>
        </w:rPr>
        <w:t>Xây</w:t>
      </w:r>
      <w:r w:rsidRPr="003A03E0">
        <w:rPr>
          <w:rFonts w:eastAsia="Times New Roman"/>
          <w:b w:val="0"/>
          <w:sz w:val="26"/>
          <w:szCs w:val="26"/>
          <w:lang w:val="pt-BR"/>
        </w:rPr>
        <w:t xml:space="preserve"> dựng cơ sở lý luận </w:t>
      </w:r>
      <w:r w:rsidR="00554E5C" w:rsidRPr="003A03E0">
        <w:rPr>
          <w:rFonts w:eastAsia="Times New Roman"/>
          <w:b w:val="0"/>
          <w:sz w:val="26"/>
          <w:szCs w:val="26"/>
          <w:lang w:val="pt-BR"/>
        </w:rPr>
        <w:t>về</w:t>
      </w:r>
      <w:r w:rsidRPr="003A03E0">
        <w:rPr>
          <w:rFonts w:eastAsia="Times New Roman"/>
          <w:b w:val="0"/>
          <w:sz w:val="26"/>
          <w:szCs w:val="26"/>
          <w:lang w:val="pt-BR"/>
        </w:rPr>
        <w:t xml:space="preserve"> </w:t>
      </w:r>
      <w:r w:rsidR="00D00853" w:rsidRPr="003A03E0">
        <w:rPr>
          <w:rFonts w:eastAsia="Times New Roman"/>
          <w:b w:val="0"/>
          <w:sz w:val="26"/>
          <w:szCs w:val="26"/>
          <w:lang w:val="pt-BR"/>
        </w:rPr>
        <w:t xml:space="preserve">hoạt động đánh giá KQHT và </w:t>
      </w:r>
      <w:r w:rsidRPr="003A03E0">
        <w:rPr>
          <w:rFonts w:eastAsia="Times New Roman"/>
          <w:b w:val="0"/>
          <w:sz w:val="26"/>
          <w:szCs w:val="26"/>
          <w:lang w:val="pt-BR"/>
        </w:rPr>
        <w:t xml:space="preserve">quản lý hoạt động đánh giá KQHT của sinh viên </w:t>
      </w:r>
      <w:r w:rsidR="00554E5C" w:rsidRPr="003A03E0">
        <w:rPr>
          <w:rFonts w:eastAsia="Times New Roman"/>
          <w:b w:val="0"/>
          <w:sz w:val="26"/>
          <w:szCs w:val="26"/>
          <w:lang w:val="pt-BR"/>
        </w:rPr>
        <w:t>đ</w:t>
      </w:r>
      <w:r w:rsidRPr="003A03E0">
        <w:rPr>
          <w:rFonts w:eastAsia="Times New Roman"/>
          <w:b w:val="0"/>
          <w:sz w:val="26"/>
          <w:szCs w:val="26"/>
          <w:lang w:val="pt-BR"/>
        </w:rPr>
        <w:t>ại học ngành Du lịch theo tiếp cận năng lực.</w:t>
      </w:r>
    </w:p>
    <w:p w:rsidR="009115A3" w:rsidRPr="003A03E0" w:rsidRDefault="00554E5C" w:rsidP="006F5BCE">
      <w:pPr>
        <w:spacing w:line="360" w:lineRule="auto"/>
        <w:ind w:firstLine="720"/>
        <w:jc w:val="both"/>
        <w:rPr>
          <w:rFonts w:eastAsia="Times New Roman"/>
          <w:b w:val="0"/>
          <w:sz w:val="26"/>
          <w:szCs w:val="26"/>
          <w:lang w:val="pt-BR"/>
        </w:rPr>
      </w:pPr>
      <w:r w:rsidRPr="003A03E0">
        <w:rPr>
          <w:rFonts w:eastAsia="Times New Roman"/>
          <w:i/>
          <w:sz w:val="26"/>
          <w:szCs w:val="26"/>
          <w:lang w:val="pt-BR"/>
        </w:rPr>
        <w:t>6.2.</w:t>
      </w:r>
      <w:r w:rsidRPr="003A03E0">
        <w:rPr>
          <w:rFonts w:eastAsia="Times New Roman"/>
          <w:b w:val="0"/>
          <w:sz w:val="26"/>
          <w:szCs w:val="26"/>
          <w:lang w:val="pt-BR"/>
        </w:rPr>
        <w:t xml:space="preserve"> Khảo sát, </w:t>
      </w:r>
      <w:r w:rsidR="009115A3" w:rsidRPr="003A03E0">
        <w:rPr>
          <w:rFonts w:eastAsia="Times New Roman"/>
          <w:b w:val="0"/>
          <w:sz w:val="26"/>
          <w:szCs w:val="26"/>
          <w:lang w:val="pt-BR"/>
        </w:rPr>
        <w:t xml:space="preserve">đánh giá thực trạng </w:t>
      </w:r>
      <w:r w:rsidR="00D00853" w:rsidRPr="003A03E0">
        <w:rPr>
          <w:rFonts w:eastAsia="Times New Roman"/>
          <w:b w:val="0"/>
          <w:sz w:val="26"/>
          <w:szCs w:val="26"/>
          <w:lang w:val="pt-BR"/>
        </w:rPr>
        <w:t xml:space="preserve">hoạt động đánh giá KQHT và </w:t>
      </w:r>
      <w:r w:rsidR="009115A3" w:rsidRPr="003A03E0">
        <w:rPr>
          <w:rFonts w:eastAsia="Times New Roman"/>
          <w:b w:val="0"/>
          <w:sz w:val="26"/>
          <w:szCs w:val="26"/>
          <w:lang w:val="pt-BR"/>
        </w:rPr>
        <w:t>quản lý hoạt độ</w:t>
      </w:r>
      <w:r w:rsidRPr="003A03E0">
        <w:rPr>
          <w:rFonts w:eastAsia="Times New Roman"/>
          <w:b w:val="0"/>
          <w:sz w:val="26"/>
          <w:szCs w:val="26"/>
          <w:lang w:val="pt-BR"/>
        </w:rPr>
        <w:t>ng đánh giá KQHT của sinh viên</w:t>
      </w:r>
      <w:r w:rsidR="009115A3" w:rsidRPr="003A03E0">
        <w:rPr>
          <w:rFonts w:eastAsia="Times New Roman"/>
          <w:b w:val="0"/>
          <w:sz w:val="26"/>
          <w:szCs w:val="26"/>
          <w:lang w:val="pt-BR"/>
        </w:rPr>
        <w:t xml:space="preserve"> ngành Du lịch</w:t>
      </w:r>
      <w:r w:rsidRPr="003A03E0">
        <w:rPr>
          <w:rFonts w:eastAsia="Times New Roman"/>
          <w:b w:val="0"/>
          <w:sz w:val="26"/>
          <w:szCs w:val="26"/>
          <w:lang w:val="pt-BR"/>
        </w:rPr>
        <w:t xml:space="preserve"> </w:t>
      </w:r>
      <w:r w:rsidR="00D00853" w:rsidRPr="003A03E0">
        <w:rPr>
          <w:rFonts w:eastAsia="Times New Roman"/>
          <w:b w:val="0"/>
          <w:sz w:val="26"/>
          <w:szCs w:val="26"/>
          <w:lang w:val="pt-BR"/>
        </w:rPr>
        <w:t xml:space="preserve">theo tiếp cận năng lực </w:t>
      </w:r>
      <w:r w:rsidRPr="003A03E0">
        <w:rPr>
          <w:rFonts w:eastAsia="Times New Roman"/>
          <w:b w:val="0"/>
          <w:sz w:val="26"/>
          <w:szCs w:val="26"/>
          <w:lang w:val="pt-BR"/>
        </w:rPr>
        <w:t>trong các trường đại học</w:t>
      </w:r>
      <w:r w:rsidR="009115A3" w:rsidRPr="003A03E0">
        <w:rPr>
          <w:rFonts w:eastAsia="Times New Roman"/>
          <w:b w:val="0"/>
          <w:sz w:val="26"/>
          <w:szCs w:val="26"/>
          <w:lang w:val="pt-BR"/>
        </w:rPr>
        <w:t>.</w:t>
      </w:r>
    </w:p>
    <w:p w:rsidR="00554E5C" w:rsidRPr="003A03E0" w:rsidRDefault="009115A3" w:rsidP="006F5BCE">
      <w:pPr>
        <w:spacing w:line="360" w:lineRule="auto"/>
        <w:ind w:firstLine="720"/>
        <w:jc w:val="both"/>
        <w:rPr>
          <w:rFonts w:eastAsia="Times New Roman"/>
          <w:b w:val="0"/>
          <w:sz w:val="26"/>
          <w:szCs w:val="26"/>
          <w:lang w:val="pt-BR"/>
        </w:rPr>
      </w:pPr>
      <w:r w:rsidRPr="003A03E0">
        <w:rPr>
          <w:rFonts w:eastAsia="Times New Roman"/>
          <w:i/>
          <w:sz w:val="26"/>
          <w:szCs w:val="26"/>
          <w:lang w:val="pt-BR"/>
        </w:rPr>
        <w:t>6.3.</w:t>
      </w:r>
      <w:r w:rsidRPr="003A03E0">
        <w:rPr>
          <w:rFonts w:eastAsia="Times New Roman"/>
          <w:b w:val="0"/>
          <w:sz w:val="26"/>
          <w:szCs w:val="26"/>
          <w:lang w:val="pt-BR"/>
        </w:rPr>
        <w:t xml:space="preserve"> Đề xuất các giải pháp quản lý hoạt động đánh giá KQHT của sinh viên</w:t>
      </w:r>
      <w:r w:rsidR="00554E5C" w:rsidRPr="003A03E0">
        <w:rPr>
          <w:rFonts w:eastAsia="Times New Roman"/>
          <w:b w:val="0"/>
          <w:sz w:val="26"/>
          <w:szCs w:val="26"/>
          <w:lang w:val="pt-BR"/>
        </w:rPr>
        <w:t xml:space="preserve"> đ</w:t>
      </w:r>
      <w:r w:rsidRPr="003A03E0">
        <w:rPr>
          <w:rFonts w:eastAsia="Times New Roman"/>
          <w:b w:val="0"/>
          <w:sz w:val="26"/>
          <w:szCs w:val="26"/>
          <w:lang w:val="pt-BR"/>
        </w:rPr>
        <w:t xml:space="preserve">ại học ngành Du lịch theo tiếp cận năng lực; </w:t>
      </w:r>
    </w:p>
    <w:p w:rsidR="009115A3" w:rsidRPr="003A03E0" w:rsidRDefault="00554E5C" w:rsidP="006F5BCE">
      <w:pPr>
        <w:spacing w:line="360" w:lineRule="auto"/>
        <w:ind w:firstLine="720"/>
        <w:jc w:val="both"/>
        <w:rPr>
          <w:rFonts w:eastAsia="Times New Roman"/>
          <w:b w:val="0"/>
          <w:sz w:val="26"/>
          <w:szCs w:val="26"/>
        </w:rPr>
      </w:pPr>
      <w:r w:rsidRPr="003A03E0">
        <w:rPr>
          <w:rFonts w:eastAsia="Times New Roman"/>
          <w:i/>
          <w:sz w:val="26"/>
          <w:szCs w:val="26"/>
          <w:lang w:val="pt-BR"/>
        </w:rPr>
        <w:t>6.4.</w:t>
      </w:r>
      <w:r w:rsidRPr="003A03E0">
        <w:rPr>
          <w:rFonts w:eastAsia="Times New Roman"/>
          <w:b w:val="0"/>
          <w:sz w:val="26"/>
          <w:szCs w:val="26"/>
          <w:lang w:val="pt-BR"/>
        </w:rPr>
        <w:t xml:space="preserve"> Tổ chức k</w:t>
      </w:r>
      <w:r w:rsidR="009115A3" w:rsidRPr="003A03E0">
        <w:rPr>
          <w:rFonts w:eastAsia="Times New Roman"/>
          <w:b w:val="0"/>
          <w:sz w:val="26"/>
          <w:szCs w:val="26"/>
          <w:lang w:val="pt-BR"/>
        </w:rPr>
        <w:t>hảo nghiệm</w:t>
      </w:r>
      <w:r w:rsidR="009115A3" w:rsidRPr="003A03E0">
        <w:rPr>
          <w:rFonts w:eastAsia="Times New Roman"/>
          <w:b w:val="0"/>
          <w:sz w:val="26"/>
          <w:szCs w:val="26"/>
          <w:lang w:val="vi-VN"/>
        </w:rPr>
        <w:t xml:space="preserve"> tính cần thiết và khả thi của các giải pháp</w:t>
      </w:r>
      <w:r w:rsidR="00D00853" w:rsidRPr="003A03E0">
        <w:rPr>
          <w:rFonts w:eastAsia="Times New Roman"/>
          <w:b w:val="0"/>
          <w:sz w:val="26"/>
          <w:szCs w:val="26"/>
        </w:rPr>
        <w:t xml:space="preserve"> </w:t>
      </w:r>
      <w:r w:rsidR="00D00853" w:rsidRPr="003A03E0">
        <w:rPr>
          <w:rFonts w:eastAsia="Times New Roman"/>
          <w:b w:val="0"/>
          <w:sz w:val="26"/>
          <w:szCs w:val="26"/>
          <w:lang w:val="pt-BR"/>
        </w:rPr>
        <w:t>quản lý hoạt động đánh giá KQHT của sinh viên đại học ngành Du lịch theo tiếp cận năng lực</w:t>
      </w:r>
      <w:r w:rsidR="009115A3" w:rsidRPr="003A03E0">
        <w:rPr>
          <w:rFonts w:eastAsia="Times New Roman"/>
          <w:b w:val="0"/>
          <w:sz w:val="26"/>
          <w:szCs w:val="26"/>
          <w:lang w:val="pt-BR"/>
        </w:rPr>
        <w:t xml:space="preserve">, thử nghiệm </w:t>
      </w:r>
      <w:r w:rsidRPr="003A03E0">
        <w:rPr>
          <w:rFonts w:eastAsia="Times New Roman"/>
          <w:b w:val="0"/>
          <w:sz w:val="26"/>
          <w:szCs w:val="26"/>
          <w:lang w:val="pt-BR"/>
        </w:rPr>
        <w:t>01 giải pháp đã đề xuất</w:t>
      </w:r>
      <w:r w:rsidR="003B5D6A" w:rsidRPr="003A03E0">
        <w:rPr>
          <w:rFonts w:eastAsia="Times New Roman"/>
          <w:b w:val="0"/>
          <w:sz w:val="26"/>
          <w:szCs w:val="26"/>
        </w:rPr>
        <w:t xml:space="preserve"> trong thực tiễn.</w:t>
      </w:r>
    </w:p>
    <w:p w:rsidR="009115A3" w:rsidRPr="003A03E0" w:rsidRDefault="009115A3" w:rsidP="00AE254E">
      <w:pPr>
        <w:spacing w:line="360" w:lineRule="auto"/>
        <w:jc w:val="both"/>
        <w:rPr>
          <w:rFonts w:eastAsia="Times New Roman"/>
          <w:sz w:val="26"/>
          <w:szCs w:val="26"/>
          <w:lang w:val="pt-BR"/>
        </w:rPr>
      </w:pPr>
      <w:r w:rsidRPr="003A03E0">
        <w:rPr>
          <w:rFonts w:eastAsia="Times New Roman"/>
          <w:sz w:val="26"/>
          <w:szCs w:val="26"/>
          <w:lang w:val="pt-BR"/>
        </w:rPr>
        <w:t xml:space="preserve">7. </w:t>
      </w:r>
      <w:r w:rsidR="00E128BC" w:rsidRPr="003A03E0">
        <w:rPr>
          <w:rFonts w:eastAsia="Times New Roman"/>
          <w:sz w:val="26"/>
          <w:szCs w:val="26"/>
          <w:lang w:val="pt-BR"/>
        </w:rPr>
        <w:t>Giới hạn p</w:t>
      </w:r>
      <w:r w:rsidRPr="003A03E0">
        <w:rPr>
          <w:rFonts w:eastAsia="Times New Roman"/>
          <w:sz w:val="26"/>
          <w:szCs w:val="26"/>
          <w:lang w:val="pt-BR"/>
        </w:rPr>
        <w:t>hạm vi nghiên cứu</w:t>
      </w:r>
    </w:p>
    <w:p w:rsidR="009115A3" w:rsidRPr="003A03E0" w:rsidRDefault="009115A3" w:rsidP="006F5BCE">
      <w:pPr>
        <w:spacing w:line="360" w:lineRule="auto"/>
        <w:ind w:firstLine="720"/>
        <w:jc w:val="both"/>
        <w:rPr>
          <w:rFonts w:eastAsia="Times New Roman"/>
          <w:b w:val="0"/>
          <w:i/>
          <w:sz w:val="26"/>
          <w:szCs w:val="26"/>
          <w:lang w:val="pt-BR"/>
        </w:rPr>
      </w:pPr>
      <w:r w:rsidRPr="003A03E0">
        <w:rPr>
          <w:rFonts w:eastAsia="Times New Roman"/>
          <w:i/>
          <w:sz w:val="26"/>
          <w:szCs w:val="26"/>
          <w:lang w:val="pt-BR"/>
        </w:rPr>
        <w:t xml:space="preserve">7.1. </w:t>
      </w:r>
      <w:r w:rsidR="00E128BC" w:rsidRPr="003A03E0">
        <w:rPr>
          <w:rFonts w:eastAsia="Times New Roman"/>
          <w:i/>
          <w:sz w:val="26"/>
          <w:szCs w:val="26"/>
          <w:lang w:val="pt-BR"/>
        </w:rPr>
        <w:t>Về nội dung</w:t>
      </w:r>
    </w:p>
    <w:p w:rsidR="009115A3" w:rsidRPr="003A03E0" w:rsidRDefault="00554E5C" w:rsidP="006F5BCE">
      <w:pPr>
        <w:spacing w:line="360" w:lineRule="auto"/>
        <w:ind w:firstLine="720"/>
        <w:jc w:val="both"/>
        <w:rPr>
          <w:rFonts w:eastAsia="Times New Roman"/>
          <w:b w:val="0"/>
          <w:sz w:val="26"/>
          <w:szCs w:val="26"/>
          <w:lang w:val="pt-BR"/>
        </w:rPr>
      </w:pPr>
      <w:r w:rsidRPr="003A03E0">
        <w:rPr>
          <w:rFonts w:eastAsia="Times New Roman"/>
          <w:b w:val="0"/>
          <w:sz w:val="26"/>
          <w:szCs w:val="26"/>
          <w:lang w:val="pt-BR"/>
        </w:rPr>
        <w:t>Luận án n</w:t>
      </w:r>
      <w:r w:rsidR="009115A3" w:rsidRPr="003A03E0">
        <w:rPr>
          <w:rFonts w:eastAsia="Times New Roman"/>
          <w:b w:val="0"/>
          <w:sz w:val="26"/>
          <w:szCs w:val="26"/>
          <w:lang w:val="pt-BR"/>
        </w:rPr>
        <w:t xml:space="preserve">ghiên cứu </w:t>
      </w:r>
      <w:r w:rsidRPr="003A03E0">
        <w:rPr>
          <w:rFonts w:eastAsia="Times New Roman"/>
          <w:b w:val="0"/>
          <w:sz w:val="26"/>
          <w:szCs w:val="26"/>
          <w:lang w:val="pt-BR"/>
        </w:rPr>
        <w:t xml:space="preserve">đề xuất </w:t>
      </w:r>
      <w:r w:rsidR="009115A3" w:rsidRPr="003A03E0">
        <w:rPr>
          <w:rFonts w:eastAsia="Times New Roman"/>
          <w:b w:val="0"/>
          <w:sz w:val="26"/>
          <w:szCs w:val="26"/>
          <w:lang w:val="pt-BR"/>
        </w:rPr>
        <w:t>giải</w:t>
      </w:r>
      <w:r w:rsidR="009115A3" w:rsidRPr="003A03E0">
        <w:rPr>
          <w:rFonts w:eastAsia="Times New Roman"/>
          <w:b w:val="0"/>
          <w:sz w:val="26"/>
          <w:szCs w:val="26"/>
          <w:lang w:val="vi-VN"/>
        </w:rPr>
        <w:t xml:space="preserve"> </w:t>
      </w:r>
      <w:r w:rsidR="009115A3" w:rsidRPr="003A03E0">
        <w:rPr>
          <w:rFonts w:eastAsia="Times New Roman"/>
          <w:b w:val="0"/>
          <w:sz w:val="26"/>
          <w:szCs w:val="26"/>
          <w:lang w:val="pt-BR"/>
        </w:rPr>
        <w:t xml:space="preserve">pháp quản lý hoạt động đánh giá KQHT của sinh viên </w:t>
      </w:r>
      <w:r w:rsidRPr="003A03E0">
        <w:rPr>
          <w:rFonts w:eastAsia="Times New Roman"/>
          <w:b w:val="0"/>
          <w:sz w:val="26"/>
          <w:szCs w:val="26"/>
          <w:lang w:val="pt-BR"/>
        </w:rPr>
        <w:t>ngành Du lịch</w:t>
      </w:r>
      <w:r w:rsidR="009115A3" w:rsidRPr="003A03E0">
        <w:rPr>
          <w:rFonts w:eastAsia="Times New Roman"/>
          <w:b w:val="0"/>
          <w:sz w:val="26"/>
          <w:szCs w:val="26"/>
          <w:lang w:val="pt-BR"/>
        </w:rPr>
        <w:t xml:space="preserve"> trình độ Đại học</w:t>
      </w:r>
      <w:r w:rsidRPr="003A03E0">
        <w:rPr>
          <w:rFonts w:eastAsia="Times New Roman"/>
          <w:b w:val="0"/>
          <w:sz w:val="26"/>
          <w:szCs w:val="26"/>
          <w:lang w:val="pt-BR"/>
        </w:rPr>
        <w:t xml:space="preserve"> hệ chính qui</w:t>
      </w:r>
      <w:r w:rsidR="009115A3" w:rsidRPr="003A03E0">
        <w:rPr>
          <w:rFonts w:eastAsia="Times New Roman"/>
          <w:b w:val="0"/>
          <w:sz w:val="26"/>
          <w:szCs w:val="26"/>
          <w:lang w:val="pt-BR"/>
        </w:rPr>
        <w:t xml:space="preserve"> tại các trường đại học Việt Nam</w:t>
      </w:r>
      <w:r w:rsidR="00E128BC" w:rsidRPr="003A03E0">
        <w:rPr>
          <w:rFonts w:eastAsia="Times New Roman"/>
          <w:b w:val="0"/>
          <w:sz w:val="26"/>
          <w:szCs w:val="26"/>
          <w:lang w:val="pt-BR"/>
        </w:rPr>
        <w:t>, tập trung vào quản lý đánh giá kết quả học phần trong CTĐT ngành Du lịch, mã số 7810101</w:t>
      </w:r>
      <w:r w:rsidR="009115A3" w:rsidRPr="003A03E0">
        <w:rPr>
          <w:rFonts w:eastAsia="Times New Roman"/>
          <w:b w:val="0"/>
          <w:sz w:val="26"/>
          <w:szCs w:val="26"/>
          <w:lang w:val="pt-BR"/>
        </w:rPr>
        <w:t xml:space="preserve">. </w:t>
      </w:r>
    </w:p>
    <w:p w:rsidR="009115A3" w:rsidRPr="003A03E0" w:rsidRDefault="009115A3" w:rsidP="006F5BCE">
      <w:pPr>
        <w:spacing w:line="360" w:lineRule="auto"/>
        <w:ind w:firstLine="720"/>
        <w:jc w:val="both"/>
        <w:rPr>
          <w:rFonts w:eastAsia="Times New Roman"/>
          <w:i/>
          <w:sz w:val="26"/>
          <w:szCs w:val="26"/>
          <w:lang w:val="pt-BR"/>
        </w:rPr>
      </w:pPr>
      <w:r w:rsidRPr="003A03E0">
        <w:rPr>
          <w:rFonts w:eastAsia="Times New Roman"/>
          <w:i/>
          <w:sz w:val="26"/>
          <w:szCs w:val="26"/>
          <w:lang w:val="pt-BR"/>
        </w:rPr>
        <w:t>7.</w:t>
      </w:r>
      <w:r w:rsidR="00E128BC" w:rsidRPr="003A03E0">
        <w:rPr>
          <w:rFonts w:eastAsia="Times New Roman"/>
          <w:i/>
          <w:sz w:val="26"/>
          <w:szCs w:val="26"/>
          <w:lang w:val="pt-BR"/>
        </w:rPr>
        <w:t>2. Phạm vi</w:t>
      </w:r>
      <w:r w:rsidRPr="003A03E0">
        <w:rPr>
          <w:rFonts w:eastAsia="Times New Roman"/>
          <w:i/>
          <w:sz w:val="26"/>
          <w:szCs w:val="26"/>
          <w:lang w:val="pt-BR"/>
        </w:rPr>
        <w:t xml:space="preserve"> và khách thể khảo sát</w:t>
      </w:r>
    </w:p>
    <w:p w:rsidR="009115A3" w:rsidRPr="003A03E0" w:rsidRDefault="00E128BC" w:rsidP="006F5BCE">
      <w:pPr>
        <w:spacing w:line="360" w:lineRule="auto"/>
        <w:ind w:firstLine="720"/>
        <w:jc w:val="both"/>
        <w:rPr>
          <w:rFonts w:eastAsia="Times New Roman"/>
          <w:b w:val="0"/>
          <w:sz w:val="26"/>
          <w:szCs w:val="26"/>
          <w:lang w:val="pt-BR"/>
        </w:rPr>
      </w:pPr>
      <w:r w:rsidRPr="003A03E0">
        <w:rPr>
          <w:rFonts w:eastAsia="Times New Roman"/>
          <w:b w:val="0"/>
          <w:sz w:val="26"/>
          <w:szCs w:val="26"/>
          <w:lang w:val="pt-BR"/>
        </w:rPr>
        <w:t xml:space="preserve">Luận án tập trung </w:t>
      </w:r>
      <w:r w:rsidR="009115A3" w:rsidRPr="003A03E0">
        <w:rPr>
          <w:rFonts w:eastAsia="Times New Roman"/>
          <w:b w:val="0"/>
          <w:sz w:val="26"/>
          <w:szCs w:val="26"/>
          <w:lang w:val="pt-BR"/>
        </w:rPr>
        <w:t xml:space="preserve">tiến hành khảo sát </w:t>
      </w:r>
      <w:r w:rsidRPr="003A03E0">
        <w:rPr>
          <w:rFonts w:eastAsia="Times New Roman"/>
          <w:b w:val="0"/>
          <w:sz w:val="26"/>
          <w:szCs w:val="26"/>
          <w:lang w:val="pt-BR"/>
        </w:rPr>
        <w:t xml:space="preserve">thực trạng vấn đề nghiên cứu </w:t>
      </w:r>
      <w:r w:rsidR="009115A3" w:rsidRPr="003A03E0">
        <w:rPr>
          <w:rFonts w:eastAsia="Times New Roman"/>
          <w:b w:val="0"/>
          <w:sz w:val="26"/>
          <w:szCs w:val="26"/>
          <w:lang w:val="pt-BR"/>
        </w:rPr>
        <w:t xml:space="preserve">đối với cán bộ </w:t>
      </w:r>
      <w:r w:rsidR="00FA76E9" w:rsidRPr="003A03E0">
        <w:rPr>
          <w:rFonts w:eastAsia="Times New Roman"/>
          <w:b w:val="0"/>
          <w:sz w:val="26"/>
          <w:szCs w:val="26"/>
          <w:lang w:val="pt-BR"/>
        </w:rPr>
        <w:t>quản lý, chuyên viên thuộc các P</w:t>
      </w:r>
      <w:r w:rsidR="009115A3" w:rsidRPr="003A03E0">
        <w:rPr>
          <w:rFonts w:eastAsia="Times New Roman"/>
          <w:b w:val="0"/>
          <w:sz w:val="26"/>
          <w:szCs w:val="26"/>
          <w:lang w:val="pt-BR"/>
        </w:rPr>
        <w:t>hòng/Bộ phận phụ trách quản lý đào tạo, Thanh tra, Khảo t</w:t>
      </w:r>
      <w:r w:rsidRPr="003A03E0">
        <w:rPr>
          <w:rFonts w:eastAsia="Times New Roman"/>
          <w:b w:val="0"/>
          <w:sz w:val="26"/>
          <w:szCs w:val="26"/>
          <w:lang w:val="pt-BR"/>
        </w:rPr>
        <w:t>hí và Đảm bảo chất lượng, Khoa D</w:t>
      </w:r>
      <w:r w:rsidR="009115A3" w:rsidRPr="003A03E0">
        <w:rPr>
          <w:rFonts w:eastAsia="Times New Roman"/>
          <w:b w:val="0"/>
          <w:sz w:val="26"/>
          <w:szCs w:val="26"/>
          <w:lang w:val="pt-BR"/>
        </w:rPr>
        <w:t xml:space="preserve">u lịch và GV </w:t>
      </w:r>
      <w:r w:rsidRPr="003A03E0">
        <w:rPr>
          <w:rFonts w:eastAsia="Times New Roman"/>
          <w:b w:val="0"/>
          <w:sz w:val="26"/>
          <w:szCs w:val="26"/>
          <w:lang w:val="pt-BR"/>
        </w:rPr>
        <w:t xml:space="preserve">tham gia </w:t>
      </w:r>
      <w:r w:rsidR="009115A3" w:rsidRPr="003A03E0">
        <w:rPr>
          <w:rFonts w:eastAsia="Times New Roman"/>
          <w:b w:val="0"/>
          <w:sz w:val="26"/>
          <w:szCs w:val="26"/>
          <w:lang w:val="pt-BR"/>
        </w:rPr>
        <w:t>giảng dạy các chương trình đào tạo</w:t>
      </w:r>
      <w:r w:rsidR="003B5D6A" w:rsidRPr="003A03E0">
        <w:rPr>
          <w:rFonts w:eastAsia="Times New Roman"/>
          <w:b w:val="0"/>
          <w:sz w:val="26"/>
          <w:szCs w:val="26"/>
          <w:lang w:val="pt-BR"/>
        </w:rPr>
        <w:t xml:space="preserve"> ngành Du lịch và sinh viên đ</w:t>
      </w:r>
      <w:r w:rsidR="009115A3" w:rsidRPr="003A03E0">
        <w:rPr>
          <w:rFonts w:eastAsia="Times New Roman"/>
          <w:b w:val="0"/>
          <w:sz w:val="26"/>
          <w:szCs w:val="26"/>
          <w:lang w:val="pt-BR"/>
        </w:rPr>
        <w:t xml:space="preserve">ại học ngành Du lịch </w:t>
      </w:r>
      <w:r w:rsidRPr="003A03E0">
        <w:rPr>
          <w:rFonts w:eastAsia="Times New Roman"/>
          <w:b w:val="0"/>
          <w:sz w:val="26"/>
          <w:szCs w:val="26"/>
          <w:lang w:val="pt-BR"/>
        </w:rPr>
        <w:t xml:space="preserve">thuộc </w:t>
      </w:r>
      <w:r w:rsidR="009115A3" w:rsidRPr="003A03E0">
        <w:rPr>
          <w:rFonts w:eastAsia="Times New Roman"/>
          <w:b w:val="0"/>
          <w:sz w:val="26"/>
          <w:szCs w:val="26"/>
          <w:lang w:val="pt-BR"/>
        </w:rPr>
        <w:t xml:space="preserve">06 trường đại học </w:t>
      </w:r>
      <w:r w:rsidRPr="003A03E0">
        <w:rPr>
          <w:rFonts w:eastAsia="Times New Roman"/>
          <w:b w:val="0"/>
          <w:sz w:val="26"/>
          <w:szCs w:val="26"/>
          <w:lang w:val="pt-BR"/>
        </w:rPr>
        <w:t>có đào tạo ngành Du lịch</w:t>
      </w:r>
      <w:r w:rsidR="009115A3" w:rsidRPr="003A03E0">
        <w:rPr>
          <w:rFonts w:eastAsia="Times New Roman"/>
          <w:b w:val="0"/>
          <w:sz w:val="26"/>
          <w:szCs w:val="26"/>
          <w:lang w:val="pt-BR"/>
        </w:rPr>
        <w:t>, bao gồm cả trường công lập, ngoài công lập, đại diện cho 03 miền của Việt Nam.</w:t>
      </w:r>
      <w:r w:rsidR="00D00853" w:rsidRPr="003A03E0">
        <w:rPr>
          <w:rFonts w:eastAsia="Times New Roman"/>
          <w:b w:val="0"/>
          <w:sz w:val="26"/>
          <w:szCs w:val="26"/>
          <w:lang w:val="pt-BR"/>
        </w:rPr>
        <w:t xml:space="preserve"> Cụ thể:</w:t>
      </w:r>
    </w:p>
    <w:p w:rsidR="002038A6" w:rsidRPr="003A03E0" w:rsidRDefault="002038A6" w:rsidP="006F5BCE">
      <w:pPr>
        <w:spacing w:line="360" w:lineRule="auto"/>
        <w:ind w:firstLine="720"/>
        <w:jc w:val="both"/>
        <w:rPr>
          <w:b w:val="0"/>
          <w:sz w:val="26"/>
          <w:szCs w:val="26"/>
          <w:lang w:val="pt-BR"/>
        </w:rPr>
      </w:pPr>
      <w:r w:rsidRPr="003A03E0">
        <w:rPr>
          <w:b w:val="0"/>
          <w:sz w:val="26"/>
          <w:szCs w:val="26"/>
          <w:lang w:val="pt-BR"/>
        </w:rPr>
        <w:t xml:space="preserve">Trường </w:t>
      </w:r>
      <w:r w:rsidR="00341722" w:rsidRPr="003A03E0">
        <w:rPr>
          <w:b w:val="0"/>
          <w:sz w:val="26"/>
          <w:szCs w:val="26"/>
          <w:lang w:val="pt-BR"/>
        </w:rPr>
        <w:t xml:space="preserve">Ngoại ngữ - Du lịch (Trường </w:t>
      </w:r>
      <w:r w:rsidRPr="003A03E0">
        <w:rPr>
          <w:b w:val="0"/>
          <w:sz w:val="26"/>
          <w:szCs w:val="26"/>
          <w:lang w:val="pt-BR"/>
        </w:rPr>
        <w:t>Đại học Công nghiệp Hà Nội</w:t>
      </w:r>
      <w:r w:rsidR="00341722" w:rsidRPr="003A03E0">
        <w:rPr>
          <w:b w:val="0"/>
          <w:sz w:val="26"/>
          <w:szCs w:val="26"/>
          <w:lang w:val="pt-BR"/>
        </w:rPr>
        <w:t>)</w:t>
      </w:r>
      <w:r w:rsidRPr="003A03E0">
        <w:rPr>
          <w:b w:val="0"/>
          <w:sz w:val="26"/>
          <w:szCs w:val="26"/>
          <w:lang w:val="pt-BR"/>
        </w:rPr>
        <w:t xml:space="preserve">, </w:t>
      </w:r>
    </w:p>
    <w:p w:rsidR="002038A6" w:rsidRPr="003A03E0" w:rsidRDefault="002038A6" w:rsidP="006F5BCE">
      <w:pPr>
        <w:spacing w:line="360" w:lineRule="auto"/>
        <w:ind w:firstLine="720"/>
        <w:jc w:val="both"/>
        <w:rPr>
          <w:b w:val="0"/>
          <w:sz w:val="26"/>
          <w:szCs w:val="26"/>
          <w:lang w:val="pt-BR"/>
        </w:rPr>
      </w:pPr>
      <w:r w:rsidRPr="003A03E0">
        <w:rPr>
          <w:b w:val="0"/>
          <w:sz w:val="26"/>
          <w:szCs w:val="26"/>
          <w:lang w:val="pt-BR"/>
        </w:rPr>
        <w:t xml:space="preserve">Trường Đại học Sư phạm nghệ thuật Trung ương, </w:t>
      </w:r>
    </w:p>
    <w:p w:rsidR="002038A6" w:rsidRPr="003A03E0" w:rsidRDefault="002038A6" w:rsidP="006F5BCE">
      <w:pPr>
        <w:spacing w:line="360" w:lineRule="auto"/>
        <w:ind w:firstLine="720"/>
        <w:jc w:val="both"/>
        <w:rPr>
          <w:b w:val="0"/>
          <w:sz w:val="26"/>
          <w:szCs w:val="26"/>
          <w:lang w:val="pt-BR"/>
        </w:rPr>
      </w:pPr>
      <w:r w:rsidRPr="003A03E0">
        <w:rPr>
          <w:b w:val="0"/>
          <w:sz w:val="26"/>
          <w:szCs w:val="26"/>
          <w:lang w:val="pt-BR"/>
        </w:rPr>
        <w:t xml:space="preserve">Trường Đại học Văn hoá Thành phố Hồ Chí Minh, </w:t>
      </w:r>
    </w:p>
    <w:p w:rsidR="002038A6" w:rsidRPr="003A03E0" w:rsidRDefault="002038A6" w:rsidP="006F5BCE">
      <w:pPr>
        <w:spacing w:line="360" w:lineRule="auto"/>
        <w:ind w:firstLine="720"/>
        <w:jc w:val="both"/>
        <w:rPr>
          <w:b w:val="0"/>
          <w:sz w:val="26"/>
          <w:szCs w:val="26"/>
          <w:lang w:val="pt-BR"/>
        </w:rPr>
      </w:pPr>
      <w:r w:rsidRPr="003A03E0">
        <w:rPr>
          <w:b w:val="0"/>
          <w:sz w:val="26"/>
          <w:szCs w:val="26"/>
          <w:lang w:val="pt-BR"/>
        </w:rPr>
        <w:t xml:space="preserve">Trường Đại học Nguyễn Tất Thành, </w:t>
      </w:r>
    </w:p>
    <w:p w:rsidR="002038A6" w:rsidRPr="003A03E0" w:rsidRDefault="002038A6" w:rsidP="006F5BCE">
      <w:pPr>
        <w:spacing w:line="360" w:lineRule="auto"/>
        <w:ind w:firstLine="720"/>
        <w:jc w:val="both"/>
        <w:rPr>
          <w:b w:val="0"/>
          <w:sz w:val="26"/>
          <w:szCs w:val="26"/>
          <w:lang w:val="pt-BR"/>
        </w:rPr>
      </w:pPr>
      <w:r w:rsidRPr="003A03E0">
        <w:rPr>
          <w:b w:val="0"/>
          <w:sz w:val="26"/>
          <w:szCs w:val="26"/>
          <w:lang w:val="pt-BR"/>
        </w:rPr>
        <w:lastRenderedPageBreak/>
        <w:t xml:space="preserve">Trường Đại học Khoa học - Đại học Thái Nguyên, </w:t>
      </w:r>
    </w:p>
    <w:p w:rsidR="00D00853" w:rsidRPr="003A03E0" w:rsidRDefault="002038A6" w:rsidP="006F5BCE">
      <w:pPr>
        <w:spacing w:line="360" w:lineRule="auto"/>
        <w:ind w:firstLine="720"/>
        <w:jc w:val="both"/>
        <w:rPr>
          <w:b w:val="0"/>
          <w:sz w:val="26"/>
          <w:szCs w:val="26"/>
          <w:lang w:val="pt-BR"/>
        </w:rPr>
      </w:pPr>
      <w:r w:rsidRPr="003A03E0">
        <w:rPr>
          <w:b w:val="0"/>
          <w:sz w:val="26"/>
          <w:szCs w:val="26"/>
          <w:lang w:val="pt-BR"/>
        </w:rPr>
        <w:t xml:space="preserve">Trường Đại học Hồng Đức. </w:t>
      </w:r>
    </w:p>
    <w:p w:rsidR="00D4192A" w:rsidRPr="003A03E0" w:rsidRDefault="00D4192A" w:rsidP="006F5BCE">
      <w:pPr>
        <w:spacing w:line="360" w:lineRule="auto"/>
        <w:ind w:firstLine="720"/>
        <w:jc w:val="both"/>
        <w:rPr>
          <w:b w:val="0"/>
          <w:sz w:val="26"/>
          <w:szCs w:val="26"/>
          <w:lang w:val="pt-BR"/>
        </w:rPr>
      </w:pPr>
      <w:r w:rsidRPr="003A03E0">
        <w:rPr>
          <w:b w:val="0"/>
          <w:sz w:val="26"/>
          <w:szCs w:val="26"/>
          <w:lang w:val="pt-BR"/>
        </w:rPr>
        <w:t>Ngoài ra, luận án còn phỏng vấn một số đại diện đơn vị sử dụng lao động và cựu SV ngành Du lịch của 06 trường ĐH thuộc phạm vi khảo sát.</w:t>
      </w:r>
    </w:p>
    <w:p w:rsidR="009115A3" w:rsidRPr="003A03E0" w:rsidRDefault="009115A3" w:rsidP="006F5BCE">
      <w:pPr>
        <w:spacing w:line="360" w:lineRule="auto"/>
        <w:ind w:firstLine="720"/>
        <w:jc w:val="both"/>
        <w:rPr>
          <w:rFonts w:eastAsia="Times New Roman"/>
          <w:b w:val="0"/>
          <w:i/>
          <w:sz w:val="26"/>
          <w:szCs w:val="26"/>
        </w:rPr>
      </w:pPr>
      <w:r w:rsidRPr="003A03E0">
        <w:rPr>
          <w:rFonts w:eastAsia="Times New Roman"/>
          <w:i/>
          <w:sz w:val="26"/>
          <w:szCs w:val="26"/>
        </w:rPr>
        <w:t>7.3. Phạm vi thời gian khảo sát</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rPr>
        <w:t>Các số liệu khảo sát thống kê từ năm 2019 đến 2024.</w:t>
      </w:r>
    </w:p>
    <w:p w:rsidR="009115A3" w:rsidRPr="003A03E0" w:rsidRDefault="009115A3" w:rsidP="00AE254E">
      <w:pPr>
        <w:spacing w:line="360" w:lineRule="auto"/>
        <w:jc w:val="both"/>
        <w:rPr>
          <w:rFonts w:eastAsia="Times New Roman"/>
          <w:sz w:val="26"/>
          <w:szCs w:val="26"/>
        </w:rPr>
      </w:pPr>
      <w:r w:rsidRPr="003A03E0">
        <w:rPr>
          <w:rFonts w:eastAsia="Times New Roman"/>
          <w:sz w:val="26"/>
          <w:szCs w:val="26"/>
        </w:rPr>
        <w:t xml:space="preserve">8. </w:t>
      </w:r>
      <w:r w:rsidR="00E128BC" w:rsidRPr="003A03E0">
        <w:rPr>
          <w:rFonts w:eastAsia="Times New Roman"/>
          <w:sz w:val="26"/>
          <w:szCs w:val="26"/>
        </w:rPr>
        <w:t>Tiếp cận</w:t>
      </w:r>
      <w:r w:rsidRPr="003A03E0">
        <w:rPr>
          <w:rFonts w:eastAsia="Times New Roman"/>
          <w:sz w:val="26"/>
          <w:szCs w:val="26"/>
        </w:rPr>
        <w:t xml:space="preserve"> và phương pháp nghiên cứu</w:t>
      </w:r>
    </w:p>
    <w:p w:rsidR="009115A3" w:rsidRPr="003A03E0" w:rsidRDefault="009115A3" w:rsidP="006F5BCE">
      <w:pPr>
        <w:spacing w:line="360" w:lineRule="auto"/>
        <w:ind w:firstLine="720"/>
        <w:jc w:val="both"/>
        <w:rPr>
          <w:rFonts w:eastAsia="Times New Roman"/>
          <w:i/>
          <w:sz w:val="26"/>
          <w:szCs w:val="26"/>
        </w:rPr>
      </w:pPr>
      <w:r w:rsidRPr="003A03E0">
        <w:rPr>
          <w:rFonts w:eastAsia="Times New Roman"/>
          <w:i/>
          <w:sz w:val="26"/>
          <w:szCs w:val="26"/>
        </w:rPr>
        <w:t xml:space="preserve">8.1. </w:t>
      </w:r>
      <w:r w:rsidR="00E128BC" w:rsidRPr="003A03E0">
        <w:rPr>
          <w:rFonts w:eastAsia="Times New Roman"/>
          <w:i/>
          <w:sz w:val="26"/>
          <w:szCs w:val="26"/>
        </w:rPr>
        <w:t xml:space="preserve">Các cách </w:t>
      </w:r>
      <w:r w:rsidRPr="003A03E0">
        <w:rPr>
          <w:rFonts w:eastAsia="Times New Roman"/>
          <w:i/>
          <w:sz w:val="26"/>
          <w:szCs w:val="26"/>
        </w:rPr>
        <w:t>tiếp cận nghiên cứu</w:t>
      </w:r>
    </w:p>
    <w:p w:rsidR="009115A3" w:rsidRPr="003A03E0" w:rsidRDefault="009115A3" w:rsidP="006F5BCE">
      <w:pPr>
        <w:spacing w:line="360" w:lineRule="auto"/>
        <w:ind w:firstLine="720"/>
        <w:jc w:val="both"/>
        <w:rPr>
          <w:rFonts w:eastAsia="Times New Roman"/>
          <w:b w:val="0"/>
          <w:i/>
          <w:sz w:val="26"/>
          <w:szCs w:val="26"/>
        </w:rPr>
      </w:pPr>
      <w:r w:rsidRPr="003A03E0">
        <w:rPr>
          <w:rFonts w:eastAsia="Times New Roman"/>
          <w:b w:val="0"/>
          <w:i/>
          <w:sz w:val="26"/>
          <w:szCs w:val="26"/>
        </w:rPr>
        <w:t>8.1.1. Tiếp cận hệ thống</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Tiếp cận hệ thống đòi hỏi khi xem xét sự vật, hiện tượng, phải xem xét trong mối quan hệ tổng thể. </w:t>
      </w:r>
      <w:r w:rsidRPr="003A03E0">
        <w:rPr>
          <w:b w:val="0"/>
          <w:sz w:val="26"/>
          <w:szCs w:val="26"/>
        </w:rPr>
        <w:t>Tiếp cận hệ thống trong nghiên cứu đề tài "Quản lý hoạt động đánh giá KQHT củ</w:t>
      </w:r>
      <w:r w:rsidR="003B5D6A" w:rsidRPr="003A03E0">
        <w:rPr>
          <w:b w:val="0"/>
          <w:sz w:val="26"/>
          <w:szCs w:val="26"/>
        </w:rPr>
        <w:t>a sinh viên đ</w:t>
      </w:r>
      <w:r w:rsidRPr="003A03E0">
        <w:rPr>
          <w:b w:val="0"/>
          <w:sz w:val="26"/>
          <w:szCs w:val="26"/>
        </w:rPr>
        <w:t>ại học ngành Du lịch theo tiếp cận năng lực" tập trung vào việc phân tích các yếu tố liên quan trong một môi trường tổng thể. Các yếu tố này bao gồm mục tiêu, chuẩn đầu ra CTĐT, phương pháp giảng dạy, công cụ đánh giá, hệ thống năng lực sinh viên cần đạt, đội ngũ giảng viên và cơ sở vật chất…. Trong đó, mỗi yếu tố không chỉ hoạt động độc lập mà còn tương tác, ảnh hưởng lẫn nhau nhằm tạo ra kết quả học tập toàn diện cho sinh viên. Việc áp dụng tiếp cận hệ thống giúp xác định các mối quan hệ giữa các yếu tố trong quá trình quản lý đánh giá, từ đó đưa ra những giải pháp tối ưu để cải tiến chất lượng đánh giá và phát triển năng lực thực tiễn củ</w:t>
      </w:r>
      <w:r w:rsidR="003B5D6A" w:rsidRPr="003A03E0">
        <w:rPr>
          <w:b w:val="0"/>
          <w:sz w:val="26"/>
          <w:szCs w:val="26"/>
        </w:rPr>
        <w:t>a sinh viên đ</w:t>
      </w:r>
      <w:r w:rsidRPr="003A03E0">
        <w:rPr>
          <w:b w:val="0"/>
          <w:sz w:val="26"/>
          <w:szCs w:val="26"/>
        </w:rPr>
        <w:t>ại học ngành Du lịch.</w:t>
      </w:r>
    </w:p>
    <w:p w:rsidR="009115A3" w:rsidRPr="003A03E0" w:rsidRDefault="009115A3" w:rsidP="005B26E9">
      <w:pPr>
        <w:spacing w:line="360" w:lineRule="auto"/>
        <w:ind w:firstLine="720"/>
        <w:jc w:val="both"/>
        <w:rPr>
          <w:rFonts w:eastAsia="Times New Roman"/>
          <w:b w:val="0"/>
          <w:i/>
          <w:sz w:val="26"/>
          <w:szCs w:val="26"/>
        </w:rPr>
      </w:pPr>
      <w:r w:rsidRPr="003A03E0">
        <w:rPr>
          <w:rFonts w:eastAsia="Times New Roman"/>
          <w:b w:val="0"/>
          <w:i/>
          <w:sz w:val="26"/>
          <w:szCs w:val="26"/>
        </w:rPr>
        <w:t xml:space="preserve">8.1.2. Tiếp cận </w:t>
      </w:r>
      <w:r w:rsidR="00E128BC" w:rsidRPr="003A03E0">
        <w:rPr>
          <w:rFonts w:eastAsia="Times New Roman"/>
          <w:b w:val="0"/>
          <w:i/>
          <w:sz w:val="26"/>
          <w:szCs w:val="26"/>
        </w:rPr>
        <w:t>PDCA</w:t>
      </w:r>
    </w:p>
    <w:p w:rsidR="008905B0" w:rsidRPr="003A03E0" w:rsidRDefault="008905B0" w:rsidP="006F5BCE">
      <w:pPr>
        <w:spacing w:line="360" w:lineRule="auto"/>
        <w:ind w:firstLine="720"/>
        <w:jc w:val="both"/>
        <w:rPr>
          <w:b w:val="0"/>
          <w:sz w:val="26"/>
          <w:szCs w:val="26"/>
        </w:rPr>
      </w:pPr>
      <w:r w:rsidRPr="003A03E0">
        <w:rPr>
          <w:rFonts w:eastAsia="Times New Roman"/>
          <w:b w:val="0"/>
          <w:sz w:val="26"/>
          <w:szCs w:val="26"/>
        </w:rPr>
        <w:t>Trong nghiên cứu này, tiếp cận PDCA được sử dụng như một công cụ hỗ trợ quy trình nhằm đảm bảo tính hệ thống và liên tục cải tiến trong quản lý hoạt động đánh giá KQHT.</w:t>
      </w:r>
      <w:r w:rsidR="009115A3" w:rsidRPr="003A03E0">
        <w:rPr>
          <w:rFonts w:eastAsia="Times New Roman"/>
          <w:b w:val="0"/>
          <w:sz w:val="26"/>
          <w:szCs w:val="26"/>
        </w:rPr>
        <w:t xml:space="preserve"> Chu trình PDCA là công cụ thiết yếu trong hệ thống quản lý chất lượng theo tiêu chuẩn ISO 9001 với 4 bước được sắp x</w:t>
      </w:r>
      <w:r w:rsidRPr="003A03E0">
        <w:rPr>
          <w:rFonts w:eastAsia="Times New Roman"/>
          <w:b w:val="0"/>
          <w:sz w:val="26"/>
          <w:szCs w:val="26"/>
        </w:rPr>
        <w:t xml:space="preserve">ếp thành một chu trình khép kín: lập kế hoạch – thực hiện – kiểm tra- điều chỉnh. </w:t>
      </w:r>
      <w:r w:rsidRPr="003A03E0">
        <w:rPr>
          <w:b w:val="0"/>
          <w:sz w:val="26"/>
          <w:szCs w:val="26"/>
        </w:rPr>
        <w:t>Khi áp dụng vào quản lý hoạt động đánh giá KQHT ở bậc đại học, chu trình PDCA giúp nhà quản lý, giảng viên và sinh viên có cơ sở để tổ chức, theo dõi và điều chỉnh hoạt động đánh giá một cách khoa học, nhất quán và hiệu quả.</w:t>
      </w:r>
    </w:p>
    <w:p w:rsidR="008905B0" w:rsidRPr="003A03E0" w:rsidRDefault="008905B0" w:rsidP="006F5BCE">
      <w:pPr>
        <w:spacing w:line="360" w:lineRule="auto"/>
        <w:ind w:firstLine="720"/>
        <w:jc w:val="both"/>
        <w:rPr>
          <w:b w:val="0"/>
          <w:sz w:val="26"/>
          <w:szCs w:val="26"/>
        </w:rPr>
      </w:pPr>
      <w:r w:rsidRPr="003A03E0">
        <w:rPr>
          <w:b w:val="0"/>
          <w:sz w:val="26"/>
          <w:szCs w:val="26"/>
        </w:rPr>
        <w:lastRenderedPageBreak/>
        <w:t>PDCA góp phần hỗ trợ tiếp cận năng lực bằng cách đảm bảo rằng quá trình đánh giá luôn được kiểm tra, điều chỉnh phù hợp với mục tiêu phát triển năng lực của người học, từ đó thúc đẩy nâng cao chất lượng đào tạo và hiệu quả quản lý.</w:t>
      </w:r>
    </w:p>
    <w:p w:rsidR="009115A3" w:rsidRPr="003A03E0" w:rsidRDefault="009115A3" w:rsidP="006F5BCE">
      <w:pPr>
        <w:spacing w:line="360" w:lineRule="auto"/>
        <w:ind w:firstLine="720"/>
        <w:jc w:val="both"/>
        <w:rPr>
          <w:rFonts w:eastAsia="Times New Roman"/>
          <w:b w:val="0"/>
          <w:i/>
          <w:sz w:val="26"/>
          <w:szCs w:val="26"/>
        </w:rPr>
      </w:pPr>
      <w:r w:rsidRPr="003A03E0">
        <w:rPr>
          <w:rFonts w:eastAsia="Times New Roman"/>
          <w:b w:val="0"/>
          <w:i/>
          <w:sz w:val="26"/>
          <w:szCs w:val="26"/>
        </w:rPr>
        <w:t>8.1.3. Tiếp cận năng lực</w:t>
      </w:r>
    </w:p>
    <w:p w:rsidR="008905B0" w:rsidRPr="003A03E0" w:rsidRDefault="008905B0" w:rsidP="006F5BCE">
      <w:pPr>
        <w:spacing w:line="360" w:lineRule="auto"/>
        <w:ind w:firstLine="720"/>
        <w:jc w:val="both"/>
        <w:rPr>
          <w:rFonts w:eastAsia="Times New Roman"/>
          <w:b w:val="0"/>
          <w:sz w:val="26"/>
          <w:szCs w:val="26"/>
        </w:rPr>
      </w:pPr>
      <w:r w:rsidRPr="003A03E0">
        <w:rPr>
          <w:rFonts w:eastAsia="Times New Roman"/>
          <w:b w:val="0"/>
          <w:bCs/>
          <w:sz w:val="26"/>
          <w:szCs w:val="26"/>
        </w:rPr>
        <w:t>Tiếp cận năng lực</w:t>
      </w:r>
      <w:r w:rsidRPr="003A03E0">
        <w:rPr>
          <w:rFonts w:eastAsia="Times New Roman"/>
          <w:b w:val="0"/>
          <w:sz w:val="26"/>
          <w:szCs w:val="26"/>
        </w:rPr>
        <w:t xml:space="preserve"> được xác định là </w:t>
      </w:r>
      <w:r w:rsidRPr="003A03E0">
        <w:rPr>
          <w:rFonts w:eastAsia="Times New Roman"/>
          <w:b w:val="0"/>
          <w:bCs/>
          <w:sz w:val="26"/>
          <w:szCs w:val="26"/>
        </w:rPr>
        <w:t>nền tảng lý luận trung tâm</w:t>
      </w:r>
      <w:r w:rsidRPr="003A03E0">
        <w:rPr>
          <w:rFonts w:eastAsia="Times New Roman"/>
          <w:b w:val="0"/>
          <w:sz w:val="26"/>
          <w:szCs w:val="26"/>
        </w:rPr>
        <w:t xml:space="preserve"> của nghiên cứu, phù hợp với định hướng đổi mới giáo dục đại học hiện nay, đặc biệt trong đào tạo theo hướng đáp ứng chuẩn đầu ra. Theo tiếp cận này, hoạt động đào tạo – trong đó có hoạt động đánh giá kết quả học tập – cần được tổ chức nhằm hướng đến </w:t>
      </w:r>
      <w:r w:rsidRPr="003A03E0">
        <w:rPr>
          <w:rFonts w:eastAsia="Times New Roman"/>
          <w:b w:val="0"/>
          <w:bCs/>
          <w:sz w:val="26"/>
          <w:szCs w:val="26"/>
        </w:rPr>
        <w:t>việc hình thành và phát triển các năng lực cụ thể</w:t>
      </w:r>
      <w:r w:rsidRPr="003A03E0">
        <w:rPr>
          <w:rFonts w:eastAsia="Times New Roman"/>
          <w:b w:val="0"/>
          <w:sz w:val="26"/>
          <w:szCs w:val="26"/>
        </w:rPr>
        <w:t xml:space="preserve"> của người học, được quy định trong </w:t>
      </w:r>
      <w:r w:rsidRPr="003A03E0">
        <w:rPr>
          <w:rFonts w:eastAsia="Times New Roman"/>
          <w:b w:val="0"/>
          <w:bCs/>
          <w:sz w:val="26"/>
          <w:szCs w:val="26"/>
        </w:rPr>
        <w:t>chuẩn đầu ra chương trình đào tạo (CTĐT)</w:t>
      </w:r>
      <w:r w:rsidRPr="003A03E0">
        <w:rPr>
          <w:rFonts w:eastAsia="Times New Roman"/>
          <w:b w:val="0"/>
          <w:sz w:val="26"/>
          <w:szCs w:val="26"/>
        </w:rPr>
        <w:t>.</w:t>
      </w:r>
    </w:p>
    <w:p w:rsidR="008905B0" w:rsidRPr="003A03E0" w:rsidRDefault="008905B0"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Trong ngành Du lịch, các NL cần đạt bao gồm hệ thống kiến thức chuyên môn, kỹ năng nghề nghiệp, và các phẩm chất nghề phù hợp với yêu cầu thực tiễn. Do đó, QL hoạt động đánh giá KQHT cần được thiết kế và triển khai theo hướng đảm bảo đo lường được </w:t>
      </w:r>
      <w:r w:rsidRPr="003A03E0">
        <w:rPr>
          <w:rFonts w:eastAsia="Times New Roman"/>
          <w:b w:val="0"/>
          <w:bCs/>
          <w:sz w:val="26"/>
          <w:szCs w:val="26"/>
        </w:rPr>
        <w:t>mức độ đạt được các năng lực này</w:t>
      </w:r>
      <w:r w:rsidRPr="003A03E0">
        <w:rPr>
          <w:rFonts w:eastAsia="Times New Roman"/>
          <w:b w:val="0"/>
          <w:sz w:val="26"/>
          <w:szCs w:val="26"/>
        </w:rPr>
        <w:t xml:space="preserve">. Một công cụ quan trọng là </w:t>
      </w:r>
      <w:r w:rsidRPr="003A03E0">
        <w:rPr>
          <w:rFonts w:eastAsia="Times New Roman"/>
          <w:b w:val="0"/>
          <w:bCs/>
          <w:sz w:val="26"/>
          <w:szCs w:val="26"/>
        </w:rPr>
        <w:t>ma trận liên kết giữa chuẩn đầu ra CTĐT, mục tiêu môn học và hình thức đánh giá</w:t>
      </w:r>
      <w:r w:rsidRPr="003A03E0">
        <w:rPr>
          <w:rFonts w:eastAsia="Times New Roman"/>
          <w:b w:val="0"/>
          <w:sz w:val="26"/>
          <w:szCs w:val="26"/>
        </w:rPr>
        <w:t>, giúp đảm bảo sự nhất quán giữa thiết kế đào tạo và kết quả đầu ra.</w:t>
      </w:r>
    </w:p>
    <w:p w:rsidR="008905B0" w:rsidRPr="003A03E0" w:rsidRDefault="008905B0"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Việc sử dụng tiếp cận năng lực làm trục chính giúp nghiên cứu xác định rõ mục tiêu, định hướng xây dựng các tiêu chí, công cụ và quy trình đánh giá theo hướng đảm bảo rằng sinh viên sau tốt nghiệp </w:t>
      </w:r>
      <w:r w:rsidRPr="003A03E0">
        <w:rPr>
          <w:rFonts w:eastAsia="Times New Roman"/>
          <w:b w:val="0"/>
          <w:bCs/>
          <w:sz w:val="26"/>
          <w:szCs w:val="26"/>
        </w:rPr>
        <w:t>có đủ năng lực hành nghề thực tiễn</w:t>
      </w:r>
      <w:r w:rsidRPr="003A03E0">
        <w:rPr>
          <w:rFonts w:eastAsia="Times New Roman"/>
          <w:b w:val="0"/>
          <w:sz w:val="26"/>
          <w:szCs w:val="26"/>
        </w:rPr>
        <w:t>, đáp ứng nhu cầu xã hội và thị trường lao động.</w:t>
      </w:r>
    </w:p>
    <w:p w:rsidR="009115A3" w:rsidRPr="003A03E0" w:rsidRDefault="009115A3" w:rsidP="005B26E9">
      <w:pPr>
        <w:spacing w:line="360" w:lineRule="auto"/>
        <w:ind w:firstLine="720"/>
        <w:jc w:val="both"/>
        <w:rPr>
          <w:rFonts w:eastAsia="Times New Roman"/>
          <w:b w:val="0"/>
          <w:i/>
          <w:sz w:val="26"/>
          <w:szCs w:val="26"/>
        </w:rPr>
      </w:pPr>
      <w:r w:rsidRPr="003A03E0">
        <w:rPr>
          <w:rFonts w:eastAsia="Times New Roman"/>
          <w:b w:val="0"/>
          <w:i/>
          <w:sz w:val="26"/>
          <w:szCs w:val="26"/>
        </w:rPr>
        <w:t>8.1.</w:t>
      </w:r>
      <w:r w:rsidR="00E128BC" w:rsidRPr="003A03E0">
        <w:rPr>
          <w:rFonts w:eastAsia="Times New Roman"/>
          <w:b w:val="0"/>
          <w:i/>
          <w:sz w:val="26"/>
          <w:szCs w:val="26"/>
        </w:rPr>
        <w:t>4. Tiếp cận chức năng quản lý</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rPr>
        <w:t>Quản lý hoạt động ĐG KQHT đ</w:t>
      </w:r>
      <w:r w:rsidR="00E128BC" w:rsidRPr="003A03E0">
        <w:rPr>
          <w:rFonts w:eastAsia="Times New Roman"/>
          <w:b w:val="0"/>
          <w:sz w:val="26"/>
          <w:szCs w:val="26"/>
        </w:rPr>
        <w:t xml:space="preserve">ược tiếp cận theo chức năng </w:t>
      </w:r>
      <w:r w:rsidRPr="003A03E0">
        <w:rPr>
          <w:rFonts w:eastAsia="Times New Roman"/>
          <w:b w:val="0"/>
          <w:sz w:val="26"/>
          <w:szCs w:val="26"/>
        </w:rPr>
        <w:t>quản lý từ việc lập kế hoạch ĐG KQHT đến tổ chức thực hiện ĐG KQHT theo hướng phân cấp từ Phòng/Khoa/Bộ môn/GV và chỉ đạo thức hiện kế hoạch ĐG KQHT hiệu quả đồng thời kiểm tra, đánh giá kết quả ĐG KQHT để cải tiến, nâng cao chất lượng đào tạo.</w:t>
      </w:r>
    </w:p>
    <w:p w:rsidR="009115A3" w:rsidRPr="003A03E0" w:rsidRDefault="009115A3" w:rsidP="006F5BCE">
      <w:pPr>
        <w:spacing w:line="360" w:lineRule="auto"/>
        <w:ind w:firstLine="720"/>
        <w:jc w:val="both"/>
        <w:rPr>
          <w:rFonts w:eastAsia="Times New Roman"/>
          <w:b w:val="0"/>
          <w:i/>
          <w:sz w:val="26"/>
          <w:szCs w:val="26"/>
        </w:rPr>
      </w:pPr>
      <w:r w:rsidRPr="003A03E0">
        <w:rPr>
          <w:rFonts w:eastAsia="Times New Roman"/>
          <w:i/>
          <w:sz w:val="26"/>
          <w:szCs w:val="26"/>
        </w:rPr>
        <w:t xml:space="preserve">8.2. Phương pháp nghiên cứu </w:t>
      </w:r>
    </w:p>
    <w:p w:rsidR="009115A3" w:rsidRPr="003A03E0" w:rsidRDefault="009115A3" w:rsidP="006F5BCE">
      <w:pPr>
        <w:spacing w:line="360" w:lineRule="auto"/>
        <w:ind w:firstLine="720"/>
        <w:jc w:val="both"/>
        <w:rPr>
          <w:rFonts w:eastAsia="Times New Roman"/>
          <w:b w:val="0"/>
          <w:i/>
          <w:sz w:val="26"/>
          <w:szCs w:val="26"/>
        </w:rPr>
      </w:pPr>
      <w:r w:rsidRPr="003A03E0">
        <w:rPr>
          <w:rFonts w:eastAsia="Times New Roman"/>
          <w:b w:val="0"/>
          <w:i/>
          <w:sz w:val="26"/>
          <w:szCs w:val="26"/>
        </w:rPr>
        <w:t>8.2.1. Nhóm phương pháp nghiên cứu lý luận</w:t>
      </w:r>
    </w:p>
    <w:p w:rsidR="009115A3" w:rsidRPr="003A03E0" w:rsidRDefault="009115A3" w:rsidP="006F5BCE">
      <w:pPr>
        <w:spacing w:line="360" w:lineRule="auto"/>
        <w:ind w:firstLine="720"/>
        <w:jc w:val="both"/>
        <w:rPr>
          <w:b w:val="0"/>
          <w:sz w:val="26"/>
          <w:szCs w:val="26"/>
        </w:rPr>
      </w:pPr>
      <w:r w:rsidRPr="003A03E0">
        <w:rPr>
          <w:b w:val="0"/>
          <w:sz w:val="26"/>
          <w:szCs w:val="26"/>
        </w:rPr>
        <w:t xml:space="preserve">Để xây dựng cơ sở lý luận cho đề tài, phương pháp nghiên cứu lý luận sẽ bao gồm việc phân tích, tổng hợp, so sánh và hệ thống hóa các tài liệu liên quan đến quản lý hoạt động đánh giá KQHT theo tiếp cận năng lực. Cụ thể, nghiên cứu sẽ tập </w:t>
      </w:r>
      <w:r w:rsidRPr="003A03E0">
        <w:rPr>
          <w:b w:val="0"/>
          <w:sz w:val="26"/>
          <w:szCs w:val="26"/>
        </w:rPr>
        <w:lastRenderedPageBreak/>
        <w:t>trung vào các văn bản pháp lý về giáo dục đại học, các quy định do các trường đại học Việt Nam ban hành liên quan đến công tác khảo thí, bảo đảm chất lượng giáo dục, chương trình đào tạo ngành Du lịch cùng các triết lý giáo dục, sứ mệnh và tầm nhìn của các cơ sở giáo dục. Bên cạnh đó, các tài liệu chuyên ngành như sách, tạp chí, luận án và đề tài khoa học về quản lý đào tạo và đánh giá kết quả học tập của sinh viên sẽ được tham khảo để làm nền tảng cho nghiên cứu.</w:t>
      </w:r>
    </w:p>
    <w:p w:rsidR="009115A3" w:rsidRPr="003A03E0" w:rsidRDefault="009115A3" w:rsidP="006F5BCE">
      <w:pPr>
        <w:spacing w:line="360" w:lineRule="auto"/>
        <w:ind w:firstLine="720"/>
        <w:jc w:val="both"/>
        <w:rPr>
          <w:rFonts w:eastAsia="Times New Roman"/>
          <w:b w:val="0"/>
          <w:i/>
          <w:sz w:val="26"/>
          <w:szCs w:val="26"/>
        </w:rPr>
      </w:pPr>
      <w:r w:rsidRPr="003A03E0">
        <w:rPr>
          <w:rFonts w:eastAsia="Times New Roman"/>
          <w:b w:val="0"/>
          <w:i/>
          <w:sz w:val="26"/>
          <w:szCs w:val="26"/>
        </w:rPr>
        <w:t>8.2.2. Nhóm phương pháp nghiên cứu thực tiễn</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rPr>
        <w:t>- Phương pháp quan sát: quan sát quản lý quá trình dạy học và ĐGKQHT của lãnh đạo nhà trường, Phòng Đào tạo, Phòng Khảo thí và Đảm bảo chất l</w:t>
      </w:r>
      <w:r w:rsidR="00B36ADD" w:rsidRPr="003A03E0">
        <w:rPr>
          <w:rFonts w:eastAsia="Times New Roman"/>
          <w:b w:val="0"/>
          <w:sz w:val="26"/>
          <w:szCs w:val="26"/>
        </w:rPr>
        <w:t>ượng, khoa chuyên môn nhằm thu thập thông tin thực tế về quá trình tổ chức và quảnlý hoạt động đánh giá KQHT của SV ngành du lịch tại các trường đại học trong phạm vi nghiên cứu</w:t>
      </w:r>
    </w:p>
    <w:p w:rsidR="003B5D6A" w:rsidRPr="003A03E0" w:rsidRDefault="003B5D6A" w:rsidP="006F5BCE">
      <w:pPr>
        <w:spacing w:line="360" w:lineRule="auto"/>
        <w:ind w:firstLine="720"/>
        <w:jc w:val="both"/>
        <w:rPr>
          <w:rFonts w:eastAsia="Times New Roman"/>
          <w:b w:val="0"/>
          <w:sz w:val="26"/>
          <w:szCs w:val="26"/>
        </w:rPr>
      </w:pPr>
      <w:r w:rsidRPr="003A03E0">
        <w:rPr>
          <w:rFonts w:eastAsia="Times New Roman"/>
          <w:b w:val="0"/>
          <w:sz w:val="26"/>
          <w:szCs w:val="26"/>
        </w:rPr>
        <w:t>- Phương pháp phỏng vấn sâu: gặp và trò chuyện, trao đổi cùng một số CBQL, GV và SV trong quá trình khảo sát thực trạng và sau khi tiến hành thực nghiệm, thu thập thô</w:t>
      </w:r>
      <w:r w:rsidR="00C658E8" w:rsidRPr="003A03E0">
        <w:rPr>
          <w:rFonts w:eastAsia="Times New Roman"/>
          <w:b w:val="0"/>
          <w:sz w:val="26"/>
          <w:szCs w:val="26"/>
        </w:rPr>
        <w:t>ng tin nhẳm là</w:t>
      </w:r>
      <w:r w:rsidR="00B36ADD" w:rsidRPr="003A03E0">
        <w:rPr>
          <w:rFonts w:eastAsia="Times New Roman"/>
          <w:b w:val="0"/>
          <w:sz w:val="26"/>
          <w:szCs w:val="26"/>
        </w:rPr>
        <w:t>m rõ quan điểm, nhận thức, khó khăn và kỳ vọng của các bên liên quan về hoạt động đánh giá KQHT theo tiếp cận năng lực</w:t>
      </w:r>
      <w:r w:rsidRPr="003A03E0">
        <w:rPr>
          <w:rFonts w:eastAsia="Times New Roman"/>
          <w:b w:val="0"/>
          <w:sz w:val="26"/>
          <w:szCs w:val="26"/>
        </w:rPr>
        <w:t>.</w:t>
      </w:r>
      <w:r w:rsidR="00B36ADD" w:rsidRPr="003A03E0">
        <w:rPr>
          <w:rFonts w:eastAsia="Times New Roman"/>
          <w:b w:val="0"/>
          <w:sz w:val="26"/>
          <w:szCs w:val="26"/>
        </w:rPr>
        <w:t xml:space="preserve"> Phương pháp này có thể bổ sung các thông tin định tính giúp lý giải các kết quả điều tra và làm rõ bối cảnh triển khai thực tiễn.</w:t>
      </w:r>
    </w:p>
    <w:p w:rsidR="003B5D6A" w:rsidRPr="003A03E0" w:rsidRDefault="003B5D6A"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 Phương pháp điều tra bằng bảng hỏi: tiến hành khảo sát thực trạng thông qua CBQL, GV và SV </w:t>
      </w:r>
      <w:r w:rsidR="00B36ADD" w:rsidRPr="003A03E0">
        <w:rPr>
          <w:rFonts w:eastAsia="Times New Roman"/>
          <w:b w:val="0"/>
          <w:sz w:val="26"/>
          <w:szCs w:val="26"/>
        </w:rPr>
        <w:t>thuộc các trường đ</w:t>
      </w:r>
      <w:r w:rsidR="008B2800" w:rsidRPr="003A03E0">
        <w:rPr>
          <w:rFonts w:eastAsia="Times New Roman"/>
          <w:b w:val="0"/>
          <w:sz w:val="26"/>
          <w:szCs w:val="26"/>
        </w:rPr>
        <w:t>ại học trong phạm vi nghiên cứu</w:t>
      </w:r>
      <w:r w:rsidR="00B36ADD" w:rsidRPr="003A03E0">
        <w:rPr>
          <w:rFonts w:eastAsia="Times New Roman"/>
          <w:b w:val="0"/>
          <w:sz w:val="26"/>
          <w:szCs w:val="26"/>
        </w:rPr>
        <w:t xml:space="preserve"> nhằm thu thập số liệu định lượng </w:t>
      </w:r>
      <w:r w:rsidR="008B2800" w:rsidRPr="003A03E0">
        <w:rPr>
          <w:rFonts w:eastAsia="Times New Roman"/>
          <w:b w:val="0"/>
          <w:sz w:val="26"/>
          <w:szCs w:val="26"/>
        </w:rPr>
        <w:t>về đánh giá KQHT và QL hoạt động đánh giá KQHT của sinh viên ngành Du lịch tại các trường đại học Việt Nam. Đây là phương pháp quan trọng cung cấp dữ liệu nền để phân tích thực trạng, kiểm định giả thuyết và xác định các yếu tố tác động đến hiệu quả quản lý đánh giá KQHT.</w:t>
      </w:r>
    </w:p>
    <w:p w:rsidR="003B5D6A" w:rsidRPr="003A03E0" w:rsidRDefault="003B5D6A" w:rsidP="006F5BCE">
      <w:pPr>
        <w:spacing w:line="360" w:lineRule="auto"/>
        <w:ind w:firstLine="720"/>
        <w:jc w:val="both"/>
        <w:rPr>
          <w:rFonts w:eastAsia="Times New Roman"/>
          <w:b w:val="0"/>
          <w:spacing w:val="2"/>
          <w:sz w:val="26"/>
          <w:szCs w:val="26"/>
        </w:rPr>
      </w:pPr>
      <w:r w:rsidRPr="003A03E0">
        <w:rPr>
          <w:rFonts w:eastAsia="Times New Roman"/>
          <w:b w:val="0"/>
          <w:spacing w:val="2"/>
          <w:sz w:val="26"/>
          <w:szCs w:val="26"/>
        </w:rPr>
        <w:t xml:space="preserve">- Phương pháp nghiên cứu sản phẩm hoạt động: nghiên cứu một số bài làm, </w:t>
      </w:r>
      <w:r w:rsidR="008B2800" w:rsidRPr="003A03E0">
        <w:rPr>
          <w:rFonts w:eastAsia="Times New Roman"/>
          <w:b w:val="0"/>
          <w:spacing w:val="2"/>
          <w:sz w:val="26"/>
          <w:szCs w:val="26"/>
        </w:rPr>
        <w:t xml:space="preserve">bài tiểu luận, sản phẩm học tập, dự án tốt nghiệp … </w:t>
      </w:r>
      <w:r w:rsidRPr="003A03E0">
        <w:rPr>
          <w:rFonts w:eastAsia="Times New Roman"/>
          <w:b w:val="0"/>
          <w:spacing w:val="2"/>
          <w:sz w:val="26"/>
          <w:szCs w:val="26"/>
        </w:rPr>
        <w:t>của sinh viên đã thực hiện để phân tích, đánh gi</w:t>
      </w:r>
      <w:r w:rsidR="008B2800" w:rsidRPr="003A03E0">
        <w:rPr>
          <w:rFonts w:eastAsia="Times New Roman"/>
          <w:b w:val="0"/>
          <w:spacing w:val="2"/>
          <w:sz w:val="26"/>
          <w:szCs w:val="26"/>
        </w:rPr>
        <w:t>á về các năng lực nghề nghiệp. Đồng thời, n</w:t>
      </w:r>
      <w:r w:rsidRPr="003A03E0">
        <w:rPr>
          <w:rFonts w:eastAsia="Times New Roman"/>
          <w:b w:val="0"/>
          <w:spacing w:val="2"/>
          <w:sz w:val="26"/>
          <w:szCs w:val="26"/>
        </w:rPr>
        <w:t>ghiên cứu các văn bản liên quan đến quá</w:t>
      </w:r>
      <w:r w:rsidR="008B2800" w:rsidRPr="003A03E0">
        <w:rPr>
          <w:rFonts w:eastAsia="Times New Roman"/>
          <w:b w:val="0"/>
          <w:spacing w:val="2"/>
          <w:sz w:val="26"/>
          <w:szCs w:val="26"/>
        </w:rPr>
        <w:t xml:space="preserve"> trình ĐG KQHT và CĐR của CTĐT như kế hoạch giảng dạy, đề cương học phần, phiếu chấm điểm, mẫu phiếu phản hồi, minh chứng đánh giá…</w:t>
      </w:r>
      <w:r w:rsidR="008D7565" w:rsidRPr="003A03E0">
        <w:rPr>
          <w:rFonts w:eastAsia="Times New Roman"/>
          <w:b w:val="0"/>
          <w:spacing w:val="2"/>
          <w:sz w:val="26"/>
          <w:szCs w:val="26"/>
        </w:rPr>
        <w:t xml:space="preserve">. Phương pháp này góp phần đánh giá khách quan việc thực hiện </w:t>
      </w:r>
      <w:r w:rsidR="00C658E8" w:rsidRPr="003A03E0">
        <w:rPr>
          <w:rFonts w:eastAsia="Times New Roman"/>
          <w:b w:val="0"/>
          <w:spacing w:val="2"/>
          <w:sz w:val="26"/>
          <w:szCs w:val="26"/>
        </w:rPr>
        <w:t xml:space="preserve">hoạt động </w:t>
      </w:r>
      <w:r w:rsidR="00C658E8" w:rsidRPr="003A03E0">
        <w:rPr>
          <w:rFonts w:eastAsia="Times New Roman"/>
          <w:b w:val="0"/>
          <w:spacing w:val="2"/>
          <w:sz w:val="26"/>
          <w:szCs w:val="26"/>
        </w:rPr>
        <w:lastRenderedPageBreak/>
        <w:t>đánh giá KQHT</w:t>
      </w:r>
      <w:r w:rsidR="008D7565" w:rsidRPr="003A03E0">
        <w:rPr>
          <w:rFonts w:eastAsia="Times New Roman"/>
          <w:b w:val="0"/>
          <w:spacing w:val="2"/>
          <w:sz w:val="26"/>
          <w:szCs w:val="26"/>
        </w:rPr>
        <w:t xml:space="preserve"> theo tiếp cận năng lực và sự phù hợp giữa mục tiêu đào tạo và kết quả đạt được. </w:t>
      </w:r>
    </w:p>
    <w:p w:rsidR="00C6165F" w:rsidRPr="003A03E0" w:rsidRDefault="008D7565" w:rsidP="006F5BCE">
      <w:pPr>
        <w:spacing w:line="360" w:lineRule="auto"/>
        <w:ind w:firstLine="720"/>
        <w:jc w:val="both"/>
        <w:rPr>
          <w:rFonts w:eastAsia="Times New Roman"/>
          <w:b w:val="0"/>
          <w:spacing w:val="2"/>
          <w:sz w:val="26"/>
          <w:szCs w:val="26"/>
        </w:rPr>
      </w:pPr>
      <w:r w:rsidRPr="003A03E0">
        <w:rPr>
          <w:rFonts w:eastAsia="Times New Roman"/>
          <w:b w:val="0"/>
          <w:spacing w:val="2"/>
          <w:sz w:val="26"/>
          <w:szCs w:val="26"/>
        </w:rPr>
        <w:t>- Phương pháp chuyên gia: Tham khảo ý kiến đánh giá chuyên môn</w:t>
      </w:r>
      <w:r w:rsidR="009115A3" w:rsidRPr="003A03E0">
        <w:rPr>
          <w:rFonts w:eastAsia="Times New Roman"/>
          <w:b w:val="0"/>
          <w:spacing w:val="2"/>
          <w:sz w:val="26"/>
          <w:szCs w:val="26"/>
        </w:rPr>
        <w:t xml:space="preserve"> </w:t>
      </w:r>
      <w:r w:rsidRPr="003A03E0">
        <w:rPr>
          <w:rFonts w:eastAsia="Times New Roman"/>
          <w:b w:val="0"/>
          <w:spacing w:val="2"/>
          <w:sz w:val="26"/>
          <w:szCs w:val="26"/>
        </w:rPr>
        <w:t>nhằm kiểm chứng tính hợp lý, tính khả thi và hiệu quả của các giải pháp quản lý ĐG KQHT được đề xuất, góp phần hoàn thiện hệ thống giải pháp và đảm bảo tính thực tiễn, khoa học của các kiến nghị nghiên cứu</w:t>
      </w:r>
      <w:r w:rsidR="009115A3" w:rsidRPr="003A03E0">
        <w:rPr>
          <w:rFonts w:eastAsia="Times New Roman"/>
          <w:b w:val="0"/>
          <w:spacing w:val="2"/>
          <w:sz w:val="26"/>
          <w:szCs w:val="26"/>
        </w:rPr>
        <w:t>.</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rPr>
        <w:t>- Phương pháp thực nghiệm sư phạm: tiến hành thực nghiệm giải pháp QL hoạt động đánh giá KQHT theo tiếp cận năng lực nhằm xác định mức độ khả thi, hiệu quả của giải pháp đưa ra.</w:t>
      </w:r>
    </w:p>
    <w:p w:rsidR="009115A3" w:rsidRPr="003A03E0" w:rsidRDefault="009115A3" w:rsidP="006F5BCE">
      <w:pPr>
        <w:spacing w:line="360" w:lineRule="auto"/>
        <w:ind w:firstLine="720"/>
        <w:jc w:val="both"/>
        <w:rPr>
          <w:rFonts w:eastAsia="Times New Roman"/>
          <w:b w:val="0"/>
          <w:i/>
          <w:sz w:val="26"/>
          <w:szCs w:val="26"/>
        </w:rPr>
      </w:pPr>
      <w:r w:rsidRPr="003A03E0">
        <w:rPr>
          <w:rFonts w:eastAsia="Times New Roman"/>
          <w:b w:val="0"/>
          <w:i/>
          <w:sz w:val="26"/>
          <w:szCs w:val="26"/>
        </w:rPr>
        <w:t>8.2.3. Phương pháp xử lý số liệu</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Sử dụng toán thống kê để phân tích và tổng hợp số liệu thu được với sự hỗ trợ của phần mềm excel và phần mềm SPSS. </w:t>
      </w:r>
    </w:p>
    <w:p w:rsidR="009115A3" w:rsidRPr="003A03E0" w:rsidRDefault="009115A3" w:rsidP="00AE254E">
      <w:pPr>
        <w:spacing w:line="360" w:lineRule="auto"/>
        <w:jc w:val="both"/>
        <w:rPr>
          <w:rFonts w:eastAsia="Times New Roman"/>
          <w:sz w:val="26"/>
          <w:szCs w:val="26"/>
        </w:rPr>
      </w:pPr>
      <w:r w:rsidRPr="003A03E0">
        <w:rPr>
          <w:rFonts w:eastAsia="Times New Roman"/>
          <w:sz w:val="26"/>
          <w:szCs w:val="26"/>
        </w:rPr>
        <w:t>9. Luận điểm bảo vệ</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9.1. Trước bối cảnh hội nhập quốc tế và đòi hỏi ngày càng cao của thị trường </w:t>
      </w:r>
      <w:r w:rsidR="00E128BC" w:rsidRPr="003A03E0">
        <w:rPr>
          <w:rFonts w:eastAsia="Times New Roman"/>
          <w:b w:val="0"/>
          <w:sz w:val="26"/>
          <w:szCs w:val="26"/>
        </w:rPr>
        <w:t xml:space="preserve">lao động </w:t>
      </w:r>
      <w:r w:rsidR="007D2EE4" w:rsidRPr="003A03E0">
        <w:rPr>
          <w:rFonts w:eastAsia="Times New Roman"/>
          <w:b w:val="0"/>
          <w:sz w:val="26"/>
          <w:szCs w:val="26"/>
        </w:rPr>
        <w:t xml:space="preserve">ngành Du lịch </w:t>
      </w:r>
      <w:r w:rsidR="00E128BC" w:rsidRPr="003A03E0">
        <w:rPr>
          <w:rFonts w:eastAsia="Times New Roman"/>
          <w:b w:val="0"/>
          <w:sz w:val="26"/>
          <w:szCs w:val="26"/>
        </w:rPr>
        <w:t>cũng như yêu cầu</w:t>
      </w:r>
      <w:r w:rsidRPr="003A03E0">
        <w:rPr>
          <w:rFonts w:eastAsia="Times New Roman"/>
          <w:b w:val="0"/>
          <w:sz w:val="26"/>
          <w:szCs w:val="26"/>
        </w:rPr>
        <w:t xml:space="preserve"> đổi mới giáo dục toàn diện, </w:t>
      </w:r>
      <w:r w:rsidR="00E128BC" w:rsidRPr="003A03E0">
        <w:rPr>
          <w:rFonts w:eastAsia="Times New Roman"/>
          <w:b w:val="0"/>
          <w:sz w:val="26"/>
          <w:szCs w:val="26"/>
        </w:rPr>
        <w:t>c</w:t>
      </w:r>
      <w:r w:rsidRPr="003A03E0">
        <w:rPr>
          <w:rFonts w:eastAsia="Times New Roman"/>
          <w:b w:val="0"/>
          <w:sz w:val="26"/>
          <w:szCs w:val="26"/>
        </w:rPr>
        <w:t xml:space="preserve">ác trường đại học cần </w:t>
      </w:r>
      <w:r w:rsidR="00E128BC" w:rsidRPr="003A03E0">
        <w:rPr>
          <w:rFonts w:eastAsia="Times New Roman"/>
          <w:b w:val="0"/>
          <w:sz w:val="26"/>
          <w:szCs w:val="26"/>
        </w:rPr>
        <w:t>quản lý hoạt động đánh giá</w:t>
      </w:r>
      <w:r w:rsidRPr="003A03E0">
        <w:rPr>
          <w:rFonts w:eastAsia="Times New Roman"/>
          <w:b w:val="0"/>
          <w:sz w:val="26"/>
          <w:szCs w:val="26"/>
        </w:rPr>
        <w:t xml:space="preserve"> KQHT của sinh viên ngành Du lịch theo tiếp cận năng lực</w:t>
      </w:r>
      <w:r w:rsidR="00E128BC" w:rsidRPr="003A03E0">
        <w:rPr>
          <w:rFonts w:eastAsia="Times New Roman"/>
          <w:b w:val="0"/>
          <w:sz w:val="26"/>
          <w:szCs w:val="26"/>
          <w:lang w:val="vi-VN"/>
        </w:rPr>
        <w:t xml:space="preserve"> </w:t>
      </w:r>
      <w:r w:rsidR="00FF01D0" w:rsidRPr="003A03E0">
        <w:rPr>
          <w:rFonts w:eastAsia="Times New Roman"/>
          <w:b w:val="0"/>
          <w:sz w:val="26"/>
          <w:szCs w:val="26"/>
        </w:rPr>
        <w:t xml:space="preserve">trên cơ sở </w:t>
      </w:r>
      <w:r w:rsidR="00E128BC" w:rsidRPr="003A03E0">
        <w:rPr>
          <w:rFonts w:eastAsia="Times New Roman"/>
          <w:b w:val="0"/>
          <w:sz w:val="26"/>
          <w:szCs w:val="26"/>
        </w:rPr>
        <w:t>vận dụng</w:t>
      </w:r>
      <w:r w:rsidRPr="003A03E0">
        <w:rPr>
          <w:rFonts w:eastAsia="Times New Roman"/>
          <w:b w:val="0"/>
          <w:sz w:val="26"/>
          <w:szCs w:val="26"/>
        </w:rPr>
        <w:t xml:space="preserve"> chu trình</w:t>
      </w:r>
      <w:r w:rsidRPr="003A03E0">
        <w:rPr>
          <w:rFonts w:eastAsia="Times New Roman"/>
          <w:b w:val="0"/>
          <w:sz w:val="26"/>
          <w:szCs w:val="26"/>
          <w:lang w:val="vi-VN"/>
        </w:rPr>
        <w:t xml:space="preserve"> PDCA </w:t>
      </w:r>
      <w:r w:rsidRPr="003A03E0">
        <w:rPr>
          <w:rFonts w:eastAsia="Times New Roman"/>
          <w:b w:val="0"/>
          <w:sz w:val="26"/>
          <w:szCs w:val="26"/>
        </w:rPr>
        <w:t xml:space="preserve">nhằm nâng cao chất lượng </w:t>
      </w:r>
      <w:r w:rsidR="00E128BC" w:rsidRPr="003A03E0">
        <w:rPr>
          <w:rFonts w:eastAsia="Times New Roman"/>
          <w:b w:val="0"/>
          <w:sz w:val="26"/>
          <w:szCs w:val="26"/>
        </w:rPr>
        <w:t>đào tạo ngành D</w:t>
      </w:r>
      <w:r w:rsidRPr="003A03E0">
        <w:rPr>
          <w:rFonts w:eastAsia="Times New Roman"/>
          <w:b w:val="0"/>
          <w:sz w:val="26"/>
          <w:szCs w:val="26"/>
        </w:rPr>
        <w:t>u lịch.</w:t>
      </w:r>
    </w:p>
    <w:p w:rsidR="009C7D6A" w:rsidRPr="003A03E0" w:rsidRDefault="009115A3" w:rsidP="006F5BCE">
      <w:pPr>
        <w:spacing w:line="360" w:lineRule="auto"/>
        <w:ind w:firstLine="720"/>
        <w:jc w:val="both"/>
      </w:pPr>
      <w:r w:rsidRPr="003A03E0">
        <w:rPr>
          <w:b w:val="0"/>
          <w:sz w:val="26"/>
          <w:szCs w:val="26"/>
          <w:shd w:val="clear" w:color="auto" w:fill="FFFFFF"/>
        </w:rPr>
        <w:t xml:space="preserve">9.2. </w:t>
      </w:r>
      <w:r w:rsidR="00593FEA" w:rsidRPr="003A03E0">
        <w:rPr>
          <w:b w:val="0"/>
          <w:sz w:val="26"/>
        </w:rPr>
        <w:t>Q</w:t>
      </w:r>
      <w:r w:rsidR="009C7D6A" w:rsidRPr="003A03E0">
        <w:rPr>
          <w:b w:val="0"/>
          <w:sz w:val="26"/>
        </w:rPr>
        <w:t xml:space="preserve">uản lý hoạt động đánh giá kết quả học tập của sinh viên đại học ngành Du lịch theo tiếp cận năng lực tại các trường đại học hiện nay tuy đã được triển khai nhưng còn nhiều hạn chế, chủ yếu do việc </w:t>
      </w:r>
      <w:r w:rsidR="009C7D6A" w:rsidRPr="003A03E0">
        <w:rPr>
          <w:rStyle w:val="Strong"/>
          <w:sz w:val="26"/>
        </w:rPr>
        <w:t>chưa xác định rõ khung năng lực nghề nghiệp đặc thù của ngành Du lịch</w:t>
      </w:r>
      <w:r w:rsidR="009C7D6A" w:rsidRPr="003A03E0">
        <w:rPr>
          <w:sz w:val="26"/>
        </w:rPr>
        <w:t xml:space="preserve">, </w:t>
      </w:r>
      <w:r w:rsidR="009C7D6A" w:rsidRPr="003A03E0">
        <w:rPr>
          <w:rStyle w:val="Strong"/>
          <w:sz w:val="26"/>
        </w:rPr>
        <w:t>thiếu công cụ và tiêu chí đánh giá phù hợp</w:t>
      </w:r>
      <w:r w:rsidR="009C7D6A" w:rsidRPr="003A03E0">
        <w:rPr>
          <w:sz w:val="26"/>
        </w:rPr>
        <w:t xml:space="preserve"> </w:t>
      </w:r>
      <w:r w:rsidR="009C7D6A" w:rsidRPr="003A03E0">
        <w:rPr>
          <w:b w:val="0"/>
          <w:sz w:val="26"/>
        </w:rPr>
        <w:t>cũng như</w:t>
      </w:r>
      <w:r w:rsidR="009C7D6A" w:rsidRPr="003A03E0">
        <w:rPr>
          <w:sz w:val="26"/>
        </w:rPr>
        <w:t xml:space="preserve"> </w:t>
      </w:r>
      <w:r w:rsidR="009C7D6A" w:rsidRPr="003A03E0">
        <w:rPr>
          <w:rStyle w:val="Strong"/>
          <w:sz w:val="26"/>
        </w:rPr>
        <w:t>năng lực đánh giá của đội ngũ giảng viên còn chưa đồng đều</w:t>
      </w:r>
      <w:r w:rsidR="009C7D6A" w:rsidRPr="003A03E0">
        <w:rPr>
          <w:sz w:val="26"/>
        </w:rPr>
        <w:t xml:space="preserve">. </w:t>
      </w:r>
      <w:r w:rsidR="009C7D6A" w:rsidRPr="003A03E0">
        <w:rPr>
          <w:b w:val="0"/>
          <w:sz w:val="26"/>
        </w:rPr>
        <w:t>Điều này dẫn đến việc đánh giá chưa phản ánh đầy đủ năng lực thực hành, kỹ năng nghề và phẩm chất nghề nghiệp của sinh viên theo chuẩn đầu ra</w:t>
      </w:r>
      <w:r w:rsidR="009C7D6A" w:rsidRPr="003A03E0">
        <w:rPr>
          <w:sz w:val="26"/>
        </w:rPr>
        <w:t>.</w:t>
      </w:r>
    </w:p>
    <w:p w:rsidR="00942353" w:rsidRPr="003A03E0" w:rsidRDefault="009115A3" w:rsidP="006F5BCE">
      <w:pPr>
        <w:spacing w:line="360" w:lineRule="auto"/>
        <w:ind w:firstLine="720"/>
        <w:jc w:val="both"/>
        <w:rPr>
          <w:b w:val="0"/>
        </w:rPr>
      </w:pPr>
      <w:r w:rsidRPr="003A03E0">
        <w:rPr>
          <w:b w:val="0"/>
          <w:sz w:val="26"/>
          <w:szCs w:val="26"/>
        </w:rPr>
        <w:t xml:space="preserve">9.3. </w:t>
      </w:r>
      <w:r w:rsidR="00942353" w:rsidRPr="003A03E0">
        <w:rPr>
          <w:b w:val="0"/>
          <w:sz w:val="26"/>
          <w:szCs w:val="26"/>
        </w:rPr>
        <w:t>Để khắc phục những hạn chế trên và nâng cao chất lượng quản lý hoạt động đánh giá kết quả học tập theo tiếp cận năng lực, cần thiết phải</w:t>
      </w:r>
      <w:r w:rsidR="00942353" w:rsidRPr="003A03E0">
        <w:rPr>
          <w:sz w:val="26"/>
          <w:szCs w:val="26"/>
        </w:rPr>
        <w:t xml:space="preserve"> </w:t>
      </w:r>
      <w:r w:rsidR="00942353" w:rsidRPr="003A03E0">
        <w:rPr>
          <w:rStyle w:val="Strong"/>
          <w:sz w:val="26"/>
          <w:szCs w:val="26"/>
        </w:rPr>
        <w:t>vận dụng khung năng lực đào tạo sinh viên ngành Du lịch</w:t>
      </w:r>
      <w:r w:rsidR="00942353" w:rsidRPr="003A03E0">
        <w:rPr>
          <w:sz w:val="26"/>
          <w:szCs w:val="26"/>
        </w:rPr>
        <w:t xml:space="preserve"> </w:t>
      </w:r>
      <w:r w:rsidR="00942353" w:rsidRPr="003A03E0">
        <w:rPr>
          <w:b w:val="0"/>
          <w:sz w:val="26"/>
          <w:szCs w:val="26"/>
        </w:rPr>
        <w:t xml:space="preserve">làm cơ sở xây dựng </w:t>
      </w:r>
      <w:r w:rsidR="00942353" w:rsidRPr="003A03E0">
        <w:rPr>
          <w:rStyle w:val="Strong"/>
          <w:sz w:val="26"/>
          <w:szCs w:val="26"/>
        </w:rPr>
        <w:t>chuẩn đánh giá, công cụ và quy trình quản lý đánh giá thống nhất</w:t>
      </w:r>
      <w:r w:rsidR="00942353" w:rsidRPr="003A03E0">
        <w:rPr>
          <w:sz w:val="26"/>
          <w:szCs w:val="26"/>
        </w:rPr>
        <w:t xml:space="preserve">, </w:t>
      </w:r>
      <w:r w:rsidR="00942353" w:rsidRPr="003A03E0">
        <w:rPr>
          <w:b w:val="0"/>
          <w:sz w:val="26"/>
          <w:szCs w:val="26"/>
        </w:rPr>
        <w:t>đồng thời</w:t>
      </w:r>
      <w:r w:rsidR="00942353" w:rsidRPr="003A03E0">
        <w:rPr>
          <w:sz w:val="26"/>
          <w:szCs w:val="26"/>
        </w:rPr>
        <w:t xml:space="preserve"> </w:t>
      </w:r>
      <w:r w:rsidR="00942353" w:rsidRPr="003A03E0">
        <w:rPr>
          <w:rStyle w:val="Strong"/>
          <w:sz w:val="26"/>
          <w:szCs w:val="26"/>
        </w:rPr>
        <w:t>bồi dưỡng năng lực đánh giá theo tiếp cận năng lực cho đội ngũ cán bộ quản lý và giảng viên</w:t>
      </w:r>
      <w:r w:rsidR="00942353" w:rsidRPr="003A03E0">
        <w:rPr>
          <w:sz w:val="26"/>
          <w:szCs w:val="26"/>
        </w:rPr>
        <w:t xml:space="preserve">. </w:t>
      </w:r>
      <w:r w:rsidR="00942353" w:rsidRPr="003A03E0">
        <w:rPr>
          <w:b w:val="0"/>
          <w:sz w:val="26"/>
          <w:szCs w:val="26"/>
        </w:rPr>
        <w:t xml:space="preserve">Việc này giúp đảm </w:t>
      </w:r>
      <w:r w:rsidR="00942353" w:rsidRPr="003A03E0">
        <w:rPr>
          <w:b w:val="0"/>
          <w:sz w:val="26"/>
          <w:szCs w:val="26"/>
        </w:rPr>
        <w:lastRenderedPageBreak/>
        <w:t>bảo tính khách quan, toàn diện trong đánh giá, góp phần phát triển năng lực nghề nghiệp và nâng cao chất lượng đào tạo nguồn nhân lực du lịch trong bối cảnh mới.</w:t>
      </w:r>
    </w:p>
    <w:p w:rsidR="009115A3" w:rsidRPr="003A03E0" w:rsidRDefault="009115A3" w:rsidP="00AE254E">
      <w:pPr>
        <w:spacing w:line="360" w:lineRule="auto"/>
        <w:jc w:val="both"/>
        <w:rPr>
          <w:rFonts w:eastAsia="Times New Roman"/>
          <w:sz w:val="26"/>
          <w:szCs w:val="26"/>
        </w:rPr>
      </w:pPr>
      <w:r w:rsidRPr="003A03E0">
        <w:rPr>
          <w:rFonts w:eastAsia="Times New Roman"/>
          <w:sz w:val="26"/>
          <w:szCs w:val="26"/>
        </w:rPr>
        <w:t>10. Đóng góp mới của luận án</w:t>
      </w:r>
    </w:p>
    <w:p w:rsidR="009115A3" w:rsidRPr="003A03E0" w:rsidRDefault="009115A3" w:rsidP="006F5BCE">
      <w:pPr>
        <w:spacing w:line="360" w:lineRule="auto"/>
        <w:ind w:firstLine="720"/>
        <w:jc w:val="both"/>
        <w:rPr>
          <w:rFonts w:eastAsia="Times New Roman"/>
          <w:i/>
          <w:sz w:val="26"/>
          <w:szCs w:val="26"/>
        </w:rPr>
      </w:pPr>
      <w:r w:rsidRPr="003A03E0">
        <w:rPr>
          <w:rFonts w:eastAsia="Times New Roman"/>
          <w:i/>
          <w:sz w:val="26"/>
          <w:szCs w:val="26"/>
        </w:rPr>
        <w:t>10.1. Đóng góp về lý luận</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 Luận án </w:t>
      </w:r>
      <w:r w:rsidR="002D7BFD" w:rsidRPr="003A03E0">
        <w:rPr>
          <w:rFonts w:eastAsia="Times New Roman"/>
          <w:b w:val="0"/>
          <w:sz w:val="26"/>
          <w:szCs w:val="26"/>
        </w:rPr>
        <w:t>tạo dựng</w:t>
      </w:r>
      <w:r w:rsidRPr="003A03E0">
        <w:rPr>
          <w:rFonts w:eastAsia="Times New Roman"/>
          <w:b w:val="0"/>
          <w:sz w:val="26"/>
          <w:szCs w:val="26"/>
        </w:rPr>
        <w:t xml:space="preserve"> cơ sở lý luận</w:t>
      </w:r>
      <w:r w:rsidR="002D7BFD" w:rsidRPr="003A03E0">
        <w:rPr>
          <w:rFonts w:eastAsia="Times New Roman"/>
          <w:b w:val="0"/>
          <w:sz w:val="26"/>
          <w:szCs w:val="26"/>
        </w:rPr>
        <w:t xml:space="preserve"> </w:t>
      </w:r>
      <w:r w:rsidRPr="003A03E0">
        <w:rPr>
          <w:rFonts w:eastAsia="Times New Roman"/>
          <w:b w:val="0"/>
          <w:sz w:val="26"/>
          <w:szCs w:val="26"/>
        </w:rPr>
        <w:t>quản lý hoạt động đánh giá KQHT của SV</w:t>
      </w:r>
      <w:r w:rsidR="00FE0490" w:rsidRPr="003A03E0">
        <w:rPr>
          <w:rFonts w:eastAsia="Times New Roman"/>
          <w:b w:val="0"/>
          <w:sz w:val="26"/>
          <w:szCs w:val="26"/>
        </w:rPr>
        <w:t xml:space="preserve"> đại học</w:t>
      </w:r>
      <w:r w:rsidRPr="003A03E0">
        <w:rPr>
          <w:rFonts w:eastAsia="Times New Roman"/>
          <w:b w:val="0"/>
          <w:sz w:val="26"/>
          <w:szCs w:val="26"/>
        </w:rPr>
        <w:t xml:space="preserve"> ngành Du lị</w:t>
      </w:r>
      <w:r w:rsidR="002D7BFD" w:rsidRPr="003A03E0">
        <w:rPr>
          <w:rFonts w:eastAsia="Times New Roman"/>
          <w:b w:val="0"/>
          <w:sz w:val="26"/>
          <w:szCs w:val="26"/>
        </w:rPr>
        <w:t xml:space="preserve">ch theo tiếp cận năng lực trên cơ sở vận dụng tiếp cận PDCA; </w:t>
      </w:r>
      <w:r w:rsidRPr="003A03E0">
        <w:rPr>
          <w:rFonts w:eastAsia="Times New Roman"/>
          <w:b w:val="0"/>
          <w:sz w:val="26"/>
          <w:szCs w:val="26"/>
        </w:rPr>
        <w:t xml:space="preserve">phân tích </w:t>
      </w:r>
      <w:r w:rsidR="002D7BFD" w:rsidRPr="003A03E0">
        <w:rPr>
          <w:rFonts w:eastAsia="Times New Roman"/>
          <w:b w:val="0"/>
          <w:sz w:val="26"/>
          <w:szCs w:val="26"/>
        </w:rPr>
        <w:t>được các</w:t>
      </w:r>
      <w:r w:rsidRPr="003A03E0">
        <w:rPr>
          <w:rFonts w:eastAsia="Times New Roman"/>
          <w:b w:val="0"/>
          <w:sz w:val="26"/>
          <w:szCs w:val="26"/>
        </w:rPr>
        <w:t xml:space="preserve"> yếu tố ảnh hưởng </w:t>
      </w:r>
      <w:r w:rsidR="002D7BFD" w:rsidRPr="003A03E0">
        <w:rPr>
          <w:rFonts w:eastAsia="Times New Roman"/>
          <w:b w:val="0"/>
          <w:sz w:val="26"/>
          <w:szCs w:val="26"/>
        </w:rPr>
        <w:t>quản lý hoạt động đánh giá KQHT của SV</w:t>
      </w:r>
      <w:r w:rsidR="00FE0490" w:rsidRPr="003A03E0">
        <w:rPr>
          <w:rFonts w:eastAsia="Times New Roman"/>
          <w:b w:val="0"/>
          <w:sz w:val="26"/>
          <w:szCs w:val="26"/>
        </w:rPr>
        <w:t xml:space="preserve"> đại học</w:t>
      </w:r>
      <w:r w:rsidR="002D7BFD" w:rsidRPr="003A03E0">
        <w:rPr>
          <w:rFonts w:eastAsia="Times New Roman"/>
          <w:b w:val="0"/>
          <w:sz w:val="26"/>
          <w:szCs w:val="26"/>
        </w:rPr>
        <w:t xml:space="preserve"> ngành Du lịch theo tiếp cận năng lực</w:t>
      </w:r>
      <w:r w:rsidRPr="003A03E0">
        <w:rPr>
          <w:rFonts w:eastAsia="Times New Roman"/>
          <w:b w:val="0"/>
          <w:sz w:val="26"/>
          <w:szCs w:val="26"/>
        </w:rPr>
        <w:t xml:space="preserve">. </w:t>
      </w:r>
    </w:p>
    <w:p w:rsidR="009115A3" w:rsidRPr="003A03E0" w:rsidRDefault="009115A3" w:rsidP="006F5BCE">
      <w:pPr>
        <w:spacing w:line="360" w:lineRule="auto"/>
        <w:ind w:firstLine="720"/>
        <w:jc w:val="both"/>
        <w:rPr>
          <w:rFonts w:eastAsia="Times New Roman"/>
          <w:i/>
          <w:sz w:val="26"/>
          <w:szCs w:val="26"/>
        </w:rPr>
      </w:pPr>
      <w:r w:rsidRPr="003A03E0">
        <w:rPr>
          <w:rFonts w:eastAsia="Times New Roman"/>
          <w:i/>
          <w:sz w:val="26"/>
          <w:szCs w:val="26"/>
        </w:rPr>
        <w:t>10.2. Đóng góp về thực tiễn</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 Trên cơ sở nghiên cứu về khung trình độ quốc gia, khung năng lực đối với lao động phục vụ du lịch theo tiêu chuẩn chung trong ASEAN, tiêu chuẩn nghề Du lịch Việt Nam,... luận án xây dựng khung năng lực </w:t>
      </w:r>
      <w:r w:rsidR="002D7BFD" w:rsidRPr="003A03E0">
        <w:rPr>
          <w:rFonts w:eastAsia="Times New Roman"/>
          <w:b w:val="0"/>
          <w:sz w:val="26"/>
          <w:szCs w:val="26"/>
        </w:rPr>
        <w:t>đào tạo</w:t>
      </w:r>
      <w:r w:rsidRPr="003A03E0">
        <w:rPr>
          <w:rFonts w:eastAsia="Times New Roman"/>
          <w:b w:val="0"/>
          <w:sz w:val="26"/>
          <w:szCs w:val="26"/>
        </w:rPr>
        <w:t xml:space="preserve"> sinh viên </w:t>
      </w:r>
      <w:r w:rsidR="00FE0490" w:rsidRPr="003A03E0">
        <w:rPr>
          <w:rFonts w:eastAsia="Times New Roman"/>
          <w:b w:val="0"/>
          <w:sz w:val="26"/>
          <w:szCs w:val="26"/>
        </w:rPr>
        <w:t xml:space="preserve">đại học </w:t>
      </w:r>
      <w:r w:rsidR="002D7BFD" w:rsidRPr="003A03E0">
        <w:rPr>
          <w:rFonts w:eastAsia="Times New Roman"/>
          <w:b w:val="0"/>
          <w:sz w:val="26"/>
          <w:szCs w:val="26"/>
        </w:rPr>
        <w:t>ngành Du lịch</w:t>
      </w:r>
      <w:r w:rsidR="00220C5C" w:rsidRPr="003A03E0">
        <w:rPr>
          <w:rFonts w:eastAsia="Times New Roman"/>
          <w:b w:val="0"/>
          <w:sz w:val="26"/>
          <w:szCs w:val="26"/>
        </w:rPr>
        <w:t xml:space="preserve"> bao gồm: Nhóm NL cốt lõi; Nhóm NL chung; NL chuyên môn; NL du lịch có trách nhiệm; Nhóm NL lãnh đạo, quản lý</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 Luận án </w:t>
      </w:r>
      <w:r w:rsidR="005B7059" w:rsidRPr="003A03E0">
        <w:rPr>
          <w:rFonts w:eastAsia="Times New Roman"/>
          <w:b w:val="0"/>
          <w:sz w:val="26"/>
          <w:szCs w:val="26"/>
        </w:rPr>
        <w:t>chỉ ra được những điểm mạnh,</w:t>
      </w:r>
      <w:r w:rsidRPr="003A03E0">
        <w:rPr>
          <w:rFonts w:eastAsia="Times New Roman"/>
          <w:b w:val="0"/>
          <w:sz w:val="26"/>
          <w:szCs w:val="26"/>
        </w:rPr>
        <w:t xml:space="preserve"> </w:t>
      </w:r>
      <w:r w:rsidR="005B7059" w:rsidRPr="003A03E0">
        <w:rPr>
          <w:rFonts w:eastAsia="Times New Roman"/>
          <w:b w:val="0"/>
          <w:sz w:val="26"/>
          <w:szCs w:val="26"/>
        </w:rPr>
        <w:t xml:space="preserve">hạn chế của </w:t>
      </w:r>
      <w:r w:rsidRPr="003A03E0">
        <w:rPr>
          <w:rFonts w:eastAsia="Times New Roman"/>
          <w:b w:val="0"/>
          <w:sz w:val="26"/>
          <w:szCs w:val="26"/>
        </w:rPr>
        <w:t>thực trạng</w:t>
      </w:r>
      <w:r w:rsidR="005B7059" w:rsidRPr="003A03E0">
        <w:rPr>
          <w:rFonts w:eastAsia="Times New Roman"/>
          <w:b w:val="0"/>
          <w:sz w:val="26"/>
          <w:szCs w:val="26"/>
        </w:rPr>
        <w:t xml:space="preserve"> </w:t>
      </w:r>
      <w:r w:rsidR="00C658E8" w:rsidRPr="003A03E0">
        <w:rPr>
          <w:rFonts w:eastAsia="Times New Roman"/>
          <w:b w:val="0"/>
          <w:sz w:val="26"/>
          <w:szCs w:val="26"/>
        </w:rPr>
        <w:t>hoạt động đánh giá KQHT</w:t>
      </w:r>
      <w:r w:rsidRPr="003A03E0">
        <w:rPr>
          <w:rFonts w:eastAsia="Times New Roman"/>
          <w:b w:val="0"/>
          <w:sz w:val="26"/>
          <w:szCs w:val="26"/>
        </w:rPr>
        <w:t xml:space="preserve"> và quản </w:t>
      </w:r>
      <w:r w:rsidR="005B7059" w:rsidRPr="003A03E0">
        <w:rPr>
          <w:rFonts w:eastAsia="Times New Roman"/>
          <w:b w:val="0"/>
          <w:sz w:val="26"/>
          <w:szCs w:val="26"/>
        </w:rPr>
        <w:t xml:space="preserve">lý </w:t>
      </w:r>
      <w:r w:rsidR="00FE0490" w:rsidRPr="003A03E0">
        <w:rPr>
          <w:rFonts w:eastAsia="Times New Roman"/>
          <w:b w:val="0"/>
          <w:sz w:val="26"/>
          <w:szCs w:val="26"/>
        </w:rPr>
        <w:t xml:space="preserve">hoạt động </w:t>
      </w:r>
      <w:r w:rsidR="005B7059" w:rsidRPr="003A03E0">
        <w:rPr>
          <w:rFonts w:eastAsia="Times New Roman"/>
          <w:b w:val="0"/>
          <w:sz w:val="26"/>
          <w:szCs w:val="26"/>
        </w:rPr>
        <w:t>đánh giá KQHT của sinh viên đ</w:t>
      </w:r>
      <w:r w:rsidRPr="003A03E0">
        <w:rPr>
          <w:rFonts w:eastAsia="Times New Roman"/>
          <w:b w:val="0"/>
          <w:sz w:val="26"/>
          <w:szCs w:val="26"/>
        </w:rPr>
        <w:t xml:space="preserve">ại học ngành Du lịch theo tiếp cận năng lực </w:t>
      </w:r>
      <w:r w:rsidR="005B7059" w:rsidRPr="003A03E0">
        <w:rPr>
          <w:rFonts w:eastAsia="Times New Roman"/>
          <w:b w:val="0"/>
          <w:sz w:val="26"/>
          <w:szCs w:val="26"/>
        </w:rPr>
        <w:t>trên cơ sở phân tích số liệu khảo sát định lượng và định tính do luận án thực hiện.</w:t>
      </w:r>
    </w:p>
    <w:p w:rsidR="00220C5C" w:rsidRPr="003A03E0" w:rsidRDefault="00220C5C"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 Từ kết quả phân tích lý luận và thực tiễn, luận án đã đề xuất </w:t>
      </w:r>
      <w:r w:rsidR="00F32856" w:rsidRPr="003A03E0">
        <w:rPr>
          <w:rFonts w:eastAsia="Times New Roman"/>
          <w:b w:val="0"/>
          <w:sz w:val="26"/>
          <w:szCs w:val="26"/>
        </w:rPr>
        <w:t>07 giải pháp Q</w:t>
      </w:r>
      <w:r w:rsidRPr="003A03E0">
        <w:rPr>
          <w:rFonts w:eastAsia="Times New Roman"/>
          <w:b w:val="0"/>
          <w:sz w:val="26"/>
          <w:szCs w:val="26"/>
        </w:rPr>
        <w:t xml:space="preserve">uản lý hoạt động đánh giá KQHT của SV ngành Du lịch theo tiếp cận năng lực, bao gồm: </w:t>
      </w:r>
    </w:p>
    <w:p w:rsidR="00220C5C" w:rsidRPr="003A03E0" w:rsidRDefault="005A4E45" w:rsidP="006F5BCE">
      <w:pPr>
        <w:spacing w:line="360" w:lineRule="auto"/>
        <w:ind w:firstLine="720"/>
        <w:jc w:val="both"/>
        <w:rPr>
          <w:b w:val="0"/>
          <w:sz w:val="26"/>
          <w:szCs w:val="26"/>
        </w:rPr>
      </w:pPr>
      <w:r w:rsidRPr="003A03E0">
        <w:rPr>
          <w:rFonts w:eastAsia="Times New Roman"/>
          <w:b w:val="0"/>
          <w:sz w:val="26"/>
          <w:szCs w:val="26"/>
        </w:rPr>
        <w:t xml:space="preserve">GP 1: </w:t>
      </w:r>
      <w:r w:rsidRPr="003A03E0">
        <w:rPr>
          <w:b w:val="0"/>
          <w:sz w:val="26"/>
          <w:szCs w:val="26"/>
        </w:rPr>
        <w:t>Tổ chức các hoạt động quán triệt, truyền thông cho đội ngũ cán bộ, giảng viên và sinh viên về ý nghĩa, tầm quan trọng của quản lý hoạt động đánh giá kết quả học tập của sinh viên đại học ngành Du lịch theo tiếp cận năng lự</w:t>
      </w:r>
      <w:r w:rsidR="000859A1" w:rsidRPr="003A03E0">
        <w:rPr>
          <w:b w:val="0"/>
          <w:sz w:val="26"/>
          <w:szCs w:val="26"/>
        </w:rPr>
        <w:t>c.</w:t>
      </w:r>
    </w:p>
    <w:p w:rsidR="005A4E45" w:rsidRPr="003A03E0" w:rsidRDefault="005A4E45" w:rsidP="006F5BCE">
      <w:pPr>
        <w:spacing w:line="360" w:lineRule="auto"/>
        <w:ind w:firstLine="720"/>
        <w:jc w:val="both"/>
        <w:rPr>
          <w:b w:val="0"/>
          <w:sz w:val="26"/>
          <w:szCs w:val="26"/>
        </w:rPr>
      </w:pPr>
      <w:r w:rsidRPr="003A03E0">
        <w:rPr>
          <w:b w:val="0"/>
          <w:sz w:val="26"/>
          <w:szCs w:val="26"/>
        </w:rPr>
        <w:t xml:space="preserve">GP 2: Tổ chức hoàn thiện hệ thống văn bản qui định, hướng dẫn về quản lý </w:t>
      </w:r>
      <w:r w:rsidR="000859A1" w:rsidRPr="003A03E0">
        <w:rPr>
          <w:b w:val="0"/>
          <w:sz w:val="26"/>
          <w:szCs w:val="26"/>
        </w:rPr>
        <w:t xml:space="preserve">hoạt động </w:t>
      </w:r>
      <w:r w:rsidRPr="003A03E0">
        <w:rPr>
          <w:b w:val="0"/>
          <w:sz w:val="26"/>
          <w:szCs w:val="26"/>
        </w:rPr>
        <w:t>đánh giá kết quả học tập của sinh viên đại học ngành Du lịch theo tiếp cận năng lực</w:t>
      </w:r>
      <w:r w:rsidR="000859A1" w:rsidRPr="003A03E0">
        <w:rPr>
          <w:b w:val="0"/>
          <w:sz w:val="26"/>
          <w:szCs w:val="26"/>
        </w:rPr>
        <w:t>.</w:t>
      </w:r>
    </w:p>
    <w:p w:rsidR="005A4E45" w:rsidRPr="003A03E0" w:rsidRDefault="005A4E45" w:rsidP="006F5BCE">
      <w:pPr>
        <w:spacing w:line="360" w:lineRule="auto"/>
        <w:ind w:firstLine="720"/>
        <w:jc w:val="both"/>
        <w:rPr>
          <w:b w:val="0"/>
          <w:sz w:val="26"/>
          <w:szCs w:val="26"/>
        </w:rPr>
      </w:pPr>
      <w:r w:rsidRPr="003A03E0">
        <w:rPr>
          <w:b w:val="0"/>
          <w:sz w:val="26"/>
          <w:szCs w:val="26"/>
        </w:rPr>
        <w:t>GP 3: Tổ chức xây dựng khung năng lực đào tạo trình độ đại học ngành Du lịch để làm cơ sở phát triển chương trình đào tạo và kiểm tra đánh giá kết quả học tập của sinh viên</w:t>
      </w:r>
      <w:r w:rsidR="000859A1" w:rsidRPr="003A03E0">
        <w:rPr>
          <w:b w:val="0"/>
          <w:sz w:val="26"/>
          <w:szCs w:val="26"/>
        </w:rPr>
        <w:t>.</w:t>
      </w:r>
    </w:p>
    <w:p w:rsidR="005A4E45" w:rsidRPr="003A03E0" w:rsidRDefault="005A4E45" w:rsidP="006F5BCE">
      <w:pPr>
        <w:spacing w:line="360" w:lineRule="auto"/>
        <w:ind w:firstLine="720"/>
        <w:jc w:val="both"/>
        <w:rPr>
          <w:b w:val="0"/>
          <w:spacing w:val="4"/>
          <w:sz w:val="26"/>
          <w:szCs w:val="26"/>
        </w:rPr>
      </w:pPr>
      <w:r w:rsidRPr="003A03E0">
        <w:rPr>
          <w:b w:val="0"/>
          <w:sz w:val="26"/>
          <w:szCs w:val="26"/>
        </w:rPr>
        <w:lastRenderedPageBreak/>
        <w:t xml:space="preserve">GP 4: </w:t>
      </w:r>
      <w:r w:rsidRPr="003A03E0">
        <w:rPr>
          <w:b w:val="0"/>
          <w:spacing w:val="4"/>
          <w:sz w:val="26"/>
          <w:szCs w:val="26"/>
        </w:rPr>
        <w:t>Tổ chức bồi dưỡng năng lực đánh giá kết quả học tập của sinh viên đại học ngành Du lịch theo tiếp cận năng lực cho đội ngũ cán bộ, giảng viên</w:t>
      </w:r>
      <w:r w:rsidR="000859A1" w:rsidRPr="003A03E0">
        <w:rPr>
          <w:b w:val="0"/>
          <w:spacing w:val="4"/>
          <w:sz w:val="26"/>
          <w:szCs w:val="26"/>
        </w:rPr>
        <w:t>.</w:t>
      </w:r>
    </w:p>
    <w:p w:rsidR="005A4E45" w:rsidRPr="003A03E0" w:rsidRDefault="005A4E45" w:rsidP="006F5BCE">
      <w:pPr>
        <w:spacing w:line="360" w:lineRule="auto"/>
        <w:ind w:firstLine="720"/>
        <w:jc w:val="both"/>
        <w:rPr>
          <w:b w:val="0"/>
          <w:sz w:val="26"/>
          <w:szCs w:val="26"/>
        </w:rPr>
      </w:pPr>
      <w:r w:rsidRPr="003A03E0">
        <w:rPr>
          <w:b w:val="0"/>
          <w:spacing w:val="4"/>
          <w:sz w:val="26"/>
          <w:szCs w:val="26"/>
        </w:rPr>
        <w:t xml:space="preserve">GP 5: </w:t>
      </w:r>
      <w:r w:rsidRPr="003A03E0">
        <w:rPr>
          <w:b w:val="0"/>
          <w:sz w:val="26"/>
          <w:szCs w:val="26"/>
        </w:rPr>
        <w:t>Chỉ đạo triển khai thực hiện hoạt động đánh giá kết quả học tập của SV đại học ngành Du lịch theo tiếp cận năng lực dựa trên chu trình quả</w:t>
      </w:r>
      <w:r w:rsidR="000859A1" w:rsidRPr="003A03E0">
        <w:rPr>
          <w:b w:val="0"/>
          <w:sz w:val="26"/>
          <w:szCs w:val="26"/>
        </w:rPr>
        <w:t>n lý PDCA.</w:t>
      </w:r>
    </w:p>
    <w:p w:rsidR="005A4E45" w:rsidRPr="003A03E0" w:rsidRDefault="005A4E45" w:rsidP="006F5BCE">
      <w:pPr>
        <w:spacing w:line="360" w:lineRule="auto"/>
        <w:ind w:firstLine="720"/>
        <w:jc w:val="both"/>
        <w:rPr>
          <w:b w:val="0"/>
          <w:spacing w:val="-2"/>
          <w:sz w:val="26"/>
          <w:szCs w:val="26"/>
        </w:rPr>
      </w:pPr>
      <w:r w:rsidRPr="003A03E0">
        <w:rPr>
          <w:b w:val="0"/>
          <w:sz w:val="26"/>
          <w:szCs w:val="26"/>
        </w:rPr>
        <w:t xml:space="preserve">GP 6: </w:t>
      </w:r>
      <w:r w:rsidRPr="003A03E0">
        <w:rPr>
          <w:b w:val="0"/>
          <w:spacing w:val="-2"/>
          <w:sz w:val="26"/>
          <w:szCs w:val="26"/>
        </w:rPr>
        <w:t>Tổ chức thực hiện định kỳ hoạt động điều chỉnh - cải tiến hoạt động đánh giá kết quả học tập của sinh viên đại học ngành Du lịch theo tiếp cận năng lực</w:t>
      </w:r>
      <w:r w:rsidR="000859A1" w:rsidRPr="003A03E0">
        <w:rPr>
          <w:b w:val="0"/>
          <w:spacing w:val="-2"/>
          <w:sz w:val="26"/>
          <w:szCs w:val="26"/>
        </w:rPr>
        <w:t>.</w:t>
      </w:r>
    </w:p>
    <w:p w:rsidR="005A4E45" w:rsidRPr="003A03E0" w:rsidRDefault="005A4E45" w:rsidP="006F5BCE">
      <w:pPr>
        <w:spacing w:line="360" w:lineRule="auto"/>
        <w:ind w:firstLine="720"/>
        <w:jc w:val="both"/>
        <w:rPr>
          <w:rFonts w:eastAsia="Times New Roman"/>
          <w:b w:val="0"/>
          <w:sz w:val="26"/>
          <w:szCs w:val="26"/>
        </w:rPr>
      </w:pPr>
      <w:r w:rsidRPr="003A03E0">
        <w:rPr>
          <w:b w:val="0"/>
          <w:spacing w:val="-2"/>
          <w:sz w:val="26"/>
          <w:szCs w:val="26"/>
        </w:rPr>
        <w:t xml:space="preserve">GP 7: </w:t>
      </w:r>
      <w:r w:rsidRPr="003A03E0">
        <w:rPr>
          <w:b w:val="0"/>
          <w:sz w:val="26"/>
          <w:szCs w:val="26"/>
        </w:rPr>
        <w:t>Chỉ đạo ứng dụng CNTT vào hoạt động đánh giá và QL hoạt động đánh giá kết quả học tập của SV đại học ngành Du lịch theo tiếp cận năng lực</w:t>
      </w:r>
      <w:r w:rsidR="000859A1" w:rsidRPr="003A03E0">
        <w:rPr>
          <w:b w:val="0"/>
          <w:sz w:val="26"/>
          <w:szCs w:val="26"/>
        </w:rPr>
        <w:t>.</w:t>
      </w:r>
    </w:p>
    <w:p w:rsidR="009115A3" w:rsidRPr="003A03E0" w:rsidRDefault="009115A3" w:rsidP="006F5BCE">
      <w:pPr>
        <w:spacing w:line="360" w:lineRule="auto"/>
        <w:ind w:firstLine="720"/>
        <w:jc w:val="both"/>
        <w:rPr>
          <w:rFonts w:eastAsia="Times New Roman"/>
          <w:b w:val="0"/>
          <w:spacing w:val="4"/>
          <w:sz w:val="26"/>
          <w:szCs w:val="26"/>
        </w:rPr>
      </w:pPr>
      <w:r w:rsidRPr="003A03E0">
        <w:rPr>
          <w:rFonts w:eastAsia="Times New Roman"/>
          <w:b w:val="0"/>
          <w:sz w:val="26"/>
          <w:szCs w:val="26"/>
        </w:rPr>
        <w:t xml:space="preserve">- Khung năng lực </w:t>
      </w:r>
      <w:r w:rsidR="005B7059" w:rsidRPr="003A03E0">
        <w:rPr>
          <w:rFonts w:eastAsia="Times New Roman"/>
          <w:b w:val="0"/>
          <w:sz w:val="26"/>
          <w:szCs w:val="26"/>
        </w:rPr>
        <w:t>đào tạo sinh viên đạ</w:t>
      </w:r>
      <w:r w:rsidRPr="003A03E0">
        <w:rPr>
          <w:rFonts w:eastAsia="Times New Roman"/>
          <w:b w:val="0"/>
          <w:sz w:val="26"/>
          <w:szCs w:val="26"/>
        </w:rPr>
        <w:t>i học ngành Du lịch</w:t>
      </w:r>
      <w:r w:rsidR="005B7059" w:rsidRPr="003A03E0">
        <w:rPr>
          <w:rFonts w:eastAsia="Times New Roman"/>
          <w:b w:val="0"/>
          <w:sz w:val="26"/>
          <w:szCs w:val="26"/>
        </w:rPr>
        <w:t>, hệ thống giải pháp quản lý hoạt động đánh giá KQHT của sinh viên đại học ngành Du lịch đ</w:t>
      </w:r>
      <w:r w:rsidR="00FE0490" w:rsidRPr="003A03E0">
        <w:rPr>
          <w:rFonts w:eastAsia="Times New Roman"/>
          <w:b w:val="0"/>
          <w:sz w:val="26"/>
          <w:szCs w:val="26"/>
        </w:rPr>
        <w:t>ược đề xuất trong luận án có thể</w:t>
      </w:r>
      <w:r w:rsidRPr="003A03E0">
        <w:rPr>
          <w:rFonts w:eastAsia="Times New Roman"/>
          <w:b w:val="0"/>
          <w:spacing w:val="4"/>
          <w:sz w:val="26"/>
          <w:szCs w:val="26"/>
        </w:rPr>
        <w:t xml:space="preserve"> là tài liệu tham khảo hữu ích cho </w:t>
      </w:r>
      <w:r w:rsidR="005B7059" w:rsidRPr="003A03E0">
        <w:rPr>
          <w:rFonts w:eastAsia="Times New Roman"/>
          <w:b w:val="0"/>
          <w:spacing w:val="4"/>
          <w:sz w:val="26"/>
          <w:szCs w:val="26"/>
        </w:rPr>
        <w:t>CBQL, giảng viên các trường đại học, cho học viên, nghiên cứu sinh lĩnh vực khoa học giáo dục.</w:t>
      </w:r>
      <w:r w:rsidR="00CE6B26" w:rsidRPr="003A03E0">
        <w:rPr>
          <w:rFonts w:eastAsia="Times New Roman"/>
          <w:b w:val="0"/>
          <w:spacing w:val="4"/>
          <w:sz w:val="26"/>
          <w:szCs w:val="26"/>
        </w:rPr>
        <w:t xml:space="preserve"> </w:t>
      </w:r>
    </w:p>
    <w:p w:rsidR="009115A3" w:rsidRPr="003A03E0" w:rsidRDefault="009115A3" w:rsidP="00AE254E">
      <w:pPr>
        <w:keepNext/>
        <w:keepLines/>
        <w:spacing w:line="360" w:lineRule="auto"/>
        <w:jc w:val="both"/>
        <w:outlineLvl w:val="1"/>
        <w:rPr>
          <w:rFonts w:eastAsia="Times New Roman"/>
          <w:b w:val="0"/>
          <w:sz w:val="26"/>
          <w:szCs w:val="26"/>
          <w:lang w:val="vi-VN"/>
        </w:rPr>
      </w:pPr>
      <w:bookmarkStart w:id="18" w:name="_Toc117953991"/>
      <w:r w:rsidRPr="003A03E0">
        <w:rPr>
          <w:rFonts w:eastAsia="Times New Roman"/>
          <w:sz w:val="26"/>
          <w:szCs w:val="26"/>
          <w:lang w:val="vi-VN"/>
        </w:rPr>
        <w:t>1</w:t>
      </w:r>
      <w:r w:rsidRPr="003A03E0">
        <w:rPr>
          <w:rFonts w:eastAsia="Times New Roman"/>
          <w:sz w:val="26"/>
          <w:szCs w:val="26"/>
        </w:rPr>
        <w:t>1</w:t>
      </w:r>
      <w:r w:rsidRPr="003A03E0">
        <w:rPr>
          <w:rFonts w:eastAsia="Times New Roman"/>
          <w:sz w:val="26"/>
          <w:szCs w:val="26"/>
          <w:lang w:val="vi-VN"/>
        </w:rPr>
        <w:t>. Cấu trúc luận án</w:t>
      </w:r>
      <w:bookmarkEnd w:id="18"/>
    </w:p>
    <w:p w:rsidR="009115A3" w:rsidRPr="003A03E0" w:rsidRDefault="009115A3"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 xml:space="preserve">Ngoài phần mở đầu, kết luận, khuyến nghị, tài liệu tham khảo và phụ lục, luận án </w:t>
      </w:r>
      <w:r w:rsidR="005B7059" w:rsidRPr="003A03E0">
        <w:rPr>
          <w:rFonts w:eastAsia="Times New Roman"/>
          <w:b w:val="0"/>
          <w:sz w:val="26"/>
          <w:szCs w:val="26"/>
        </w:rPr>
        <w:t>được trình bày trong</w:t>
      </w:r>
      <w:r w:rsidR="005B7059" w:rsidRPr="003A03E0">
        <w:rPr>
          <w:rFonts w:eastAsia="Times New Roman"/>
          <w:b w:val="0"/>
          <w:sz w:val="26"/>
          <w:szCs w:val="26"/>
          <w:lang w:val="vi-VN"/>
        </w:rPr>
        <w:t xml:space="preserve"> 3 chương</w:t>
      </w:r>
      <w:r w:rsidRPr="003A03E0">
        <w:rPr>
          <w:rFonts w:eastAsia="Times New Roman"/>
          <w:b w:val="0"/>
          <w:sz w:val="26"/>
          <w:szCs w:val="26"/>
          <w:lang w:val="vi-VN"/>
        </w:rPr>
        <w:t>:</w:t>
      </w:r>
    </w:p>
    <w:p w:rsidR="009115A3" w:rsidRPr="003A03E0" w:rsidRDefault="005B7059"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Chương 1</w:t>
      </w:r>
      <w:r w:rsidRPr="003A03E0">
        <w:rPr>
          <w:rFonts w:eastAsia="Times New Roman"/>
          <w:b w:val="0"/>
          <w:sz w:val="26"/>
          <w:szCs w:val="26"/>
        </w:rPr>
        <w:t>:</w:t>
      </w:r>
      <w:r w:rsidR="009115A3" w:rsidRPr="003A03E0">
        <w:rPr>
          <w:rFonts w:eastAsia="Times New Roman"/>
          <w:b w:val="0"/>
          <w:sz w:val="26"/>
          <w:szCs w:val="26"/>
          <w:lang w:val="vi-VN"/>
        </w:rPr>
        <w:t xml:space="preserve"> Cơ sở lý luận về quản lý hoạt động đánh giá kết quả học tập của sinh viên</w:t>
      </w:r>
      <w:r w:rsidR="00FE0490" w:rsidRPr="003A03E0">
        <w:rPr>
          <w:rFonts w:eastAsia="Times New Roman"/>
          <w:b w:val="0"/>
          <w:sz w:val="26"/>
          <w:szCs w:val="26"/>
        </w:rPr>
        <w:t xml:space="preserve"> đại học</w:t>
      </w:r>
      <w:r w:rsidR="009115A3" w:rsidRPr="003A03E0">
        <w:rPr>
          <w:rFonts w:eastAsia="Times New Roman"/>
          <w:b w:val="0"/>
          <w:sz w:val="26"/>
          <w:szCs w:val="26"/>
          <w:lang w:val="vi-VN"/>
        </w:rPr>
        <w:t xml:space="preserve"> ngành Du lịch theo tiếp cận năng lực </w:t>
      </w:r>
    </w:p>
    <w:p w:rsidR="009115A3" w:rsidRPr="003A03E0" w:rsidRDefault="009115A3" w:rsidP="006F5BCE">
      <w:pPr>
        <w:spacing w:line="360" w:lineRule="auto"/>
        <w:ind w:firstLine="720"/>
        <w:jc w:val="both"/>
        <w:rPr>
          <w:rFonts w:eastAsia="Times New Roman"/>
          <w:b w:val="0"/>
          <w:spacing w:val="-4"/>
          <w:sz w:val="26"/>
          <w:szCs w:val="26"/>
          <w:lang w:val="vi-VN"/>
        </w:rPr>
      </w:pPr>
      <w:r w:rsidRPr="003A03E0">
        <w:rPr>
          <w:rFonts w:eastAsia="Times New Roman"/>
          <w:b w:val="0"/>
          <w:spacing w:val="-4"/>
          <w:sz w:val="26"/>
          <w:szCs w:val="26"/>
          <w:lang w:val="vi-VN"/>
        </w:rPr>
        <w:t xml:space="preserve">Chương 2. Thực trạng quản lý hoạt động đánh giá kết quả học tập của sinh viên </w:t>
      </w:r>
      <w:r w:rsidR="00FE0490" w:rsidRPr="003A03E0">
        <w:rPr>
          <w:rFonts w:eastAsia="Times New Roman"/>
          <w:b w:val="0"/>
          <w:spacing w:val="-4"/>
          <w:sz w:val="26"/>
          <w:szCs w:val="26"/>
        </w:rPr>
        <w:t xml:space="preserve">đại học </w:t>
      </w:r>
      <w:r w:rsidRPr="003A03E0">
        <w:rPr>
          <w:rFonts w:eastAsia="Times New Roman"/>
          <w:b w:val="0"/>
          <w:spacing w:val="-4"/>
          <w:sz w:val="26"/>
          <w:szCs w:val="26"/>
          <w:lang w:val="vi-VN"/>
        </w:rPr>
        <w:t xml:space="preserve">ngành Du lịch theo tiếp cận năng lực </w:t>
      </w:r>
    </w:p>
    <w:p w:rsidR="009115A3" w:rsidRPr="003A03E0" w:rsidRDefault="009115A3" w:rsidP="006F5BCE">
      <w:pPr>
        <w:spacing w:line="360" w:lineRule="auto"/>
        <w:ind w:firstLine="720"/>
        <w:jc w:val="both"/>
        <w:rPr>
          <w:rFonts w:eastAsia="Times New Roman"/>
          <w:b w:val="0"/>
          <w:spacing w:val="-4"/>
          <w:sz w:val="26"/>
          <w:szCs w:val="26"/>
          <w:lang w:val="vi-VN"/>
        </w:rPr>
      </w:pPr>
      <w:r w:rsidRPr="003A03E0">
        <w:rPr>
          <w:rFonts w:eastAsia="Times New Roman"/>
          <w:b w:val="0"/>
          <w:spacing w:val="-4"/>
          <w:sz w:val="26"/>
          <w:szCs w:val="26"/>
          <w:lang w:val="vi-VN"/>
        </w:rPr>
        <w:t xml:space="preserve">Chương 3. Giải pháp quản lý hoạt động đánh giá kết quả học tập của sinh viên </w:t>
      </w:r>
      <w:r w:rsidR="00FE0490" w:rsidRPr="003A03E0">
        <w:rPr>
          <w:rFonts w:eastAsia="Times New Roman"/>
          <w:b w:val="0"/>
          <w:spacing w:val="-4"/>
          <w:sz w:val="26"/>
          <w:szCs w:val="26"/>
        </w:rPr>
        <w:t xml:space="preserve">đại học </w:t>
      </w:r>
      <w:r w:rsidRPr="003A03E0">
        <w:rPr>
          <w:rFonts w:eastAsia="Times New Roman"/>
          <w:b w:val="0"/>
          <w:spacing w:val="-4"/>
          <w:sz w:val="26"/>
          <w:szCs w:val="26"/>
          <w:lang w:val="vi-VN"/>
        </w:rPr>
        <w:t xml:space="preserve">ngành Du lịch theo tiếp cận năng lực </w:t>
      </w:r>
    </w:p>
    <w:p w:rsidR="009115A3" w:rsidRPr="003A03E0" w:rsidRDefault="009115A3" w:rsidP="006F5BCE">
      <w:pPr>
        <w:spacing w:line="360" w:lineRule="auto"/>
        <w:ind w:firstLine="720"/>
        <w:jc w:val="both"/>
        <w:rPr>
          <w:rFonts w:eastAsia="Times New Roman"/>
          <w:sz w:val="26"/>
          <w:szCs w:val="26"/>
          <w:shd w:val="clear" w:color="auto" w:fill="FFFFFF"/>
          <w:lang w:val="pt-BR"/>
        </w:rPr>
      </w:pPr>
      <w:bookmarkStart w:id="19" w:name="_Toc177369379"/>
      <w:r w:rsidRPr="003A03E0">
        <w:rPr>
          <w:sz w:val="26"/>
          <w:szCs w:val="26"/>
        </w:rPr>
        <w:br w:type="page"/>
      </w:r>
    </w:p>
    <w:p w:rsidR="009115A3" w:rsidRPr="003A03E0" w:rsidRDefault="009115A3" w:rsidP="00AE254E">
      <w:pPr>
        <w:pStyle w:val="001"/>
        <w:spacing w:line="360" w:lineRule="auto"/>
      </w:pPr>
      <w:bookmarkStart w:id="20" w:name="_Toc214281919"/>
      <w:r w:rsidRPr="003A03E0">
        <w:lastRenderedPageBreak/>
        <w:t>Chương 1</w:t>
      </w:r>
      <w:r w:rsidRPr="003A03E0">
        <w:br/>
        <w:t>CƠ SỞ LÝ LUẬN VỀ QUẢN LÝ HOẠT ĐỘNG ĐÁNH GIÁ</w:t>
      </w:r>
      <w:r w:rsidRPr="003A03E0">
        <w:br/>
        <w:t xml:space="preserve">KẾT QUẢ HỌC TẬP CỦA SINH VIÊN </w:t>
      </w:r>
      <w:r w:rsidR="00FE0490" w:rsidRPr="003A03E0">
        <w:t xml:space="preserve">ĐẠI HỌC </w:t>
      </w:r>
      <w:r w:rsidRPr="003A03E0">
        <w:t>NGÀN</w:t>
      </w:r>
      <w:r w:rsidR="00DA1D54" w:rsidRPr="003A03E0">
        <w:t>H DU LỊCH</w:t>
      </w:r>
      <w:r w:rsidR="00DA1D54" w:rsidRPr="003A03E0">
        <w:br/>
        <w:t>THEO TIẾP CẬN NĂNG LỰC</w:t>
      </w:r>
      <w:bookmarkEnd w:id="20"/>
      <w:r w:rsidRPr="003A03E0">
        <w:t xml:space="preserve"> </w:t>
      </w:r>
      <w:bookmarkEnd w:id="19"/>
    </w:p>
    <w:p w:rsidR="009115A3" w:rsidRPr="003A03E0" w:rsidRDefault="009115A3" w:rsidP="006F5BCE">
      <w:pPr>
        <w:spacing w:line="360" w:lineRule="auto"/>
        <w:ind w:firstLine="720"/>
        <w:jc w:val="both"/>
        <w:rPr>
          <w:rFonts w:eastAsia="Times New Roman"/>
          <w:sz w:val="26"/>
          <w:szCs w:val="26"/>
          <w:lang w:val="vi-VN"/>
        </w:rPr>
      </w:pPr>
    </w:p>
    <w:p w:rsidR="009115A3" w:rsidRPr="003A03E0" w:rsidRDefault="009115A3" w:rsidP="0079544B">
      <w:pPr>
        <w:pStyle w:val="002"/>
      </w:pPr>
      <w:bookmarkStart w:id="21" w:name="_Toc177369380"/>
      <w:bookmarkStart w:id="22" w:name="_Toc214281920"/>
      <w:r w:rsidRPr="003A03E0">
        <w:t>1.1. Tổng quan nghiên cứu vấn đề</w:t>
      </w:r>
      <w:bookmarkEnd w:id="21"/>
      <w:bookmarkEnd w:id="22"/>
    </w:p>
    <w:p w:rsidR="009115A3" w:rsidRPr="003A03E0" w:rsidRDefault="009115A3" w:rsidP="0079544B">
      <w:pPr>
        <w:pStyle w:val="003"/>
        <w:rPr>
          <w:lang w:val="en-US"/>
        </w:rPr>
      </w:pPr>
      <w:bookmarkStart w:id="23" w:name="_Toc177369381"/>
      <w:bookmarkStart w:id="24" w:name="_Toc214281921"/>
      <w:r w:rsidRPr="003A03E0">
        <w:t xml:space="preserve">1.1.1. </w:t>
      </w:r>
      <w:r w:rsidR="00DA1D54" w:rsidRPr="003A03E0">
        <w:rPr>
          <w:lang w:val="en-US"/>
        </w:rPr>
        <w:t>N</w:t>
      </w:r>
      <w:r w:rsidRPr="003A03E0">
        <w:t>ghiên cứu về đánh giá</w:t>
      </w:r>
      <w:r w:rsidR="00DA1D54" w:rsidRPr="003A03E0">
        <w:t xml:space="preserve"> kết quả học tập của sinh viên </w:t>
      </w:r>
      <w:r w:rsidR="00DA1D54" w:rsidRPr="003A03E0">
        <w:rPr>
          <w:lang w:val="en-US"/>
        </w:rPr>
        <w:t>đ</w:t>
      </w:r>
      <w:r w:rsidRPr="003A03E0">
        <w:t>ại học theo tiếp cận năng lực</w:t>
      </w:r>
      <w:bookmarkEnd w:id="23"/>
      <w:bookmarkEnd w:id="24"/>
      <w:r w:rsidRPr="003A03E0">
        <w:rPr>
          <w:lang w:val="en-US"/>
        </w:rPr>
        <w:t xml:space="preserve"> </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 xml:space="preserve">Vào những năm 70 và 80 của thế kỷ XX, phong trào giáo dục theo tiếp cận năng lực đã được phát triển tại Hoa Kỳ và Canada. Theo quan điểm này, giáo dục không chỉ tập trung vào nội dung học mà còn vào kết quả học tập, đặc biệt là những gì người học có thể thực hiện được, thay vì chỉ chú trọng đến kiến thức mà họ cần học </w:t>
      </w:r>
      <w:r w:rsidRPr="003A03E0">
        <w:rPr>
          <w:rFonts w:eastAsia="Times New Roman"/>
          <w:b w:val="0"/>
          <w:sz w:val="26"/>
          <w:szCs w:val="26"/>
          <w:lang w:val="vi-VN"/>
        </w:rPr>
        <w:t>[44]</w:t>
      </w:r>
      <w:r w:rsidRPr="003A03E0">
        <w:rPr>
          <w:b w:val="0"/>
          <w:sz w:val="26"/>
          <w:szCs w:val="26"/>
          <w:lang w:val="vi-VN"/>
        </w:rPr>
        <w:t>. Tác giả Richard và Roddger cho rằng việc đánh giá năng lực của người học cần phải dựa trên các nguyên tắc và tiêu chí rõ ràng. Nhóm tác giả nhấn mạnh rằng quá trình đào tạo phải giúp người học phát triển các kỹ năng cơ bản và kỹ năng sống, từ đó có thể hòa nhập và thích ứng tốt với xã hội</w:t>
      </w:r>
      <w:r w:rsidRPr="003A03E0">
        <w:rPr>
          <w:b w:val="0"/>
          <w:sz w:val="26"/>
          <w:szCs w:val="26"/>
        </w:rPr>
        <w:t xml:space="preserve"> [</w:t>
      </w:r>
      <w:r w:rsidR="008C687A" w:rsidRPr="003A03E0">
        <w:rPr>
          <w:rFonts w:eastAsia="Times New Roman"/>
          <w:b w:val="0"/>
          <w:sz w:val="26"/>
          <w:szCs w:val="26"/>
        </w:rPr>
        <w:t>8</w:t>
      </w:r>
      <w:r w:rsidR="00EA3B3C" w:rsidRPr="003A03E0">
        <w:rPr>
          <w:rFonts w:eastAsia="Times New Roman"/>
          <w:b w:val="0"/>
          <w:sz w:val="26"/>
          <w:szCs w:val="26"/>
        </w:rPr>
        <w:t>7</w:t>
      </w:r>
      <w:r w:rsidRPr="003A03E0">
        <w:rPr>
          <w:rFonts w:eastAsia="Times New Roman"/>
          <w:b w:val="0"/>
          <w:sz w:val="26"/>
          <w:szCs w:val="26"/>
          <w:lang w:val="vi-VN"/>
        </w:rPr>
        <w:t>]. Như vậy, từ cách đây 40</w:t>
      </w:r>
      <w:r w:rsidR="00C733CA" w:rsidRPr="003A03E0">
        <w:rPr>
          <w:rFonts w:eastAsia="Times New Roman"/>
          <w:b w:val="0"/>
          <w:sz w:val="26"/>
          <w:szCs w:val="26"/>
        </w:rPr>
        <w:t xml:space="preserve"> </w:t>
      </w:r>
      <w:r w:rsidRPr="003A03E0">
        <w:rPr>
          <w:rFonts w:eastAsia="Times New Roman"/>
          <w:b w:val="0"/>
          <w:sz w:val="26"/>
          <w:szCs w:val="26"/>
          <w:lang w:val="vi-VN"/>
        </w:rPr>
        <w:t>- 50 năm trước, giáo dục theo định hướng năng lực đã xuất hiện và ngày càng được đánh giá cao, trở thành một xu thế chung của giáo dục</w:t>
      </w:r>
      <w:r w:rsidRPr="003A03E0">
        <w:rPr>
          <w:rFonts w:eastAsia="Times New Roman"/>
          <w:b w:val="0"/>
          <w:sz w:val="26"/>
          <w:szCs w:val="26"/>
        </w:rPr>
        <w:t xml:space="preserve"> </w:t>
      </w:r>
      <w:r w:rsidRPr="003A03E0">
        <w:rPr>
          <w:rFonts w:eastAsia="Times New Roman"/>
          <w:b w:val="0"/>
          <w:sz w:val="26"/>
          <w:szCs w:val="26"/>
          <w:lang w:val="vi-VN"/>
        </w:rPr>
        <w:t>- đào tạo trên thế giới. Cùng với sự xuất hiện, tồn tại và phát triển của xu thế này là những công trình nghiên cứu về hoạt động ĐG KQHT của SV theo tiếp cận năng lực với nhiều khía cạnh khác nhau. Cụ thể:</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lang w:val="vi-VN"/>
        </w:rPr>
        <w:t>Nghiên cứu về ĐG KQHT của người học theo tiếp cận năng lực chính là ĐG năng lực, xem xét người học thực hiện năng lực theo yêu cầu đến mức độ nào và ĐG sự thực hiện năng lực đó. Các tác giả như Gary Borich, Peter.W. A</w:t>
      </w:r>
      <w:r w:rsidR="00EF2BE2" w:rsidRPr="003A03E0">
        <w:rPr>
          <w:rFonts w:eastAsia="Times New Roman"/>
          <w:b w:val="0"/>
          <w:sz w:val="26"/>
          <w:szCs w:val="26"/>
          <w:lang w:val="vi-VN"/>
        </w:rPr>
        <w:t>irasian và W. Jame Popham [</w:t>
      </w:r>
      <w:r w:rsidR="00EF2BE2" w:rsidRPr="003A03E0">
        <w:rPr>
          <w:rFonts w:eastAsia="Times New Roman"/>
          <w:b w:val="0"/>
          <w:sz w:val="26"/>
          <w:szCs w:val="26"/>
        </w:rPr>
        <w:t>83</w:t>
      </w:r>
      <w:r w:rsidR="00627332" w:rsidRPr="003A03E0">
        <w:rPr>
          <w:rFonts w:eastAsia="Times New Roman"/>
          <w:b w:val="0"/>
          <w:sz w:val="26"/>
          <w:szCs w:val="26"/>
          <w:lang w:val="vi-VN"/>
        </w:rPr>
        <w:t>]</w:t>
      </w:r>
      <w:r w:rsidR="00627332" w:rsidRPr="003A03E0">
        <w:rPr>
          <w:rFonts w:eastAsia="Times New Roman"/>
          <w:b w:val="0"/>
          <w:sz w:val="26"/>
          <w:szCs w:val="26"/>
        </w:rPr>
        <w:t xml:space="preserve"> </w:t>
      </w:r>
      <w:r w:rsidRPr="003A03E0">
        <w:rPr>
          <w:rFonts w:eastAsia="Times New Roman"/>
          <w:b w:val="0"/>
          <w:sz w:val="26"/>
          <w:szCs w:val="26"/>
          <w:lang w:val="vi-VN"/>
        </w:rPr>
        <w:t xml:space="preserve">trong các công trình nghiên cứu của mình đã lý giải tường minh về cấu trúc, đặc điểm, vai trò của ĐG năng lực, phương pháp luận và đề xuất quy trình thực hiện ĐG theo tiếp cận năng lực. </w:t>
      </w:r>
    </w:p>
    <w:p w:rsidR="00F14B42" w:rsidRPr="003A03E0" w:rsidRDefault="00EA3B3C" w:rsidP="006F5BCE">
      <w:pPr>
        <w:spacing w:line="360" w:lineRule="auto"/>
        <w:ind w:firstLine="720"/>
        <w:jc w:val="both"/>
        <w:rPr>
          <w:rFonts w:eastAsia="Times New Roman"/>
          <w:b w:val="0"/>
          <w:sz w:val="24"/>
          <w:szCs w:val="26"/>
        </w:rPr>
      </w:pPr>
      <w:r w:rsidRPr="003A03E0">
        <w:rPr>
          <w:rFonts w:eastAsia="Times New Roman"/>
          <w:b w:val="0"/>
          <w:sz w:val="26"/>
          <w:szCs w:val="26"/>
          <w:lang w:val="vi-VN"/>
        </w:rPr>
        <w:t>Tom Kubiszyn [7</w:t>
      </w:r>
      <w:r w:rsidRPr="003A03E0">
        <w:rPr>
          <w:rFonts w:eastAsia="Times New Roman"/>
          <w:b w:val="0"/>
          <w:sz w:val="26"/>
          <w:szCs w:val="26"/>
        </w:rPr>
        <w:t>5</w:t>
      </w:r>
      <w:r w:rsidR="00F14B42" w:rsidRPr="003A03E0">
        <w:rPr>
          <w:rFonts w:eastAsia="Times New Roman"/>
          <w:b w:val="0"/>
          <w:sz w:val="26"/>
          <w:szCs w:val="26"/>
          <w:lang w:val="vi-VN"/>
        </w:rPr>
        <w:t xml:space="preserve">] </w:t>
      </w:r>
      <w:r w:rsidR="00F14B42" w:rsidRPr="003A03E0">
        <w:rPr>
          <w:b w:val="0"/>
          <w:sz w:val="26"/>
        </w:rPr>
        <w:t xml:space="preserve">không trực tiếp sử dụng thuật ngữ “đánh giá theo tiếp cận năng lực”, nhưng trình bày hệ thống các nguyên tắc đánh giá nền tảng cho tiếp cận này. Tác giả nhấn mạnh việc xây dựng mục tiêu học tập theo các hành vi có thể </w:t>
      </w:r>
      <w:r w:rsidR="00F14B42" w:rsidRPr="003A03E0">
        <w:rPr>
          <w:b w:val="0"/>
          <w:sz w:val="26"/>
        </w:rPr>
        <w:lastRenderedPageBreak/>
        <w:t>quan sát và đo lường được, coi đây là cơ sở để lựa chọn nội dung và phương pháp đánh giá phù hợp. Cuốn sách phân tích sâu về thiết kế công cụ đánh giá gắn với chuẩn đầu ra, bao gồm cả kiểm tra trên giấy, bài tập thực hành, đánh giá thực hiện và các hình thức đánh giá xác thực. Đồng thời, công trình cũng cung cấp khung lý thuyết về độ tin cậy, độ giá trị, phân tích câu hỏi và sử dụng đa dạng phương pháp để thu thập thông tin đánh giá, những nội dung này trở thành tiền đề quan trọng cho việc phát triển và triển khai đánh giá theo tiếp cận năng lực trong giáo dục hiện đại.</w:t>
      </w:r>
    </w:p>
    <w:p w:rsidR="009115A3" w:rsidRPr="003A03E0" w:rsidRDefault="009115A3"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Trong công trình nghiên</w:t>
      </w:r>
      <w:r w:rsidR="00EA3B3C" w:rsidRPr="003A03E0">
        <w:rPr>
          <w:rFonts w:eastAsia="Times New Roman"/>
          <w:b w:val="0"/>
          <w:sz w:val="26"/>
          <w:szCs w:val="26"/>
          <w:lang w:val="vi-VN"/>
        </w:rPr>
        <w:t xml:space="preserve"> cứu của tác giả W.J. Popham [</w:t>
      </w:r>
      <w:r w:rsidR="00EA3B3C" w:rsidRPr="003A03E0">
        <w:rPr>
          <w:rFonts w:eastAsia="Times New Roman"/>
          <w:b w:val="0"/>
          <w:sz w:val="26"/>
          <w:szCs w:val="26"/>
        </w:rPr>
        <w:t>83</w:t>
      </w:r>
      <w:r w:rsidRPr="003A03E0">
        <w:rPr>
          <w:rFonts w:eastAsia="Times New Roman"/>
          <w:b w:val="0"/>
          <w:sz w:val="26"/>
          <w:szCs w:val="26"/>
          <w:lang w:val="vi-VN"/>
        </w:rPr>
        <w:t>] đã phân tích, chỉ rõ những lỗi mà người ĐG thường mắc phải, từ đó tác giả đưa ra những lưu ý và đề xuất các biện pháp nhằm khắc phục và phòng tránh lỗi ĐG nhằm đảm bảo việc ĐG trở nên chính xác, hiệu quả hơn.</w:t>
      </w:r>
    </w:p>
    <w:p w:rsidR="009115A3" w:rsidRPr="003A03E0" w:rsidRDefault="00EA3B3C" w:rsidP="006F5BCE">
      <w:pPr>
        <w:spacing w:line="360" w:lineRule="auto"/>
        <w:ind w:firstLine="720"/>
        <w:jc w:val="both"/>
        <w:rPr>
          <w:rFonts w:eastAsia="Times New Roman"/>
          <w:b w:val="0"/>
          <w:sz w:val="26"/>
          <w:szCs w:val="26"/>
        </w:rPr>
      </w:pPr>
      <w:r w:rsidRPr="003A03E0">
        <w:rPr>
          <w:rFonts w:eastAsia="Times New Roman"/>
          <w:b w:val="0"/>
          <w:sz w:val="26"/>
          <w:szCs w:val="26"/>
          <w:lang w:val="vi-VN"/>
        </w:rPr>
        <w:t>Các tác giả R.J.Marzano [7</w:t>
      </w:r>
      <w:r w:rsidRPr="003A03E0">
        <w:rPr>
          <w:rFonts w:eastAsia="Times New Roman"/>
          <w:b w:val="0"/>
          <w:sz w:val="26"/>
          <w:szCs w:val="26"/>
        </w:rPr>
        <w:t>7</w:t>
      </w:r>
      <w:r w:rsidRPr="003A03E0">
        <w:rPr>
          <w:rFonts w:eastAsia="Times New Roman"/>
          <w:b w:val="0"/>
          <w:sz w:val="26"/>
          <w:szCs w:val="26"/>
          <w:lang w:val="vi-VN"/>
        </w:rPr>
        <w:t>] và A.J.Nitko [7</w:t>
      </w:r>
      <w:r w:rsidRPr="003A03E0">
        <w:rPr>
          <w:rFonts w:eastAsia="Times New Roman"/>
          <w:b w:val="0"/>
          <w:sz w:val="26"/>
          <w:szCs w:val="26"/>
        </w:rPr>
        <w:t>9</w:t>
      </w:r>
      <w:r w:rsidR="009115A3" w:rsidRPr="003A03E0">
        <w:rPr>
          <w:rFonts w:eastAsia="Times New Roman"/>
          <w:b w:val="0"/>
          <w:sz w:val="26"/>
          <w:szCs w:val="26"/>
          <w:lang w:val="vi-VN"/>
        </w:rPr>
        <w:t>] đều có chung nhận định rằng: ĐG sự thực hiện năng lực của người học là một phương pháp đánh giá phù hợp và có hiệu quả khi muốn đánh giá các loại tư duy như tư duy kinh nghiệm, tư duy trí tuệ, tư duy sáng tạo, tư duy phân tích, tư duy tổng hợp (phân loại theo vận hành); tư duy rộng hay hẹp, tư duy sâu hay nông, tư duy logic, tư duy phi logic,… (phân loại theo tính chất); tư duy khoa học, tư duy nghệ thuật, tư duy triết học và tư duy tín ngưỡng (phân loại theo nội dung).</w:t>
      </w:r>
    </w:p>
    <w:p w:rsidR="007217E4" w:rsidRPr="003A03E0" w:rsidRDefault="007217E4" w:rsidP="006F5BCE">
      <w:pPr>
        <w:spacing w:line="360" w:lineRule="auto"/>
        <w:ind w:firstLine="720"/>
        <w:jc w:val="both"/>
        <w:rPr>
          <w:b w:val="0"/>
          <w:sz w:val="26"/>
          <w:szCs w:val="26"/>
        </w:rPr>
      </w:pPr>
      <w:r w:rsidRPr="003A03E0">
        <w:rPr>
          <w:rFonts w:eastAsia="Times New Roman"/>
          <w:b w:val="0"/>
          <w:sz w:val="26"/>
          <w:szCs w:val="26"/>
        </w:rPr>
        <w:t xml:space="preserve">Nhóm tác giả </w:t>
      </w:r>
      <w:r w:rsidRPr="003A03E0">
        <w:rPr>
          <w:b w:val="0"/>
          <w:sz w:val="26"/>
          <w:szCs w:val="26"/>
        </w:rPr>
        <w:t xml:space="preserve">Alt, Naamati-Schneider và Weishut (2023) trong nghiên cứu </w:t>
      </w:r>
      <w:r w:rsidRPr="003A03E0">
        <w:rPr>
          <w:rStyle w:val="Emphasis"/>
          <w:b w:val="0"/>
          <w:sz w:val="26"/>
          <w:szCs w:val="26"/>
        </w:rPr>
        <w:t>“Competency-Based Learning and Formative Assessment Feedback as Precursors of College Students’ Soft Skills Acquisition”</w:t>
      </w:r>
      <w:r w:rsidRPr="003A03E0">
        <w:rPr>
          <w:b w:val="0"/>
          <w:sz w:val="26"/>
          <w:szCs w:val="26"/>
        </w:rPr>
        <w:t xml:space="preserve"> đã chỉ ra mối quan hệ chặt chẽ giữa học tập theo năng lực và đánh giá hình thành trong phát triển kỹ năng mềm của sinh viên đại học. Kết quả nghiên cứu cho thấy việc áp dụng dạy học theo năng lực có tác động tích cực và rõ rệt đến khả năng giao tiếp, hợp tác và tự học của người học, trong khi phản hồi đánh giá đóng vai trò hỗ trợ quá trình phát triển năng lực thông qua việc giúp sinh viên tự điều chỉnh hoạt động học tập. Công trình này khẳng định tầm quan trọng của việc thiết kế đánh giá theo tiếp cận năng lực, nhấn mạnh vai trò của phản hồi trong việc hình thành và phát triển các năng lực nghề nghiệp thiết yếu củ</w:t>
      </w:r>
      <w:r w:rsidR="00EF2BE2" w:rsidRPr="003A03E0">
        <w:rPr>
          <w:b w:val="0"/>
          <w:sz w:val="26"/>
          <w:szCs w:val="26"/>
        </w:rPr>
        <w:t>a sinh viên [65].</w:t>
      </w:r>
    </w:p>
    <w:p w:rsidR="007217E4" w:rsidRPr="003A03E0" w:rsidRDefault="007217E4" w:rsidP="006F5BCE">
      <w:pPr>
        <w:spacing w:line="360" w:lineRule="auto"/>
        <w:ind w:firstLine="720"/>
        <w:jc w:val="both"/>
        <w:rPr>
          <w:b w:val="0"/>
          <w:sz w:val="26"/>
          <w:szCs w:val="26"/>
        </w:rPr>
      </w:pPr>
      <w:r w:rsidRPr="003A03E0">
        <w:rPr>
          <w:b w:val="0"/>
          <w:sz w:val="26"/>
          <w:szCs w:val="26"/>
        </w:rPr>
        <w:lastRenderedPageBreak/>
        <w:t xml:space="preserve">Các tác giả La Chimea, Kanji và Schmitz (2020) trong bài viết </w:t>
      </w:r>
      <w:r w:rsidRPr="003A03E0">
        <w:rPr>
          <w:rStyle w:val="Emphasis"/>
          <w:b w:val="0"/>
          <w:sz w:val="26"/>
          <w:szCs w:val="26"/>
        </w:rPr>
        <w:t>“Assessment of Clinical Competence in Competency-Based Education”</w:t>
      </w:r>
      <w:r w:rsidRPr="003A03E0">
        <w:rPr>
          <w:b w:val="0"/>
          <w:sz w:val="26"/>
          <w:szCs w:val="26"/>
        </w:rPr>
        <w:t xml:space="preserve"> đã tổng quan các phương pháp đánh giá năng lực lâm sàng trong giáo dục y khoa dựa trên năng lực. Nghiên cứu chỉ ra rằng nhiều chương trình đào tạo vẫn thiên về đánh giá tổng kết, thiếu đánh giá liên tục và công cụ đo năng lực thực hành phù hợp, dẫn đến kết quả đánh giá chưa phản ánh đúng năng lực nghề nghiệp của người học. Các tác giả đề xuất đa dạng hóa hình thức đánh giá, tăng cường phản hồi và đảm bảo tính chuẩn hóa giữa các giảng viên đánh giá. Những kết luận này có ý nghĩa quan trọng đối với giáo dục đại học nói chung, cho thấy đánh giá theo tiếp cận năng lực cần được quản lý khoa học để đảm bảo tính khách quan, độ tin cậy và khả năng phản ánh thực chất năng lực sinh viên.</w:t>
      </w:r>
      <w:r w:rsidR="00EA3B3C" w:rsidRPr="003A03E0">
        <w:rPr>
          <w:b w:val="0"/>
          <w:sz w:val="26"/>
          <w:szCs w:val="26"/>
        </w:rPr>
        <w:t>[76]</w:t>
      </w:r>
    </w:p>
    <w:p w:rsidR="007217E4" w:rsidRPr="003A03E0" w:rsidRDefault="007217E4" w:rsidP="006F5BCE">
      <w:pPr>
        <w:spacing w:line="360" w:lineRule="auto"/>
        <w:ind w:firstLine="720"/>
        <w:jc w:val="both"/>
        <w:rPr>
          <w:b w:val="0"/>
          <w:sz w:val="26"/>
          <w:szCs w:val="26"/>
        </w:rPr>
      </w:pPr>
      <w:r w:rsidRPr="003A03E0">
        <w:rPr>
          <w:b w:val="0"/>
          <w:sz w:val="26"/>
          <w:szCs w:val="26"/>
        </w:rPr>
        <w:t xml:space="preserve">Trong công trình </w:t>
      </w:r>
      <w:r w:rsidRPr="003A03E0">
        <w:rPr>
          <w:rStyle w:val="Emphasis"/>
          <w:b w:val="0"/>
          <w:sz w:val="26"/>
          <w:szCs w:val="26"/>
        </w:rPr>
        <w:t>“Competency-Based Assessment Practices in Higher Education: Lessons from the Pandemics”</w:t>
      </w:r>
      <w:r w:rsidRPr="003A03E0">
        <w:rPr>
          <w:b w:val="0"/>
          <w:sz w:val="26"/>
          <w:szCs w:val="26"/>
        </w:rPr>
        <w:t xml:space="preserve"> các tác giả Cano, Lluch, Grané và Remesal (2023)</w:t>
      </w:r>
      <w:r w:rsidR="003A03E0">
        <w:rPr>
          <w:b w:val="0"/>
          <w:sz w:val="26"/>
          <w:szCs w:val="26"/>
        </w:rPr>
        <w:t xml:space="preserve"> </w:t>
      </w:r>
      <w:r w:rsidRPr="003A03E0">
        <w:rPr>
          <w:b w:val="0"/>
          <w:sz w:val="26"/>
          <w:szCs w:val="26"/>
        </w:rPr>
        <w:t>đã nghiên cứu việc triển khai đánh giá theo năng lực trong bối cảnh dạy học trực tuyến tại Tây Ban Nha thời kỳ COVID-19. Kết quả cho thấy phần lớn hoạt động đánh giá của giảng viên vẫn mang tính tổng kết, chưa chú trọng đến đánh giá quá trình và chưa gắn chặt với khung năng lực đào tạo. Bên cạnh đó, năng lực đánh giá của giảng viên và sinh viên còn hạn chế, công nghệ chưa được khai thác hiệu quả trong thiết kế và quản lý đánh giá. Công trình này nhấn mạnh vai trò của quản lý nhà trường trong việc xây dựng văn hóa đánh giá theo năng lực, bồi dưỡng năng lực đánh giá cho giảng viên và tăng cường ứng dụng công nghệ trong kiểm tra – đánh giá sinh viên.</w:t>
      </w:r>
      <w:r w:rsidR="00EA3B3C" w:rsidRPr="003A03E0">
        <w:rPr>
          <w:b w:val="0"/>
          <w:sz w:val="26"/>
          <w:szCs w:val="26"/>
        </w:rPr>
        <w:t xml:space="preserve"> [69]</w:t>
      </w:r>
    </w:p>
    <w:p w:rsidR="007217E4" w:rsidRPr="003A03E0" w:rsidRDefault="007217E4" w:rsidP="006F5BCE">
      <w:pPr>
        <w:spacing w:line="360" w:lineRule="auto"/>
        <w:ind w:firstLine="720"/>
        <w:jc w:val="both"/>
        <w:rPr>
          <w:b w:val="0"/>
          <w:sz w:val="26"/>
          <w:szCs w:val="26"/>
        </w:rPr>
      </w:pPr>
      <w:r w:rsidRPr="003A03E0">
        <w:rPr>
          <w:b w:val="0"/>
          <w:sz w:val="26"/>
          <w:szCs w:val="26"/>
        </w:rPr>
        <w:t xml:space="preserve">Báo cáo tổng quan </w:t>
      </w:r>
      <w:r w:rsidRPr="003A03E0">
        <w:rPr>
          <w:rStyle w:val="Emphasis"/>
          <w:b w:val="0"/>
          <w:sz w:val="26"/>
          <w:szCs w:val="26"/>
        </w:rPr>
        <w:t>“Assessment of Learning Outcomes in Higher Education – A Comparative Review of Selected Practices”</w:t>
      </w:r>
      <w:r w:rsidRPr="003A03E0">
        <w:rPr>
          <w:b w:val="0"/>
          <w:sz w:val="26"/>
          <w:szCs w:val="26"/>
        </w:rPr>
        <w:t xml:space="preserve"> OECD (2019) đã hệ thống hóa các mô hình và thực hành đánh giá kết quả học tập theo tiếp cận năng lực ở một số quốc gia và trường đại học trên thế giới. Kết quả cho thấy xu hướng chuyển mạnh từ đánh giá dựa trên nội dung sang đánh giá dựa trên chuẩn đầu ra và năng lực người học, đồng thời khẳng định tầm quan trọng của việc liên kết giữa mục tiêu, nội dung và công cụ đánh giá. Tuy nhiên, nghiên cứu cũng chỉ ra nhiều thách thức, như thiếu sự chuẩn hóa công cụ, năng lực đánh giá của giảng viên còn hạn chế và phản hồi </w:t>
      </w:r>
      <w:r w:rsidRPr="003A03E0">
        <w:rPr>
          <w:b w:val="0"/>
          <w:sz w:val="26"/>
          <w:szCs w:val="26"/>
        </w:rPr>
        <w:lastRenderedPageBreak/>
        <w:t>chưa hiệu quả. Những phát hiện này cung cấp cơ sở lý luận hữu ích cho việc nghiên cứu, đề xuất giải pháp quản lý hoạt động đánh giá kết quả học tập theo tiếp cận năng lực trong giáo dục đại học Việt Nam nói chung và ngành Du lị</w:t>
      </w:r>
      <w:r w:rsidR="00EA3B3C" w:rsidRPr="003A03E0">
        <w:rPr>
          <w:b w:val="0"/>
          <w:sz w:val="26"/>
          <w:szCs w:val="26"/>
        </w:rPr>
        <w:t>ch nói riêng[80].</w:t>
      </w:r>
    </w:p>
    <w:p w:rsidR="009115A3" w:rsidRPr="003A03E0" w:rsidRDefault="008C687A"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 xml:space="preserve">Tác giả Wilson </w:t>
      </w:r>
      <w:r w:rsidR="00EF2BE2" w:rsidRPr="003A03E0">
        <w:rPr>
          <w:rFonts w:eastAsia="Times New Roman"/>
          <w:b w:val="0"/>
          <w:sz w:val="26"/>
          <w:szCs w:val="26"/>
          <w:lang w:val="vi-VN"/>
        </w:rPr>
        <w:t>[103]</w:t>
      </w:r>
      <w:r w:rsidR="009115A3" w:rsidRPr="003A03E0">
        <w:rPr>
          <w:rFonts w:eastAsia="Times New Roman"/>
          <w:b w:val="0"/>
          <w:sz w:val="26"/>
          <w:szCs w:val="26"/>
          <w:lang w:val="vi-VN"/>
        </w:rPr>
        <w:t xml:space="preserve"> đã đề xuất quy trình thiết kế và đánh giá năng lực người học gồm bốn bước như sau:</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lang w:val="vi-VN"/>
        </w:rPr>
        <w:t>Bước 1: Xây dựng khung năng lực dựa trên cơ sở lý thuyết</w:t>
      </w:r>
      <w:r w:rsidR="00752F65" w:rsidRPr="003A03E0">
        <w:rPr>
          <w:rFonts w:eastAsia="Times New Roman"/>
          <w:b w:val="0"/>
          <w:sz w:val="26"/>
          <w:szCs w:val="26"/>
        </w:rPr>
        <w:t>.</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lang w:val="vi-VN"/>
        </w:rPr>
        <w:t>Bước 2: Thiết kế các thành phần từ các yếu tố của khung năng lực</w:t>
      </w:r>
      <w:r w:rsidR="00752F65" w:rsidRPr="003A03E0">
        <w:rPr>
          <w:rFonts w:eastAsia="Times New Roman"/>
          <w:b w:val="0"/>
          <w:sz w:val="26"/>
          <w:szCs w:val="26"/>
        </w:rPr>
        <w:t>.</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lang w:val="vi-VN"/>
        </w:rPr>
        <w:t>Bước 3: Miêu tả các mức độ cần đạt đối với từng năng lực cụ thể</w:t>
      </w:r>
      <w:r w:rsidR="00752F65" w:rsidRPr="003A03E0">
        <w:rPr>
          <w:rFonts w:eastAsia="Times New Roman"/>
          <w:b w:val="0"/>
          <w:sz w:val="26"/>
          <w:szCs w:val="26"/>
        </w:rPr>
        <w:t>.</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lang w:val="vi-VN"/>
        </w:rPr>
        <w:t xml:space="preserve">Bước 4: Áp dụng các mô hình đo lường để đánh </w:t>
      </w:r>
      <w:r w:rsidR="00752F65" w:rsidRPr="003A03E0">
        <w:rPr>
          <w:rFonts w:eastAsia="Times New Roman"/>
          <w:b w:val="0"/>
          <w:sz w:val="26"/>
          <w:szCs w:val="26"/>
          <w:lang w:val="vi-VN"/>
        </w:rPr>
        <w:t>giá và thẩm định khung năng lực</w:t>
      </w:r>
      <w:r w:rsidR="00752F65" w:rsidRPr="003A03E0">
        <w:rPr>
          <w:rFonts w:eastAsia="Times New Roman"/>
          <w:b w:val="0"/>
          <w:sz w:val="26"/>
          <w:szCs w:val="26"/>
        </w:rPr>
        <w:t>.</w:t>
      </w:r>
    </w:p>
    <w:p w:rsidR="009115A3" w:rsidRPr="003A03E0" w:rsidRDefault="009115A3"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Nhóm tác giả Griffin, Nguyễn và Gillis đã nghiên cứu và đề xuất quy trình ĐG gồm 5 bước:</w:t>
      </w:r>
    </w:p>
    <w:p w:rsidR="009115A3" w:rsidRPr="003A03E0" w:rsidRDefault="009115A3"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Bước 1: Xác định những năng lực cần giảng dạy/ĐG dựa trên những căn c</w:t>
      </w:r>
      <w:r w:rsidR="00752F65" w:rsidRPr="003A03E0">
        <w:rPr>
          <w:rFonts w:eastAsia="Times New Roman"/>
          <w:b w:val="0"/>
          <w:sz w:val="26"/>
          <w:szCs w:val="26"/>
          <w:lang w:val="vi-VN"/>
        </w:rPr>
        <w:t>ứ về mặt lý luận và thực tiễn (</w:t>
      </w:r>
      <w:r w:rsidR="00752F65" w:rsidRPr="003A03E0">
        <w:rPr>
          <w:rFonts w:eastAsia="Times New Roman"/>
          <w:b w:val="0"/>
          <w:sz w:val="26"/>
          <w:szCs w:val="26"/>
        </w:rPr>
        <w:t>x</w:t>
      </w:r>
      <w:r w:rsidRPr="003A03E0">
        <w:rPr>
          <w:rFonts w:eastAsia="Times New Roman"/>
          <w:b w:val="0"/>
          <w:sz w:val="26"/>
          <w:szCs w:val="26"/>
          <w:lang w:val="vi-VN"/>
        </w:rPr>
        <w:t xml:space="preserve">ây dựng khung năng lực). </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lang w:val="vi-VN"/>
        </w:rPr>
        <w:t>Bước 2: Tham khảo ý kiến đội ngũ chuyên gia về khung năng lực đã thiết kế</w:t>
      </w:r>
      <w:r w:rsidR="00752F65" w:rsidRPr="003A03E0">
        <w:rPr>
          <w:rFonts w:eastAsia="Times New Roman"/>
          <w:b w:val="0"/>
          <w:sz w:val="26"/>
          <w:szCs w:val="26"/>
        </w:rPr>
        <w:t>.</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lang w:val="vi-VN"/>
        </w:rPr>
        <w:t>Bước 3: Tiến hành thử nghiệm giảng dạy/ĐG theo khung năng lực</w:t>
      </w:r>
      <w:r w:rsidR="00752F65" w:rsidRPr="003A03E0">
        <w:rPr>
          <w:rFonts w:eastAsia="Times New Roman"/>
          <w:b w:val="0"/>
          <w:sz w:val="26"/>
          <w:szCs w:val="26"/>
        </w:rPr>
        <w:t>.</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lang w:val="vi-VN"/>
        </w:rPr>
        <w:t>Bước 4: Áp dụng vào thực tế, phân tích kết quả bằng lý thuyết ĐG truyền thống và hiện đại để thẩm định các thành phần trong khung năng lực</w:t>
      </w:r>
      <w:r w:rsidR="00752F65" w:rsidRPr="003A03E0">
        <w:rPr>
          <w:rFonts w:eastAsia="Times New Roman"/>
          <w:b w:val="0"/>
          <w:sz w:val="26"/>
          <w:szCs w:val="26"/>
        </w:rPr>
        <w:t>.</w:t>
      </w:r>
    </w:p>
    <w:p w:rsidR="009115A3"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lang w:val="vi-VN"/>
        </w:rPr>
        <w:t xml:space="preserve">Bước 5: Thực hiện các điều chỉnh để hoàn thiện </w:t>
      </w:r>
      <w:r w:rsidR="008C687A" w:rsidRPr="003A03E0">
        <w:rPr>
          <w:rFonts w:eastAsia="Times New Roman"/>
          <w:b w:val="0"/>
          <w:sz w:val="26"/>
          <w:szCs w:val="26"/>
          <w:lang w:val="vi-VN"/>
        </w:rPr>
        <w:t>khung năng lực [dẫn theo 35</w:t>
      </w:r>
      <w:r w:rsidRPr="003A03E0">
        <w:rPr>
          <w:rFonts w:eastAsia="Times New Roman"/>
          <w:b w:val="0"/>
          <w:sz w:val="26"/>
          <w:szCs w:val="26"/>
          <w:lang w:val="vi-VN"/>
        </w:rPr>
        <w:t>]. Quy trình 5 bước này được sử dụng khá phổ biến ở</w:t>
      </w:r>
      <w:r w:rsidR="00DA1D54" w:rsidRPr="003A03E0">
        <w:rPr>
          <w:rFonts w:eastAsia="Times New Roman"/>
          <w:b w:val="0"/>
          <w:sz w:val="26"/>
          <w:szCs w:val="26"/>
        </w:rPr>
        <w:t xml:space="preserve"> các trường đại học của</w:t>
      </w:r>
      <w:r w:rsidRPr="003A03E0">
        <w:rPr>
          <w:rFonts w:eastAsia="Times New Roman"/>
          <w:b w:val="0"/>
          <w:sz w:val="26"/>
          <w:szCs w:val="26"/>
          <w:lang w:val="vi-VN"/>
        </w:rPr>
        <w:t xml:space="preserve"> Úc và nhiều nước trên thế giới</w:t>
      </w:r>
      <w:r w:rsidR="00752F65" w:rsidRPr="003A03E0">
        <w:rPr>
          <w:rFonts w:eastAsia="Times New Roman"/>
          <w:b w:val="0"/>
          <w:sz w:val="26"/>
          <w:szCs w:val="26"/>
        </w:rPr>
        <w:t>.</w:t>
      </w:r>
    </w:p>
    <w:p w:rsidR="009115A3" w:rsidRPr="003A03E0" w:rsidRDefault="00752F65"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Từ các bước của quy trình</w:t>
      </w:r>
      <w:r w:rsidRPr="003A03E0">
        <w:rPr>
          <w:rFonts w:eastAsia="Times New Roman"/>
          <w:b w:val="0"/>
          <w:sz w:val="26"/>
          <w:szCs w:val="26"/>
        </w:rPr>
        <w:t xml:space="preserve"> </w:t>
      </w:r>
      <w:r w:rsidR="009115A3" w:rsidRPr="003A03E0">
        <w:rPr>
          <w:rFonts w:eastAsia="Times New Roman"/>
          <w:b w:val="0"/>
          <w:sz w:val="26"/>
          <w:szCs w:val="26"/>
          <w:lang w:val="vi-VN"/>
        </w:rPr>
        <w:t>Wilson đề xuất và quy trình của nhóm tác giả Griffin, Nguyễn và Gillis trình bày ở trên cho thấy, về cơ bản hai quy trình này có điểm giống nhau là đều có sự kết hợp giữa phương pháp định tính và phương pháp định lượng trong việc xây dựng khung năng lực của người học. Hướng nghiên cứu của 2 nhóm tác giả này chính là cơ sở nền tảng góp phần giúp tác giả luận án có định hướng nghiên cứu và đề xuất khung năng lực của SV.</w:t>
      </w:r>
    </w:p>
    <w:p w:rsidR="009115A3" w:rsidRPr="003A03E0" w:rsidRDefault="009115A3"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 xml:space="preserve">Ở nước ta, bắt đầu từ nghị quyết 29 (hội nghị TW8 Đại hội Đảng lần thứ XI) về đổi mới căn bản toàn điện </w:t>
      </w:r>
      <w:r w:rsidR="00752F65" w:rsidRPr="003A03E0">
        <w:rPr>
          <w:rFonts w:eastAsia="Times New Roman"/>
          <w:b w:val="0"/>
          <w:sz w:val="26"/>
          <w:szCs w:val="26"/>
        </w:rPr>
        <w:t>giáo dục và đào tạo</w:t>
      </w:r>
      <w:r w:rsidR="00810533" w:rsidRPr="003A03E0">
        <w:rPr>
          <w:rFonts w:eastAsia="Times New Roman"/>
          <w:b w:val="0"/>
          <w:sz w:val="26"/>
          <w:szCs w:val="26"/>
        </w:rPr>
        <w:t xml:space="preserve"> [1]</w:t>
      </w:r>
      <w:r w:rsidRPr="003A03E0">
        <w:rPr>
          <w:rFonts w:eastAsia="Times New Roman"/>
          <w:b w:val="0"/>
          <w:sz w:val="26"/>
          <w:szCs w:val="26"/>
          <w:lang w:val="vi-VN"/>
        </w:rPr>
        <w:t xml:space="preserve"> đã đặt ra yêu cầu đổi mới </w:t>
      </w:r>
      <w:r w:rsidRPr="003A03E0">
        <w:rPr>
          <w:rFonts w:eastAsia="Times New Roman"/>
          <w:b w:val="0"/>
          <w:sz w:val="26"/>
          <w:szCs w:val="26"/>
          <w:lang w:val="vi-VN"/>
        </w:rPr>
        <w:lastRenderedPageBreak/>
        <w:t>GD&amp;ĐT theo hướng chuyển từ giáo dục kiến thức, kỹ năng sang giáo dục phẩm chất, năng lực cho người học. Từ đây, các công trình nghiên cứu về dạy học theo tiếp cận năng lực và kiểm tra, đánh giá KQHT của người học theo tiếp cận năng lực ra đời và ngày càng phát triển. Có một số công trình, tác giả tiêu biểu như sau:</w:t>
      </w:r>
    </w:p>
    <w:p w:rsidR="009115A3" w:rsidRPr="003A03E0" w:rsidRDefault="009115A3"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Tác giả Nguyễn Đức Chính đã nghiên cứu về hình thức kiểm tra, đánh giá có sử dụng kĩ thuật đánh giá nhằm liên kết các hoạt động trên giảng đường đại học với những năng lực mà SV cần để giải quyết</w:t>
      </w:r>
      <w:r w:rsidR="005B01D1" w:rsidRPr="003A03E0">
        <w:rPr>
          <w:rFonts w:eastAsia="Times New Roman"/>
          <w:b w:val="0"/>
          <w:sz w:val="26"/>
          <w:szCs w:val="26"/>
          <w:lang w:val="vi-VN"/>
        </w:rPr>
        <w:t xml:space="preserve"> những vấn đề trong cuộc sống [</w:t>
      </w:r>
      <w:r w:rsidR="005B01D1" w:rsidRPr="003A03E0">
        <w:rPr>
          <w:rFonts w:eastAsia="Times New Roman"/>
          <w:b w:val="0"/>
          <w:sz w:val="26"/>
          <w:szCs w:val="26"/>
        </w:rPr>
        <w:t>5</w:t>
      </w:r>
      <w:r w:rsidRPr="003A03E0">
        <w:rPr>
          <w:rFonts w:eastAsia="Times New Roman"/>
          <w:b w:val="0"/>
          <w:sz w:val="26"/>
          <w:szCs w:val="26"/>
          <w:lang w:val="vi-VN"/>
        </w:rPr>
        <w:t>].</w:t>
      </w:r>
    </w:p>
    <w:p w:rsidR="009115A3" w:rsidRPr="003A03E0" w:rsidRDefault="009115A3"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 xml:space="preserve">Trong </w:t>
      </w:r>
      <w:r w:rsidR="00DA1D54" w:rsidRPr="003A03E0">
        <w:rPr>
          <w:rFonts w:eastAsia="Times New Roman"/>
          <w:b w:val="0"/>
          <w:sz w:val="26"/>
          <w:szCs w:val="26"/>
        </w:rPr>
        <w:t>công trình</w:t>
      </w:r>
      <w:r w:rsidRPr="003A03E0">
        <w:rPr>
          <w:rFonts w:eastAsia="Times New Roman"/>
          <w:b w:val="0"/>
          <w:sz w:val="26"/>
          <w:szCs w:val="26"/>
          <w:lang w:val="vi-VN"/>
        </w:rPr>
        <w:t xml:space="preserve"> “Kiểm tra, đánh giá trong giáo dục” dành cho đối tượng SV ngành sư phạm, tác giả Nguyễn Công Khanh và cộng sự đã thể hiện kết quả nghiên cứu về các loại hình đánh giá truyền thống và những loại hình đánh giá hiện đại trong đó có loại hình đánh giá xác thực. Nhóm tác giả cũng lý giải về kiểm tra, đánh giá năng lực, nguyên nhân phải ĐG năng lực và đưa ra một số năng lực </w:t>
      </w:r>
      <w:r w:rsidR="00D4303C" w:rsidRPr="003A03E0">
        <w:rPr>
          <w:rFonts w:eastAsia="Times New Roman"/>
          <w:b w:val="0"/>
          <w:sz w:val="26"/>
          <w:szCs w:val="26"/>
          <w:lang w:val="vi-VN"/>
        </w:rPr>
        <w:t xml:space="preserve">cơ bản cần hình thành ở </w:t>
      </w:r>
      <w:r w:rsidR="00D4303C" w:rsidRPr="003A03E0">
        <w:rPr>
          <w:rFonts w:eastAsia="Times New Roman"/>
          <w:b w:val="0"/>
          <w:sz w:val="26"/>
          <w:szCs w:val="26"/>
        </w:rPr>
        <w:t>sinh viên</w:t>
      </w:r>
      <w:r w:rsidRPr="003A03E0">
        <w:rPr>
          <w:rFonts w:eastAsia="Times New Roman"/>
          <w:b w:val="0"/>
          <w:sz w:val="26"/>
          <w:szCs w:val="26"/>
          <w:lang w:val="vi-VN"/>
        </w:rPr>
        <w:t xml:space="preserve"> hiện nay</w:t>
      </w:r>
      <w:r w:rsidR="00AD4A70" w:rsidRPr="003A03E0">
        <w:rPr>
          <w:rFonts w:eastAsia="Times New Roman"/>
          <w:b w:val="0"/>
          <w:sz w:val="26"/>
          <w:szCs w:val="26"/>
        </w:rPr>
        <w:t>. Tuy nhiên do công trình được nghiên cứu trên đối tượng SV ngành dư phạm nên hoạt động kiểm tra, đánh giá đang được phân tích dựa trên đặc thù của SV ngành sư phạm, chưa mang tính phổ quát để có thể vận dụng cho các SV ngành khác với đặc thù khác ngành sư phạm</w:t>
      </w:r>
      <w:r w:rsidRPr="003A03E0">
        <w:rPr>
          <w:rFonts w:eastAsia="Times New Roman"/>
          <w:b w:val="0"/>
          <w:sz w:val="26"/>
          <w:szCs w:val="26"/>
          <w:lang w:val="vi-VN"/>
        </w:rPr>
        <w:t xml:space="preserve"> [25]. </w:t>
      </w:r>
    </w:p>
    <w:p w:rsidR="009115A3" w:rsidRPr="003A03E0" w:rsidRDefault="009115A3"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 xml:space="preserve">Tác giả Phạm Đỗ Nhật Tiến trong nghiên cứu của mình </w:t>
      </w:r>
      <w:r w:rsidR="000F66B6" w:rsidRPr="003A03E0">
        <w:rPr>
          <w:rFonts w:eastAsia="Times New Roman"/>
          <w:b w:val="0"/>
          <w:sz w:val="26"/>
          <w:szCs w:val="26"/>
          <w:lang w:val="vi-VN"/>
        </w:rPr>
        <w:t>[5</w:t>
      </w:r>
      <w:r w:rsidR="000F66B6" w:rsidRPr="003A03E0">
        <w:rPr>
          <w:rFonts w:eastAsia="Times New Roman"/>
          <w:b w:val="0"/>
          <w:sz w:val="26"/>
          <w:szCs w:val="26"/>
        </w:rPr>
        <w:t>5</w:t>
      </w:r>
      <w:r w:rsidRPr="003A03E0">
        <w:rPr>
          <w:rFonts w:eastAsia="Times New Roman"/>
          <w:b w:val="0"/>
          <w:sz w:val="26"/>
          <w:szCs w:val="26"/>
          <w:lang w:val="vi-VN"/>
        </w:rPr>
        <w:t xml:space="preserve">] đã khẳng định: </w:t>
      </w:r>
      <w:r w:rsidRPr="003A03E0">
        <w:rPr>
          <w:b w:val="0"/>
          <w:sz w:val="26"/>
          <w:szCs w:val="26"/>
          <w:lang w:val="vi-VN"/>
        </w:rPr>
        <w:t xml:space="preserve">Giáo dục theo tiếp cận năng lực nhấn mạnh dạy, học và đánh giá dựa trên kết quả học tập đầu ra, bao gồm những gì người học biết, hiểu và có thể thực hiện sau mỗi giai đoạn học tập. Mô hình này ra đời từ thập niên 1980, khi kinh tế tri thức và cách mạng công nghệ thông tin thay đổi cách tiếp cận giáo dục, thúc đẩy tư duy học tập suốt đời để thích nghi với những biến đổi không ngừng của công việc. Trong giáo dục theo tiếp cận năng lực, năng lực được hiểu là sự kết hợp giữa kiến thức, kỹ năng và thái độ cần thiết để thực hiện nhiệm vụ trong một bối cảnh cụ thể. Việc đổi mới giáo dục theo mô hình này đòi hỏi sự đồng bộ trong chương trình, sách giáo khoa, công cụ đánh giá và bồi dưỡng giáo viên. Tuy nhiên, đổi mới đánh giá người học - yếu tố then chốt trong cải cách giáo dục - vẫn đối diện với nhiều thách thức như đảm bảo đồng bộ với chương trình, cân bằng giữa đánh giá </w:t>
      </w:r>
      <w:r w:rsidR="007F09BE" w:rsidRPr="003A03E0">
        <w:rPr>
          <w:b w:val="0"/>
          <w:sz w:val="26"/>
          <w:szCs w:val="26"/>
        </w:rPr>
        <w:t>quá trình</w:t>
      </w:r>
      <w:r w:rsidRPr="003A03E0">
        <w:rPr>
          <w:b w:val="0"/>
          <w:sz w:val="26"/>
          <w:szCs w:val="26"/>
          <w:lang w:val="vi-VN"/>
        </w:rPr>
        <w:t xml:space="preserve"> và đánh giá tổng kết và đảm bảo công bằng, tin cậy. Để thành công, cần xác lập nguyên tắc đánh giá như hướng đến mục tiêu học tập, lấy người học làm trung tâm và đảm bảo </w:t>
      </w:r>
      <w:r w:rsidRPr="003A03E0">
        <w:rPr>
          <w:b w:val="0"/>
          <w:sz w:val="26"/>
          <w:szCs w:val="26"/>
          <w:lang w:val="vi-VN"/>
        </w:rPr>
        <w:lastRenderedPageBreak/>
        <w:t>tính minh bạch, tin cậy. Điều này đòi hỏi nỗ lực từ cấp hệ thống đến nhà trường và giáo viên với mục tiêu nâng cao chất lượng học tập và đáp ứng yêu cầu của thời đại.</w:t>
      </w:r>
    </w:p>
    <w:p w:rsidR="009115A3" w:rsidRPr="003A03E0" w:rsidRDefault="00627332" w:rsidP="006F5BCE">
      <w:pPr>
        <w:spacing w:line="360" w:lineRule="auto"/>
        <w:ind w:firstLine="720"/>
        <w:jc w:val="both"/>
        <w:rPr>
          <w:rFonts w:eastAsia="Times New Roman"/>
          <w:b w:val="0"/>
          <w:sz w:val="26"/>
          <w:szCs w:val="26"/>
          <w:lang w:val="vi-VN"/>
        </w:rPr>
      </w:pPr>
      <w:r w:rsidRPr="003A03E0">
        <w:rPr>
          <w:b w:val="0"/>
          <w:sz w:val="26"/>
        </w:rPr>
        <w:t xml:space="preserve">Trong công trình của mình, tác giả Lê Mỹ Dung tập trung nghiên cứu việc xây dựng hệ thống tiêu chí đánh giá kết quả học tập của sinh viên sư phạm theo định hướng phát triển năng lực nghề. Trên cơ sở phân tích yêu cầu của đào tạo giáo viên và các tiếp cận đánh giá theo năng lực, tác giả đề xuất một khung đánh giá gồm </w:t>
      </w:r>
      <w:r w:rsidRPr="003A03E0">
        <w:rPr>
          <w:rStyle w:val="Strong"/>
          <w:sz w:val="26"/>
        </w:rPr>
        <w:t>9 năng lực nghề nghiệp cốt lõi</w:t>
      </w:r>
      <w:r w:rsidRPr="003A03E0">
        <w:rPr>
          <w:b w:val="0"/>
          <w:sz w:val="26"/>
        </w:rPr>
        <w:t xml:space="preserve"> và </w:t>
      </w:r>
      <w:r w:rsidRPr="003A03E0">
        <w:rPr>
          <w:rStyle w:val="Strong"/>
          <w:sz w:val="26"/>
        </w:rPr>
        <w:t>45 tiêu chí cụ thể</w:t>
      </w:r>
      <w:r w:rsidRPr="003A03E0">
        <w:rPr>
          <w:b w:val="0"/>
          <w:sz w:val="26"/>
        </w:rPr>
        <w:t xml:space="preserve"> nhằm phản ánh đầy đủ mức độ hình thành và phát triển năng lực của sinh viên sư phạm. Hệ thống tiêu chí này giúp các cơ sở đào tạo giáo viên có căn cứ khoa học để tổ chức đánh giá, đồng thời hỗ trợ điều chỉnh chương trình, phương pháp giảng dạy và hoạt động rèn luyện nghề nhằm nâng cao chất lượng đào tạo ở các khóa tiếp theo</w:t>
      </w:r>
      <w:r w:rsidR="009115A3" w:rsidRPr="003A03E0">
        <w:rPr>
          <w:rFonts w:eastAsia="Times New Roman"/>
          <w:b w:val="0"/>
          <w:sz w:val="26"/>
          <w:szCs w:val="26"/>
          <w:lang w:val="vi-VN"/>
        </w:rPr>
        <w:t xml:space="preserve"> [7]. </w:t>
      </w:r>
    </w:p>
    <w:p w:rsidR="009115A3" w:rsidRPr="003A03E0" w:rsidRDefault="00DA1D54"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Luận án</w:t>
      </w:r>
      <w:r w:rsidRPr="003A03E0">
        <w:rPr>
          <w:rFonts w:eastAsia="Times New Roman"/>
          <w:b w:val="0"/>
          <w:i/>
          <w:sz w:val="26"/>
          <w:szCs w:val="26"/>
          <w:lang w:val="vi-VN"/>
        </w:rPr>
        <w:t xml:space="preserve"> </w:t>
      </w:r>
      <w:r w:rsidRPr="003A03E0">
        <w:rPr>
          <w:rFonts w:eastAsia="Times New Roman"/>
          <w:b w:val="0"/>
          <w:i/>
          <w:sz w:val="26"/>
          <w:szCs w:val="26"/>
        </w:rPr>
        <w:t>“</w:t>
      </w:r>
      <w:r w:rsidR="00810533" w:rsidRPr="003A03E0">
        <w:rPr>
          <w:rStyle w:val="fontstyle31"/>
          <w:b w:val="0"/>
          <w:i w:val="0"/>
          <w:color w:val="auto"/>
          <w:sz w:val="26"/>
          <w:szCs w:val="26"/>
          <w:lang w:val="nb-NO"/>
        </w:rPr>
        <w:t>Đánh giá kết quả học tập môn giáo dục</w:t>
      </w:r>
      <w:r w:rsidR="00810533" w:rsidRPr="003A03E0">
        <w:rPr>
          <w:b w:val="0"/>
          <w:i/>
          <w:iCs/>
          <w:sz w:val="26"/>
          <w:szCs w:val="26"/>
          <w:lang w:val="nb-NO"/>
        </w:rPr>
        <w:t xml:space="preserve"> </w:t>
      </w:r>
      <w:r w:rsidR="00810533" w:rsidRPr="003A03E0">
        <w:rPr>
          <w:rStyle w:val="fontstyle31"/>
          <w:b w:val="0"/>
          <w:i w:val="0"/>
          <w:color w:val="auto"/>
          <w:sz w:val="26"/>
          <w:szCs w:val="26"/>
          <w:lang w:val="nb-NO"/>
        </w:rPr>
        <w:t>học của SV đại học sư phạm theo tiếp cận năng lực</w:t>
      </w:r>
      <w:r w:rsidRPr="003A03E0">
        <w:rPr>
          <w:rFonts w:eastAsia="Times New Roman"/>
          <w:b w:val="0"/>
          <w:i/>
          <w:sz w:val="26"/>
          <w:szCs w:val="26"/>
        </w:rPr>
        <w:t>”</w:t>
      </w:r>
      <w:r w:rsidRPr="003A03E0">
        <w:rPr>
          <w:rFonts w:eastAsia="Times New Roman"/>
          <w:b w:val="0"/>
          <w:sz w:val="26"/>
          <w:szCs w:val="26"/>
        </w:rPr>
        <w:t xml:space="preserve"> do </w:t>
      </w:r>
      <w:r w:rsidR="009115A3" w:rsidRPr="003A03E0">
        <w:rPr>
          <w:rFonts w:eastAsia="Times New Roman"/>
          <w:b w:val="0"/>
          <w:sz w:val="26"/>
          <w:szCs w:val="26"/>
          <w:lang w:val="vi-VN"/>
        </w:rPr>
        <w:t xml:space="preserve">Nguyễn Thị Thanh Trà </w:t>
      </w:r>
      <w:r w:rsidRPr="003A03E0">
        <w:rPr>
          <w:rFonts w:eastAsia="Times New Roman"/>
          <w:b w:val="0"/>
          <w:sz w:val="26"/>
          <w:szCs w:val="26"/>
        </w:rPr>
        <w:t xml:space="preserve">thực hiện, </w:t>
      </w:r>
      <w:r w:rsidR="009115A3" w:rsidRPr="003A03E0">
        <w:rPr>
          <w:rFonts w:eastAsia="Times New Roman"/>
          <w:b w:val="0"/>
          <w:sz w:val="26"/>
          <w:szCs w:val="26"/>
          <w:lang w:val="vi-VN"/>
        </w:rPr>
        <w:t>đã hệ thống hóa và xây dựng khu</w:t>
      </w:r>
      <w:r w:rsidR="00752F65" w:rsidRPr="003A03E0">
        <w:rPr>
          <w:rFonts w:eastAsia="Times New Roman"/>
          <w:b w:val="0"/>
          <w:sz w:val="26"/>
          <w:szCs w:val="26"/>
          <w:lang w:val="vi-VN"/>
        </w:rPr>
        <w:t xml:space="preserve">ng lý luận về ĐG KQHT học phần </w:t>
      </w:r>
      <w:r w:rsidR="00752F65" w:rsidRPr="003A03E0">
        <w:rPr>
          <w:rFonts w:eastAsia="Times New Roman"/>
          <w:b w:val="0"/>
          <w:sz w:val="26"/>
          <w:szCs w:val="26"/>
        </w:rPr>
        <w:t>G</w:t>
      </w:r>
      <w:r w:rsidR="009115A3" w:rsidRPr="003A03E0">
        <w:rPr>
          <w:rFonts w:eastAsia="Times New Roman"/>
          <w:b w:val="0"/>
          <w:sz w:val="26"/>
          <w:szCs w:val="26"/>
          <w:lang w:val="vi-VN"/>
        </w:rPr>
        <w:t>iáo</w:t>
      </w:r>
      <w:r w:rsidRPr="003A03E0">
        <w:rPr>
          <w:rFonts w:eastAsia="Times New Roman"/>
          <w:b w:val="0"/>
          <w:sz w:val="26"/>
          <w:szCs w:val="26"/>
          <w:lang w:val="vi-VN"/>
        </w:rPr>
        <w:t xml:space="preserve"> dục học của SV trường Đại học S</w:t>
      </w:r>
      <w:r w:rsidR="009115A3" w:rsidRPr="003A03E0">
        <w:rPr>
          <w:rFonts w:eastAsia="Times New Roman"/>
          <w:b w:val="0"/>
          <w:sz w:val="26"/>
          <w:szCs w:val="26"/>
          <w:lang w:val="vi-VN"/>
        </w:rPr>
        <w:t>ư phạm theo tiếp cận năng lực và thiết kế hệ thống bài tập thực hành, các rubric đánh giá năng lực của SV Đại học sư phạm tr</w:t>
      </w:r>
      <w:r w:rsidR="00752F65" w:rsidRPr="003A03E0">
        <w:rPr>
          <w:rFonts w:eastAsia="Times New Roman"/>
          <w:b w:val="0"/>
          <w:sz w:val="26"/>
          <w:szCs w:val="26"/>
          <w:lang w:val="vi-VN"/>
        </w:rPr>
        <w:t xml:space="preserve">ong quá trình dạy học học phần </w:t>
      </w:r>
      <w:r w:rsidR="00752F65" w:rsidRPr="003A03E0">
        <w:rPr>
          <w:rFonts w:eastAsia="Times New Roman"/>
          <w:b w:val="0"/>
          <w:sz w:val="26"/>
          <w:szCs w:val="26"/>
        </w:rPr>
        <w:t>G</w:t>
      </w:r>
      <w:r w:rsidR="009115A3" w:rsidRPr="003A03E0">
        <w:rPr>
          <w:rFonts w:eastAsia="Times New Roman"/>
          <w:b w:val="0"/>
          <w:sz w:val="26"/>
          <w:szCs w:val="26"/>
          <w:lang w:val="vi-VN"/>
        </w:rPr>
        <w:t xml:space="preserve">iáo dục học </w:t>
      </w:r>
      <w:r w:rsidR="000F66B6" w:rsidRPr="003A03E0">
        <w:rPr>
          <w:rFonts w:eastAsia="Times New Roman"/>
          <w:b w:val="0"/>
          <w:sz w:val="26"/>
          <w:szCs w:val="26"/>
          <w:lang w:val="vi-VN"/>
        </w:rPr>
        <w:t>[5</w:t>
      </w:r>
      <w:r w:rsidR="000F66B6" w:rsidRPr="003A03E0">
        <w:rPr>
          <w:rFonts w:eastAsia="Times New Roman"/>
          <w:b w:val="0"/>
          <w:sz w:val="26"/>
          <w:szCs w:val="26"/>
        </w:rPr>
        <w:t>6</w:t>
      </w:r>
      <w:r w:rsidR="009115A3" w:rsidRPr="003A03E0">
        <w:rPr>
          <w:rFonts w:eastAsia="Times New Roman"/>
          <w:b w:val="0"/>
          <w:sz w:val="26"/>
          <w:szCs w:val="26"/>
          <w:lang w:val="vi-VN"/>
        </w:rPr>
        <w:t>].</w:t>
      </w:r>
    </w:p>
    <w:p w:rsidR="00627332" w:rsidRPr="003A03E0" w:rsidRDefault="00627332" w:rsidP="006F5BCE">
      <w:pPr>
        <w:spacing w:line="360" w:lineRule="auto"/>
        <w:ind w:firstLine="720"/>
        <w:jc w:val="both"/>
        <w:rPr>
          <w:b w:val="0"/>
        </w:rPr>
      </w:pPr>
      <w:r w:rsidRPr="003A03E0">
        <w:rPr>
          <w:b w:val="0"/>
          <w:sz w:val="26"/>
        </w:rPr>
        <w:t>Trong công trình nghiên cứu về đổi mới công tác kiểm tra, đánh giá theo định hướng tiếp cận năng lực người học, tác giả Đỗ Anh Dũng đã phân tích chi tiết và chỉ ra những điểm khác biệt cơ bản giữa hai cách tiếp cận trong đánh giá: đánh giá theo hướng tiếp cận nội dung truyền thống, tập trung chủ yếu vào việc kiểm tra kiến thức và khả năng ghi nhớ của học sinh, so với đánh giá theo hướng tiếp cận năng lực, nhấn mạnh việc đo lường khả năng vận dụng kiến thức, kỹ năng và thái độ của học sinh trong các tình huống thực tiễn, từ đó cung cấp cơ sở cho việc thiết kế chương trình đào tạo và phương pháp dạy học nhằm phát triển toàn diện năng lực của người học [8].</w:t>
      </w:r>
    </w:p>
    <w:p w:rsidR="009115A3" w:rsidRPr="003A03E0" w:rsidRDefault="009115A3" w:rsidP="006F5BCE">
      <w:pPr>
        <w:spacing w:line="360" w:lineRule="auto"/>
        <w:ind w:firstLine="720"/>
        <w:jc w:val="both"/>
        <w:rPr>
          <w:b w:val="0"/>
          <w:sz w:val="26"/>
          <w:szCs w:val="26"/>
        </w:rPr>
      </w:pPr>
      <w:r w:rsidRPr="003A03E0">
        <w:rPr>
          <w:rFonts w:eastAsia="Times New Roman"/>
          <w:b w:val="0"/>
          <w:sz w:val="26"/>
          <w:szCs w:val="26"/>
          <w:lang w:val="vi-VN"/>
        </w:rPr>
        <w:t>Trong bài viết, “</w:t>
      </w:r>
      <w:r w:rsidRPr="003A03E0">
        <w:rPr>
          <w:rFonts w:eastAsia="Times New Roman"/>
          <w:b w:val="0"/>
          <w:i/>
          <w:sz w:val="26"/>
          <w:szCs w:val="26"/>
          <w:lang w:val="vi-VN"/>
        </w:rPr>
        <w:t>Một số biện pháp nâng cao hiệu quả hoạt động đánh giá KQHT của SV các trường đại học, học viện Công an nhân dân theo tiếp cận năng lực</w:t>
      </w:r>
      <w:r w:rsidRPr="003A03E0">
        <w:rPr>
          <w:rFonts w:eastAsia="Times New Roman"/>
          <w:b w:val="0"/>
          <w:sz w:val="26"/>
          <w:szCs w:val="26"/>
          <w:lang w:val="vi-VN"/>
        </w:rPr>
        <w:t xml:space="preserve">”, tác giả Đỗ Anh Dũng và Trần Thị Thúy đã </w:t>
      </w:r>
      <w:r w:rsidRPr="003A03E0">
        <w:rPr>
          <w:b w:val="0"/>
          <w:sz w:val="26"/>
          <w:szCs w:val="26"/>
          <w:lang w:val="vi-VN"/>
        </w:rPr>
        <w:t>tập trung nghiên cứ</w:t>
      </w:r>
      <w:r w:rsidR="00C658E8" w:rsidRPr="003A03E0">
        <w:rPr>
          <w:b w:val="0"/>
          <w:sz w:val="26"/>
          <w:szCs w:val="26"/>
          <w:lang w:val="vi-VN"/>
        </w:rPr>
        <w:t>u</w:t>
      </w:r>
      <w:r w:rsidRPr="003A03E0">
        <w:rPr>
          <w:b w:val="0"/>
          <w:sz w:val="26"/>
          <w:szCs w:val="26"/>
          <w:lang w:val="vi-VN"/>
        </w:rPr>
        <w:t xml:space="preserve"> </w:t>
      </w:r>
      <w:r w:rsidR="00C658E8" w:rsidRPr="003A03E0">
        <w:rPr>
          <w:b w:val="0"/>
          <w:sz w:val="26"/>
          <w:szCs w:val="26"/>
          <w:lang w:val="vi-VN"/>
        </w:rPr>
        <w:t>hoạt động đánh giá KQHT</w:t>
      </w:r>
      <w:r w:rsidRPr="003A03E0">
        <w:rPr>
          <w:b w:val="0"/>
          <w:sz w:val="26"/>
          <w:szCs w:val="26"/>
          <w:lang w:val="vi-VN"/>
        </w:rPr>
        <w:t xml:space="preserve"> của SV trong các trường đại học và các học viện Công an nhân </w:t>
      </w:r>
      <w:r w:rsidRPr="003A03E0">
        <w:rPr>
          <w:b w:val="0"/>
          <w:sz w:val="26"/>
          <w:szCs w:val="26"/>
          <w:lang w:val="vi-VN"/>
        </w:rPr>
        <w:lastRenderedPageBreak/>
        <w:t>dân, đồng thời đề xuất một số biện pháp nhằm nâng cao hiệu quả quản lý hoạt động này. Nhóm tác giả cho rằng, đánh giá KQHT của SV theo tiếp cận năng lực không chỉ phản ánh quá trình học tập của sinh viên mà còn đánh giá mức độ đáp ứng các yêu cầu về kiến thức, kỹ năng và thái độ nghề nghiệp của sinh viên so với mục tiêu đào tạo do nhà trường đề ra, đáp ứng yêu cầu của Ngành về đào tạo và bổ sung nguồn nhân lực cho lực lượng cán bộ công an trong bối cảnh đổi mới hiệ</w:t>
      </w:r>
      <w:r w:rsidR="005B01D1" w:rsidRPr="003A03E0">
        <w:rPr>
          <w:b w:val="0"/>
          <w:sz w:val="26"/>
          <w:szCs w:val="26"/>
          <w:lang w:val="vi-VN"/>
        </w:rPr>
        <w:t>n nay [9</w:t>
      </w:r>
      <w:r w:rsidRPr="003A03E0">
        <w:rPr>
          <w:b w:val="0"/>
          <w:sz w:val="26"/>
          <w:szCs w:val="26"/>
          <w:lang w:val="vi-VN"/>
        </w:rPr>
        <w:t>]</w:t>
      </w:r>
      <w:r w:rsidR="00752F65" w:rsidRPr="003A03E0">
        <w:rPr>
          <w:b w:val="0"/>
          <w:sz w:val="26"/>
          <w:szCs w:val="26"/>
        </w:rPr>
        <w:t>.</w:t>
      </w:r>
    </w:p>
    <w:p w:rsidR="005511EC" w:rsidRPr="003A03E0" w:rsidRDefault="005511EC" w:rsidP="006F5BCE">
      <w:pPr>
        <w:pStyle w:val="NormalWeb"/>
        <w:spacing w:before="0" w:beforeAutospacing="0" w:after="0" w:afterAutospacing="0" w:line="360" w:lineRule="auto"/>
        <w:ind w:firstLine="720"/>
        <w:jc w:val="both"/>
        <w:rPr>
          <w:b w:val="0"/>
          <w:sz w:val="26"/>
          <w:szCs w:val="28"/>
        </w:rPr>
      </w:pPr>
      <w:r w:rsidRPr="003A03E0">
        <w:rPr>
          <w:b w:val="0"/>
          <w:sz w:val="26"/>
          <w:szCs w:val="28"/>
        </w:rPr>
        <w:t>Bài viết “</w:t>
      </w:r>
      <w:r w:rsidR="00DA1D54" w:rsidRPr="003A03E0">
        <w:rPr>
          <w:b w:val="0"/>
          <w:i/>
          <w:sz w:val="26"/>
          <w:szCs w:val="28"/>
        </w:rPr>
        <w:t>P</w:t>
      </w:r>
      <w:r w:rsidRPr="003A03E0">
        <w:rPr>
          <w:b w:val="0"/>
          <w:i/>
          <w:sz w:val="26"/>
          <w:szCs w:val="28"/>
        </w:rPr>
        <w:t>hương pháp kiểm tra đánh giá kết quả học tập theo hướng tiếp cận năng lực trong dạy học các học phần chuyên ngành tin học tại trường đại học Đồng Tháp</w:t>
      </w:r>
      <w:r w:rsidRPr="003A03E0">
        <w:rPr>
          <w:b w:val="0"/>
          <w:sz w:val="26"/>
          <w:szCs w:val="28"/>
        </w:rPr>
        <w:t>”, nhóm tác giả Nguyễn Thị Như Quyến và Ng</w:t>
      </w:r>
      <w:r w:rsidR="00DA1D54" w:rsidRPr="003A03E0">
        <w:rPr>
          <w:b w:val="0"/>
          <w:sz w:val="26"/>
          <w:szCs w:val="28"/>
        </w:rPr>
        <w:t>uyễn Thị Mỹ Dung đã khẳng định k</w:t>
      </w:r>
      <w:r w:rsidRPr="003A03E0">
        <w:rPr>
          <w:b w:val="0"/>
          <w:sz w:val="26"/>
          <w:szCs w:val="28"/>
        </w:rPr>
        <w:t>iểm tra và đánh giá đóng vai trò quan trọng trong quá trình dạy học, phản ánh hiệu suất, giá trị, và chất lượng của quá trình giảng dạy. Qua việc đánh giá kết quả học tập của sinh viên, chúng ta có thể phát hiện những điểm mạnh và điểm yếu, nhằm cải thiện phẩm chất và năng lực của</w:t>
      </w:r>
      <w:r w:rsidR="007F09BE" w:rsidRPr="003A03E0">
        <w:rPr>
          <w:b w:val="0"/>
          <w:sz w:val="26"/>
          <w:szCs w:val="28"/>
        </w:rPr>
        <w:t xml:space="preserve"> cả người dạy và người học</w:t>
      </w:r>
      <w:r w:rsidRPr="003A03E0">
        <w:rPr>
          <w:b w:val="0"/>
          <w:sz w:val="26"/>
          <w:szCs w:val="28"/>
        </w:rPr>
        <w:t>. Đánh giá kết quả học tập của người học không chỉ là bước quan trọng để đo lường tiến bộ và khả năng cá nhân mà còn là cơ sở cho giảng viên thực hiện các điều chỉnh, cải tiến kế hoạch giảng dạy, tổ chức lớp học, phương pháp dạy học, và thậm chí cả nội dung học tập. Bài viết này là kết quả của một quá trình nghiên cứu về quá trình học tập và kiểm tra đánh giá của sinh viên chuyên ngành Tin học. Nghiên cứu này sử dụng phương pháp so sánh và đối chiếu các hình thức đánh giá kết quả học tập của sinh viên trong lĩnh vực Tin học tại Đại học Đồng Tháp, tập trun</w:t>
      </w:r>
      <w:r w:rsidR="00DA1D54" w:rsidRPr="003A03E0">
        <w:rPr>
          <w:b w:val="0"/>
          <w:sz w:val="26"/>
          <w:szCs w:val="28"/>
        </w:rPr>
        <w:t xml:space="preserve">g vào hai nhóm đánh giá chính: </w:t>
      </w:r>
      <w:r w:rsidRPr="003A03E0">
        <w:rPr>
          <w:b w:val="0"/>
          <w:i/>
          <w:sz w:val="26"/>
          <w:szCs w:val="28"/>
        </w:rPr>
        <w:t>1) Đánh giá theo phá</w:t>
      </w:r>
      <w:r w:rsidR="00DA1D54" w:rsidRPr="003A03E0">
        <w:rPr>
          <w:b w:val="0"/>
          <w:i/>
          <w:sz w:val="26"/>
          <w:szCs w:val="28"/>
        </w:rPr>
        <w:t xml:space="preserve">t huy cá nhân hóa người học; và </w:t>
      </w:r>
      <w:r w:rsidRPr="003A03E0">
        <w:rPr>
          <w:b w:val="0"/>
          <w:i/>
          <w:sz w:val="26"/>
          <w:szCs w:val="28"/>
        </w:rPr>
        <w:t xml:space="preserve">2) Đánh giá dự án (project). </w:t>
      </w:r>
      <w:r w:rsidRPr="003A03E0">
        <w:rPr>
          <w:b w:val="0"/>
          <w:sz w:val="26"/>
          <w:szCs w:val="28"/>
        </w:rPr>
        <w:t xml:space="preserve">Bài viết được tổ chức theo một cấu trúc logic bao gồm giới thiệu chung về các phương pháp kiểm tra đánh giá kết quả học tập của sinh viên, tổ chức hoạt động kiểm tra đánh giá kết quả học tập, kết quả thu được, nhận xét và đề xuất một số hướng nghiên cứu trong tương lai </w:t>
      </w:r>
      <w:r w:rsidR="000F66B6" w:rsidRPr="003A03E0">
        <w:rPr>
          <w:b w:val="0"/>
          <w:sz w:val="26"/>
          <w:szCs w:val="28"/>
        </w:rPr>
        <w:t>[45</w:t>
      </w:r>
      <w:r w:rsidRPr="003A03E0">
        <w:rPr>
          <w:b w:val="0"/>
          <w:sz w:val="26"/>
          <w:szCs w:val="28"/>
        </w:rPr>
        <w:t>]</w:t>
      </w:r>
      <w:r w:rsidR="007F09BE" w:rsidRPr="003A03E0">
        <w:rPr>
          <w:b w:val="0"/>
          <w:sz w:val="26"/>
          <w:szCs w:val="28"/>
        </w:rPr>
        <w:t>.</w:t>
      </w:r>
    </w:p>
    <w:p w:rsidR="00326E9E" w:rsidRPr="003A03E0" w:rsidRDefault="00326E9E" w:rsidP="006F5BCE">
      <w:pPr>
        <w:pStyle w:val="NormalWeb"/>
        <w:spacing w:before="0" w:beforeAutospacing="0" w:after="0" w:afterAutospacing="0" w:line="360" w:lineRule="auto"/>
        <w:ind w:firstLine="720"/>
        <w:jc w:val="both"/>
        <w:rPr>
          <w:b w:val="0"/>
          <w:sz w:val="28"/>
          <w:szCs w:val="28"/>
        </w:rPr>
      </w:pPr>
      <w:r w:rsidRPr="003A03E0">
        <w:rPr>
          <w:b w:val="0"/>
          <w:sz w:val="26"/>
          <w:szCs w:val="28"/>
        </w:rPr>
        <w:t xml:space="preserve">Như vậy, từ tổng quan trên cho thấy, trong bối cảnh đổi mới giáo dục đại học nhằm đáp ứng yêu cầu phát triển nguồn nhân lực chất lượng cao, xu hướng tiếp cận năng lực ngày càng được quan tâm và phát triển mạnh mẽ trên cả thế giới và Việt Nam. Đây là hướng tiếp cận nhấn mạnh đến việc hình thành và phát triển các năng lực thực tiễn cho người học, gắn chặt với chuẩn đầu ra và nhu cầu của thị trường lao </w:t>
      </w:r>
      <w:r w:rsidRPr="003A03E0">
        <w:rPr>
          <w:b w:val="0"/>
          <w:sz w:val="26"/>
          <w:szCs w:val="28"/>
        </w:rPr>
        <w:lastRenderedPageBreak/>
        <w:t>động. Các nghiên cứu quốc tế đã tập trung xây dựng khung năng lực ngành nghề, thiết kế chương trình đào tạo theo năng lực và phát triển hình thức đánh giá linh hoạt như đánh giá thực hành, đánh giá hồ sơ học tập và đánh giá theo tiêu chí. Tại Việt Nam, nhiều cơ sở giáo dục đại học cũng đã chuyển đổi chương trình đào tạo từ định hướng nội dung sang định hướng thực hành, đồng thời nghiên cứu, thử nghiệm các phương pháp giảng dạy và đánh giá mới phù hợp với tiếp cận</w:t>
      </w:r>
      <w:r w:rsidR="00752F65" w:rsidRPr="003A03E0">
        <w:rPr>
          <w:b w:val="0"/>
          <w:sz w:val="26"/>
          <w:szCs w:val="28"/>
        </w:rPr>
        <w:t xml:space="preserve"> này. Tuy nhiên, việc triển khai</w:t>
      </w:r>
      <w:r w:rsidRPr="003A03E0">
        <w:rPr>
          <w:b w:val="0"/>
          <w:sz w:val="26"/>
          <w:szCs w:val="28"/>
        </w:rPr>
        <w:t xml:space="preserve"> còn gặp nhiều thách thức, nhất là trong việc cụ thể hóa năng lực theo từng ngành đào tạo, xây dựng công cụ đánh giá phù hợp và nâng cao năng lực đội ngũ giảng viên. Tóm lại, tiếp cận năng lực không chỉ là một xu thế cải tiến giáo dục hiện đại mà còn là một hướng nghiên cứu có tiềm năng lớn nhằm góp phần nâng cao chất lượng đào tạo đại học trong giai đoạn hiện nay.</w:t>
      </w:r>
    </w:p>
    <w:p w:rsidR="009115A3" w:rsidRPr="003A03E0" w:rsidRDefault="00DA1D54" w:rsidP="0079544B">
      <w:pPr>
        <w:pStyle w:val="003"/>
        <w:spacing w:line="360" w:lineRule="auto"/>
      </w:pPr>
      <w:bookmarkStart w:id="25" w:name="_Toc177369382"/>
      <w:bookmarkStart w:id="26" w:name="_Toc214281922"/>
      <w:r w:rsidRPr="003A03E0">
        <w:t>1.1.2. N</w:t>
      </w:r>
      <w:r w:rsidR="009115A3" w:rsidRPr="003A03E0">
        <w:t>ghiên cứu về quản lý hoạt động đánh giá</w:t>
      </w:r>
      <w:r w:rsidRPr="003A03E0">
        <w:t xml:space="preserve"> kết quả học tập của sinh viên </w:t>
      </w:r>
      <w:r w:rsidRPr="003A03E0">
        <w:rPr>
          <w:lang w:val="en-US"/>
        </w:rPr>
        <w:t>đ</w:t>
      </w:r>
      <w:r w:rsidR="009115A3" w:rsidRPr="003A03E0">
        <w:t>ại học theo tiếp cận năng lực</w:t>
      </w:r>
      <w:bookmarkEnd w:id="25"/>
      <w:bookmarkEnd w:id="26"/>
    </w:p>
    <w:p w:rsidR="009115A3" w:rsidRPr="003A03E0" w:rsidRDefault="009115A3"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 xml:space="preserve"> Quản lý </w:t>
      </w:r>
      <w:r w:rsidR="007F09BE" w:rsidRPr="003A03E0">
        <w:rPr>
          <w:rFonts w:eastAsia="Times New Roman"/>
          <w:b w:val="0"/>
          <w:sz w:val="26"/>
          <w:szCs w:val="26"/>
        </w:rPr>
        <w:t xml:space="preserve">hoạt động </w:t>
      </w:r>
      <w:r w:rsidRPr="003A03E0">
        <w:rPr>
          <w:rFonts w:eastAsia="Times New Roman"/>
          <w:b w:val="0"/>
          <w:sz w:val="26"/>
          <w:szCs w:val="26"/>
          <w:lang w:val="vi-VN"/>
        </w:rPr>
        <w:t>đánh giá kết quả học tập của SV là một nội dung quan trọng trong quản lý đào tạo ở các trường Đại học. Cùng với sự phát triển của dạy học theo tiếp cận năng lực, những công trình nghiên cứu về quản lý hoạt động ĐG KQHT của SV theo tiếp cận năng lực cũng ngày càng trở nên phổ biến.</w:t>
      </w:r>
    </w:p>
    <w:p w:rsidR="009115A3" w:rsidRPr="003A03E0" w:rsidRDefault="009115A3" w:rsidP="006F5BCE">
      <w:pPr>
        <w:spacing w:line="360" w:lineRule="auto"/>
        <w:ind w:firstLine="720"/>
        <w:jc w:val="both"/>
        <w:rPr>
          <w:rFonts w:eastAsia="Times New Roman"/>
          <w:b w:val="0"/>
          <w:sz w:val="26"/>
          <w:szCs w:val="26"/>
          <w:lang w:val="vi-VN"/>
        </w:rPr>
      </w:pPr>
      <w:r w:rsidRPr="003A03E0">
        <w:rPr>
          <w:rFonts w:eastAsia="Times New Roman"/>
          <w:b w:val="0"/>
          <w:sz w:val="26"/>
          <w:szCs w:val="26"/>
          <w:lang w:val="vi-VN"/>
        </w:rPr>
        <w:t xml:space="preserve">Bàn về công tác quản lý ĐG KQHT của SV, mạng lưới các trường Đại học Đông Nam Á - </w:t>
      </w:r>
      <w:r w:rsidRPr="003A03E0">
        <w:rPr>
          <w:rFonts w:eastAsia="Times New Roman"/>
          <w:b w:val="0"/>
          <w:i/>
          <w:iCs/>
          <w:sz w:val="26"/>
          <w:szCs w:val="26"/>
          <w:lang w:val="vi-VN"/>
        </w:rPr>
        <w:t xml:space="preserve">Asean University Network (AUN) </w:t>
      </w:r>
      <w:r w:rsidRPr="003A03E0">
        <w:rPr>
          <w:rFonts w:eastAsia="Times New Roman"/>
          <w:b w:val="0"/>
          <w:sz w:val="26"/>
          <w:szCs w:val="26"/>
          <w:lang w:val="vi-VN"/>
        </w:rPr>
        <w:t xml:space="preserve">đã đề xuất các tiêu chí để đánh giá </w:t>
      </w:r>
      <w:r w:rsidR="007F09BE" w:rsidRPr="003A03E0">
        <w:rPr>
          <w:rFonts w:eastAsia="Times New Roman"/>
          <w:b w:val="0"/>
          <w:sz w:val="26"/>
          <w:szCs w:val="26"/>
        </w:rPr>
        <w:t>hoạt động</w:t>
      </w:r>
      <w:r w:rsidR="00DA1D54" w:rsidRPr="003A03E0">
        <w:rPr>
          <w:rFonts w:eastAsia="Times New Roman"/>
          <w:b w:val="0"/>
          <w:sz w:val="26"/>
          <w:szCs w:val="26"/>
          <w:lang w:val="vi-VN"/>
        </w:rPr>
        <w:t xml:space="preserve"> quản lý ĐG KQHT như sau: </w:t>
      </w:r>
      <w:r w:rsidR="00DA1D54" w:rsidRPr="003A03E0">
        <w:rPr>
          <w:rFonts w:eastAsia="Times New Roman"/>
          <w:b w:val="0"/>
          <w:i/>
          <w:sz w:val="26"/>
          <w:szCs w:val="26"/>
          <w:lang w:val="vi-VN"/>
        </w:rPr>
        <w:t xml:space="preserve">1) </w:t>
      </w:r>
      <w:r w:rsidR="00DA1D54" w:rsidRPr="003A03E0">
        <w:rPr>
          <w:rFonts w:eastAsia="Times New Roman"/>
          <w:b w:val="0"/>
          <w:i/>
          <w:sz w:val="26"/>
          <w:szCs w:val="26"/>
        </w:rPr>
        <w:t>Q</w:t>
      </w:r>
      <w:r w:rsidRPr="003A03E0">
        <w:rPr>
          <w:rFonts w:eastAsia="Times New Roman"/>
          <w:b w:val="0"/>
          <w:i/>
          <w:sz w:val="26"/>
          <w:szCs w:val="26"/>
          <w:lang w:val="vi-VN"/>
        </w:rPr>
        <w:t>uy trình đánh giá KQHT đảm bảo độ tin cậy, giá trị và công bằng, có quy định phù hợp về</w:t>
      </w:r>
      <w:r w:rsidR="00DA1D54" w:rsidRPr="003A03E0">
        <w:rPr>
          <w:rFonts w:eastAsia="Times New Roman"/>
          <w:b w:val="0"/>
          <w:i/>
          <w:sz w:val="26"/>
          <w:szCs w:val="26"/>
          <w:lang w:val="vi-VN"/>
        </w:rPr>
        <w:t xml:space="preserve"> thủ tục khiếu nại kết quả ĐG; </w:t>
      </w:r>
      <w:r w:rsidRPr="003A03E0">
        <w:rPr>
          <w:rFonts w:eastAsia="Times New Roman"/>
          <w:b w:val="0"/>
          <w:i/>
          <w:sz w:val="26"/>
          <w:szCs w:val="26"/>
          <w:lang w:val="vi-VN"/>
        </w:rPr>
        <w:t>2) Sử dụng đa dạng, linh hoạt, đồng bộ các hình thức ĐG KQHT đảm bảo tính phù hợp với nội dung, mục tiê</w:t>
      </w:r>
      <w:r w:rsidR="00DA1D54" w:rsidRPr="003A03E0">
        <w:rPr>
          <w:rFonts w:eastAsia="Times New Roman"/>
          <w:b w:val="0"/>
          <w:i/>
          <w:sz w:val="26"/>
          <w:szCs w:val="26"/>
          <w:lang w:val="vi-VN"/>
        </w:rPr>
        <w:t xml:space="preserve">u đã xác định; </w:t>
      </w:r>
      <w:r w:rsidRPr="003A03E0">
        <w:rPr>
          <w:rFonts w:eastAsia="Times New Roman"/>
          <w:b w:val="0"/>
          <w:i/>
          <w:sz w:val="26"/>
          <w:szCs w:val="26"/>
          <w:lang w:val="vi-VN"/>
        </w:rPr>
        <w:t>3) Tiêu chí ĐG KQHT đư</w:t>
      </w:r>
      <w:r w:rsidR="00DA1D54" w:rsidRPr="003A03E0">
        <w:rPr>
          <w:rFonts w:eastAsia="Times New Roman"/>
          <w:b w:val="0"/>
          <w:i/>
          <w:sz w:val="26"/>
          <w:szCs w:val="26"/>
          <w:lang w:val="vi-VN"/>
        </w:rPr>
        <w:t xml:space="preserve">ợc công khai, phổ biến cụ thể; </w:t>
      </w:r>
      <w:r w:rsidR="00DA1D54" w:rsidRPr="003A03E0">
        <w:rPr>
          <w:rFonts w:eastAsia="Times New Roman"/>
          <w:b w:val="0"/>
          <w:i/>
          <w:sz w:val="26"/>
          <w:szCs w:val="26"/>
        </w:rPr>
        <w:t xml:space="preserve">và </w:t>
      </w:r>
      <w:r w:rsidRPr="003A03E0">
        <w:rPr>
          <w:rFonts w:eastAsia="Times New Roman"/>
          <w:b w:val="0"/>
          <w:i/>
          <w:sz w:val="26"/>
          <w:szCs w:val="26"/>
          <w:lang w:val="vi-VN"/>
        </w:rPr>
        <w:t>4) Các phương pháp ĐG phải được thử nghiệm thường xuyên, được thẩm định về độ tin cậy và tính giá trị</w:t>
      </w:r>
      <w:r w:rsidRPr="003A03E0">
        <w:rPr>
          <w:rFonts w:eastAsia="Times New Roman"/>
          <w:b w:val="0"/>
          <w:sz w:val="26"/>
          <w:szCs w:val="26"/>
          <w:lang w:val="vi-VN"/>
        </w:rPr>
        <w:t>.</w:t>
      </w:r>
    </w:p>
    <w:p w:rsidR="009115A3" w:rsidRPr="003A03E0" w:rsidRDefault="009115A3" w:rsidP="006F5BCE">
      <w:pPr>
        <w:spacing w:line="360" w:lineRule="auto"/>
        <w:ind w:firstLine="720"/>
        <w:jc w:val="both"/>
        <w:rPr>
          <w:b w:val="0"/>
          <w:spacing w:val="2"/>
          <w:sz w:val="26"/>
          <w:szCs w:val="26"/>
          <w:lang w:val="vi-VN"/>
        </w:rPr>
      </w:pPr>
      <w:r w:rsidRPr="003A03E0">
        <w:rPr>
          <w:b w:val="0"/>
          <w:spacing w:val="2"/>
          <w:sz w:val="26"/>
          <w:szCs w:val="26"/>
          <w:lang w:val="vi-VN"/>
        </w:rPr>
        <w:t xml:space="preserve">Hội đồng giảng dạy các trường đại học Australia (Australian Universities Teaching Committee) khẳng định rằng quản lý </w:t>
      </w:r>
      <w:r w:rsidR="00E47F6F" w:rsidRPr="003A03E0">
        <w:rPr>
          <w:b w:val="0"/>
          <w:spacing w:val="2"/>
          <w:sz w:val="26"/>
          <w:szCs w:val="26"/>
        </w:rPr>
        <w:t xml:space="preserve">hoạt động </w:t>
      </w:r>
      <w:r w:rsidRPr="003A03E0">
        <w:rPr>
          <w:b w:val="0"/>
          <w:spacing w:val="2"/>
          <w:sz w:val="26"/>
          <w:szCs w:val="26"/>
          <w:lang w:val="vi-VN"/>
        </w:rPr>
        <w:t xml:space="preserve">đánh giá kết quả học tập của sinh viên cần tuân thủ một số nguyên tắc cơ bản. Cụ thể, việc đánh giá phải phù hợp với mục tiêu học tập đã đề ra, đảm bảo khả năng đánh giá đúng mức độ phân tích và tổng hợp thông tin của sinh viên và phải phản ánh chính xác chất </w:t>
      </w:r>
      <w:r w:rsidRPr="003A03E0">
        <w:rPr>
          <w:b w:val="0"/>
          <w:spacing w:val="2"/>
          <w:sz w:val="26"/>
          <w:szCs w:val="26"/>
          <w:lang w:val="vi-VN"/>
        </w:rPr>
        <w:lastRenderedPageBreak/>
        <w:t xml:space="preserve">lượng thực tế. Hơn nữa, quá trình đánh giá cần được thiết kế nhằm nâng cao chất lượng học tập của sinh viên, đồng thời cần có các văn bản hướng dẫn rõ ràng để sinh viên nhận thức được tầm quan trọng và tác động tích cực của việc đánh giá kết quả học tập </w:t>
      </w:r>
      <w:r w:rsidR="005E0820" w:rsidRPr="003A03E0">
        <w:rPr>
          <w:b w:val="0"/>
          <w:spacing w:val="2"/>
          <w:sz w:val="26"/>
          <w:szCs w:val="26"/>
          <w:lang w:val="vi-VN"/>
        </w:rPr>
        <w:t>[66]</w:t>
      </w:r>
      <w:r w:rsidRPr="003A03E0">
        <w:rPr>
          <w:b w:val="0"/>
          <w:spacing w:val="2"/>
          <w:sz w:val="26"/>
          <w:szCs w:val="26"/>
          <w:lang w:val="vi-VN"/>
        </w:rPr>
        <w:t>.</w:t>
      </w:r>
    </w:p>
    <w:p w:rsidR="009115A3" w:rsidRPr="003A03E0" w:rsidRDefault="00783B88" w:rsidP="006F5BCE">
      <w:pPr>
        <w:pStyle w:val="NormalWeb"/>
        <w:spacing w:before="0" w:beforeAutospacing="0" w:after="0" w:afterAutospacing="0" w:line="360" w:lineRule="auto"/>
        <w:ind w:firstLine="720"/>
        <w:jc w:val="both"/>
        <w:rPr>
          <w:b w:val="0"/>
          <w:sz w:val="26"/>
          <w:szCs w:val="26"/>
        </w:rPr>
      </w:pPr>
      <w:r w:rsidRPr="003A03E0">
        <w:rPr>
          <w:b w:val="0"/>
          <w:sz w:val="26"/>
          <w:szCs w:val="28"/>
        </w:rPr>
        <w:t>T</w:t>
      </w:r>
      <w:r w:rsidR="00116C32" w:rsidRPr="003A03E0">
        <w:rPr>
          <w:b w:val="0"/>
          <w:sz w:val="26"/>
          <w:szCs w:val="28"/>
        </w:rPr>
        <w:t>rong các trường đại học Hoa Kỳ</w:t>
      </w:r>
      <w:r w:rsidR="00D23FE8" w:rsidRPr="003A03E0">
        <w:rPr>
          <w:b w:val="0"/>
          <w:sz w:val="26"/>
          <w:szCs w:val="28"/>
        </w:rPr>
        <w:t>, việc áp dụng học chế tín chỉ trong chương trình ĐTĐH đã bắt đầu từ Đại học Harvard của Mỹ vào năm 1872. Mô hình này cho phép sinh viên có thể hoàn thành bằng cử nhân trong thời gian ngắn hơn bằng cách tích lũy tín chỉ tại trường đại học. Điều này đã đặt nền tảng cho hệ thống quản lý KTĐG linh hoạt và mềm dẻo ở Mỹ, thể hiện ở các khía cạnh sau:</w:t>
      </w:r>
      <w:r w:rsidR="00DA1D54" w:rsidRPr="003A03E0">
        <w:rPr>
          <w:b w:val="0"/>
          <w:sz w:val="26"/>
          <w:szCs w:val="28"/>
        </w:rPr>
        <w:t xml:space="preserve"> 1) </w:t>
      </w:r>
      <w:r w:rsidR="00D23FE8" w:rsidRPr="003A03E0">
        <w:rPr>
          <w:b w:val="0"/>
          <w:sz w:val="26"/>
          <w:szCs w:val="28"/>
        </w:rPr>
        <w:t>Hoạt động KTĐG không chỉ diễn ra ở các trường đại học mà còn ở các trung tâm KTĐG. Các trung tâm này tổ chức các kỳ thi như ACT hoặc SAT (thi tuyển đại học), GRE (tuyển sinh sau đại học), LSAT (dành cho những người học ngành luật) theo nhu cầu của người học. Các kỳ thi này giúp sinh viên tiết kiệm thời gian và</w:t>
      </w:r>
      <w:r w:rsidR="00DA1D54" w:rsidRPr="003A03E0">
        <w:rPr>
          <w:b w:val="0"/>
          <w:sz w:val="26"/>
          <w:szCs w:val="28"/>
        </w:rPr>
        <w:t xml:space="preserve"> tài chính khi tích lũy tín chỉ; 2) </w:t>
      </w:r>
      <w:r w:rsidR="009178C4" w:rsidRPr="003A03E0">
        <w:rPr>
          <w:b w:val="0"/>
          <w:sz w:val="26"/>
          <w:szCs w:val="28"/>
        </w:rPr>
        <w:t>Mô hình quản lý KT</w:t>
      </w:r>
      <w:r w:rsidR="00D23FE8" w:rsidRPr="003A03E0">
        <w:rPr>
          <w:b w:val="0"/>
          <w:sz w:val="26"/>
          <w:szCs w:val="28"/>
        </w:rPr>
        <w:t>ĐG không chỉ giới hạn trong các trường đại học</w:t>
      </w:r>
      <w:r w:rsidR="00DA1D54" w:rsidRPr="003A03E0">
        <w:rPr>
          <w:b w:val="0"/>
          <w:sz w:val="26"/>
          <w:szCs w:val="28"/>
        </w:rPr>
        <w:t xml:space="preserve"> Hoa Kỳ</w:t>
      </w:r>
      <w:r w:rsidR="00D23FE8" w:rsidRPr="003A03E0">
        <w:rPr>
          <w:b w:val="0"/>
          <w:sz w:val="26"/>
          <w:szCs w:val="28"/>
        </w:rPr>
        <w:t xml:space="preserve"> mà còn mở rộng đến các trung tâm KTĐG. CLEP - một chương trình của Hiệp hội các trường đại học và hỗ trợ kỹ thuật từ ETS, cung cấp 34 môn kiến thức giáo dục đại cương. CLEP phục vụ đối tượng rất đa dạng, từ sinh viên đến người đi làm, người phục vụ quân đội và si</w:t>
      </w:r>
      <w:r w:rsidR="00DA1D54" w:rsidRPr="003A03E0">
        <w:rPr>
          <w:b w:val="0"/>
          <w:sz w:val="26"/>
          <w:szCs w:val="28"/>
        </w:rPr>
        <w:t xml:space="preserve">nh viên muốn chuyển đổi tín chỉ; 3) </w:t>
      </w:r>
      <w:r w:rsidR="00D23FE8" w:rsidRPr="003A03E0">
        <w:rPr>
          <w:b w:val="0"/>
          <w:sz w:val="26"/>
          <w:szCs w:val="28"/>
        </w:rPr>
        <w:t>Thời gian và cách tổ chức KTĐG rất linh hoạt. Có nhiều buổi thi được tổ chức trong một tuần hoặc một tháng để đáp ứng nhu cầu đa dạng của người học. Quá trình đăng ký đơn giản, có thể thực hiện trực</w:t>
      </w:r>
      <w:r w:rsidR="00DA1D54" w:rsidRPr="003A03E0">
        <w:rPr>
          <w:b w:val="0"/>
          <w:sz w:val="26"/>
          <w:szCs w:val="28"/>
        </w:rPr>
        <w:t xml:space="preserve"> tuyến, qua điện thoại hoặc fax; 4) Hình thức KTĐG trong các trường đại học Hoa Kỳ</w:t>
      </w:r>
      <w:r w:rsidR="00D23FE8" w:rsidRPr="003A03E0">
        <w:rPr>
          <w:b w:val="0"/>
          <w:sz w:val="26"/>
          <w:szCs w:val="28"/>
        </w:rPr>
        <w:t xml:space="preserve"> sử dụng phương tiện hỗ trợ làm bài trên máy tính, bài thi trắc nghiệm khách quan và bài thi tự luận. Điểm thi trắc nghiệm công bố ngay sau buổi thi, trong khi điểm thi tự luận công bố sau 2-3 tuần. Nếu cần, các trung tâm chuyển điểm thi đến trường đại học.</w:t>
      </w:r>
      <w:r w:rsidR="00DA1D54" w:rsidRPr="003A03E0">
        <w:rPr>
          <w:b w:val="0"/>
          <w:sz w:val="26"/>
          <w:szCs w:val="28"/>
        </w:rPr>
        <w:t xml:space="preserve"> Như vậy, h</w:t>
      </w:r>
      <w:r w:rsidR="00D23FE8" w:rsidRPr="003A03E0">
        <w:rPr>
          <w:b w:val="0"/>
          <w:sz w:val="26"/>
        </w:rPr>
        <w:t xml:space="preserve">ệ thống quản lý KTĐG trong </w:t>
      </w:r>
      <w:r w:rsidR="00DA1D54" w:rsidRPr="003A03E0">
        <w:rPr>
          <w:b w:val="0"/>
          <w:sz w:val="26"/>
        </w:rPr>
        <w:t>các trường đại học Hoa Kỳ</w:t>
      </w:r>
      <w:r w:rsidR="00D23FE8" w:rsidRPr="003A03E0">
        <w:rPr>
          <w:b w:val="0"/>
          <w:sz w:val="26"/>
        </w:rPr>
        <w:t xml:space="preserve"> là sự kết hợp giữa tính linh hoạt và sự chặt chẽ tại các khâu quản lý, phản ánh </w:t>
      </w:r>
      <w:r w:rsidR="00116C32" w:rsidRPr="003A03E0">
        <w:rPr>
          <w:b w:val="0"/>
          <w:sz w:val="26"/>
        </w:rPr>
        <w:t>mục tiêu giáo dục đại chúng</w:t>
      </w:r>
      <w:r w:rsidR="00D23FE8" w:rsidRPr="003A03E0">
        <w:rPr>
          <w:b w:val="0"/>
          <w:sz w:val="26"/>
        </w:rPr>
        <w:t xml:space="preserve"> và quan tâm đặc biệt đến nhu cầu của người học. Quy trình quản lý này hiện thực hóa quyền được "đánh giá" của người học, là một nghiên cứu quan trọng về</w:t>
      </w:r>
      <w:r w:rsidR="00116C32" w:rsidRPr="003A03E0">
        <w:rPr>
          <w:b w:val="0"/>
          <w:sz w:val="26"/>
        </w:rPr>
        <w:t xml:space="preserve"> mô hình quản lý KTĐG trong ĐT đại học</w:t>
      </w:r>
      <w:r w:rsidR="00D23FE8" w:rsidRPr="003A03E0">
        <w:rPr>
          <w:b w:val="0"/>
          <w:sz w:val="26"/>
        </w:rPr>
        <w:t xml:space="preserve"> </w:t>
      </w:r>
      <w:r w:rsidR="00F907F7" w:rsidRPr="003A03E0">
        <w:rPr>
          <w:b w:val="0"/>
          <w:sz w:val="26"/>
          <w:szCs w:val="26"/>
          <w:lang w:val="vi-VN"/>
        </w:rPr>
        <w:t>[</w:t>
      </w:r>
      <w:r w:rsidR="009115A3" w:rsidRPr="003A03E0">
        <w:rPr>
          <w:b w:val="0"/>
          <w:sz w:val="26"/>
          <w:szCs w:val="26"/>
          <w:lang w:val="vi-VN"/>
        </w:rPr>
        <w:t>44]</w:t>
      </w:r>
      <w:r w:rsidR="00F907F7" w:rsidRPr="003A03E0">
        <w:rPr>
          <w:b w:val="0"/>
          <w:sz w:val="26"/>
          <w:szCs w:val="26"/>
        </w:rPr>
        <w:t>.</w:t>
      </w:r>
    </w:p>
    <w:p w:rsidR="00550694" w:rsidRPr="003A03E0" w:rsidRDefault="00550694" w:rsidP="006F5BCE">
      <w:pPr>
        <w:spacing w:line="360" w:lineRule="auto"/>
        <w:ind w:firstLine="720"/>
        <w:jc w:val="both"/>
        <w:rPr>
          <w:rFonts w:eastAsia="Times New Roman"/>
          <w:b w:val="0"/>
          <w:sz w:val="26"/>
          <w:szCs w:val="26"/>
        </w:rPr>
      </w:pPr>
      <w:r w:rsidRPr="003A03E0">
        <w:rPr>
          <w:rFonts w:eastAsia="Times New Roman"/>
          <w:b w:val="0"/>
          <w:sz w:val="26"/>
          <w:szCs w:val="26"/>
        </w:rPr>
        <w:lastRenderedPageBreak/>
        <w:t xml:space="preserve">Tác giả James, R., Mclnnis, C. và Devlin, M. (2002) cho rằng, để nâng cao hiệu suất đánh giá kết quả học tập của sinh viên tại Khoa Kinh doanh của Đại học Công nghệ Queensland thì cần quan tâm đến một yếu tố quan trọng là nâng cao văn hóa tổ chức. Quá trình này </w:t>
      </w:r>
      <w:r w:rsidR="00116C32" w:rsidRPr="003A03E0">
        <w:rPr>
          <w:rFonts w:eastAsia="Times New Roman"/>
          <w:b w:val="0"/>
          <w:sz w:val="26"/>
          <w:szCs w:val="26"/>
        </w:rPr>
        <w:t>được phân chia thành bốn giai đoạn</w:t>
      </w:r>
      <w:r w:rsidRPr="003A03E0">
        <w:rPr>
          <w:rFonts w:eastAsia="Times New Roman"/>
          <w:b w:val="0"/>
          <w:sz w:val="26"/>
          <w:szCs w:val="26"/>
        </w:rPr>
        <w:t>:</w:t>
      </w:r>
      <w:r w:rsidR="00116C32" w:rsidRPr="003A03E0">
        <w:rPr>
          <w:rFonts w:eastAsia="Times New Roman"/>
          <w:b w:val="0"/>
          <w:sz w:val="26"/>
          <w:szCs w:val="26"/>
        </w:rPr>
        <w:t xml:space="preserve"> 1) </w:t>
      </w:r>
      <w:r w:rsidRPr="003A03E0">
        <w:rPr>
          <w:rFonts w:eastAsia="Times New Roman"/>
          <w:b w:val="0"/>
          <w:sz w:val="26"/>
          <w:szCs w:val="26"/>
        </w:rPr>
        <w:t>Thực hiện đánh giá về chính sách và hoạt động k</w:t>
      </w:r>
      <w:r w:rsidR="00116C32" w:rsidRPr="003A03E0">
        <w:rPr>
          <w:rFonts w:eastAsia="Times New Roman"/>
          <w:b w:val="0"/>
          <w:sz w:val="26"/>
          <w:szCs w:val="26"/>
        </w:rPr>
        <w:t xml:space="preserve">iểm tra - đánh giá vào năm 1998; 2) </w:t>
      </w:r>
      <w:r w:rsidRPr="003A03E0">
        <w:rPr>
          <w:rFonts w:eastAsia="Times New Roman"/>
          <w:b w:val="0"/>
          <w:sz w:val="26"/>
          <w:szCs w:val="26"/>
        </w:rPr>
        <w:t>Xây dựng mô hình Học tập và k</w:t>
      </w:r>
      <w:r w:rsidR="00116C32" w:rsidRPr="003A03E0">
        <w:rPr>
          <w:rFonts w:eastAsia="Times New Roman"/>
          <w:b w:val="0"/>
          <w:sz w:val="26"/>
          <w:szCs w:val="26"/>
        </w:rPr>
        <w:t xml:space="preserve">iểm tra - đánh giá vào năm 2000; 3) </w:t>
      </w:r>
      <w:r w:rsidRPr="003A03E0">
        <w:rPr>
          <w:rFonts w:eastAsia="Times New Roman"/>
          <w:b w:val="0"/>
          <w:sz w:val="26"/>
          <w:szCs w:val="26"/>
        </w:rPr>
        <w:t>Thành lập một bộ phận tư vấn trong vòng 12 tháng về k</w:t>
      </w:r>
      <w:r w:rsidR="00116C32" w:rsidRPr="003A03E0">
        <w:rPr>
          <w:rFonts w:eastAsia="Times New Roman"/>
          <w:b w:val="0"/>
          <w:sz w:val="26"/>
          <w:szCs w:val="26"/>
        </w:rPr>
        <w:t xml:space="preserve">iểm tra - đánh giá vào năm 2000; và 4) </w:t>
      </w:r>
      <w:r w:rsidRPr="003A03E0">
        <w:rPr>
          <w:rFonts w:eastAsia="Times New Roman"/>
          <w:b w:val="0"/>
          <w:sz w:val="26"/>
          <w:szCs w:val="26"/>
        </w:rPr>
        <w:t xml:space="preserve">Đầu tư một lượng kinh phí đáng kể để thực hiện dự án phát triển kỹ thuật kiểm tra - đánh giá cho 8 khối </w:t>
      </w:r>
      <w:r w:rsidR="00116C32" w:rsidRPr="003A03E0">
        <w:rPr>
          <w:rFonts w:eastAsia="Times New Roman"/>
          <w:b w:val="0"/>
          <w:sz w:val="26"/>
          <w:szCs w:val="26"/>
        </w:rPr>
        <w:t xml:space="preserve">kiến thức cốt lõi vào năm 2001. </w:t>
      </w:r>
      <w:r w:rsidRPr="003A03E0">
        <w:rPr>
          <w:rFonts w:eastAsia="Times New Roman"/>
          <w:b w:val="0"/>
          <w:sz w:val="26"/>
          <w:szCs w:val="26"/>
        </w:rPr>
        <w:t xml:space="preserve">Quá trình này kéo dài trong suốt 4 năm và đã tạo ra sự chuyển biến tích cực trong văn hóa </w:t>
      </w:r>
      <w:r w:rsidR="00EA3B3C" w:rsidRPr="003A03E0">
        <w:rPr>
          <w:rFonts w:eastAsia="Times New Roman"/>
          <w:b w:val="0"/>
          <w:sz w:val="26"/>
          <w:szCs w:val="26"/>
        </w:rPr>
        <w:t>kiểm tra - đánh giá của Khoa [73</w:t>
      </w:r>
      <w:r w:rsidRPr="003A03E0">
        <w:rPr>
          <w:rFonts w:eastAsia="Times New Roman"/>
          <w:b w:val="0"/>
          <w:sz w:val="26"/>
          <w:szCs w:val="26"/>
        </w:rPr>
        <w:t xml:space="preserve">]. </w:t>
      </w:r>
    </w:p>
    <w:p w:rsidR="00550694" w:rsidRPr="003A03E0" w:rsidRDefault="00116C32" w:rsidP="006F5BCE">
      <w:pPr>
        <w:spacing w:line="360" w:lineRule="auto"/>
        <w:ind w:firstLine="720"/>
        <w:jc w:val="both"/>
        <w:rPr>
          <w:b w:val="0"/>
          <w:sz w:val="26"/>
        </w:rPr>
      </w:pPr>
      <w:r w:rsidRPr="003A03E0">
        <w:rPr>
          <w:rFonts w:eastAsia="Times New Roman"/>
          <w:b w:val="0"/>
          <w:sz w:val="26"/>
          <w:szCs w:val="26"/>
        </w:rPr>
        <w:t>Trong các trường đại học Việt Nam</w:t>
      </w:r>
      <w:r w:rsidR="00E47F6F" w:rsidRPr="003A03E0">
        <w:rPr>
          <w:rFonts w:eastAsia="Times New Roman"/>
          <w:b w:val="0"/>
          <w:sz w:val="26"/>
          <w:szCs w:val="26"/>
        </w:rPr>
        <w:t>,</w:t>
      </w:r>
      <w:r w:rsidRPr="003A03E0">
        <w:rPr>
          <w:rFonts w:eastAsia="Times New Roman"/>
          <w:b w:val="0"/>
          <w:sz w:val="26"/>
          <w:szCs w:val="26"/>
        </w:rPr>
        <w:t xml:space="preserve"> </w:t>
      </w:r>
      <w:r w:rsidR="009115A3" w:rsidRPr="003A03E0">
        <w:rPr>
          <w:rFonts w:eastAsia="Times New Roman"/>
          <w:b w:val="0"/>
          <w:sz w:val="26"/>
          <w:szCs w:val="26"/>
          <w:lang w:val="vi-VN"/>
        </w:rPr>
        <w:t>quản lý</w:t>
      </w:r>
      <w:r w:rsidR="00E47F6F" w:rsidRPr="003A03E0">
        <w:rPr>
          <w:rFonts w:eastAsia="Times New Roman"/>
          <w:b w:val="0"/>
          <w:sz w:val="26"/>
          <w:szCs w:val="26"/>
        </w:rPr>
        <w:t xml:space="preserve"> hoạt động</w:t>
      </w:r>
      <w:r w:rsidR="009115A3" w:rsidRPr="003A03E0">
        <w:rPr>
          <w:rFonts w:eastAsia="Times New Roman"/>
          <w:b w:val="0"/>
          <w:sz w:val="26"/>
          <w:szCs w:val="26"/>
          <w:lang w:val="vi-VN"/>
        </w:rPr>
        <w:t xml:space="preserve"> ĐG KQHT của SV cũng được nhiều nhà khoa học quan tâm nghiên cứu.</w:t>
      </w:r>
      <w:r w:rsidRPr="003A03E0">
        <w:rPr>
          <w:rFonts w:eastAsia="Times New Roman"/>
          <w:b w:val="0"/>
          <w:sz w:val="26"/>
          <w:szCs w:val="26"/>
        </w:rPr>
        <w:t xml:space="preserve"> </w:t>
      </w:r>
      <w:r w:rsidR="009115A3" w:rsidRPr="003A03E0">
        <w:rPr>
          <w:b w:val="0"/>
          <w:sz w:val="26"/>
          <w:szCs w:val="26"/>
          <w:lang w:val="vi-VN"/>
        </w:rPr>
        <w:t xml:space="preserve">Trong nghiên cứu của tác giả Nguyễn Đức Chính </w:t>
      </w:r>
      <w:r w:rsidRPr="003A03E0">
        <w:rPr>
          <w:b w:val="0"/>
          <w:sz w:val="26"/>
          <w:szCs w:val="26"/>
        </w:rPr>
        <w:t xml:space="preserve">đã </w:t>
      </w:r>
      <w:r w:rsidR="009115A3" w:rsidRPr="003A03E0">
        <w:rPr>
          <w:b w:val="0"/>
          <w:sz w:val="26"/>
          <w:szCs w:val="26"/>
          <w:lang w:val="vi-VN"/>
        </w:rPr>
        <w:t xml:space="preserve">nhấn mạnh: </w:t>
      </w:r>
      <w:r w:rsidRPr="003A03E0">
        <w:rPr>
          <w:b w:val="0"/>
          <w:sz w:val="26"/>
          <w:szCs w:val="26"/>
        </w:rPr>
        <w:t>“</w:t>
      </w:r>
      <w:r w:rsidR="009115A3" w:rsidRPr="003A03E0">
        <w:rPr>
          <w:b w:val="0"/>
          <w:sz w:val="26"/>
          <w:szCs w:val="26"/>
          <w:lang w:val="vi-VN"/>
        </w:rPr>
        <w:t xml:space="preserve">... </w:t>
      </w:r>
      <w:r w:rsidR="009115A3" w:rsidRPr="003A03E0">
        <w:rPr>
          <w:b w:val="0"/>
          <w:i/>
          <w:sz w:val="26"/>
          <w:szCs w:val="26"/>
          <w:lang w:val="vi-VN"/>
        </w:rPr>
        <w:t>Mọi hình thức đánh giá trong giáo dục đều hướng đến mục tiêu cao nhất là vì sự phát triển của người được đánh giá. Người học không đi học để bị đánh giá, mà họ có quyền được đánh giá để không ngừng tiến bộ</w:t>
      </w:r>
      <w:r w:rsidRPr="003A03E0">
        <w:rPr>
          <w:b w:val="0"/>
          <w:i/>
          <w:sz w:val="26"/>
          <w:szCs w:val="26"/>
        </w:rPr>
        <w:t>”</w:t>
      </w:r>
      <w:r w:rsidR="009115A3" w:rsidRPr="003A03E0">
        <w:rPr>
          <w:b w:val="0"/>
          <w:sz w:val="26"/>
          <w:szCs w:val="26"/>
          <w:lang w:val="vi-VN"/>
        </w:rPr>
        <w:t xml:space="preserve"> [4].</w:t>
      </w:r>
      <w:r w:rsidR="00550694" w:rsidRPr="003A03E0">
        <w:rPr>
          <w:b w:val="0"/>
          <w:sz w:val="26"/>
          <w:szCs w:val="26"/>
        </w:rPr>
        <w:t xml:space="preserve"> </w:t>
      </w:r>
      <w:r w:rsidR="00550694" w:rsidRPr="003A03E0">
        <w:rPr>
          <w:b w:val="0"/>
          <w:sz w:val="26"/>
        </w:rPr>
        <w:t xml:space="preserve">Điều này có nghĩa là đánh giá không chỉ mang ý nghĩa quan trọng trong lĩnh vực giáo dục nói chung mà còn đặc biệt quan trọng trong quá trình dạy học. Để quản lý hiệu quả hoạt động kiểm tra đánh giá trong dạy học, những nhà quản lý cần sở hữu kiến thức vững vàng về khoa học đánh giá. Họ cũng cần hiểu rõ hệ thống khái niệm về đánh giá và nhận thức đúng đắn về mục tiêu đánh giá, nhằm đảm bảo sự tiến bộ của người học. Chỉ khi có kiến thức và hiểu biết đầy đủ về các khía cạnh này, </w:t>
      </w:r>
      <w:r w:rsidR="00A4047E" w:rsidRPr="003A03E0">
        <w:rPr>
          <w:b w:val="0"/>
          <w:sz w:val="26"/>
        </w:rPr>
        <w:t>các</w:t>
      </w:r>
      <w:r w:rsidR="00550694" w:rsidRPr="003A03E0">
        <w:rPr>
          <w:b w:val="0"/>
          <w:sz w:val="26"/>
        </w:rPr>
        <w:t xml:space="preserve"> nhà quản lý mới có thể thực hiện các biện pháp quản lý phù hợp và mang lại hiệu quả cao trong quá trình dạy học.</w:t>
      </w:r>
    </w:p>
    <w:p w:rsidR="00B44946" w:rsidRPr="003A03E0" w:rsidRDefault="00B44946" w:rsidP="006F5BCE">
      <w:pPr>
        <w:spacing w:line="360" w:lineRule="auto"/>
        <w:ind w:firstLine="720"/>
        <w:jc w:val="both"/>
        <w:rPr>
          <w:b w:val="0"/>
        </w:rPr>
      </w:pPr>
      <w:r w:rsidRPr="003A03E0">
        <w:rPr>
          <w:b w:val="0"/>
          <w:sz w:val="26"/>
        </w:rPr>
        <w:t xml:space="preserve">Tác giả Cấn Thị Thanh Hương (2011) </w:t>
      </w:r>
      <w:r w:rsidR="00AD4A70" w:rsidRPr="003A03E0">
        <w:rPr>
          <w:b w:val="0"/>
          <w:sz w:val="26"/>
        </w:rPr>
        <w:t>trong</w:t>
      </w:r>
      <w:r w:rsidRPr="003A03E0">
        <w:rPr>
          <w:b w:val="0"/>
          <w:sz w:val="26"/>
        </w:rPr>
        <w:t xml:space="preserve"> luậ</w:t>
      </w:r>
      <w:r w:rsidR="00116C32" w:rsidRPr="003A03E0">
        <w:rPr>
          <w:b w:val="0"/>
          <w:sz w:val="26"/>
        </w:rPr>
        <w:t>n án t</w:t>
      </w:r>
      <w:r w:rsidRPr="003A03E0">
        <w:rPr>
          <w:b w:val="0"/>
          <w:sz w:val="26"/>
        </w:rPr>
        <w:t>iến sĩ "Nghiên cứu quản lý kiểm tra, đánh giá kết quả học tập trong giáo dục đại học ở Việ</w:t>
      </w:r>
      <w:r w:rsidR="00116C32" w:rsidRPr="003A03E0">
        <w:rPr>
          <w:b w:val="0"/>
          <w:sz w:val="26"/>
        </w:rPr>
        <w:t>t Nam" [22]</w:t>
      </w:r>
      <w:r w:rsidRPr="003A03E0">
        <w:rPr>
          <w:b w:val="0"/>
          <w:sz w:val="26"/>
        </w:rPr>
        <w:t xml:space="preserve">, tác giả đã tiến hành nghiên cứu và làm rõ các khái niệm liên quan đến kiểm tra đánh giá kết quả học tập, quản lý kiểm tra đánh giá kết quả học tập, mục tiêu của quản lý kiểm tra đánh giá, và thực trạng quản lý kiểm tra đánh giá kết quả học tập trong giáo dục đại học. Tác giả đã đề xuất ba nhóm giải pháp chi tiết ở chương 3, nhằm đạt được kết quả khả quan cao, nhằm hoàn thiện chính sách kiểm tra đánh giá kết </w:t>
      </w:r>
      <w:r w:rsidRPr="003A03E0">
        <w:rPr>
          <w:b w:val="0"/>
          <w:sz w:val="26"/>
        </w:rPr>
        <w:lastRenderedPageBreak/>
        <w:t>quả học tập và thay đổi môi trường kiểm tra đánh giá kết quả học tập trong các trườ</w:t>
      </w:r>
      <w:r w:rsidR="00116C32" w:rsidRPr="003A03E0">
        <w:rPr>
          <w:b w:val="0"/>
          <w:sz w:val="26"/>
        </w:rPr>
        <w:t>ng đ</w:t>
      </w:r>
      <w:r w:rsidRPr="003A03E0">
        <w:rPr>
          <w:b w:val="0"/>
          <w:sz w:val="26"/>
        </w:rPr>
        <w:t>ại họ</w:t>
      </w:r>
      <w:r w:rsidR="00116C32" w:rsidRPr="003A03E0">
        <w:rPr>
          <w:b w:val="0"/>
          <w:sz w:val="26"/>
        </w:rPr>
        <w:t>c. L</w:t>
      </w:r>
      <w:r w:rsidRPr="003A03E0">
        <w:rPr>
          <w:b w:val="0"/>
          <w:sz w:val="26"/>
        </w:rPr>
        <w:t>uận án này được coi là một cơ sở nghiên cứu quan trọng về kiểm tra đánh giá kết quả học tập</w:t>
      </w:r>
      <w:r w:rsidR="00116C32" w:rsidRPr="003A03E0">
        <w:rPr>
          <w:b w:val="0"/>
          <w:sz w:val="26"/>
        </w:rPr>
        <w:t xml:space="preserve"> trong</w:t>
      </w:r>
      <w:r w:rsidRPr="003A03E0">
        <w:rPr>
          <w:b w:val="0"/>
          <w:sz w:val="26"/>
        </w:rPr>
        <w:t xml:space="preserve"> </w:t>
      </w:r>
      <w:r w:rsidR="00116C32" w:rsidRPr="003A03E0">
        <w:rPr>
          <w:b w:val="0"/>
          <w:sz w:val="26"/>
        </w:rPr>
        <w:t xml:space="preserve">cơ sở </w:t>
      </w:r>
      <w:r w:rsidRPr="003A03E0">
        <w:rPr>
          <w:b w:val="0"/>
          <w:sz w:val="26"/>
        </w:rPr>
        <w:t>giáo dục đại học.</w:t>
      </w:r>
    </w:p>
    <w:p w:rsidR="009115A3" w:rsidRPr="003A03E0" w:rsidRDefault="009115A3" w:rsidP="006F5BCE">
      <w:pPr>
        <w:spacing w:line="360" w:lineRule="auto"/>
        <w:ind w:firstLine="720"/>
        <w:jc w:val="both"/>
        <w:rPr>
          <w:rFonts w:eastAsia="Times New Roman"/>
          <w:b w:val="0"/>
          <w:spacing w:val="-4"/>
          <w:sz w:val="26"/>
          <w:szCs w:val="26"/>
          <w:lang w:val="vi-VN"/>
        </w:rPr>
      </w:pPr>
      <w:r w:rsidRPr="003A03E0">
        <w:rPr>
          <w:rFonts w:eastAsia="Times New Roman"/>
          <w:b w:val="0"/>
          <w:spacing w:val="-4"/>
          <w:sz w:val="26"/>
          <w:szCs w:val="26"/>
          <w:lang w:val="vi-VN"/>
        </w:rPr>
        <w:t>Trong bài viết</w:t>
      </w:r>
      <w:r w:rsidR="00CE6B26" w:rsidRPr="003A03E0">
        <w:rPr>
          <w:rFonts w:eastAsia="Times New Roman"/>
          <w:b w:val="0"/>
          <w:spacing w:val="-4"/>
          <w:sz w:val="26"/>
          <w:szCs w:val="26"/>
          <w:lang w:val="vi-VN"/>
        </w:rPr>
        <w:t xml:space="preserve"> </w:t>
      </w:r>
      <w:r w:rsidRPr="003A03E0">
        <w:rPr>
          <w:rFonts w:eastAsia="Times New Roman"/>
          <w:b w:val="0"/>
          <w:spacing w:val="-4"/>
          <w:sz w:val="26"/>
          <w:szCs w:val="26"/>
          <w:lang w:val="vi-VN"/>
        </w:rPr>
        <w:t>“</w:t>
      </w:r>
      <w:r w:rsidRPr="003A03E0">
        <w:rPr>
          <w:rFonts w:eastAsia="Times New Roman"/>
          <w:b w:val="0"/>
          <w:i/>
          <w:spacing w:val="-4"/>
          <w:sz w:val="26"/>
          <w:szCs w:val="26"/>
          <w:lang w:val="vi-VN"/>
        </w:rPr>
        <w:t>Quản lý kiểm tra ĐG KQHT của Học viện An ninh theo hướng tiếp cận năng lực</w:t>
      </w:r>
      <w:r w:rsidRPr="003A03E0">
        <w:rPr>
          <w:rFonts w:eastAsia="Times New Roman"/>
          <w:b w:val="0"/>
          <w:spacing w:val="-4"/>
          <w:sz w:val="26"/>
          <w:szCs w:val="26"/>
          <w:lang w:val="vi-VN"/>
        </w:rPr>
        <w:t xml:space="preserve">”, tác giả Nguyễn Thị Thu Phương đã nhấn mạnh vai trò quan trọng của kiểm tra, đánh giá trong quá trình dạy học đặc biệt là trong giáo dục đại học. Kiểm tra, đánh giá không chỉ xác định mức độ đạt được mục tiêu học tập mà còn thúc đẩy </w:t>
      </w:r>
      <w:r w:rsidR="0089779B" w:rsidRPr="003A03E0">
        <w:rPr>
          <w:rFonts w:eastAsia="Times New Roman"/>
          <w:b w:val="0"/>
          <w:spacing w:val="-4"/>
          <w:sz w:val="26"/>
          <w:szCs w:val="26"/>
          <w:lang w:val="vi-VN"/>
        </w:rPr>
        <w:t>cải thiện chất lượng dạy và học</w:t>
      </w:r>
      <w:r w:rsidR="0089779B" w:rsidRPr="003A03E0">
        <w:rPr>
          <w:rFonts w:eastAsia="Times New Roman"/>
          <w:b w:val="0"/>
          <w:spacing w:val="-4"/>
          <w:sz w:val="26"/>
          <w:szCs w:val="26"/>
        </w:rPr>
        <w:t>,</w:t>
      </w:r>
      <w:r w:rsidRPr="003A03E0">
        <w:rPr>
          <w:rFonts w:eastAsia="Times New Roman"/>
          <w:b w:val="0"/>
          <w:spacing w:val="-4"/>
          <w:sz w:val="26"/>
          <w:szCs w:val="26"/>
          <w:lang w:val="vi-VN"/>
        </w:rPr>
        <w:t xml:space="preserve"> phân tích, lý giải một số vấn đề lý luận về hoạt động kiểm tra ĐG KQHT cũng như đề cập đến công tác quản lý kiểm tra, ĐG KQHT của SV theo tiếp cận năng lực tại Học viện An ninh nhân dân. Bài viết kết luận rằng kiểm tra, đánh giá theo hướng phát triển năng lực là yếu tố then chốt giúp nâng cao chất lượng giáo dục và đào tạo [41].</w:t>
      </w:r>
    </w:p>
    <w:p w:rsidR="009115A3" w:rsidRPr="003A03E0" w:rsidRDefault="009115A3" w:rsidP="006F5BCE">
      <w:pPr>
        <w:spacing w:line="360" w:lineRule="auto"/>
        <w:ind w:firstLine="720"/>
        <w:jc w:val="both"/>
        <w:rPr>
          <w:rFonts w:eastAsia="Times New Roman"/>
          <w:b w:val="0"/>
          <w:spacing w:val="-4"/>
          <w:sz w:val="26"/>
          <w:szCs w:val="26"/>
          <w:lang w:val="vi-VN"/>
        </w:rPr>
      </w:pPr>
      <w:r w:rsidRPr="003A03E0">
        <w:rPr>
          <w:b w:val="0"/>
          <w:sz w:val="26"/>
          <w:szCs w:val="26"/>
          <w:lang w:val="vi-VN"/>
        </w:rPr>
        <w:t xml:space="preserve">Luận án “Quản lý kiểm tra đánh giá thành quả học tập theo tiếp cận năng lực tại Học viện Quân đội Việt Nam” </w:t>
      </w:r>
      <w:r w:rsidR="00532C9A" w:rsidRPr="003A03E0">
        <w:rPr>
          <w:b w:val="0"/>
          <w:sz w:val="26"/>
        </w:rPr>
        <w:t>của Phạm Văn Phong</w:t>
      </w:r>
      <w:r w:rsidR="00CE6B26" w:rsidRPr="003A03E0">
        <w:rPr>
          <w:b w:val="0"/>
          <w:sz w:val="26"/>
        </w:rPr>
        <w:t xml:space="preserve"> </w:t>
      </w:r>
      <w:r w:rsidR="00532C9A" w:rsidRPr="003A03E0">
        <w:rPr>
          <w:b w:val="0"/>
          <w:sz w:val="26"/>
        </w:rPr>
        <w:t>tập trung vào nghiên cứu lý luận và thực tiễn về quản lý hoạt động KT</w:t>
      </w:r>
      <w:r w:rsidR="00116C32" w:rsidRPr="003A03E0">
        <w:rPr>
          <w:b w:val="0"/>
          <w:sz w:val="26"/>
        </w:rPr>
        <w:t xml:space="preserve"> - ĐG</w:t>
      </w:r>
      <w:r w:rsidR="00532C9A" w:rsidRPr="003A03E0">
        <w:rPr>
          <w:b w:val="0"/>
          <w:sz w:val="26"/>
        </w:rPr>
        <w:t xml:space="preserve"> thành quả học tập, sử dụng tiếp cận năng lực nhằm đề xuất giải pháp thực tế và khả thi trong môi trường hoạt động quân sự. Tính đến khía cạnh lý luận, luận án đã chi tiết phân tích và hệ thống hoá các khái niệm, thuật ngữ liên quan đến quản lý hoạt động KTĐG trong dạy học và đào tạo. Nghiên cứu này đã làm rõ bản chất, đặc điểm và yêu cầu của KTĐG theo tiếp cận năng lực, cung cấp cơ sở lý luận vững chắc cho việc xem xét và áp dụng chúng trong quản lý KTĐG thành quả học tập. Nghiên cứu thực tiễn đã tập trung vào khảo sát, phân tích và mô tả hiện trạng cũng như các hoạt động KTĐG và quản lý chúng trong quá trình dạy học. Việc áp dụng KTĐG thành quả học tập theo tiếp cận năng lực trong Học viện quân đội Việt Nam đã giúp giải quyết vấn đề quan trọng, rút ra bài học thực tế từ nhiều bối cảnh và môi trường quản lý hoạt động KTĐG thành quả học tập. Dựa trên cơ sở lý luận và thực tiễn, tác giả đã đề xuất 7 giải pháp</w:t>
      </w:r>
      <w:r w:rsidR="0089779B" w:rsidRPr="003A03E0">
        <w:rPr>
          <w:b w:val="0"/>
          <w:sz w:val="26"/>
        </w:rPr>
        <w:t xml:space="preserve"> </w:t>
      </w:r>
      <w:r w:rsidR="0089779B" w:rsidRPr="003A03E0">
        <w:rPr>
          <w:b w:val="0"/>
          <w:sz w:val="26"/>
          <w:szCs w:val="26"/>
          <w:lang w:val="vi-VN"/>
        </w:rPr>
        <w:t>Quản lý kiểm tra đánh giá thành quả học tập theo tiếp cận năng lực tại Học viện Quân đội Việt Nam</w:t>
      </w:r>
      <w:r w:rsidR="00532C9A" w:rsidRPr="003A03E0">
        <w:rPr>
          <w:b w:val="0"/>
          <w:sz w:val="26"/>
        </w:rPr>
        <w:t xml:space="preserve"> </w:t>
      </w:r>
      <w:r w:rsidRPr="003A03E0">
        <w:rPr>
          <w:b w:val="0"/>
          <w:sz w:val="26"/>
          <w:szCs w:val="26"/>
          <w:lang w:val="vi-VN"/>
        </w:rPr>
        <w:t>[44].</w:t>
      </w:r>
    </w:p>
    <w:p w:rsidR="009115A3" w:rsidRPr="003A03E0" w:rsidRDefault="009115A3" w:rsidP="006F5BCE">
      <w:pPr>
        <w:spacing w:line="360" w:lineRule="auto"/>
        <w:ind w:firstLine="720"/>
        <w:jc w:val="both"/>
        <w:rPr>
          <w:rFonts w:eastAsia="Times New Roman"/>
          <w:b w:val="0"/>
          <w:spacing w:val="-4"/>
          <w:sz w:val="26"/>
          <w:szCs w:val="26"/>
          <w:lang w:val="vi-VN"/>
        </w:rPr>
      </w:pPr>
      <w:r w:rsidRPr="003A03E0">
        <w:rPr>
          <w:rFonts w:eastAsia="Times New Roman"/>
          <w:b w:val="0"/>
          <w:sz w:val="26"/>
          <w:szCs w:val="26"/>
          <w:lang w:val="vi-VN"/>
        </w:rPr>
        <w:t>Trong khi đó, luận án “</w:t>
      </w:r>
      <w:r w:rsidRPr="003A03E0">
        <w:rPr>
          <w:rFonts w:eastAsia="Times New Roman"/>
          <w:b w:val="0"/>
          <w:i/>
          <w:sz w:val="26"/>
          <w:szCs w:val="26"/>
          <w:lang w:val="vi-VN"/>
        </w:rPr>
        <w:t>Quản lý đánh giá kết quả học tập của sinh viên ngành Quản lý giáo dục theo tiếp cận năng lực</w:t>
      </w:r>
      <w:r w:rsidRPr="003A03E0">
        <w:rPr>
          <w:rFonts w:eastAsia="Times New Roman"/>
          <w:b w:val="0"/>
          <w:sz w:val="26"/>
          <w:szCs w:val="26"/>
          <w:lang w:val="vi-VN"/>
        </w:rPr>
        <w:t xml:space="preserve">” của tác giả Nguyễn Thị Loan </w:t>
      </w:r>
      <w:r w:rsidR="00532C9A" w:rsidRPr="003A03E0">
        <w:rPr>
          <w:b w:val="0"/>
          <w:sz w:val="26"/>
        </w:rPr>
        <w:t xml:space="preserve">đã phân tích </w:t>
      </w:r>
      <w:r w:rsidR="00532C9A" w:rsidRPr="003A03E0">
        <w:rPr>
          <w:b w:val="0"/>
          <w:sz w:val="26"/>
        </w:rPr>
        <w:lastRenderedPageBreak/>
        <w:t>và hệ thống hoá các khái niệm, thuật ngữ liên quan đến đánh giá kết quả học tập và quản lý đánh giá kết quả học tập. Đồng thời, trong quá trình nghiên cứu về lý luận quản lý đánh giá kết quả học tập, luận án đã chi tiết hóa các thuật ngữ, chức năng, nguyên tắc và phân loại của đánh giá kết quả học tập dưới góc độ tiếp cận năng lực. Nghiên cứu cũng tập trung làm rõ nội dung của đánh giá kết quả học tập và quản lý đánh giá kết quả học tập đối với sinh viên ngành quản lý giáo dục theo hướng tiếp cận năng lực. Đối với phần thực tiễn nghiên cứu, luận án đã tiến hành khảo sát, phân tích, mô tả và lý giải để làm sáng tỏ tình hình thực tế về hoạt động đánh giá KQHT và quản lý ĐG KQHT của sinh viên ngành quản lý giáo dục theo tiếp cận năng lực. Đặc biệt, luận án đã giải quyết một vấn đề quan trọng, mang lại những bài học thực tế áp dụng được ở nhiều bối cảnh và môi trường quản lý ĐG KQHT khác nhau đối với sinh viên ngành Quản lý Giáo dục. Dựa trên cơ sở lý luận và thực tiễn về quản lý ĐG KQHT theo tiếp cận năng lực, tác giả đã đề xuất 6 giải pháp thích hợp và khả thi, nhằm đảm bảo việc nâng cao chất lượng ĐG KQHT cho sinh viên ngành Quản lý Giáo dục, nhằm hỗ trợ quá trình đào tạo Đại học.</w:t>
      </w:r>
      <w:r w:rsidRPr="003A03E0">
        <w:rPr>
          <w:rFonts w:eastAsia="Times New Roman"/>
          <w:b w:val="0"/>
          <w:spacing w:val="-4"/>
          <w:sz w:val="24"/>
          <w:szCs w:val="26"/>
          <w:lang w:val="vi-VN"/>
        </w:rPr>
        <w:t xml:space="preserve"> </w:t>
      </w:r>
      <w:r w:rsidR="00532C9A" w:rsidRPr="003A03E0">
        <w:rPr>
          <w:rFonts w:eastAsia="Times New Roman"/>
          <w:b w:val="0"/>
          <w:sz w:val="26"/>
          <w:szCs w:val="26"/>
        </w:rPr>
        <w:t>Trong</w:t>
      </w:r>
      <w:r w:rsidRPr="003A03E0">
        <w:rPr>
          <w:rFonts w:eastAsia="Times New Roman"/>
          <w:b w:val="0"/>
          <w:sz w:val="26"/>
          <w:szCs w:val="26"/>
          <w:lang w:val="vi-VN"/>
        </w:rPr>
        <w:t xml:space="preserve"> 6 giải pháp tác giả Nguyễn Thị Loan đề xuất có giải pháp xây dựng khung năng lực của SV ngành Quản lý giáo dục</w:t>
      </w:r>
      <w:r w:rsidR="00E47F6F" w:rsidRPr="003A03E0">
        <w:rPr>
          <w:rFonts w:eastAsia="Times New Roman"/>
          <w:b w:val="0"/>
          <w:sz w:val="26"/>
          <w:szCs w:val="26"/>
        </w:rPr>
        <w:t xml:space="preserve"> </w:t>
      </w:r>
      <w:r w:rsidRPr="003A03E0">
        <w:rPr>
          <w:rFonts w:eastAsia="Times New Roman"/>
          <w:b w:val="0"/>
          <w:sz w:val="26"/>
          <w:szCs w:val="26"/>
          <w:lang w:val="vi-VN"/>
        </w:rPr>
        <w:t>- đây là căn cứ nhằm định hướng hoạt động đào tạo cũng như đánh giá KQHT của SV ngành Quản lý giáo dục theo tiếp cận năng lực. Đây là một tài liệu tham khảo có ý nghĩa khi nghiên cứu về quản lý hoạt động đánh</w:t>
      </w:r>
      <w:r w:rsidR="00E47F6F" w:rsidRPr="003A03E0">
        <w:rPr>
          <w:rFonts w:eastAsia="Times New Roman"/>
          <w:b w:val="0"/>
          <w:sz w:val="26"/>
          <w:szCs w:val="26"/>
        </w:rPr>
        <w:t xml:space="preserve"> giá</w:t>
      </w:r>
      <w:r w:rsidRPr="003A03E0">
        <w:rPr>
          <w:rFonts w:eastAsia="Times New Roman"/>
          <w:b w:val="0"/>
          <w:sz w:val="26"/>
          <w:szCs w:val="26"/>
          <w:lang w:val="vi-VN"/>
        </w:rPr>
        <w:t xml:space="preserve"> KQHT của SV ngành du lịch theo tiếp cận năng lực</w:t>
      </w:r>
      <w:r w:rsidRPr="003A03E0">
        <w:rPr>
          <w:rFonts w:eastAsia="Times New Roman"/>
          <w:b w:val="0"/>
          <w:sz w:val="26"/>
          <w:szCs w:val="26"/>
        </w:rPr>
        <w:t xml:space="preserve"> </w:t>
      </w:r>
      <w:r w:rsidRPr="003A03E0">
        <w:rPr>
          <w:rFonts w:eastAsia="Times New Roman"/>
          <w:b w:val="0"/>
          <w:sz w:val="26"/>
          <w:szCs w:val="26"/>
          <w:lang w:val="vi-VN"/>
        </w:rPr>
        <w:t>[32].</w:t>
      </w:r>
    </w:p>
    <w:p w:rsidR="009115A3" w:rsidRPr="003A03E0" w:rsidRDefault="009115A3" w:rsidP="006F5BCE">
      <w:pPr>
        <w:spacing w:line="360" w:lineRule="auto"/>
        <w:ind w:firstLine="720"/>
        <w:jc w:val="both"/>
        <w:rPr>
          <w:b w:val="0"/>
          <w:sz w:val="26"/>
          <w:szCs w:val="26"/>
          <w:lang w:val="vi-VN"/>
        </w:rPr>
      </w:pPr>
      <w:r w:rsidRPr="003A03E0">
        <w:rPr>
          <w:rFonts w:eastAsia="Times New Roman"/>
          <w:b w:val="0"/>
          <w:sz w:val="26"/>
          <w:szCs w:val="26"/>
          <w:lang w:val="vi-VN"/>
        </w:rPr>
        <w:t>Luận án “</w:t>
      </w:r>
      <w:r w:rsidRPr="003A03E0">
        <w:rPr>
          <w:rFonts w:eastAsia="Times New Roman"/>
          <w:b w:val="0"/>
          <w:i/>
          <w:sz w:val="26"/>
          <w:szCs w:val="26"/>
          <w:lang w:val="vi-VN"/>
        </w:rPr>
        <w:t xml:space="preserve">Quản lý hoạt động đánh giá kết quả học tập theo tiếp cận CDIO tại Đại học </w:t>
      </w:r>
      <w:r w:rsidR="00116C32" w:rsidRPr="003A03E0">
        <w:rPr>
          <w:rFonts w:eastAsia="Times New Roman"/>
          <w:b w:val="0"/>
          <w:i/>
          <w:sz w:val="26"/>
          <w:szCs w:val="26"/>
          <w:lang w:val="vi-VN"/>
        </w:rPr>
        <w:t>quốc gia Thành phố Hồ Chi Minh</w:t>
      </w:r>
      <w:r w:rsidR="00116C32" w:rsidRPr="003A03E0">
        <w:rPr>
          <w:rFonts w:eastAsia="Times New Roman"/>
          <w:b w:val="0"/>
          <w:sz w:val="26"/>
          <w:szCs w:val="26"/>
          <w:lang w:val="vi-VN"/>
        </w:rPr>
        <w:t xml:space="preserve">”, </w:t>
      </w:r>
      <w:r w:rsidRPr="003A03E0">
        <w:rPr>
          <w:rFonts w:eastAsia="Times New Roman"/>
          <w:b w:val="0"/>
          <w:sz w:val="26"/>
          <w:szCs w:val="26"/>
          <w:lang w:val="vi-VN"/>
        </w:rPr>
        <w:t xml:space="preserve">tác giả Lê Thị Phương đã khẳng định: Xu hướng chung của dạy </w:t>
      </w:r>
      <w:r w:rsidRPr="003A03E0">
        <w:rPr>
          <w:rFonts w:eastAsia="Times New Roman"/>
          <w:b w:val="0"/>
          <w:sz w:val="26"/>
          <w:szCs w:val="26"/>
        </w:rPr>
        <w:t>-</w:t>
      </w:r>
      <w:r w:rsidRPr="003A03E0">
        <w:rPr>
          <w:rFonts w:eastAsia="Times New Roman"/>
          <w:b w:val="0"/>
          <w:sz w:val="26"/>
          <w:szCs w:val="26"/>
          <w:lang w:val="vi-VN"/>
        </w:rPr>
        <w:t xml:space="preserve"> học hiện đại là tập trung phát triển năng lực người học thông qua thay đổi phương pháp dạy, phương pháp hoc và phương pháp kiểm tra, đánh giá KQHT giúp SV đạt được chuẩn đầu ra của chương trình đào tạo. Tác giả cho rằng, đánh giá KQHT và quản lý hoạt động này theo tiếp cận CDIO được xem là yếu tố quyết định giúp phát triển năng lực người học và cải thiện chất lượng đào atọ. Luận án nghiên cứu tại Đại học Quốc gia Thành phố Hồ Chí Minh đã làm rõ cơ sở lý luận</w:t>
      </w:r>
      <w:r w:rsidR="0089779B" w:rsidRPr="003A03E0">
        <w:rPr>
          <w:rFonts w:eastAsia="Times New Roman"/>
          <w:b w:val="0"/>
          <w:sz w:val="26"/>
          <w:szCs w:val="26"/>
        </w:rPr>
        <w:t xml:space="preserve"> cũng như</w:t>
      </w:r>
      <w:r w:rsidRPr="003A03E0">
        <w:rPr>
          <w:rFonts w:eastAsia="Times New Roman"/>
          <w:b w:val="0"/>
          <w:sz w:val="26"/>
          <w:szCs w:val="26"/>
          <w:lang w:val="vi-VN"/>
        </w:rPr>
        <w:t xml:space="preserve"> thực tiễn của đánh giá và quản lý đánh giá KQHT theo CDIO đồng thời khảo sát, phân tích thực trạng tại 03 trường thành viên. Từ đó, luận án đề </w:t>
      </w:r>
      <w:r w:rsidRPr="003A03E0">
        <w:rPr>
          <w:rFonts w:eastAsia="Times New Roman"/>
          <w:b w:val="0"/>
          <w:sz w:val="26"/>
          <w:szCs w:val="26"/>
          <w:lang w:val="vi-VN"/>
        </w:rPr>
        <w:lastRenderedPageBreak/>
        <w:t xml:space="preserve">xuất </w:t>
      </w:r>
      <w:r w:rsidRPr="003A03E0">
        <w:rPr>
          <w:b w:val="0"/>
          <w:sz w:val="26"/>
          <w:szCs w:val="26"/>
          <w:lang w:val="vi-VN"/>
        </w:rPr>
        <w:t>6 biện pháp quản lý hiệu quả, khả thi, áp dụng không chỉ cho ĐHQG-HCM mà còn cho các trường đại học có điều kiện tương đồng, góp phần cải thiện công tác quản lý giáo dục và làm tài liệu tham khảo cho các nhà quản lý, GV [42].</w:t>
      </w:r>
    </w:p>
    <w:p w:rsidR="009115A3" w:rsidRPr="003A03E0" w:rsidRDefault="009115A3" w:rsidP="006F5BCE">
      <w:pPr>
        <w:spacing w:line="360" w:lineRule="auto"/>
        <w:ind w:firstLine="720"/>
        <w:jc w:val="both"/>
        <w:rPr>
          <w:b w:val="0"/>
          <w:sz w:val="26"/>
          <w:szCs w:val="26"/>
          <w:u w:val="single"/>
        </w:rPr>
      </w:pPr>
      <w:r w:rsidRPr="003A03E0">
        <w:rPr>
          <w:b w:val="0"/>
          <w:sz w:val="26"/>
          <w:szCs w:val="26"/>
          <w:lang w:val="vi-VN"/>
        </w:rPr>
        <w:t>Tác giả Nguyễn Thu Trang với luận án “</w:t>
      </w:r>
      <w:r w:rsidRPr="003A03E0">
        <w:rPr>
          <w:b w:val="0"/>
          <w:i/>
          <w:sz w:val="26"/>
          <w:szCs w:val="26"/>
          <w:lang w:val="vi-VN"/>
        </w:rPr>
        <w:t>Quản lý đánh giá kết quả học tập của sinh viên ngành Sư phạm theo tiếp cận năng lực tại các trường đại học khu vực miền núi phía Bắc</w:t>
      </w:r>
      <w:r w:rsidRPr="003A03E0">
        <w:rPr>
          <w:b w:val="0"/>
          <w:sz w:val="26"/>
          <w:szCs w:val="26"/>
          <w:lang w:val="vi-VN"/>
        </w:rPr>
        <w:t>”</w:t>
      </w:r>
      <w:r w:rsidR="00116C32" w:rsidRPr="003A03E0">
        <w:rPr>
          <w:b w:val="0"/>
          <w:sz w:val="26"/>
          <w:szCs w:val="26"/>
        </w:rPr>
        <w:t xml:space="preserve">, </w:t>
      </w:r>
      <w:r w:rsidR="00935178" w:rsidRPr="003A03E0">
        <w:rPr>
          <w:b w:val="0"/>
          <w:sz w:val="26"/>
        </w:rPr>
        <w:t>đã hệ thống hóa các khái niệm như kết quả học tập, đánh giá kết quả học tập và đánh giá kết quả học tập của sinh viên</w:t>
      </w:r>
      <w:r w:rsidR="00CE6B26" w:rsidRPr="003A03E0">
        <w:rPr>
          <w:b w:val="0"/>
          <w:sz w:val="26"/>
        </w:rPr>
        <w:t xml:space="preserve"> </w:t>
      </w:r>
      <w:r w:rsidR="00935178" w:rsidRPr="003A03E0">
        <w:rPr>
          <w:b w:val="0"/>
          <w:sz w:val="26"/>
        </w:rPr>
        <w:t xml:space="preserve">ngành Sư phạm theo tiếp cận năng lực. Từ đó, luận án đã đưa ra định nghĩa "quản lý đánh giá KQHT của SV ngành SP theo tiếp cận NL" và chỉ ra ba yêu cầu cơ bản đối với đánh giá KQHT của SV ngành sư phạm theo tiếp cận năng lực, cũng như ba bản chất của quản lý </w:t>
      </w:r>
      <w:r w:rsidR="00C658E8" w:rsidRPr="003A03E0">
        <w:rPr>
          <w:b w:val="0"/>
          <w:sz w:val="26"/>
        </w:rPr>
        <w:t>hoạt động đánh giá KQHT</w:t>
      </w:r>
      <w:r w:rsidR="00935178" w:rsidRPr="003A03E0">
        <w:rPr>
          <w:b w:val="0"/>
          <w:sz w:val="26"/>
        </w:rPr>
        <w:t xml:space="preserve"> theo tiếp cận năng lực. Điều này làm nổi bật sự phù hợp khi áp dụng vòng tròn Deming trong việc xây dựng khung lý luận về quản lý </w:t>
      </w:r>
      <w:r w:rsidR="00C658E8" w:rsidRPr="003A03E0">
        <w:rPr>
          <w:b w:val="0"/>
          <w:sz w:val="26"/>
        </w:rPr>
        <w:t>hoạt động đánh giá KQHT</w:t>
      </w:r>
      <w:r w:rsidR="00935178" w:rsidRPr="003A03E0">
        <w:rPr>
          <w:b w:val="0"/>
          <w:sz w:val="26"/>
        </w:rPr>
        <w:t xml:space="preserve"> của SV ngành SP theo tiếp cận năng lực. Về mặt thực tiễn, kết quả khảo sát thực trạng đánh giá và quản lý </w:t>
      </w:r>
      <w:r w:rsidR="00C658E8" w:rsidRPr="003A03E0">
        <w:rPr>
          <w:b w:val="0"/>
          <w:sz w:val="26"/>
        </w:rPr>
        <w:t>hoạt động đánh giá KQHT</w:t>
      </w:r>
      <w:r w:rsidR="00935178" w:rsidRPr="003A03E0">
        <w:rPr>
          <w:b w:val="0"/>
          <w:sz w:val="26"/>
        </w:rPr>
        <w:t xml:space="preserve"> của SV ngành sư phạm tại các trường Đại học Khu vực miền núi phía Bắc cho thấy rằng công tác quản lý đào tạo, đặc biệt là quản lý </w:t>
      </w:r>
      <w:r w:rsidR="00C658E8" w:rsidRPr="003A03E0">
        <w:rPr>
          <w:b w:val="0"/>
          <w:sz w:val="26"/>
        </w:rPr>
        <w:t>hoạt động đánh giá KQHT</w:t>
      </w:r>
      <w:r w:rsidR="00935178" w:rsidRPr="003A03E0">
        <w:rPr>
          <w:b w:val="0"/>
          <w:sz w:val="26"/>
        </w:rPr>
        <w:t xml:space="preserve">, được thiết kế và vận hành một cách bài bản. Các văn bản và tài liệu hướng dẫn của các trường đều đáp ứng yêu cầu của Bộ Giáo dục đào tạo. Tuy nhiên, có sự thiếu vắng quy trình và tài liệu hướng dẫn cụ thể về triển khai chuẩn đầu ra trong </w:t>
      </w:r>
      <w:r w:rsidR="00C658E8" w:rsidRPr="003A03E0">
        <w:rPr>
          <w:b w:val="0"/>
          <w:sz w:val="26"/>
        </w:rPr>
        <w:t>hoạt động đánh giá KQHT</w:t>
      </w:r>
      <w:r w:rsidR="00935178" w:rsidRPr="003A03E0">
        <w:rPr>
          <w:b w:val="0"/>
          <w:sz w:val="26"/>
        </w:rPr>
        <w:t xml:space="preserve">. Thêm vào đó, biểu đồ về thực trạng quản lý đánh giá quá trình và quản lý đánh giá tổng kết học phần chỉ ra rằng điểm yếu của quản lý </w:t>
      </w:r>
      <w:r w:rsidR="00C658E8" w:rsidRPr="003A03E0">
        <w:rPr>
          <w:b w:val="0"/>
          <w:sz w:val="26"/>
        </w:rPr>
        <w:t>hoạt động đánh giá KQHT</w:t>
      </w:r>
      <w:r w:rsidR="00935178" w:rsidRPr="003A03E0">
        <w:rPr>
          <w:b w:val="0"/>
          <w:sz w:val="26"/>
        </w:rPr>
        <w:t xml:space="preserve"> nằm ở bước điều chỉnh. Điều này cho thấy hoạt động điều chỉnh chưa được chú ý và thực hiện một cách nghiêm túc trong từng chu trình quản lý, dẫn đến thực trạng đánh giá, đặc biệt là thi tổng kết học phần còn chậm trong việc đổi mới. Nguyên nhân xuất phát từ nhiều yếu tố, từ chủ thể quản lý và đối tượng quản lý đến nguồn lực như tài chính, công nghệ thông tin và cơ sở vật chất. Trong đó, trình độ nhận thức và nghiệp vụ của giáo viên về đánh giá KQHT được xác định là yếu tố có ảnh hưởng lớn nhất. Để nâng cao hiệu quả quản lý </w:t>
      </w:r>
      <w:r w:rsidR="00C658E8" w:rsidRPr="003A03E0">
        <w:rPr>
          <w:b w:val="0"/>
          <w:sz w:val="26"/>
        </w:rPr>
        <w:t>hoạt động đánh giá KQHT</w:t>
      </w:r>
      <w:r w:rsidR="00935178" w:rsidRPr="003A03E0">
        <w:rPr>
          <w:b w:val="0"/>
          <w:sz w:val="26"/>
        </w:rPr>
        <w:t xml:space="preserve"> của SV ngành sư phạm theo tiếp cận năng lực, luận án đề xuất sự thực hiện đồng bộ và linh hoạt của </w:t>
      </w:r>
      <w:r w:rsidR="00D0677F" w:rsidRPr="003A03E0">
        <w:rPr>
          <w:b w:val="0"/>
          <w:sz w:val="26"/>
        </w:rPr>
        <w:t>06</w:t>
      </w:r>
      <w:r w:rsidR="00935178" w:rsidRPr="003A03E0">
        <w:rPr>
          <w:b w:val="0"/>
          <w:sz w:val="26"/>
        </w:rPr>
        <w:t xml:space="preserve"> biện pháp: </w:t>
      </w:r>
      <w:r w:rsidR="00935178" w:rsidRPr="003A03E0">
        <w:rPr>
          <w:b w:val="0"/>
          <w:spacing w:val="-2"/>
          <w:sz w:val="26"/>
        </w:rPr>
        <w:t xml:space="preserve">Tổ chức các hoạt động nâng cao nhận thức của CBQL và GV </w:t>
      </w:r>
      <w:r w:rsidR="00935178" w:rsidRPr="003A03E0">
        <w:rPr>
          <w:b w:val="0"/>
          <w:spacing w:val="-2"/>
          <w:sz w:val="26"/>
        </w:rPr>
        <w:lastRenderedPageBreak/>
        <w:t xml:space="preserve">về </w:t>
      </w:r>
      <w:r w:rsidR="00C658E8" w:rsidRPr="003A03E0">
        <w:rPr>
          <w:b w:val="0"/>
          <w:spacing w:val="-2"/>
          <w:sz w:val="26"/>
        </w:rPr>
        <w:t>hoạt động đánh giá KQHT</w:t>
      </w:r>
      <w:r w:rsidR="00935178" w:rsidRPr="003A03E0">
        <w:rPr>
          <w:b w:val="0"/>
          <w:spacing w:val="-2"/>
          <w:sz w:val="26"/>
        </w:rPr>
        <w:t xml:space="preserve"> của SV ngành SP theo tiếp cận NL; Tổ chức hoàn thiện hệ thống các văn bản, quy định của nhà trường về quản lý </w:t>
      </w:r>
      <w:r w:rsidR="00C658E8" w:rsidRPr="003A03E0">
        <w:rPr>
          <w:b w:val="0"/>
          <w:spacing w:val="-2"/>
          <w:sz w:val="26"/>
        </w:rPr>
        <w:t>hoạt động đánh giá KQHT</w:t>
      </w:r>
      <w:r w:rsidR="00935178" w:rsidRPr="003A03E0">
        <w:rPr>
          <w:b w:val="0"/>
          <w:spacing w:val="-2"/>
          <w:sz w:val="26"/>
        </w:rPr>
        <w:t xml:space="preserve"> của SV ngành SP theo tiếp cận NL; Chỉ đạo thực hiện các quá trình đánh giá kết quả học tập của sinh viên ngành sư phạm linh hoạt, phù hợp với tiến trình phát triển chương trình đào tạo; Chỉ đạo GV vận dụng quy trình quản lý PDCA vào </w:t>
      </w:r>
      <w:r w:rsidR="00C658E8" w:rsidRPr="003A03E0">
        <w:rPr>
          <w:b w:val="0"/>
          <w:spacing w:val="-2"/>
          <w:sz w:val="26"/>
        </w:rPr>
        <w:t>hoạt động đánh giá KQHT</w:t>
      </w:r>
      <w:r w:rsidR="00935178" w:rsidRPr="003A03E0">
        <w:rPr>
          <w:b w:val="0"/>
          <w:spacing w:val="-2"/>
          <w:sz w:val="26"/>
        </w:rPr>
        <w:t xml:space="preserve"> của SV; Tổ chức thực hiện các hoạt động điều chỉnh – cải tiến sau mỗi kỳ đánh giá tổng kết học phần theo phương châm cải tiến liên tục và Xây dựng và phát triển văn hóa chất lượng của nhà trường theo tinh thần quản lý chất lượng Deming trong vận hành hệ thống quản lý </w:t>
      </w:r>
      <w:r w:rsidR="00C658E8" w:rsidRPr="003A03E0">
        <w:rPr>
          <w:b w:val="0"/>
          <w:spacing w:val="-2"/>
          <w:sz w:val="26"/>
        </w:rPr>
        <w:t>hoạt động đánh giá KQHT</w:t>
      </w:r>
      <w:r w:rsidR="00935178" w:rsidRPr="003A03E0">
        <w:rPr>
          <w:b w:val="0"/>
          <w:spacing w:val="-2"/>
          <w:sz w:val="26"/>
        </w:rPr>
        <w:t xml:space="preserve"> của SV ngành SP theo tiếp cận NL. </w:t>
      </w:r>
      <w:r w:rsidR="00935178" w:rsidRPr="003A03E0">
        <w:rPr>
          <w:b w:val="0"/>
          <w:sz w:val="26"/>
        </w:rPr>
        <w:t>Các biện pháp này đã được kiểm nghiệm và cho thấy mức độ cần thiết và khả thi cao. Tác giả Nguyễn Thu Trang cũng đã có những khuyến nghị cụ thể đối với Bộ giáo dục và đào tạo, đối với các trường đại học khu vực miền núi phía Bắc và đối với các Khoa, bộ môn</w:t>
      </w:r>
      <w:r w:rsidRPr="003A03E0">
        <w:rPr>
          <w:b w:val="0"/>
          <w:sz w:val="24"/>
          <w:szCs w:val="26"/>
          <w:lang w:val="vi-VN"/>
        </w:rPr>
        <w:t xml:space="preserve"> </w:t>
      </w:r>
      <w:r w:rsidR="00DA1CBE" w:rsidRPr="003A03E0">
        <w:rPr>
          <w:b w:val="0"/>
          <w:sz w:val="26"/>
          <w:szCs w:val="26"/>
          <w:lang w:val="vi-VN"/>
        </w:rPr>
        <w:t>[5</w:t>
      </w:r>
      <w:r w:rsidR="00DA1CBE" w:rsidRPr="003A03E0">
        <w:rPr>
          <w:b w:val="0"/>
          <w:sz w:val="26"/>
          <w:szCs w:val="26"/>
        </w:rPr>
        <w:t>8</w:t>
      </w:r>
      <w:r w:rsidRPr="003A03E0">
        <w:rPr>
          <w:b w:val="0"/>
          <w:sz w:val="26"/>
          <w:szCs w:val="26"/>
          <w:lang w:val="vi-VN"/>
        </w:rPr>
        <w:t>].</w:t>
      </w:r>
    </w:p>
    <w:p w:rsidR="00935178" w:rsidRPr="003A03E0" w:rsidRDefault="00116C32" w:rsidP="006F5BCE">
      <w:pPr>
        <w:spacing w:line="360" w:lineRule="auto"/>
        <w:ind w:firstLine="720"/>
        <w:jc w:val="both"/>
        <w:rPr>
          <w:rFonts w:eastAsia="Times New Roman"/>
          <w:b w:val="0"/>
          <w:sz w:val="24"/>
          <w:szCs w:val="26"/>
        </w:rPr>
      </w:pPr>
      <w:r w:rsidRPr="003A03E0">
        <w:rPr>
          <w:b w:val="0"/>
          <w:sz w:val="26"/>
          <w:szCs w:val="26"/>
        </w:rPr>
        <w:t>L</w:t>
      </w:r>
      <w:r w:rsidR="00935178" w:rsidRPr="003A03E0">
        <w:rPr>
          <w:b w:val="0"/>
          <w:sz w:val="26"/>
        </w:rPr>
        <w:t>uận án “</w:t>
      </w:r>
      <w:r w:rsidR="00935178" w:rsidRPr="003A03E0">
        <w:rPr>
          <w:b w:val="0"/>
          <w:i/>
          <w:sz w:val="26"/>
        </w:rPr>
        <w:t>Quản lý hoạt động đánh giá kết quả học tập của sinh viên đại học sư phạm theo tiếp cận năng lực</w:t>
      </w:r>
      <w:r w:rsidR="00935178" w:rsidRPr="003A03E0">
        <w:rPr>
          <w:b w:val="0"/>
          <w:sz w:val="26"/>
        </w:rPr>
        <w:t>” tác giả Nguyễn Thị Hà Phương đã hệ thống hóa các khái niệm cơ bản liên quan đến đánh giá kết quả học tập theo tiếp cận năng lự</w:t>
      </w:r>
      <w:r w:rsidR="00A4047E" w:rsidRPr="003A03E0">
        <w:rPr>
          <w:b w:val="0"/>
          <w:sz w:val="26"/>
        </w:rPr>
        <w:t>c,</w:t>
      </w:r>
      <w:r w:rsidR="00CE6B26" w:rsidRPr="003A03E0">
        <w:rPr>
          <w:b w:val="0"/>
          <w:sz w:val="26"/>
        </w:rPr>
        <w:t xml:space="preserve"> </w:t>
      </w:r>
      <w:r w:rsidR="00935178" w:rsidRPr="003A03E0">
        <w:rPr>
          <w:b w:val="0"/>
          <w:sz w:val="26"/>
        </w:rPr>
        <w:t>cụ thể</w:t>
      </w:r>
      <w:r w:rsidR="00A4047E" w:rsidRPr="003A03E0">
        <w:rPr>
          <w:b w:val="0"/>
          <w:sz w:val="26"/>
        </w:rPr>
        <w:t xml:space="preserve"> hóa </w:t>
      </w:r>
      <w:r w:rsidR="00935178" w:rsidRPr="003A03E0">
        <w:rPr>
          <w:b w:val="0"/>
          <w:sz w:val="26"/>
        </w:rPr>
        <w:t xml:space="preserve">quản lý hoạt động đánh giá kết quả học tập của sinh viên theo tiếp cận năng lực, đồng thời mở rộng và làm phong phú thêm lý luận đánh giá kết quả học tập của sinh viên đại học sư phạm theo tiếp cận năng lực và quản lý hoạt động đánh giá kết quả học tập của sinh viên ĐHSP theo tiếp cận năng lực. Đặc biệt, luận án làm rõ đặc trưng của hoạt động đánh giá kết quả học tập của sinh viên ĐHSP theo tiếp cận năng lực, bao gồm nội dung, nguyên tắc, quy trình đánh giá và vai trò của chủ thể quản lý trong trường ĐHSP. Kết quả nghiên cứu thực tiễn trong và ngoài nước đã tiếp tục làm nổi bật các mặt mạnh và hạn chế của quy trình thực hiện, năng lực của cán bộ quản lý và giảng viên, cũng như điều kiện hỗ trợ cho hoạt động đánh giá kết quả học tập của sinh viên ĐHSP theo tiếp cận năng lực. Từ những phát hiện này, luận án đã giải thích nguyên nhân của tình trạng hiện tại, từ đó đặt nền tảng cho việc đề xuất các giải pháp quản lý hoạt động đánh giá kết quả học tập của sinh viên ĐHSP theo tiếp cận năng lực. Dựa trên cơ sở nghiên cứu lý luận và thực tiễn, luận án đã đưa ra 06 giải pháp quản lý hoạt động đánh giá kết quả học tập của sinh </w:t>
      </w:r>
      <w:r w:rsidR="00935178" w:rsidRPr="003A03E0">
        <w:rPr>
          <w:b w:val="0"/>
          <w:sz w:val="26"/>
        </w:rPr>
        <w:lastRenderedPageBreak/>
        <w:t>viên ĐHSP theo tiếp cận năng lực. Trong đó, luận án đề xuất quy trình đánh giá, chương trình bồi dưỡng nâng cao năng lực cho cán bộ quản lý và giảng viên về đánh giá kết quả học tập, cũng như xây dựng khung năng lực để làm cơ sở đánh giá kết quả học tập của sinh viên ĐHSP theo tiếp cận năng lực. Những kết quả nghiên cứu này có thể được áp dụng và triển khai trong quản lý hoạt động đánh giá kết quả học tập của sinh viên ĐHSP theo tiếp cận năng lực, góp phần nâng cao chất lượng đào tạo tại các trường ĐHSP ở Việt Nam [43].</w:t>
      </w:r>
    </w:p>
    <w:p w:rsidR="009115A3" w:rsidRPr="003A03E0" w:rsidRDefault="009115A3" w:rsidP="006F5BCE">
      <w:pPr>
        <w:spacing w:line="360" w:lineRule="auto"/>
        <w:ind w:firstLine="720"/>
        <w:jc w:val="both"/>
        <w:rPr>
          <w:rFonts w:eastAsia="Times New Roman"/>
          <w:b w:val="0"/>
          <w:sz w:val="26"/>
          <w:szCs w:val="26"/>
          <w:lang w:val="vi-VN"/>
        </w:rPr>
      </w:pPr>
      <w:r w:rsidRPr="003A03E0">
        <w:rPr>
          <w:b w:val="0"/>
          <w:sz w:val="26"/>
          <w:szCs w:val="26"/>
          <w:lang w:val="vi-VN"/>
        </w:rPr>
        <w:t xml:space="preserve">Bên cạnh đó, </w:t>
      </w:r>
      <w:r w:rsidR="00BB5359" w:rsidRPr="003A03E0">
        <w:rPr>
          <w:b w:val="0"/>
          <w:sz w:val="26"/>
          <w:szCs w:val="26"/>
        </w:rPr>
        <w:t xml:space="preserve">các </w:t>
      </w:r>
      <w:r w:rsidRPr="003A03E0">
        <w:rPr>
          <w:b w:val="0"/>
          <w:sz w:val="26"/>
          <w:szCs w:val="26"/>
          <w:lang w:val="vi-VN"/>
        </w:rPr>
        <w:t>bài viết “</w:t>
      </w:r>
      <w:r w:rsidRPr="003A03E0">
        <w:rPr>
          <w:b w:val="0"/>
          <w:i/>
          <w:sz w:val="26"/>
          <w:szCs w:val="26"/>
          <w:lang w:val="vi-VN"/>
        </w:rPr>
        <w:t>Xây dựng và quản lý quy trình kiểm tra, đánh giá thành tích học tập của sinh viên hệ chính quy phù hợp với phương thức đào tạo theo hệ tín chỉ</w:t>
      </w:r>
      <w:r w:rsidRPr="003A03E0">
        <w:rPr>
          <w:b w:val="0"/>
          <w:sz w:val="26"/>
          <w:szCs w:val="26"/>
          <w:lang w:val="vi-VN"/>
        </w:rPr>
        <w:t>” [17]</w:t>
      </w:r>
      <w:r w:rsidR="00BB5359" w:rsidRPr="003A03E0">
        <w:rPr>
          <w:b w:val="0"/>
          <w:sz w:val="26"/>
          <w:szCs w:val="26"/>
        </w:rPr>
        <w:t xml:space="preserve"> của tác giả Mai Danh Huấn; bài viết</w:t>
      </w:r>
      <w:r w:rsidRPr="003A03E0">
        <w:rPr>
          <w:b w:val="0"/>
          <w:sz w:val="26"/>
          <w:szCs w:val="26"/>
          <w:lang w:val="vi-VN"/>
        </w:rPr>
        <w:t xml:space="preserve"> “</w:t>
      </w:r>
      <w:r w:rsidRPr="003A03E0">
        <w:rPr>
          <w:b w:val="0"/>
          <w:i/>
          <w:sz w:val="26"/>
          <w:szCs w:val="26"/>
          <w:lang w:val="vi-VN"/>
        </w:rPr>
        <w:t>Biện pháp quản lý công tác đánh giá kết quả học tập của học viên trong đào tạo trực tuyến tại các trường Đại học, Cao đẳng</w:t>
      </w:r>
      <w:r w:rsidRPr="003A03E0">
        <w:rPr>
          <w:b w:val="0"/>
          <w:sz w:val="26"/>
          <w:szCs w:val="26"/>
          <w:lang w:val="vi-VN"/>
        </w:rPr>
        <w:t xml:space="preserve">” </w:t>
      </w:r>
      <w:r w:rsidR="000F66B6" w:rsidRPr="003A03E0">
        <w:rPr>
          <w:b w:val="0"/>
          <w:sz w:val="26"/>
          <w:szCs w:val="26"/>
          <w:lang w:val="vi-VN"/>
        </w:rPr>
        <w:t>[4</w:t>
      </w:r>
      <w:r w:rsidR="000F66B6" w:rsidRPr="003A03E0">
        <w:rPr>
          <w:b w:val="0"/>
          <w:sz w:val="26"/>
          <w:szCs w:val="26"/>
        </w:rPr>
        <w:t>7</w:t>
      </w:r>
      <w:r w:rsidRPr="003A03E0">
        <w:rPr>
          <w:b w:val="0"/>
          <w:sz w:val="26"/>
          <w:szCs w:val="26"/>
          <w:lang w:val="vi-VN"/>
        </w:rPr>
        <w:t>]</w:t>
      </w:r>
      <w:r w:rsidR="00BB5359" w:rsidRPr="003A03E0">
        <w:rPr>
          <w:b w:val="0"/>
          <w:sz w:val="26"/>
          <w:szCs w:val="26"/>
        </w:rPr>
        <w:t xml:space="preserve"> của tác giả Ngô Quang Sơn; </w:t>
      </w:r>
      <w:r w:rsidR="00BB5359" w:rsidRPr="003A03E0">
        <w:rPr>
          <w:rFonts w:eastAsia="Times New Roman"/>
          <w:b w:val="0"/>
          <w:sz w:val="26"/>
          <w:szCs w:val="26"/>
        </w:rPr>
        <w:t>bài viết</w:t>
      </w:r>
      <w:r w:rsidRPr="003A03E0">
        <w:rPr>
          <w:rFonts w:eastAsia="Times New Roman"/>
          <w:b w:val="0"/>
          <w:sz w:val="26"/>
          <w:szCs w:val="26"/>
          <w:lang w:val="vi-VN"/>
        </w:rPr>
        <w:t xml:space="preserve"> “</w:t>
      </w:r>
      <w:r w:rsidRPr="003A03E0">
        <w:rPr>
          <w:rFonts w:eastAsia="Times New Roman"/>
          <w:b w:val="0"/>
          <w:i/>
          <w:sz w:val="26"/>
          <w:szCs w:val="26"/>
          <w:lang w:val="vi-VN"/>
        </w:rPr>
        <w:t>Quản lý hoạt động ĐG KQHT của SV trường Cao đẳng sư phạm Trung ương theo yêu cầu đổi mới giáo dục Đại học Việt Nam</w:t>
      </w:r>
      <w:r w:rsidR="000F66B6" w:rsidRPr="003A03E0">
        <w:rPr>
          <w:rFonts w:eastAsia="Times New Roman"/>
          <w:b w:val="0"/>
          <w:sz w:val="26"/>
          <w:szCs w:val="26"/>
          <w:lang w:val="vi-VN"/>
        </w:rPr>
        <w:t>” [5</w:t>
      </w:r>
      <w:r w:rsidR="000F66B6" w:rsidRPr="003A03E0">
        <w:rPr>
          <w:rFonts w:eastAsia="Times New Roman"/>
          <w:b w:val="0"/>
          <w:sz w:val="26"/>
          <w:szCs w:val="26"/>
        </w:rPr>
        <w:t>4</w:t>
      </w:r>
      <w:r w:rsidRPr="003A03E0">
        <w:rPr>
          <w:rFonts w:eastAsia="Times New Roman"/>
          <w:b w:val="0"/>
          <w:sz w:val="26"/>
          <w:szCs w:val="26"/>
          <w:lang w:val="vi-VN"/>
        </w:rPr>
        <w:t>]</w:t>
      </w:r>
      <w:r w:rsidR="00BB5359" w:rsidRPr="003A03E0">
        <w:rPr>
          <w:rFonts w:eastAsia="Times New Roman"/>
          <w:b w:val="0"/>
          <w:sz w:val="26"/>
          <w:szCs w:val="26"/>
        </w:rPr>
        <w:t xml:space="preserve"> của tác giả Đặng Lộc Thọ (2014)</w:t>
      </w:r>
      <w:r w:rsidRPr="003A03E0">
        <w:rPr>
          <w:rFonts w:eastAsia="Times New Roman"/>
          <w:b w:val="0"/>
          <w:sz w:val="26"/>
          <w:szCs w:val="26"/>
          <w:lang w:val="vi-VN"/>
        </w:rPr>
        <w:t>… càng cho thấy sự phong phú, đa dạn</w:t>
      </w:r>
      <w:r w:rsidR="00BB5359" w:rsidRPr="003A03E0">
        <w:rPr>
          <w:rFonts w:eastAsia="Times New Roman"/>
          <w:b w:val="0"/>
          <w:sz w:val="26"/>
          <w:szCs w:val="26"/>
          <w:lang w:val="vi-VN"/>
        </w:rPr>
        <w:t xml:space="preserve">g các công trình nghiên cứu về </w:t>
      </w:r>
      <w:r w:rsidR="00BB5359" w:rsidRPr="003A03E0">
        <w:rPr>
          <w:rFonts w:eastAsia="Times New Roman"/>
          <w:b w:val="0"/>
          <w:sz w:val="26"/>
          <w:szCs w:val="26"/>
        </w:rPr>
        <w:t>q</w:t>
      </w:r>
      <w:r w:rsidRPr="003A03E0">
        <w:rPr>
          <w:rFonts w:eastAsia="Times New Roman"/>
          <w:b w:val="0"/>
          <w:sz w:val="26"/>
          <w:szCs w:val="26"/>
          <w:lang w:val="vi-VN"/>
        </w:rPr>
        <w:t>uản lý hoạt động ĐG KQHT của SV theo tiếp cận năng lực tại Việt Nam hiện nay</w:t>
      </w:r>
      <w:r w:rsidR="00D0677F" w:rsidRPr="003A03E0">
        <w:rPr>
          <w:rFonts w:eastAsia="Times New Roman"/>
          <w:b w:val="0"/>
          <w:sz w:val="26"/>
          <w:szCs w:val="26"/>
        </w:rPr>
        <w:t>. C</w:t>
      </w:r>
      <w:r w:rsidR="00BB5359" w:rsidRPr="003A03E0">
        <w:rPr>
          <w:rFonts w:eastAsia="Times New Roman"/>
          <w:b w:val="0"/>
          <w:sz w:val="26"/>
          <w:szCs w:val="26"/>
        </w:rPr>
        <w:t>ác bài viết đề</w:t>
      </w:r>
      <w:r w:rsidR="00D0677F" w:rsidRPr="003A03E0">
        <w:rPr>
          <w:rFonts w:eastAsia="Times New Roman"/>
          <w:b w:val="0"/>
          <w:sz w:val="26"/>
          <w:szCs w:val="26"/>
        </w:rPr>
        <w:t>u</w:t>
      </w:r>
      <w:r w:rsidR="00BB5359" w:rsidRPr="003A03E0">
        <w:rPr>
          <w:rFonts w:eastAsia="Times New Roman"/>
          <w:b w:val="0"/>
          <w:sz w:val="26"/>
          <w:szCs w:val="26"/>
        </w:rPr>
        <w:t xml:space="preserve"> nhấn mạnh tầm quan trọng của quản lý KT-ĐG kết quả học tập của sinh viên đại học theo tiếp cận năng lực</w:t>
      </w:r>
      <w:r w:rsidRPr="003A03E0">
        <w:rPr>
          <w:rFonts w:eastAsia="Times New Roman"/>
          <w:b w:val="0"/>
          <w:sz w:val="26"/>
          <w:szCs w:val="26"/>
          <w:lang w:val="vi-VN"/>
        </w:rPr>
        <w:t>.</w:t>
      </w:r>
    </w:p>
    <w:p w:rsidR="009115A3" w:rsidRPr="003A03E0" w:rsidRDefault="009115A3" w:rsidP="009811EF">
      <w:pPr>
        <w:pStyle w:val="003"/>
        <w:spacing w:line="360" w:lineRule="auto"/>
        <w:rPr>
          <w:rFonts w:ascii="Times New Roman Bold Italic" w:hAnsi="Times New Roman Bold Italic"/>
          <w:spacing w:val="4"/>
        </w:rPr>
      </w:pPr>
      <w:bookmarkStart w:id="27" w:name="_Toc177369383"/>
      <w:bookmarkStart w:id="28" w:name="_Toc214281923"/>
      <w:r w:rsidRPr="003A03E0">
        <w:rPr>
          <w:rFonts w:ascii="Times New Roman Bold Italic" w:hAnsi="Times New Roman Bold Italic"/>
          <w:spacing w:val="4"/>
        </w:rPr>
        <w:t xml:space="preserve">1.1.3. </w:t>
      </w:r>
      <w:r w:rsidR="009B7224" w:rsidRPr="003A03E0">
        <w:rPr>
          <w:spacing w:val="4"/>
          <w:lang w:val="en-US"/>
        </w:rPr>
        <w:t xml:space="preserve">Nhận xét chung </w:t>
      </w:r>
      <w:r w:rsidRPr="003A03E0">
        <w:rPr>
          <w:rFonts w:ascii="Times New Roman Bold Italic" w:hAnsi="Times New Roman Bold Italic"/>
          <w:spacing w:val="4"/>
        </w:rPr>
        <w:t>về tổng quan nghiên cứu vấn đề và vấn đề cần tiếp tục giải quyết</w:t>
      </w:r>
      <w:bookmarkEnd w:id="27"/>
      <w:bookmarkEnd w:id="28"/>
    </w:p>
    <w:p w:rsidR="00F2470F" w:rsidRPr="003A03E0" w:rsidRDefault="00F2470F" w:rsidP="006F5BCE">
      <w:pPr>
        <w:spacing w:line="360" w:lineRule="auto"/>
        <w:ind w:firstLine="720"/>
        <w:jc w:val="both"/>
        <w:rPr>
          <w:rFonts w:eastAsia="Times New Roman"/>
          <w:b w:val="0"/>
          <w:sz w:val="26"/>
          <w:szCs w:val="26"/>
        </w:rPr>
      </w:pPr>
      <w:r w:rsidRPr="003A03E0">
        <w:rPr>
          <w:b w:val="0"/>
          <w:sz w:val="26"/>
          <w:szCs w:val="26"/>
        </w:rPr>
        <w:t>Tổng quan các công trình nghiên cứu về đánh giá kết quả học tập (KQHT) theo tiếp cận năng lực và quản lý hoạt động đánh giá KQHT theo tiếp cận năng lực cho thấy đây là lĩnh vực đã thu hút được sự quan tâm đáng kể của các nhà khoa học, các nhà quản lý giáo dục trong và ngoài nước. Nhiều công trình đã đề cập đến vai trò then chốt của hoạt động đánh giá trong việc định hướng, điều chỉnh quá trình dạy học và nâng cao chất lượng đầu ra; đồng thời đã làm rõ những nội dung cốt lõi như mục tiêu, yêu cầu, nguyên tắc, phương pháp và công cụ đánh giá theo tiếp cận năng lực.</w:t>
      </w:r>
      <w:r w:rsidR="009115A3" w:rsidRPr="003A03E0">
        <w:rPr>
          <w:rFonts w:eastAsia="Times New Roman"/>
          <w:b w:val="0"/>
          <w:sz w:val="26"/>
          <w:szCs w:val="26"/>
          <w:lang w:val="vi-VN"/>
        </w:rPr>
        <w:t xml:space="preserve"> </w:t>
      </w:r>
    </w:p>
    <w:p w:rsidR="00F2470F" w:rsidRPr="003A03E0" w:rsidRDefault="00F2470F" w:rsidP="006F5BCE">
      <w:pPr>
        <w:spacing w:line="360" w:lineRule="auto"/>
        <w:ind w:firstLine="720"/>
        <w:jc w:val="both"/>
        <w:rPr>
          <w:b w:val="0"/>
          <w:sz w:val="26"/>
          <w:szCs w:val="26"/>
        </w:rPr>
      </w:pPr>
      <w:r w:rsidRPr="003A03E0">
        <w:rPr>
          <w:b w:val="0"/>
          <w:sz w:val="26"/>
          <w:szCs w:val="26"/>
        </w:rPr>
        <w:t xml:space="preserve">Một số nghiên cứu cũng đã bước đầu đề cập đến việc quản lý hoạt động đánh giá KQHT của sinh viên theo tiếp cận năng lực. Tuy nhiên, những công trình này </w:t>
      </w:r>
      <w:r w:rsidRPr="003A03E0">
        <w:rPr>
          <w:b w:val="0"/>
          <w:sz w:val="26"/>
          <w:szCs w:val="26"/>
        </w:rPr>
        <w:lastRenderedPageBreak/>
        <w:t>phần lớn mới tiếp cận ở bình diện lý luận chung hoặc tập trung vào một số khía cạnh rời rạc của hoạt động quản lý (như tổ chức thi, kiểm tra, giám sát quy trình, phản hồi kết quả…). Việc xây dựng một hệ thống quản lý toàn diện theo chu trình cải tiến liên tục (PDCA), có căn cứ lý luận vững chắc và gắn với đặc thù ngành nghề – đặc biệt là ngành Du lịch – vẫn còn là một khoảng trống trong nghiên cứu.</w:t>
      </w:r>
    </w:p>
    <w:p w:rsidR="00F2470F" w:rsidRPr="003A03E0" w:rsidRDefault="00F2470F" w:rsidP="006F5BCE">
      <w:pPr>
        <w:spacing w:line="360" w:lineRule="auto"/>
        <w:ind w:firstLine="720"/>
        <w:jc w:val="both"/>
        <w:rPr>
          <w:b w:val="0"/>
          <w:sz w:val="26"/>
          <w:szCs w:val="26"/>
        </w:rPr>
      </w:pPr>
      <w:r w:rsidRPr="003A03E0">
        <w:rPr>
          <w:b w:val="0"/>
          <w:sz w:val="26"/>
          <w:szCs w:val="26"/>
        </w:rPr>
        <w:t xml:space="preserve">Trong bối cảnh giáo dục đại học đang thực hiện đổi mới căn bản và toàn diện theo hướng phát triển phẩm chất, năng lực người học, thì việc đồng bộ hóa quản lý các thành tố của quá trình dạy học, trong đó có hoạt động đánh giá, là yêu cầu cấp thiết. Tiếp cận năng lực không thể tách rời năng lực nghề nghiệp cụ thể của từng ngành đào tạo. Với sinh viên ngành Du lịch – một ngành đòi hỏi sự tích hợp cao giữa kiến thức, kỹ năng thực hành và thái độ phục vụ – thì quản lý </w:t>
      </w:r>
      <w:r w:rsidR="00C658E8" w:rsidRPr="003A03E0">
        <w:rPr>
          <w:b w:val="0"/>
          <w:sz w:val="26"/>
          <w:szCs w:val="26"/>
        </w:rPr>
        <w:t>hoạt động đánh giá KQHT</w:t>
      </w:r>
      <w:r w:rsidRPr="003A03E0">
        <w:rPr>
          <w:b w:val="0"/>
          <w:sz w:val="26"/>
          <w:szCs w:val="26"/>
        </w:rPr>
        <w:t xml:space="preserve"> không chỉ dừng ở việc kiểm tra lý thuyết mà cần chú trọng đến việc đo lường, phản ánh và thúc đẩy sự hình thành, phát triển các năng lực cốt lõi trong môi trường học tập gắn với thực tiễn.</w:t>
      </w:r>
    </w:p>
    <w:p w:rsidR="00F2470F" w:rsidRPr="003A03E0" w:rsidRDefault="00F2470F" w:rsidP="006F5BCE">
      <w:pPr>
        <w:spacing w:line="360" w:lineRule="auto"/>
        <w:ind w:firstLine="720"/>
        <w:jc w:val="both"/>
        <w:rPr>
          <w:rFonts w:eastAsia="Times New Roman"/>
          <w:sz w:val="26"/>
          <w:szCs w:val="26"/>
        </w:rPr>
      </w:pPr>
      <w:r w:rsidRPr="003A03E0">
        <w:rPr>
          <w:b w:val="0"/>
          <w:sz w:val="26"/>
          <w:szCs w:val="26"/>
        </w:rPr>
        <w:t xml:space="preserve">Tuy nhiên, hiện chưa có công trình nào đi sâu vào việc thiết kế mô hình quản lý hoạt động đánh giá KQHT của sinh viên ngành Du lịch theo tiếp cận năng lực trên nền tảng chu trình PDCA (Plan – Do – Check – Act), vốn là một mô hình quản lý chất lượng đã được chứng minh hiệu quả trong giáo dục và quản trị. Đây chính là </w:t>
      </w:r>
      <w:r w:rsidRPr="003A03E0">
        <w:rPr>
          <w:rStyle w:val="Strong"/>
          <w:sz w:val="26"/>
          <w:szCs w:val="26"/>
        </w:rPr>
        <w:t>khoảng trống lý luận và thực tiễn mà đề tài hướng đến giải quyết</w:t>
      </w:r>
      <w:r w:rsidRPr="003A03E0">
        <w:rPr>
          <w:sz w:val="26"/>
          <w:szCs w:val="26"/>
        </w:rPr>
        <w:t>.</w:t>
      </w:r>
    </w:p>
    <w:p w:rsidR="009115A3" w:rsidRPr="003A03E0" w:rsidRDefault="009115A3" w:rsidP="006F5BCE">
      <w:pPr>
        <w:spacing w:line="360" w:lineRule="auto"/>
        <w:ind w:firstLine="720"/>
        <w:jc w:val="both"/>
        <w:rPr>
          <w:rFonts w:eastAsia="Times New Roman"/>
          <w:b w:val="0"/>
          <w:spacing w:val="4"/>
          <w:sz w:val="26"/>
          <w:szCs w:val="26"/>
        </w:rPr>
      </w:pPr>
      <w:r w:rsidRPr="003A03E0">
        <w:rPr>
          <w:rFonts w:eastAsia="Times New Roman"/>
          <w:b w:val="0"/>
          <w:spacing w:val="4"/>
          <w:sz w:val="26"/>
          <w:szCs w:val="26"/>
          <w:lang w:val="vi-VN"/>
        </w:rPr>
        <w:t xml:space="preserve">Luận án kế thừa những thành tựu và kết quả nghiên cứu kể trên để nghiên cứu quản lý hoạt động đánh giá KQHT của SV </w:t>
      </w:r>
      <w:r w:rsidR="00E47F6F" w:rsidRPr="003A03E0">
        <w:rPr>
          <w:rFonts w:eastAsia="Times New Roman"/>
          <w:b w:val="0"/>
          <w:spacing w:val="4"/>
          <w:sz w:val="26"/>
          <w:szCs w:val="26"/>
        </w:rPr>
        <w:t xml:space="preserve">đại học </w:t>
      </w:r>
      <w:r w:rsidRPr="003A03E0">
        <w:rPr>
          <w:rFonts w:eastAsia="Times New Roman"/>
          <w:b w:val="0"/>
          <w:spacing w:val="4"/>
          <w:sz w:val="26"/>
          <w:szCs w:val="26"/>
          <w:lang w:val="vi-VN"/>
        </w:rPr>
        <w:t>ngành du lịch theo tiếp cận năng lực dựa trên</w:t>
      </w:r>
      <w:r w:rsidR="00F2470F" w:rsidRPr="003A03E0">
        <w:rPr>
          <w:rFonts w:eastAsia="Times New Roman"/>
          <w:b w:val="0"/>
          <w:spacing w:val="4"/>
          <w:sz w:val="26"/>
          <w:szCs w:val="26"/>
          <w:lang w:val="vi-VN"/>
        </w:rPr>
        <w:t xml:space="preserve"> chu trình PDCA</w:t>
      </w:r>
      <w:r w:rsidR="00F2470F" w:rsidRPr="003A03E0">
        <w:rPr>
          <w:rFonts w:eastAsia="Times New Roman"/>
          <w:b w:val="0"/>
          <w:spacing w:val="4"/>
          <w:sz w:val="26"/>
          <w:szCs w:val="26"/>
        </w:rPr>
        <w:t>, đồng thời cần tập trung làm rõ và phát triển các nội dung sau:</w:t>
      </w:r>
    </w:p>
    <w:p w:rsidR="009B7224" w:rsidRPr="003A03E0" w:rsidRDefault="00935178" w:rsidP="006F5BCE">
      <w:pPr>
        <w:spacing w:line="360" w:lineRule="auto"/>
        <w:ind w:firstLine="720"/>
        <w:jc w:val="both"/>
        <w:rPr>
          <w:rFonts w:eastAsia="Times New Roman"/>
          <w:b w:val="0"/>
          <w:spacing w:val="4"/>
          <w:sz w:val="26"/>
          <w:szCs w:val="26"/>
        </w:rPr>
      </w:pPr>
      <w:r w:rsidRPr="003A03E0">
        <w:rPr>
          <w:rFonts w:eastAsia="Times New Roman"/>
          <w:b w:val="0"/>
          <w:spacing w:val="4"/>
          <w:sz w:val="26"/>
          <w:szCs w:val="26"/>
        </w:rPr>
        <w:t xml:space="preserve">- </w:t>
      </w:r>
      <w:r w:rsidR="00F2470F" w:rsidRPr="003A03E0">
        <w:rPr>
          <w:rStyle w:val="Strong"/>
          <w:sz w:val="26"/>
          <w:szCs w:val="26"/>
        </w:rPr>
        <w:t>Hoàn thiện cơ sở lý luận</w:t>
      </w:r>
      <w:r w:rsidR="00F2470F" w:rsidRPr="003A03E0">
        <w:rPr>
          <w:sz w:val="26"/>
          <w:szCs w:val="26"/>
        </w:rPr>
        <w:t xml:space="preserve"> </w:t>
      </w:r>
      <w:r w:rsidR="00F2470F" w:rsidRPr="003A03E0">
        <w:rPr>
          <w:b w:val="0"/>
          <w:sz w:val="26"/>
          <w:szCs w:val="26"/>
        </w:rPr>
        <w:t>về quản lý hoạt động đánh giá KQHT của sinh viên theo tiếp cận năng lực trong đào tạo đại học, từ đó vận dụng vào bối cảnh đào tạo ngành Du lịch.</w:t>
      </w:r>
    </w:p>
    <w:p w:rsidR="00935178" w:rsidRPr="003A03E0" w:rsidRDefault="009B7224" w:rsidP="006F5BCE">
      <w:pPr>
        <w:spacing w:line="360" w:lineRule="auto"/>
        <w:ind w:firstLine="720"/>
        <w:jc w:val="both"/>
        <w:rPr>
          <w:rFonts w:eastAsia="Times New Roman"/>
          <w:spacing w:val="4"/>
          <w:sz w:val="26"/>
          <w:szCs w:val="26"/>
        </w:rPr>
      </w:pPr>
      <w:r w:rsidRPr="003A03E0">
        <w:rPr>
          <w:rFonts w:eastAsia="Times New Roman"/>
          <w:b w:val="0"/>
          <w:spacing w:val="4"/>
          <w:sz w:val="26"/>
          <w:szCs w:val="26"/>
        </w:rPr>
        <w:t xml:space="preserve">- </w:t>
      </w:r>
      <w:r w:rsidR="00935178" w:rsidRPr="003A03E0">
        <w:rPr>
          <w:rFonts w:eastAsia="Times New Roman"/>
          <w:b w:val="0"/>
          <w:spacing w:val="4"/>
          <w:sz w:val="26"/>
          <w:szCs w:val="26"/>
        </w:rPr>
        <w:t>Xác định quy trình và điê</w:t>
      </w:r>
      <w:r w:rsidRPr="003A03E0">
        <w:rPr>
          <w:rFonts w:eastAsia="Times New Roman"/>
          <w:b w:val="0"/>
          <w:spacing w:val="4"/>
          <w:sz w:val="26"/>
          <w:szCs w:val="26"/>
        </w:rPr>
        <w:t>̀u kiện để tiến hành đánh giá KQHT</w:t>
      </w:r>
      <w:r w:rsidR="00810533" w:rsidRPr="003A03E0">
        <w:rPr>
          <w:rFonts w:eastAsia="Times New Roman"/>
          <w:b w:val="0"/>
          <w:spacing w:val="4"/>
          <w:sz w:val="26"/>
          <w:szCs w:val="26"/>
        </w:rPr>
        <w:t xml:space="preserve"> </w:t>
      </w:r>
      <w:r w:rsidRPr="003A03E0">
        <w:rPr>
          <w:rFonts w:eastAsia="Times New Roman"/>
          <w:b w:val="0"/>
          <w:spacing w:val="4"/>
          <w:sz w:val="26"/>
          <w:szCs w:val="26"/>
        </w:rPr>
        <w:t>của SV</w:t>
      </w:r>
      <w:r w:rsidR="00E47F6F" w:rsidRPr="003A03E0">
        <w:rPr>
          <w:rFonts w:eastAsia="Times New Roman"/>
          <w:b w:val="0"/>
          <w:spacing w:val="4"/>
          <w:sz w:val="26"/>
          <w:szCs w:val="26"/>
        </w:rPr>
        <w:t xml:space="preserve"> đại học</w:t>
      </w:r>
      <w:r w:rsidRPr="003A03E0">
        <w:rPr>
          <w:rFonts w:eastAsia="Times New Roman"/>
          <w:b w:val="0"/>
          <w:spacing w:val="4"/>
          <w:sz w:val="26"/>
          <w:szCs w:val="26"/>
        </w:rPr>
        <w:t xml:space="preserve"> ngành D</w:t>
      </w:r>
      <w:r w:rsidR="00935178" w:rsidRPr="003A03E0">
        <w:rPr>
          <w:rFonts w:eastAsia="Times New Roman"/>
          <w:b w:val="0"/>
          <w:spacing w:val="4"/>
          <w:sz w:val="26"/>
          <w:szCs w:val="26"/>
        </w:rPr>
        <w:t xml:space="preserve">u </w:t>
      </w:r>
      <w:r w:rsidR="004259B0" w:rsidRPr="003A03E0">
        <w:rPr>
          <w:rFonts w:eastAsia="Times New Roman"/>
          <w:b w:val="0"/>
          <w:spacing w:val="4"/>
          <w:sz w:val="26"/>
          <w:szCs w:val="26"/>
        </w:rPr>
        <w:t>lịch theo tiếp cận năng lực.</w:t>
      </w:r>
    </w:p>
    <w:p w:rsidR="009115A3" w:rsidRPr="003A03E0" w:rsidRDefault="009115A3" w:rsidP="006F5BCE">
      <w:pPr>
        <w:spacing w:line="360" w:lineRule="auto"/>
        <w:ind w:firstLine="720"/>
        <w:jc w:val="both"/>
        <w:rPr>
          <w:rFonts w:eastAsia="Times New Roman"/>
          <w:b w:val="0"/>
          <w:spacing w:val="4"/>
          <w:sz w:val="26"/>
          <w:szCs w:val="26"/>
        </w:rPr>
      </w:pPr>
      <w:r w:rsidRPr="003A03E0">
        <w:rPr>
          <w:rFonts w:eastAsia="Times New Roman"/>
          <w:b w:val="0"/>
          <w:spacing w:val="4"/>
          <w:sz w:val="26"/>
          <w:szCs w:val="26"/>
          <w:lang w:val="vi-VN"/>
        </w:rPr>
        <w:t>- Xác định các nội dung quản lý hoạt động đánh giá KQHT của SV</w:t>
      </w:r>
      <w:r w:rsidR="00E47F6F" w:rsidRPr="003A03E0">
        <w:rPr>
          <w:rFonts w:eastAsia="Times New Roman"/>
          <w:b w:val="0"/>
          <w:spacing w:val="4"/>
          <w:sz w:val="26"/>
          <w:szCs w:val="26"/>
        </w:rPr>
        <w:t xml:space="preserve"> đại học</w:t>
      </w:r>
      <w:r w:rsidR="00E47F6F" w:rsidRPr="003A03E0">
        <w:rPr>
          <w:rFonts w:eastAsia="Times New Roman"/>
          <w:b w:val="0"/>
          <w:spacing w:val="4"/>
          <w:sz w:val="26"/>
          <w:szCs w:val="26"/>
          <w:lang w:val="vi-VN"/>
        </w:rPr>
        <w:t xml:space="preserve"> ngành </w:t>
      </w:r>
      <w:r w:rsidR="00E47F6F" w:rsidRPr="003A03E0">
        <w:rPr>
          <w:rFonts w:eastAsia="Times New Roman"/>
          <w:b w:val="0"/>
          <w:spacing w:val="4"/>
          <w:sz w:val="26"/>
          <w:szCs w:val="26"/>
        </w:rPr>
        <w:t>D</w:t>
      </w:r>
      <w:r w:rsidR="00E47F6F" w:rsidRPr="003A03E0">
        <w:rPr>
          <w:rFonts w:eastAsia="Times New Roman"/>
          <w:b w:val="0"/>
          <w:spacing w:val="4"/>
          <w:sz w:val="26"/>
          <w:szCs w:val="26"/>
          <w:lang w:val="vi-VN"/>
        </w:rPr>
        <w:t>u lịch</w:t>
      </w:r>
      <w:r w:rsidR="00E47F6F" w:rsidRPr="003A03E0">
        <w:rPr>
          <w:rFonts w:eastAsia="Times New Roman"/>
          <w:b w:val="0"/>
          <w:spacing w:val="4"/>
          <w:sz w:val="26"/>
          <w:szCs w:val="26"/>
        </w:rPr>
        <w:t xml:space="preserve"> </w:t>
      </w:r>
      <w:r w:rsidRPr="003A03E0">
        <w:rPr>
          <w:rFonts w:eastAsia="Times New Roman"/>
          <w:b w:val="0"/>
          <w:spacing w:val="4"/>
          <w:sz w:val="26"/>
          <w:szCs w:val="26"/>
          <w:lang w:val="vi-VN"/>
        </w:rPr>
        <w:t>theo tiếp cận năng lực dựa trên chu trình PDCA</w:t>
      </w:r>
      <w:r w:rsidR="004259B0" w:rsidRPr="003A03E0">
        <w:rPr>
          <w:rFonts w:eastAsia="Times New Roman"/>
          <w:b w:val="0"/>
          <w:spacing w:val="4"/>
          <w:sz w:val="26"/>
          <w:szCs w:val="26"/>
        </w:rPr>
        <w:t>.</w:t>
      </w:r>
    </w:p>
    <w:p w:rsidR="009115A3" w:rsidRPr="003A03E0" w:rsidRDefault="009B7224" w:rsidP="006F5BCE">
      <w:pPr>
        <w:spacing w:line="360" w:lineRule="auto"/>
        <w:ind w:firstLine="720"/>
        <w:jc w:val="both"/>
        <w:rPr>
          <w:rFonts w:eastAsia="Times New Roman"/>
          <w:b w:val="0"/>
          <w:spacing w:val="4"/>
          <w:sz w:val="26"/>
          <w:szCs w:val="26"/>
        </w:rPr>
      </w:pPr>
      <w:r w:rsidRPr="003A03E0">
        <w:rPr>
          <w:rFonts w:eastAsia="Times New Roman"/>
          <w:b w:val="0"/>
          <w:spacing w:val="4"/>
          <w:sz w:val="26"/>
          <w:szCs w:val="26"/>
          <w:lang w:val="vi-VN"/>
        </w:rPr>
        <w:lastRenderedPageBreak/>
        <w:t>- Nghiên cứu</w:t>
      </w:r>
      <w:r w:rsidR="009115A3" w:rsidRPr="003A03E0">
        <w:rPr>
          <w:rFonts w:eastAsia="Times New Roman"/>
          <w:b w:val="0"/>
          <w:spacing w:val="4"/>
          <w:sz w:val="26"/>
          <w:szCs w:val="26"/>
          <w:lang w:val="vi-VN"/>
        </w:rPr>
        <w:t xml:space="preserve"> </w:t>
      </w:r>
      <w:r w:rsidRPr="003A03E0">
        <w:rPr>
          <w:rFonts w:eastAsia="Times New Roman"/>
          <w:b w:val="0"/>
          <w:spacing w:val="4"/>
          <w:sz w:val="26"/>
          <w:szCs w:val="26"/>
        </w:rPr>
        <w:t>nhận diện những hạn chế, tồn tại</w:t>
      </w:r>
      <w:r w:rsidR="009115A3" w:rsidRPr="003A03E0">
        <w:rPr>
          <w:rFonts w:eastAsia="Times New Roman"/>
          <w:b w:val="0"/>
          <w:spacing w:val="4"/>
          <w:sz w:val="26"/>
          <w:szCs w:val="26"/>
          <w:lang w:val="vi-VN"/>
        </w:rPr>
        <w:t xml:space="preserve"> trong </w:t>
      </w:r>
      <w:r w:rsidR="00C658E8" w:rsidRPr="003A03E0">
        <w:rPr>
          <w:rFonts w:eastAsia="Times New Roman"/>
          <w:b w:val="0"/>
          <w:spacing w:val="4"/>
          <w:sz w:val="26"/>
          <w:szCs w:val="26"/>
          <w:lang w:val="vi-VN"/>
        </w:rPr>
        <w:t>hoạt động đánh giá KQHT</w:t>
      </w:r>
      <w:r w:rsidR="009115A3" w:rsidRPr="003A03E0">
        <w:rPr>
          <w:rFonts w:eastAsia="Times New Roman"/>
          <w:b w:val="0"/>
          <w:spacing w:val="4"/>
          <w:sz w:val="26"/>
          <w:szCs w:val="26"/>
          <w:lang w:val="vi-VN"/>
        </w:rPr>
        <w:t xml:space="preserve"> và quản lý hoạt đ</w:t>
      </w:r>
      <w:r w:rsidRPr="003A03E0">
        <w:rPr>
          <w:rFonts w:eastAsia="Times New Roman"/>
          <w:b w:val="0"/>
          <w:spacing w:val="4"/>
          <w:sz w:val="26"/>
          <w:szCs w:val="26"/>
          <w:lang w:val="vi-VN"/>
        </w:rPr>
        <w:t>ộng đánh giá KQHT của SV</w:t>
      </w:r>
      <w:r w:rsidR="00E47F6F" w:rsidRPr="003A03E0">
        <w:rPr>
          <w:rFonts w:eastAsia="Times New Roman"/>
          <w:b w:val="0"/>
          <w:spacing w:val="4"/>
          <w:sz w:val="26"/>
          <w:szCs w:val="26"/>
        </w:rPr>
        <w:t xml:space="preserve"> đại học</w:t>
      </w:r>
      <w:r w:rsidRPr="003A03E0">
        <w:rPr>
          <w:rFonts w:eastAsia="Times New Roman"/>
          <w:b w:val="0"/>
          <w:spacing w:val="4"/>
          <w:sz w:val="26"/>
          <w:szCs w:val="26"/>
          <w:lang w:val="vi-VN"/>
        </w:rPr>
        <w:t xml:space="preserve"> ngành </w:t>
      </w:r>
      <w:r w:rsidRPr="003A03E0">
        <w:rPr>
          <w:rFonts w:eastAsia="Times New Roman"/>
          <w:b w:val="0"/>
          <w:spacing w:val="4"/>
          <w:sz w:val="26"/>
          <w:szCs w:val="26"/>
        </w:rPr>
        <w:t>D</w:t>
      </w:r>
      <w:r w:rsidRPr="003A03E0">
        <w:rPr>
          <w:rFonts w:eastAsia="Times New Roman"/>
          <w:b w:val="0"/>
          <w:spacing w:val="4"/>
          <w:sz w:val="26"/>
          <w:szCs w:val="26"/>
          <w:lang w:val="vi-VN"/>
        </w:rPr>
        <w:t xml:space="preserve">u lịch </w:t>
      </w:r>
      <w:r w:rsidR="009115A3" w:rsidRPr="003A03E0">
        <w:rPr>
          <w:rFonts w:eastAsia="Times New Roman"/>
          <w:b w:val="0"/>
          <w:spacing w:val="4"/>
          <w:sz w:val="26"/>
          <w:szCs w:val="26"/>
          <w:lang w:val="vi-VN"/>
        </w:rPr>
        <w:t>t</w:t>
      </w:r>
      <w:r w:rsidRPr="003A03E0">
        <w:rPr>
          <w:rFonts w:eastAsia="Times New Roman"/>
          <w:b w:val="0"/>
          <w:spacing w:val="4"/>
          <w:sz w:val="26"/>
          <w:szCs w:val="26"/>
          <w:lang w:val="vi-VN"/>
        </w:rPr>
        <w:t>heo tiếp cận năng lực hiện nay</w:t>
      </w:r>
      <w:r w:rsidRPr="003A03E0">
        <w:rPr>
          <w:rFonts w:eastAsia="Times New Roman"/>
          <w:b w:val="0"/>
          <w:spacing w:val="4"/>
          <w:sz w:val="26"/>
          <w:szCs w:val="26"/>
        </w:rPr>
        <w:t>, cùng với việc đ</w:t>
      </w:r>
      <w:r w:rsidR="009115A3" w:rsidRPr="003A03E0">
        <w:rPr>
          <w:rFonts w:eastAsia="Times New Roman"/>
          <w:b w:val="0"/>
          <w:spacing w:val="4"/>
          <w:sz w:val="26"/>
          <w:szCs w:val="26"/>
          <w:lang w:val="vi-VN"/>
        </w:rPr>
        <w:t xml:space="preserve">ề xuất khung năng lực </w:t>
      </w:r>
      <w:r w:rsidRPr="003A03E0">
        <w:rPr>
          <w:rFonts w:eastAsia="Times New Roman"/>
          <w:b w:val="0"/>
          <w:spacing w:val="4"/>
          <w:sz w:val="26"/>
          <w:szCs w:val="26"/>
        </w:rPr>
        <w:t xml:space="preserve">đào tạo </w:t>
      </w:r>
      <w:r w:rsidRPr="003A03E0">
        <w:rPr>
          <w:rFonts w:eastAsia="Times New Roman"/>
          <w:b w:val="0"/>
          <w:spacing w:val="4"/>
          <w:sz w:val="26"/>
          <w:szCs w:val="26"/>
          <w:lang w:val="vi-VN"/>
        </w:rPr>
        <w:t xml:space="preserve">SV </w:t>
      </w:r>
      <w:r w:rsidR="00E47F6F" w:rsidRPr="003A03E0">
        <w:rPr>
          <w:rFonts w:eastAsia="Times New Roman"/>
          <w:b w:val="0"/>
          <w:spacing w:val="4"/>
          <w:sz w:val="26"/>
          <w:szCs w:val="26"/>
        </w:rPr>
        <w:t xml:space="preserve">đại học </w:t>
      </w:r>
      <w:r w:rsidRPr="003A03E0">
        <w:rPr>
          <w:rFonts w:eastAsia="Times New Roman"/>
          <w:b w:val="0"/>
          <w:spacing w:val="4"/>
          <w:sz w:val="26"/>
          <w:szCs w:val="26"/>
          <w:lang w:val="vi-VN"/>
        </w:rPr>
        <w:t xml:space="preserve">ngành </w:t>
      </w:r>
      <w:r w:rsidRPr="003A03E0">
        <w:rPr>
          <w:rFonts w:eastAsia="Times New Roman"/>
          <w:b w:val="0"/>
          <w:spacing w:val="4"/>
          <w:sz w:val="26"/>
          <w:szCs w:val="26"/>
        </w:rPr>
        <w:t>D</w:t>
      </w:r>
      <w:r w:rsidRPr="003A03E0">
        <w:rPr>
          <w:rFonts w:eastAsia="Times New Roman"/>
          <w:b w:val="0"/>
          <w:spacing w:val="4"/>
          <w:sz w:val="26"/>
          <w:szCs w:val="26"/>
          <w:lang w:val="vi-VN"/>
        </w:rPr>
        <w:t>u lịch</w:t>
      </w:r>
      <w:r w:rsidRPr="003A03E0">
        <w:rPr>
          <w:rFonts w:eastAsia="Times New Roman"/>
          <w:b w:val="0"/>
          <w:spacing w:val="4"/>
          <w:sz w:val="26"/>
          <w:szCs w:val="26"/>
        </w:rPr>
        <w:t>, trên cơ sở đó nghiên cứu đề xuất</w:t>
      </w:r>
      <w:r w:rsidR="009115A3" w:rsidRPr="003A03E0">
        <w:rPr>
          <w:rFonts w:eastAsia="Times New Roman"/>
          <w:b w:val="0"/>
          <w:spacing w:val="4"/>
          <w:sz w:val="26"/>
          <w:szCs w:val="26"/>
          <w:lang w:val="vi-VN"/>
        </w:rPr>
        <w:t xml:space="preserve"> giải pháp quản lý hoạt đ</w:t>
      </w:r>
      <w:r w:rsidRPr="003A03E0">
        <w:rPr>
          <w:rFonts w:eastAsia="Times New Roman"/>
          <w:b w:val="0"/>
          <w:spacing w:val="4"/>
          <w:sz w:val="26"/>
          <w:szCs w:val="26"/>
          <w:lang w:val="vi-VN"/>
        </w:rPr>
        <w:t xml:space="preserve">ộng đánh giá KQHT của SV </w:t>
      </w:r>
      <w:r w:rsidR="00E47F6F" w:rsidRPr="003A03E0">
        <w:rPr>
          <w:rFonts w:eastAsia="Times New Roman"/>
          <w:b w:val="0"/>
          <w:spacing w:val="4"/>
          <w:sz w:val="26"/>
          <w:szCs w:val="26"/>
        </w:rPr>
        <w:t xml:space="preserve">đại học </w:t>
      </w:r>
      <w:r w:rsidRPr="003A03E0">
        <w:rPr>
          <w:rFonts w:eastAsia="Times New Roman"/>
          <w:b w:val="0"/>
          <w:spacing w:val="4"/>
          <w:sz w:val="26"/>
          <w:szCs w:val="26"/>
          <w:lang w:val="vi-VN"/>
        </w:rPr>
        <w:t xml:space="preserve">ngành </w:t>
      </w:r>
      <w:r w:rsidRPr="003A03E0">
        <w:rPr>
          <w:rFonts w:eastAsia="Times New Roman"/>
          <w:b w:val="0"/>
          <w:spacing w:val="4"/>
          <w:sz w:val="26"/>
          <w:szCs w:val="26"/>
        </w:rPr>
        <w:t>D</w:t>
      </w:r>
      <w:r w:rsidR="009115A3" w:rsidRPr="003A03E0">
        <w:rPr>
          <w:rFonts w:eastAsia="Times New Roman"/>
          <w:b w:val="0"/>
          <w:spacing w:val="4"/>
          <w:sz w:val="26"/>
          <w:szCs w:val="26"/>
          <w:lang w:val="vi-VN"/>
        </w:rPr>
        <w:t>u lịch theo tiếp cận năng</w:t>
      </w:r>
      <w:r w:rsidRPr="003A03E0">
        <w:rPr>
          <w:rFonts w:eastAsia="Times New Roman"/>
          <w:b w:val="0"/>
          <w:spacing w:val="4"/>
          <w:sz w:val="26"/>
          <w:szCs w:val="26"/>
          <w:lang w:val="vi-VN"/>
        </w:rPr>
        <w:t xml:space="preserve"> lực tại các trường ĐH Việt Nam</w:t>
      </w:r>
      <w:r w:rsidR="009115A3" w:rsidRPr="003A03E0">
        <w:rPr>
          <w:rFonts w:eastAsia="Times New Roman"/>
          <w:b w:val="0"/>
          <w:spacing w:val="4"/>
          <w:sz w:val="26"/>
          <w:szCs w:val="26"/>
          <w:lang w:val="vi-VN"/>
        </w:rPr>
        <w:t>.</w:t>
      </w:r>
    </w:p>
    <w:p w:rsidR="00F2470F" w:rsidRPr="003A03E0" w:rsidRDefault="00F2470F" w:rsidP="006F5BCE">
      <w:pPr>
        <w:spacing w:line="360" w:lineRule="auto"/>
        <w:ind w:firstLine="720"/>
        <w:jc w:val="both"/>
        <w:rPr>
          <w:rFonts w:eastAsia="Times New Roman"/>
          <w:b w:val="0"/>
          <w:spacing w:val="4"/>
          <w:sz w:val="26"/>
          <w:szCs w:val="26"/>
        </w:rPr>
      </w:pPr>
      <w:r w:rsidRPr="003A03E0">
        <w:rPr>
          <w:b w:val="0"/>
          <w:sz w:val="26"/>
          <w:szCs w:val="26"/>
        </w:rPr>
        <w:t xml:space="preserve">Qua đó, luận án kỳ vọng sẽ đóng góp một cách có hệ thống và thực tiễn vào việc nâng cao chất lượng quản lý </w:t>
      </w:r>
      <w:r w:rsidR="00C658E8" w:rsidRPr="003A03E0">
        <w:rPr>
          <w:b w:val="0"/>
          <w:sz w:val="26"/>
          <w:szCs w:val="26"/>
        </w:rPr>
        <w:t>hoạt động đánh giá KQHT</w:t>
      </w:r>
      <w:r w:rsidRPr="003A03E0">
        <w:rPr>
          <w:b w:val="0"/>
          <w:sz w:val="26"/>
          <w:szCs w:val="26"/>
        </w:rPr>
        <w:t>, đáp ứng yêu cầu đổi mới giáo dục đại học ngành Du lịch trong thời kỳ hội nhập.</w:t>
      </w:r>
    </w:p>
    <w:p w:rsidR="009115A3" w:rsidRPr="003A03E0" w:rsidRDefault="009115A3" w:rsidP="009811EF">
      <w:pPr>
        <w:pStyle w:val="002"/>
        <w:spacing w:line="360" w:lineRule="auto"/>
        <w:rPr>
          <w:caps/>
          <w:spacing w:val="4"/>
        </w:rPr>
      </w:pPr>
      <w:bookmarkStart w:id="29" w:name="_Toc177369384"/>
      <w:bookmarkStart w:id="30" w:name="_Toc214281924"/>
      <w:r w:rsidRPr="003A03E0">
        <w:t>1.2. Khái niệm cơ bản của đề tài</w:t>
      </w:r>
      <w:bookmarkEnd w:id="29"/>
      <w:bookmarkEnd w:id="30"/>
    </w:p>
    <w:p w:rsidR="009115A3" w:rsidRPr="003A03E0" w:rsidRDefault="009115A3" w:rsidP="009811EF">
      <w:pPr>
        <w:pStyle w:val="003"/>
        <w:spacing w:line="360" w:lineRule="auto"/>
      </w:pPr>
      <w:bookmarkStart w:id="31" w:name="_Toc214281925"/>
      <w:bookmarkStart w:id="32" w:name="_Toc177369385"/>
      <w:r w:rsidRPr="003A03E0">
        <w:t>1.2.1. Đánh giá kết quả học tập của sinh viên đại học</w:t>
      </w:r>
      <w:bookmarkEnd w:id="31"/>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Đánh giá là một hoạt động phổ biến trong cuộc sống con người. Hoạt động đánh giá được thực hiện ở nhiều lĩnh vực, trong nhiều công việc khác nhau.</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Trong giáo dục, đánh giá được coi là một khâu quan trọng vì thông qua đánh giá nhà quản lý, giáo viên, học sinh sẽ xác định được mức độ thực hiện mục tiêu trong thực tế, từ đó xem xét tính phù hợp của mục tiêu đã đặt ra, đồng thời có phương án để cải thiện mức độ thực hiện mục tiêu.</w:t>
      </w:r>
    </w:p>
    <w:p w:rsidR="009115A3" w:rsidRPr="003A03E0" w:rsidRDefault="009115A3" w:rsidP="006F5BCE">
      <w:pPr>
        <w:spacing w:line="360" w:lineRule="auto"/>
        <w:ind w:firstLine="720"/>
        <w:jc w:val="both"/>
        <w:rPr>
          <w:b w:val="0"/>
          <w:spacing w:val="4"/>
          <w:sz w:val="26"/>
          <w:szCs w:val="26"/>
          <w:lang w:val="vi-VN"/>
        </w:rPr>
      </w:pPr>
      <w:r w:rsidRPr="003A03E0">
        <w:rPr>
          <w:b w:val="0"/>
          <w:spacing w:val="4"/>
          <w:sz w:val="26"/>
          <w:szCs w:val="26"/>
          <w:lang w:val="vi-VN"/>
        </w:rPr>
        <w:t xml:space="preserve">Tác giả P. E. Griffin (1996) khẳng định: </w:t>
      </w:r>
      <w:r w:rsidRPr="003A03E0">
        <w:rPr>
          <w:b w:val="0"/>
          <w:i/>
          <w:spacing w:val="4"/>
          <w:sz w:val="26"/>
          <w:szCs w:val="26"/>
          <w:lang w:val="vi-VN"/>
        </w:rPr>
        <w:t>“Đánh giá là đưa ra phán quyết về giá trị của một sự kiện, nó bao hàm việc thu thập thông tin sử dụng trong việc định giá của một chương trình, một sản phẩm, một tiến trình, mục tiêu hay tiềm năng ứng dụng của một cách thức đưa ra, nhằm đạt mục đích nhất định”</w:t>
      </w:r>
      <w:r w:rsidRPr="003A03E0">
        <w:rPr>
          <w:b w:val="0"/>
          <w:spacing w:val="4"/>
          <w:sz w:val="26"/>
          <w:szCs w:val="26"/>
          <w:lang w:val="vi-VN"/>
        </w:rPr>
        <w:t xml:space="preserve"> [dẫ</w:t>
      </w:r>
      <w:r w:rsidR="00DA1CBE" w:rsidRPr="003A03E0">
        <w:rPr>
          <w:b w:val="0"/>
          <w:spacing w:val="4"/>
          <w:sz w:val="26"/>
          <w:szCs w:val="26"/>
          <w:lang w:val="vi-VN"/>
        </w:rPr>
        <w:t>n theo 25</w:t>
      </w:r>
      <w:r w:rsidRPr="003A03E0">
        <w:rPr>
          <w:b w:val="0"/>
          <w:spacing w:val="4"/>
          <w:sz w:val="26"/>
          <w:szCs w:val="26"/>
          <w:lang w:val="vi-VN"/>
        </w:rPr>
        <w:t xml:space="preserve">]. </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 xml:space="preserve">Theo tác giả R. F Mager (1997) đã </w:t>
      </w:r>
      <w:r w:rsidR="001F2427" w:rsidRPr="003A03E0">
        <w:rPr>
          <w:b w:val="0"/>
          <w:sz w:val="26"/>
          <w:szCs w:val="26"/>
        </w:rPr>
        <w:t>đưa ra khái niệm</w:t>
      </w:r>
      <w:r w:rsidRPr="003A03E0">
        <w:rPr>
          <w:b w:val="0"/>
          <w:sz w:val="26"/>
          <w:szCs w:val="26"/>
          <w:lang w:val="vi-VN"/>
        </w:rPr>
        <w:t xml:space="preserve">: </w:t>
      </w:r>
      <w:r w:rsidRPr="003A03E0">
        <w:rPr>
          <w:b w:val="0"/>
          <w:i/>
          <w:sz w:val="26"/>
          <w:szCs w:val="26"/>
          <w:lang w:val="vi-VN"/>
        </w:rPr>
        <w:t>“Đánh giá là việc miêu tả tình hình của người học và người dạy để dự đoán công việc phải tiếp tục và giúp người học tiến bộ”</w:t>
      </w:r>
      <w:r w:rsidRPr="003A03E0">
        <w:rPr>
          <w:b w:val="0"/>
          <w:sz w:val="26"/>
          <w:szCs w:val="26"/>
          <w:lang w:val="vi-VN"/>
        </w:rPr>
        <w:t xml:space="preserve"> [dẫ</w:t>
      </w:r>
      <w:r w:rsidR="00DA1CBE" w:rsidRPr="003A03E0">
        <w:rPr>
          <w:b w:val="0"/>
          <w:sz w:val="26"/>
          <w:szCs w:val="26"/>
          <w:lang w:val="vi-VN"/>
        </w:rPr>
        <w:t>n theo 26</w:t>
      </w:r>
      <w:r w:rsidRPr="003A03E0">
        <w:rPr>
          <w:b w:val="0"/>
          <w:sz w:val="26"/>
          <w:szCs w:val="26"/>
          <w:lang w:val="vi-VN"/>
        </w:rPr>
        <w:t>].</w:t>
      </w:r>
    </w:p>
    <w:p w:rsidR="009115A3" w:rsidRPr="003A03E0" w:rsidRDefault="009115A3" w:rsidP="006F5BCE">
      <w:pPr>
        <w:spacing w:line="360" w:lineRule="auto"/>
        <w:ind w:firstLine="720"/>
        <w:jc w:val="both"/>
        <w:rPr>
          <w:b w:val="0"/>
          <w:spacing w:val="2"/>
          <w:sz w:val="26"/>
          <w:szCs w:val="26"/>
          <w:lang w:val="vi-VN"/>
        </w:rPr>
      </w:pPr>
      <w:r w:rsidRPr="003A03E0">
        <w:rPr>
          <w:b w:val="0"/>
          <w:spacing w:val="2"/>
          <w:sz w:val="26"/>
          <w:szCs w:val="26"/>
          <w:lang w:val="vi-VN"/>
        </w:rPr>
        <w:t xml:space="preserve">Tác giả Nguyễn Đức Chính đã đưa ra quan niệm: </w:t>
      </w:r>
      <w:r w:rsidRPr="003A03E0">
        <w:rPr>
          <w:b w:val="0"/>
          <w:i/>
          <w:spacing w:val="2"/>
          <w:sz w:val="26"/>
          <w:szCs w:val="26"/>
          <w:lang w:val="vi-VN"/>
        </w:rPr>
        <w:t xml:space="preserve">“Đánh giá là quá trình thu thập và xử lý thông tin một cách có hệ thống nhằm xác định mục tiêu đã và đang đạt được ở mức độ nào hoặc Đánh giá là quá trình thu thập và </w:t>
      </w:r>
      <w:r w:rsidRPr="003A03E0">
        <w:rPr>
          <w:b w:val="0"/>
          <w:i/>
          <w:spacing w:val="2"/>
          <w:sz w:val="26"/>
          <w:szCs w:val="26"/>
          <w:u w:color="FF0000"/>
          <w:lang w:val="vi-VN"/>
        </w:rPr>
        <w:t>xử lí</w:t>
      </w:r>
      <w:r w:rsidRPr="003A03E0">
        <w:rPr>
          <w:b w:val="0"/>
          <w:i/>
          <w:spacing w:val="2"/>
          <w:sz w:val="26"/>
          <w:szCs w:val="26"/>
          <w:lang w:val="vi-VN"/>
        </w:rPr>
        <w:t xml:space="preserve"> thông tin một cách có hệ thống để đưa ra các quyết định”</w:t>
      </w:r>
      <w:r w:rsidR="00DA1CBE" w:rsidRPr="003A03E0">
        <w:rPr>
          <w:b w:val="0"/>
          <w:spacing w:val="2"/>
          <w:sz w:val="26"/>
          <w:szCs w:val="26"/>
          <w:lang w:val="vi-VN"/>
        </w:rPr>
        <w:t xml:space="preserve"> [4</w:t>
      </w:r>
      <w:r w:rsidRPr="003A03E0">
        <w:rPr>
          <w:b w:val="0"/>
          <w:spacing w:val="2"/>
          <w:sz w:val="26"/>
          <w:szCs w:val="26"/>
          <w:lang w:val="vi-VN"/>
        </w:rPr>
        <w:t>].</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lastRenderedPageBreak/>
        <w:t>Tóm lại, đánh giá là quá trình thu thập, phân tích, xử lý các thông tin về đối tượng đánh giá nhằm xác định mức độ thực hiện mục tiêu của đối tượng, từ đó đưa ra những nhận định, nhận xét về tình hình của đối tượng, giúp đối tượng tiến bộ.</w:t>
      </w:r>
    </w:p>
    <w:p w:rsidR="009115A3" w:rsidRPr="003A03E0" w:rsidRDefault="009115A3" w:rsidP="006F5BCE">
      <w:pPr>
        <w:spacing w:line="360" w:lineRule="auto"/>
        <w:ind w:firstLine="720"/>
        <w:jc w:val="both"/>
        <w:rPr>
          <w:b w:val="0"/>
          <w:i/>
          <w:iCs/>
          <w:sz w:val="26"/>
          <w:szCs w:val="26"/>
        </w:rPr>
      </w:pPr>
      <w:r w:rsidRPr="003A03E0">
        <w:rPr>
          <w:b w:val="0"/>
          <w:sz w:val="26"/>
          <w:szCs w:val="26"/>
          <w:lang w:val="vi-VN"/>
        </w:rPr>
        <w:t>Về kết quả học tập, tác giả Hoàng Đức Nhuận và Lê Đức Phúc khẳng định:</w:t>
      </w:r>
      <w:r w:rsidRPr="003A03E0">
        <w:rPr>
          <w:b w:val="0"/>
          <w:i/>
          <w:sz w:val="26"/>
          <w:szCs w:val="26"/>
          <w:lang w:val="vi-VN"/>
        </w:rPr>
        <w:t>“KQHT là một khái niệm thường được hiểu theo hai quan niệm khác nhau trong thực tế cũng như trong khoa học</w:t>
      </w:r>
      <w:r w:rsidR="001824D7" w:rsidRPr="003A03E0">
        <w:rPr>
          <w:b w:val="0"/>
          <w:i/>
          <w:sz w:val="26"/>
          <w:szCs w:val="26"/>
        </w:rPr>
        <w:t xml:space="preserve">, đó là: </w:t>
      </w:r>
      <w:r w:rsidR="001824D7" w:rsidRPr="003A03E0">
        <w:rPr>
          <w:b w:val="0"/>
          <w:i/>
          <w:iCs/>
          <w:sz w:val="26"/>
          <w:szCs w:val="26"/>
          <w:lang w:val="vi-VN"/>
        </w:rPr>
        <w:t xml:space="preserve">1) </w:t>
      </w:r>
      <w:r w:rsidR="001824D7" w:rsidRPr="003A03E0">
        <w:rPr>
          <w:b w:val="0"/>
          <w:i/>
          <w:iCs/>
          <w:sz w:val="26"/>
          <w:szCs w:val="26"/>
        </w:rPr>
        <w:t>M</w:t>
      </w:r>
      <w:r w:rsidRPr="003A03E0">
        <w:rPr>
          <w:b w:val="0"/>
          <w:i/>
          <w:iCs/>
          <w:sz w:val="26"/>
          <w:szCs w:val="26"/>
          <w:lang w:val="vi-VN"/>
        </w:rPr>
        <w:t xml:space="preserve">ức độ thành tích mà một chủ thể học tập đã đạt, được </w:t>
      </w:r>
      <w:r w:rsidRPr="003A03E0">
        <w:rPr>
          <w:b w:val="0"/>
          <w:i/>
          <w:iCs/>
          <w:sz w:val="26"/>
          <w:szCs w:val="26"/>
          <w:u w:color="FF0000"/>
          <w:lang w:val="vi-VN"/>
        </w:rPr>
        <w:t>xem</w:t>
      </w:r>
      <w:r w:rsidR="001824D7" w:rsidRPr="003A03E0">
        <w:rPr>
          <w:b w:val="0"/>
          <w:i/>
          <w:iCs/>
          <w:sz w:val="26"/>
          <w:szCs w:val="26"/>
          <w:u w:color="FF0000"/>
        </w:rPr>
        <w:t xml:space="preserve"> </w:t>
      </w:r>
      <w:r w:rsidRPr="003A03E0">
        <w:rPr>
          <w:b w:val="0"/>
          <w:i/>
          <w:iCs/>
          <w:sz w:val="26"/>
          <w:szCs w:val="26"/>
          <w:u w:color="FF0000"/>
          <w:lang w:val="vi-VN"/>
        </w:rPr>
        <w:t>xét</w:t>
      </w:r>
      <w:r w:rsidRPr="003A03E0">
        <w:rPr>
          <w:b w:val="0"/>
          <w:i/>
          <w:iCs/>
          <w:sz w:val="26"/>
          <w:szCs w:val="26"/>
          <w:lang w:val="vi-VN"/>
        </w:rPr>
        <w:t xml:space="preserve"> trong mối quan hệ với công sức, thời gian đã bỏ ra, với mục tiêu xác định</w:t>
      </w:r>
      <w:r w:rsidR="001824D7" w:rsidRPr="003A03E0">
        <w:rPr>
          <w:b w:val="0"/>
          <w:i/>
          <w:iCs/>
          <w:sz w:val="26"/>
          <w:szCs w:val="26"/>
        </w:rPr>
        <w:t>; 2)</w:t>
      </w:r>
      <w:r w:rsidR="00CE6B26" w:rsidRPr="003A03E0">
        <w:rPr>
          <w:b w:val="0"/>
          <w:i/>
          <w:iCs/>
          <w:sz w:val="26"/>
          <w:szCs w:val="26"/>
        </w:rPr>
        <w:t xml:space="preserve"> </w:t>
      </w:r>
      <w:r w:rsidRPr="003A03E0">
        <w:rPr>
          <w:b w:val="0"/>
          <w:i/>
          <w:iCs/>
          <w:sz w:val="26"/>
          <w:szCs w:val="26"/>
          <w:lang w:val="vi-VN"/>
        </w:rPr>
        <w:t>Đó còn là mức độ thành tích đã đạt của một học sinh so với các</w:t>
      </w:r>
      <w:r w:rsidR="001824D7" w:rsidRPr="003A03E0">
        <w:rPr>
          <w:b w:val="0"/>
          <w:i/>
          <w:iCs/>
          <w:sz w:val="26"/>
          <w:szCs w:val="26"/>
        </w:rPr>
        <w:t xml:space="preserve"> </w:t>
      </w:r>
      <w:r w:rsidRPr="003A03E0">
        <w:rPr>
          <w:b w:val="0"/>
          <w:i/>
          <w:iCs/>
          <w:sz w:val="26"/>
          <w:szCs w:val="26"/>
          <w:lang w:val="vi-VN"/>
        </w:rPr>
        <w:t>bạn khác</w:t>
      </w:r>
      <w:r w:rsidR="00DA1CBE" w:rsidRPr="003A03E0">
        <w:rPr>
          <w:b w:val="0"/>
          <w:sz w:val="26"/>
          <w:szCs w:val="26"/>
          <w:lang w:val="vi-VN"/>
        </w:rPr>
        <w:t>” [37</w:t>
      </w:r>
      <w:r w:rsidRPr="003A03E0">
        <w:rPr>
          <w:b w:val="0"/>
          <w:sz w:val="26"/>
          <w:szCs w:val="26"/>
          <w:lang w:val="vi-VN"/>
        </w:rPr>
        <w:t>]</w:t>
      </w:r>
      <w:r w:rsidR="004259B0" w:rsidRPr="003A03E0">
        <w:rPr>
          <w:b w:val="0"/>
          <w:sz w:val="26"/>
          <w:szCs w:val="26"/>
        </w:rPr>
        <w:t>.</w:t>
      </w:r>
    </w:p>
    <w:p w:rsidR="009115A3" w:rsidRPr="003A03E0" w:rsidRDefault="009115A3" w:rsidP="006F5BCE">
      <w:pPr>
        <w:spacing w:line="360" w:lineRule="auto"/>
        <w:ind w:firstLine="720"/>
        <w:jc w:val="both"/>
        <w:rPr>
          <w:rStyle w:val="fontstyle01"/>
          <w:rFonts w:ascii="Times New Roman" w:hAnsi="Times New Roman"/>
          <w:b w:val="0"/>
          <w:color w:val="auto"/>
          <w:sz w:val="26"/>
          <w:szCs w:val="26"/>
          <w:lang w:val="vi-VN"/>
        </w:rPr>
      </w:pPr>
      <w:r w:rsidRPr="003A03E0">
        <w:rPr>
          <w:rStyle w:val="fontstyle01"/>
          <w:rFonts w:ascii="Times New Roman" w:hAnsi="Times New Roman"/>
          <w:b w:val="0"/>
          <w:color w:val="auto"/>
          <w:spacing w:val="-4"/>
          <w:sz w:val="26"/>
          <w:szCs w:val="26"/>
          <w:lang w:val="vi-VN"/>
        </w:rPr>
        <w:t>Tác giả Trần Thị Tuyết Oanh thì cho rằng: “</w:t>
      </w:r>
      <w:r w:rsidRPr="003A03E0">
        <w:rPr>
          <w:rStyle w:val="fontstyle21"/>
          <w:b w:val="0"/>
          <w:color w:val="auto"/>
          <w:spacing w:val="-4"/>
          <w:lang w:val="vi-VN"/>
        </w:rPr>
        <w:t xml:space="preserve">KQHT được </w:t>
      </w:r>
      <w:r w:rsidRPr="003A03E0">
        <w:rPr>
          <w:rStyle w:val="fontstyle21"/>
          <w:b w:val="0"/>
          <w:color w:val="auto"/>
          <w:spacing w:val="-4"/>
          <w:u w:color="FF0000"/>
          <w:lang w:val="vi-VN"/>
        </w:rPr>
        <w:t>hiểu theo hai</w:t>
      </w:r>
      <w:r w:rsidRPr="003A03E0">
        <w:rPr>
          <w:b w:val="0"/>
          <w:i/>
          <w:spacing w:val="-4"/>
          <w:sz w:val="26"/>
          <w:szCs w:val="26"/>
          <w:u w:color="FF0000"/>
          <w:lang w:val="vi-VN"/>
        </w:rPr>
        <w:br/>
      </w:r>
      <w:r w:rsidRPr="003A03E0">
        <w:rPr>
          <w:rStyle w:val="fontstyle21"/>
          <w:b w:val="0"/>
          <w:color w:val="auto"/>
          <w:spacing w:val="-4"/>
          <w:u w:color="FF0000"/>
          <w:lang w:val="vi-VN"/>
        </w:rPr>
        <w:t>nghĩa</w:t>
      </w:r>
      <w:r w:rsidR="001824D7" w:rsidRPr="003A03E0">
        <w:rPr>
          <w:rStyle w:val="fontstyle21"/>
          <w:b w:val="0"/>
          <w:color w:val="auto"/>
          <w:spacing w:val="-4"/>
        </w:rPr>
        <w:t xml:space="preserve">: </w:t>
      </w:r>
      <w:r w:rsidRPr="003A03E0">
        <w:rPr>
          <w:rStyle w:val="fontstyle21"/>
          <w:b w:val="0"/>
          <w:color w:val="auto"/>
          <w:spacing w:val="-4"/>
          <w:lang w:val="vi-VN"/>
        </w:rPr>
        <w:t xml:space="preserve">Thứ nhất là mức độ mà người học đạt được so với các mục tiêu </w:t>
      </w:r>
      <w:r w:rsidRPr="003A03E0">
        <w:rPr>
          <w:rStyle w:val="fontstyle21"/>
          <w:b w:val="0"/>
          <w:color w:val="auto"/>
          <w:spacing w:val="-4"/>
          <w:u w:color="FF0000"/>
          <w:lang w:val="vi-VN"/>
        </w:rPr>
        <w:t>đã xác</w:t>
      </w:r>
      <w:r w:rsidRPr="003A03E0">
        <w:rPr>
          <w:b w:val="0"/>
          <w:i/>
          <w:spacing w:val="-4"/>
          <w:sz w:val="26"/>
          <w:szCs w:val="26"/>
          <w:u w:color="FF0000"/>
          <w:lang w:val="vi-VN"/>
        </w:rPr>
        <w:br/>
      </w:r>
      <w:r w:rsidRPr="003A03E0">
        <w:rPr>
          <w:rStyle w:val="fontstyle21"/>
          <w:b w:val="0"/>
          <w:color w:val="auto"/>
          <w:spacing w:val="-4"/>
          <w:u w:color="FF0000"/>
          <w:lang w:val="vi-VN"/>
        </w:rPr>
        <w:t>định</w:t>
      </w:r>
      <w:r w:rsidR="001824D7" w:rsidRPr="003A03E0">
        <w:rPr>
          <w:rStyle w:val="fontstyle21"/>
          <w:b w:val="0"/>
          <w:color w:val="auto"/>
          <w:spacing w:val="-4"/>
        </w:rPr>
        <w:t xml:space="preserve">; </w:t>
      </w:r>
      <w:r w:rsidRPr="003A03E0">
        <w:rPr>
          <w:rStyle w:val="fontstyle21"/>
          <w:b w:val="0"/>
          <w:color w:val="auto"/>
          <w:spacing w:val="-4"/>
          <w:lang w:val="vi-VN"/>
        </w:rPr>
        <w:t xml:space="preserve">Thứ hai là mức độ mà người học đạt được so sánh với những người </w:t>
      </w:r>
      <w:r w:rsidRPr="003A03E0">
        <w:rPr>
          <w:rStyle w:val="fontstyle21"/>
          <w:b w:val="0"/>
          <w:color w:val="auto"/>
          <w:spacing w:val="-4"/>
          <w:u w:color="FF0000"/>
          <w:lang w:val="vi-VN"/>
        </w:rPr>
        <w:t>cùng</w:t>
      </w:r>
      <w:r w:rsidRPr="003A03E0">
        <w:rPr>
          <w:b w:val="0"/>
          <w:i/>
          <w:spacing w:val="-4"/>
          <w:sz w:val="26"/>
          <w:szCs w:val="26"/>
          <w:u w:color="FF0000"/>
          <w:lang w:val="vi-VN"/>
        </w:rPr>
        <w:t xml:space="preserve"> </w:t>
      </w:r>
      <w:r w:rsidRPr="003A03E0">
        <w:rPr>
          <w:rStyle w:val="fontstyle21"/>
          <w:b w:val="0"/>
          <w:color w:val="auto"/>
          <w:spacing w:val="-4"/>
          <w:u w:color="FF0000"/>
          <w:lang w:val="vi-VN"/>
        </w:rPr>
        <w:t>học khác</w:t>
      </w:r>
      <w:r w:rsidRPr="003A03E0">
        <w:rPr>
          <w:rStyle w:val="fontstyle21"/>
          <w:b w:val="0"/>
          <w:color w:val="auto"/>
          <w:spacing w:val="-4"/>
          <w:lang w:val="vi-VN"/>
        </w:rPr>
        <w:t xml:space="preserve"> như thế nào. KQHT thể hiện ở kết quả các bài kiểm tra đánh giá</w:t>
      </w:r>
      <w:r w:rsidRPr="003A03E0">
        <w:rPr>
          <w:b w:val="0"/>
          <w:i/>
          <w:spacing w:val="-4"/>
          <w:sz w:val="26"/>
          <w:szCs w:val="26"/>
          <w:lang w:val="vi-VN"/>
        </w:rPr>
        <w:t xml:space="preserve"> </w:t>
      </w:r>
      <w:r w:rsidRPr="003A03E0">
        <w:rPr>
          <w:rStyle w:val="fontstyle21"/>
          <w:b w:val="0"/>
          <w:color w:val="auto"/>
          <w:spacing w:val="-4"/>
          <w:lang w:val="vi-VN"/>
        </w:rPr>
        <w:t xml:space="preserve">thường </w:t>
      </w:r>
      <w:r w:rsidRPr="003A03E0">
        <w:rPr>
          <w:rStyle w:val="fontstyle21"/>
          <w:b w:val="0"/>
          <w:color w:val="auto"/>
          <w:lang w:val="vi-VN"/>
        </w:rPr>
        <w:t xml:space="preserve">xuyên, kiểm tra đánh giá định kì và kết quả các kì thi…” </w:t>
      </w:r>
      <w:r w:rsidR="00DA1CBE" w:rsidRPr="003A03E0">
        <w:rPr>
          <w:rStyle w:val="fontstyle01"/>
          <w:rFonts w:ascii="Times New Roman" w:hAnsi="Times New Roman"/>
          <w:b w:val="0"/>
          <w:color w:val="auto"/>
          <w:sz w:val="26"/>
          <w:szCs w:val="26"/>
          <w:lang w:val="vi-VN"/>
        </w:rPr>
        <w:t>[38</w:t>
      </w:r>
      <w:r w:rsidRPr="003A03E0">
        <w:rPr>
          <w:rStyle w:val="fontstyle01"/>
          <w:rFonts w:ascii="Times New Roman" w:hAnsi="Times New Roman"/>
          <w:b w:val="0"/>
          <w:color w:val="auto"/>
          <w:sz w:val="26"/>
          <w:szCs w:val="26"/>
          <w:lang w:val="vi-VN"/>
        </w:rPr>
        <w:t>].</w:t>
      </w:r>
    </w:p>
    <w:p w:rsidR="009115A3" w:rsidRPr="003A03E0" w:rsidRDefault="009115A3" w:rsidP="006F5BCE">
      <w:pPr>
        <w:spacing w:line="360" w:lineRule="auto"/>
        <w:ind w:firstLine="720"/>
        <w:jc w:val="both"/>
        <w:rPr>
          <w:b w:val="0"/>
          <w:i/>
          <w:sz w:val="26"/>
          <w:szCs w:val="26"/>
          <w:lang w:val="vi-VN"/>
        </w:rPr>
      </w:pPr>
      <w:r w:rsidRPr="003A03E0">
        <w:rPr>
          <w:rStyle w:val="fontstyle01"/>
          <w:rFonts w:ascii="Times New Roman" w:hAnsi="Times New Roman"/>
          <w:b w:val="0"/>
          <w:color w:val="auto"/>
          <w:sz w:val="26"/>
          <w:szCs w:val="26"/>
          <w:lang w:val="vi-VN"/>
        </w:rPr>
        <w:t xml:space="preserve">Như vậy, </w:t>
      </w:r>
      <w:r w:rsidRPr="003A03E0">
        <w:rPr>
          <w:rStyle w:val="fontstyle01"/>
          <w:rFonts w:ascii="Times New Roman" w:hAnsi="Times New Roman"/>
          <w:b w:val="0"/>
          <w:i/>
          <w:color w:val="auto"/>
          <w:sz w:val="26"/>
          <w:szCs w:val="26"/>
          <w:lang w:val="vi-VN"/>
        </w:rPr>
        <w:t>kết quả học tập của SV đại học là mức độ đạt được về mặt kiến thức, kỹ năng, thái độ mà SV đạt được so với mục tiêu đã xác định.</w:t>
      </w:r>
    </w:p>
    <w:p w:rsidR="009115A3" w:rsidRPr="003A03E0" w:rsidRDefault="001824D7" w:rsidP="006F5BCE">
      <w:pPr>
        <w:tabs>
          <w:tab w:val="left" w:pos="720"/>
        </w:tabs>
        <w:spacing w:line="360" w:lineRule="auto"/>
        <w:ind w:firstLine="720"/>
        <w:jc w:val="both"/>
        <w:rPr>
          <w:b w:val="0"/>
          <w:sz w:val="26"/>
          <w:szCs w:val="26"/>
          <w:lang w:val="vi-VN"/>
        </w:rPr>
      </w:pPr>
      <w:r w:rsidRPr="003A03E0">
        <w:rPr>
          <w:b w:val="0"/>
          <w:sz w:val="26"/>
          <w:szCs w:val="26"/>
        </w:rPr>
        <w:t>Hoạt động</w:t>
      </w:r>
      <w:r w:rsidR="009115A3" w:rsidRPr="003A03E0">
        <w:rPr>
          <w:b w:val="0"/>
          <w:sz w:val="26"/>
          <w:szCs w:val="26"/>
          <w:lang w:val="vi-VN"/>
        </w:rPr>
        <w:t xml:space="preserve"> đánh giá kết quả học tập được thực hiện chính xác, khách quan, công bằng một mặt sẽ giúp người học, người dạy xác định được mức độ thực hiện mục tiêu của bản thân, một mặt tạo ra động lực mạnh mẽ khích lệ tinh thần vươn lên trong học tập của người học.</w:t>
      </w:r>
    </w:p>
    <w:p w:rsidR="009115A3" w:rsidRPr="003A03E0" w:rsidRDefault="009115A3" w:rsidP="006F5BCE">
      <w:pPr>
        <w:spacing w:line="360" w:lineRule="auto"/>
        <w:ind w:firstLine="720"/>
        <w:jc w:val="both"/>
        <w:rPr>
          <w:b w:val="0"/>
          <w:spacing w:val="4"/>
          <w:sz w:val="26"/>
          <w:szCs w:val="26"/>
          <w:lang w:val="vi-VN"/>
        </w:rPr>
      </w:pPr>
      <w:r w:rsidRPr="003A03E0">
        <w:rPr>
          <w:b w:val="0"/>
          <w:spacing w:val="4"/>
          <w:sz w:val="26"/>
          <w:szCs w:val="26"/>
          <w:lang w:val="vi-VN"/>
        </w:rPr>
        <w:t>Theo tổ chức đảm bảo chất lượng giáo dục đại học của Anh (QAA) thì đánh giá kết quả học tập là thiết lập một quá trình đo lường kết quả học tập của người học về các mặt kiến thức. Đánh giá kết quả học tập cung cấp thông tin để xếp hạng người học, giúp đưa ra quyết định về việc người học đủ điều kiện học tiếp hay không, có xứng đáng nhận phần thưởng hay học bổng không, hoặc chứng minh năng lực hành nghề của người học. Mặt khác, đánh giá kết quả học tập còn cung cấp sự phản hồi về hoạt động học tập, năng lực của người học và giúp họ nâng cao thành tích của mình. Nó cũng giúp đánh giá hiệu quả hoạt động dạy học của người dạ</w:t>
      </w:r>
      <w:r w:rsidR="00DA1CBE" w:rsidRPr="003A03E0">
        <w:rPr>
          <w:b w:val="0"/>
          <w:spacing w:val="4"/>
          <w:sz w:val="26"/>
          <w:szCs w:val="26"/>
          <w:lang w:val="vi-VN"/>
        </w:rPr>
        <w:t>y [</w:t>
      </w:r>
      <w:r w:rsidR="00DA1CBE" w:rsidRPr="003A03E0">
        <w:rPr>
          <w:b w:val="0"/>
          <w:spacing w:val="4"/>
          <w:sz w:val="26"/>
          <w:szCs w:val="26"/>
        </w:rPr>
        <w:t>53</w:t>
      </w:r>
      <w:r w:rsidRPr="003A03E0">
        <w:rPr>
          <w:b w:val="0"/>
          <w:spacing w:val="4"/>
          <w:sz w:val="26"/>
          <w:szCs w:val="26"/>
          <w:lang w:val="vi-VN"/>
        </w:rPr>
        <w:t>].</w:t>
      </w:r>
    </w:p>
    <w:p w:rsidR="009115A3" w:rsidRPr="003A03E0" w:rsidRDefault="009115A3" w:rsidP="006F5BCE">
      <w:pPr>
        <w:spacing w:line="360" w:lineRule="auto"/>
        <w:ind w:firstLine="720"/>
        <w:jc w:val="both"/>
        <w:rPr>
          <w:b w:val="0"/>
          <w:spacing w:val="-4"/>
          <w:sz w:val="26"/>
          <w:szCs w:val="26"/>
          <w:lang w:val="vi-VN"/>
        </w:rPr>
      </w:pPr>
      <w:r w:rsidRPr="003A03E0">
        <w:rPr>
          <w:b w:val="0"/>
          <w:spacing w:val="-4"/>
          <w:sz w:val="26"/>
          <w:szCs w:val="26"/>
          <w:lang w:val="vi-VN"/>
        </w:rPr>
        <w:lastRenderedPageBreak/>
        <w:t>Theo tác giả Trần Thị Tuyế</w:t>
      </w:r>
      <w:r w:rsidR="001824D7" w:rsidRPr="003A03E0">
        <w:rPr>
          <w:b w:val="0"/>
          <w:spacing w:val="-4"/>
          <w:sz w:val="26"/>
          <w:szCs w:val="26"/>
          <w:lang w:val="vi-VN"/>
        </w:rPr>
        <w:t>t Oanh</w:t>
      </w:r>
      <w:r w:rsidR="001824D7" w:rsidRPr="003A03E0">
        <w:rPr>
          <w:b w:val="0"/>
          <w:spacing w:val="-4"/>
          <w:sz w:val="26"/>
          <w:szCs w:val="26"/>
        </w:rPr>
        <w:t xml:space="preserve">: </w:t>
      </w:r>
      <w:r w:rsidR="001824D7" w:rsidRPr="003A03E0">
        <w:rPr>
          <w:b w:val="0"/>
          <w:i/>
          <w:spacing w:val="-4"/>
          <w:sz w:val="26"/>
          <w:szCs w:val="26"/>
          <w:lang w:val="vi-VN"/>
        </w:rPr>
        <w:t>“</w:t>
      </w:r>
      <w:r w:rsidR="001824D7" w:rsidRPr="003A03E0">
        <w:rPr>
          <w:b w:val="0"/>
          <w:i/>
          <w:spacing w:val="-4"/>
          <w:sz w:val="26"/>
          <w:szCs w:val="26"/>
        </w:rPr>
        <w:t>Đ</w:t>
      </w:r>
      <w:r w:rsidRPr="003A03E0">
        <w:rPr>
          <w:b w:val="0"/>
          <w:i/>
          <w:spacing w:val="-4"/>
          <w:sz w:val="26"/>
          <w:szCs w:val="26"/>
          <w:lang w:val="vi-VN"/>
        </w:rPr>
        <w:t xml:space="preserve">ánh giá kết quả học tập là quá trình thu thập, xử lý thông tin về trình độ, khả năng mà người học thực hiện các mục tiêu học tập đã xác định nhằm tạo cơ sở cho những quyết định của giáo viên, cho nhà trường và bản thân học sinh để </w:t>
      </w:r>
      <w:r w:rsidRPr="003A03E0">
        <w:rPr>
          <w:b w:val="0"/>
          <w:i/>
          <w:spacing w:val="-4"/>
          <w:sz w:val="26"/>
          <w:szCs w:val="26"/>
          <w:u w:color="FF0000"/>
          <w:lang w:val="vi-VN"/>
        </w:rPr>
        <w:t>giúp</w:t>
      </w:r>
      <w:r w:rsidRPr="003A03E0">
        <w:rPr>
          <w:b w:val="0"/>
          <w:i/>
          <w:spacing w:val="-4"/>
          <w:sz w:val="26"/>
          <w:szCs w:val="26"/>
          <w:lang w:val="vi-VN"/>
        </w:rPr>
        <w:t xml:space="preserve"> học tập tiến bộ hơn”</w:t>
      </w:r>
      <w:r w:rsidRPr="003A03E0">
        <w:rPr>
          <w:b w:val="0"/>
          <w:spacing w:val="-4"/>
          <w:sz w:val="26"/>
          <w:szCs w:val="26"/>
          <w:lang w:val="vi-VN"/>
        </w:rPr>
        <w:t xml:space="preserve"> [38].</w:t>
      </w:r>
    </w:p>
    <w:p w:rsidR="009115A3" w:rsidRPr="003A03E0" w:rsidRDefault="00B24DF2" w:rsidP="006F5BCE">
      <w:pPr>
        <w:spacing w:line="360" w:lineRule="auto"/>
        <w:ind w:firstLine="720"/>
        <w:jc w:val="both"/>
        <w:rPr>
          <w:b w:val="0"/>
          <w:bCs/>
          <w:sz w:val="26"/>
          <w:szCs w:val="26"/>
          <w:lang w:val="vi-VN"/>
        </w:rPr>
      </w:pPr>
      <w:r w:rsidRPr="003A03E0">
        <w:rPr>
          <w:b w:val="0"/>
          <w:bCs/>
          <w:sz w:val="26"/>
          <w:szCs w:val="26"/>
        </w:rPr>
        <w:t xml:space="preserve">Trong khuôn khổ luận án này, </w:t>
      </w:r>
      <w:r w:rsidR="009115A3" w:rsidRPr="003A03E0">
        <w:rPr>
          <w:b w:val="0"/>
          <w:bCs/>
          <w:sz w:val="26"/>
          <w:szCs w:val="26"/>
          <w:lang w:val="vi-VN"/>
        </w:rPr>
        <w:t>đánh giá kết quả học tập của SV đại học</w:t>
      </w:r>
      <w:r w:rsidR="00471EFB" w:rsidRPr="003A03E0">
        <w:rPr>
          <w:b w:val="0"/>
          <w:bCs/>
          <w:sz w:val="26"/>
          <w:szCs w:val="26"/>
        </w:rPr>
        <w:t xml:space="preserve"> </w:t>
      </w:r>
      <w:r w:rsidRPr="003A03E0">
        <w:rPr>
          <w:b w:val="0"/>
          <w:bCs/>
          <w:sz w:val="26"/>
          <w:szCs w:val="26"/>
        </w:rPr>
        <w:t>được hiểu</w:t>
      </w:r>
      <w:r w:rsidR="009115A3" w:rsidRPr="003A03E0">
        <w:rPr>
          <w:b w:val="0"/>
          <w:bCs/>
          <w:sz w:val="26"/>
          <w:szCs w:val="26"/>
          <w:lang w:val="vi-VN"/>
        </w:rPr>
        <w:t xml:space="preserve"> là</w:t>
      </w:r>
      <w:r w:rsidR="009115A3" w:rsidRPr="003A03E0">
        <w:rPr>
          <w:b w:val="0"/>
          <w:bCs/>
          <w:i/>
          <w:sz w:val="26"/>
          <w:szCs w:val="26"/>
          <w:lang w:val="vi-VN"/>
        </w:rPr>
        <w:t xml:space="preserve"> quá trình xác định mức độ đạt được về kiến thức, kỹ năng, mức độ tự chủ và trách nhiệm của SV trên cơ sở hệ thống thông tin thu thập được so với mục tiêu giáo dục đã đề ra nhằm đưa ra những nhận định, kết luận về kết quả học tập của SV và thông tin phản hồi tạo điều kiện thúc đẩy quá trình học tập, nâng cao chất lượng dạy và học</w:t>
      </w:r>
      <w:r w:rsidR="009115A3" w:rsidRPr="003A03E0">
        <w:rPr>
          <w:b w:val="0"/>
          <w:bCs/>
          <w:sz w:val="26"/>
          <w:szCs w:val="26"/>
          <w:lang w:val="vi-VN"/>
        </w:rPr>
        <w:t xml:space="preserve">. </w:t>
      </w:r>
    </w:p>
    <w:p w:rsidR="009115A3" w:rsidRPr="003A03E0" w:rsidRDefault="009115A3" w:rsidP="009811EF">
      <w:pPr>
        <w:pStyle w:val="003"/>
        <w:spacing w:line="360" w:lineRule="auto"/>
      </w:pPr>
      <w:bookmarkStart w:id="33" w:name="_Toc214281926"/>
      <w:r w:rsidRPr="003A03E0">
        <w:t>1.2.2</w:t>
      </w:r>
      <w:r w:rsidRPr="003A03E0">
        <w:rPr>
          <w:lang w:val="en-US"/>
        </w:rPr>
        <w:t>.</w:t>
      </w:r>
      <w:r w:rsidRPr="003A03E0">
        <w:t xml:space="preserve"> Hoạt động đánh giá kết quả học tập của sinh viên đại học</w:t>
      </w:r>
      <w:bookmarkEnd w:id="33"/>
    </w:p>
    <w:p w:rsidR="009115A3" w:rsidRPr="003A03E0" w:rsidRDefault="009115A3" w:rsidP="006F5BCE">
      <w:pPr>
        <w:spacing w:line="360" w:lineRule="auto"/>
        <w:ind w:firstLine="720"/>
        <w:jc w:val="both"/>
        <w:rPr>
          <w:b w:val="0"/>
          <w:spacing w:val="-4"/>
          <w:sz w:val="26"/>
          <w:szCs w:val="26"/>
        </w:rPr>
      </w:pPr>
      <w:r w:rsidRPr="003A03E0">
        <w:rPr>
          <w:b w:val="0"/>
          <w:spacing w:val="-4"/>
          <w:sz w:val="26"/>
          <w:szCs w:val="26"/>
          <w:lang w:val="vi-VN"/>
        </w:rPr>
        <w:t xml:space="preserve">Theo từ điển Tiếng Việt (2003), hoạt động là </w:t>
      </w:r>
      <w:r w:rsidRPr="003A03E0">
        <w:rPr>
          <w:b w:val="0"/>
          <w:i/>
          <w:spacing w:val="-4"/>
          <w:sz w:val="26"/>
          <w:szCs w:val="26"/>
          <w:lang w:val="vi-VN"/>
        </w:rPr>
        <w:t>“tiến hành những việc làm có quan hệ với nhau chặt chẽ, nhằm một mục đích nhất định trong đời sống xã hội”</w:t>
      </w:r>
      <w:r w:rsidR="000F66B6" w:rsidRPr="003A03E0">
        <w:rPr>
          <w:b w:val="0"/>
          <w:spacing w:val="-4"/>
          <w:sz w:val="26"/>
          <w:szCs w:val="26"/>
          <w:lang w:val="vi-VN"/>
        </w:rPr>
        <w:t xml:space="preserve"> [40</w:t>
      </w:r>
      <w:r w:rsidRPr="003A03E0">
        <w:rPr>
          <w:b w:val="0"/>
          <w:spacing w:val="-4"/>
          <w:sz w:val="26"/>
          <w:szCs w:val="26"/>
          <w:lang w:val="vi-VN"/>
        </w:rPr>
        <w:t>]</w:t>
      </w:r>
      <w:r w:rsidR="001B6D22" w:rsidRPr="003A03E0">
        <w:rPr>
          <w:b w:val="0"/>
          <w:spacing w:val="-4"/>
          <w:sz w:val="26"/>
          <w:szCs w:val="26"/>
        </w:rPr>
        <w:t>.</w:t>
      </w:r>
    </w:p>
    <w:p w:rsidR="009115A3" w:rsidRPr="003A03E0" w:rsidRDefault="009115A3" w:rsidP="006F5BCE">
      <w:pPr>
        <w:spacing w:line="360" w:lineRule="auto"/>
        <w:ind w:firstLine="720"/>
        <w:jc w:val="both"/>
        <w:rPr>
          <w:b w:val="0"/>
          <w:spacing w:val="4"/>
          <w:sz w:val="26"/>
          <w:szCs w:val="26"/>
        </w:rPr>
      </w:pPr>
      <w:r w:rsidRPr="003A03E0">
        <w:rPr>
          <w:b w:val="0"/>
          <w:spacing w:val="4"/>
          <w:sz w:val="26"/>
          <w:szCs w:val="26"/>
          <w:lang w:val="vi-VN"/>
        </w:rPr>
        <w:t xml:space="preserve">Tác giả Nguyễn Xuân Thức cho rằng </w:t>
      </w:r>
      <w:r w:rsidRPr="003A03E0">
        <w:rPr>
          <w:b w:val="0"/>
          <w:i/>
          <w:spacing w:val="4"/>
          <w:sz w:val="26"/>
          <w:szCs w:val="26"/>
          <w:lang w:val="vi-VN"/>
        </w:rPr>
        <w:t xml:space="preserve">“Hoạt động là quá trình con người thực hiện các quan hệ giữa con người với thế giới tự nhiên xã hội. Đó chính là quá trình chuyển hóa năng lực lao động và các phẩm chất tâm lý khác của bản thân thành sự vật, thành thực tế và quá trình ngược lại là quá trình tách những thuộc tính của </w:t>
      </w:r>
      <w:r w:rsidRPr="003A03E0">
        <w:rPr>
          <w:b w:val="0"/>
          <w:i/>
          <w:spacing w:val="4"/>
          <w:sz w:val="26"/>
          <w:szCs w:val="26"/>
          <w:u w:color="FF0000"/>
          <w:lang w:val="vi-VN"/>
        </w:rPr>
        <w:t>sự vật</w:t>
      </w:r>
      <w:r w:rsidRPr="003A03E0">
        <w:rPr>
          <w:b w:val="0"/>
          <w:i/>
          <w:spacing w:val="4"/>
          <w:sz w:val="26"/>
          <w:szCs w:val="26"/>
          <w:lang w:val="vi-VN"/>
        </w:rPr>
        <w:t>, của thực tế quay trở về với chủ thể, biến thành vốn liếng tinh thần của chủ thể”</w:t>
      </w:r>
      <w:r w:rsidRPr="003A03E0">
        <w:rPr>
          <w:b w:val="0"/>
          <w:spacing w:val="4"/>
          <w:sz w:val="26"/>
          <w:szCs w:val="26"/>
          <w:lang w:val="vi-VN"/>
        </w:rPr>
        <w:t xml:space="preserve"> </w:t>
      </w:r>
      <w:r w:rsidR="000F66B6" w:rsidRPr="003A03E0">
        <w:rPr>
          <w:b w:val="0"/>
          <w:spacing w:val="4"/>
          <w:sz w:val="26"/>
          <w:szCs w:val="26"/>
          <w:lang w:val="vi-VN"/>
        </w:rPr>
        <w:t>[4</w:t>
      </w:r>
      <w:r w:rsidR="000F66B6" w:rsidRPr="003A03E0">
        <w:rPr>
          <w:b w:val="0"/>
          <w:spacing w:val="4"/>
          <w:sz w:val="26"/>
          <w:szCs w:val="26"/>
        </w:rPr>
        <w:t>9</w:t>
      </w:r>
      <w:r w:rsidRPr="003A03E0">
        <w:rPr>
          <w:b w:val="0"/>
          <w:spacing w:val="4"/>
          <w:sz w:val="26"/>
          <w:szCs w:val="26"/>
          <w:lang w:val="vi-VN"/>
        </w:rPr>
        <w:t>]</w:t>
      </w:r>
      <w:r w:rsidR="001B6D22" w:rsidRPr="003A03E0">
        <w:rPr>
          <w:b w:val="0"/>
          <w:spacing w:val="4"/>
          <w:sz w:val="26"/>
          <w:szCs w:val="26"/>
        </w:rPr>
        <w:t>.</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 xml:space="preserve">Như vậy, “hoạt động” luôn có đối tượng. Con người thực hiện “hoạt động” nghĩa là tiến hành một tác động nào đó lên đối tượng nhằm tiếp nhận hay thay đổi, chuyển hóa đối tượng. Con người thực hiện hoạt động nhằm đạt một số mục đích </w:t>
      </w:r>
      <w:r w:rsidRPr="003A03E0">
        <w:rPr>
          <w:b w:val="0"/>
          <w:spacing w:val="4"/>
          <w:sz w:val="26"/>
          <w:szCs w:val="26"/>
          <w:lang w:val="vi-VN"/>
        </w:rPr>
        <w:t xml:space="preserve">nhất định, ví dụ hoạt động mua bán nhằm trao đổi hàng hóa, hoạt động học tập nhằm chiếm lĩnh, tiếp thu tri thức, kỹ năng… Trong hoạt động, một mặt con người tạo ra sản phẩm về phía thế giới, mặt khác lại tạo ra tâm lí cho chính mình. </w:t>
      </w:r>
      <w:r w:rsidRPr="003A03E0">
        <w:rPr>
          <w:b w:val="0"/>
          <w:sz w:val="26"/>
          <w:szCs w:val="26"/>
          <w:lang w:val="vi-VN"/>
        </w:rPr>
        <w:t>Tâm lý con người được hình thành và thể hiện thông qua quá trình tham gia và thực hiện các hoạt độ</w:t>
      </w:r>
      <w:r w:rsidR="001824D7" w:rsidRPr="003A03E0">
        <w:rPr>
          <w:b w:val="0"/>
          <w:sz w:val="26"/>
          <w:szCs w:val="26"/>
          <w:lang w:val="vi-VN"/>
        </w:rPr>
        <w:t>ng.</w:t>
      </w:r>
      <w:r w:rsidR="001824D7" w:rsidRPr="003A03E0">
        <w:rPr>
          <w:b w:val="0"/>
          <w:sz w:val="26"/>
          <w:szCs w:val="26"/>
        </w:rPr>
        <w:t xml:space="preserve"> </w:t>
      </w:r>
      <w:r w:rsidRPr="003A03E0">
        <w:rPr>
          <w:b w:val="0"/>
          <w:spacing w:val="4"/>
          <w:sz w:val="26"/>
          <w:szCs w:val="26"/>
          <w:lang w:val="vi-VN"/>
        </w:rPr>
        <w:t>T</w:t>
      </w:r>
      <w:r w:rsidRPr="003A03E0">
        <w:rPr>
          <w:b w:val="0"/>
          <w:sz w:val="26"/>
          <w:szCs w:val="26"/>
          <w:lang w:val="vi-VN"/>
        </w:rPr>
        <w:t xml:space="preserve">óm lại có thể hiểu, </w:t>
      </w:r>
      <w:r w:rsidRPr="003A03E0">
        <w:rPr>
          <w:b w:val="0"/>
          <w:i/>
          <w:sz w:val="26"/>
          <w:szCs w:val="26"/>
          <w:lang w:val="vi-VN"/>
        </w:rPr>
        <w:t>hoạt động là sự tác động của con người tới một đối tượng nào đó nhằm thỏa mãn những nhu cầu nhất định của con người.</w:t>
      </w:r>
    </w:p>
    <w:p w:rsidR="009115A3" w:rsidRPr="003A03E0" w:rsidRDefault="00DF5B1B" w:rsidP="006F5BCE">
      <w:pPr>
        <w:spacing w:line="360" w:lineRule="auto"/>
        <w:ind w:firstLine="720"/>
        <w:jc w:val="both"/>
        <w:rPr>
          <w:b w:val="0"/>
          <w:sz w:val="26"/>
          <w:szCs w:val="26"/>
          <w:lang w:val="vi-VN"/>
        </w:rPr>
      </w:pPr>
      <w:r w:rsidRPr="003A03E0">
        <w:rPr>
          <w:b w:val="0"/>
          <w:sz w:val="26"/>
          <w:szCs w:val="26"/>
        </w:rPr>
        <w:t>Theo đó, t</w:t>
      </w:r>
      <w:r w:rsidR="009115A3" w:rsidRPr="003A03E0">
        <w:rPr>
          <w:b w:val="0"/>
          <w:sz w:val="26"/>
          <w:szCs w:val="26"/>
          <w:lang w:val="vi-VN"/>
        </w:rPr>
        <w:t>rong khuôn khổ luận án này,</w:t>
      </w:r>
      <w:r w:rsidR="009115A3" w:rsidRPr="003A03E0">
        <w:rPr>
          <w:sz w:val="26"/>
          <w:szCs w:val="26"/>
          <w:lang w:val="vi-VN"/>
        </w:rPr>
        <w:t xml:space="preserve"> </w:t>
      </w:r>
      <w:r w:rsidR="009115A3" w:rsidRPr="003A03E0">
        <w:rPr>
          <w:b w:val="0"/>
          <w:i/>
          <w:sz w:val="26"/>
          <w:szCs w:val="26"/>
          <w:lang w:val="vi-VN"/>
        </w:rPr>
        <w:t>h</w:t>
      </w:r>
      <w:r w:rsidR="009115A3" w:rsidRPr="003A03E0">
        <w:rPr>
          <w:rStyle w:val="Strong"/>
          <w:i/>
          <w:sz w:val="26"/>
          <w:szCs w:val="26"/>
          <w:lang w:val="vi-VN"/>
        </w:rPr>
        <w:t>oạt động đánh giá kết quả học tập của sinh viên đại học</w:t>
      </w:r>
      <w:r w:rsidR="009115A3" w:rsidRPr="003A03E0">
        <w:rPr>
          <w:i/>
          <w:sz w:val="26"/>
          <w:szCs w:val="26"/>
          <w:lang w:val="vi-VN"/>
        </w:rPr>
        <w:t xml:space="preserve"> </w:t>
      </w:r>
      <w:r w:rsidR="009115A3" w:rsidRPr="003A03E0">
        <w:rPr>
          <w:b w:val="0"/>
          <w:i/>
          <w:sz w:val="26"/>
          <w:szCs w:val="26"/>
          <w:lang w:val="vi-VN"/>
        </w:rPr>
        <w:t>được hiểu</w:t>
      </w:r>
      <w:r w:rsidR="009115A3" w:rsidRPr="003A03E0">
        <w:rPr>
          <w:i/>
          <w:sz w:val="26"/>
          <w:szCs w:val="26"/>
          <w:lang w:val="vi-VN"/>
        </w:rPr>
        <w:t xml:space="preserve"> </w:t>
      </w:r>
      <w:r w:rsidR="009115A3" w:rsidRPr="003A03E0">
        <w:rPr>
          <w:b w:val="0"/>
          <w:i/>
          <w:sz w:val="26"/>
          <w:szCs w:val="26"/>
          <w:lang w:val="vi-VN"/>
        </w:rPr>
        <w:t xml:space="preserve">là quá trình tác động có tổ chức đến các đối tượng </w:t>
      </w:r>
      <w:r w:rsidR="009115A3" w:rsidRPr="003A03E0">
        <w:rPr>
          <w:b w:val="0"/>
          <w:i/>
          <w:sz w:val="26"/>
          <w:szCs w:val="26"/>
          <w:lang w:val="vi-VN"/>
        </w:rPr>
        <w:lastRenderedPageBreak/>
        <w:t>đánh giá nhằm xác định mức độ đạt được về kiến thức, kỹ năng, mức độ tự chủ và trách nhiệm của SV đại học so với các mục tiêu giáo dục đã đề ra. Quá trình này dựa trên hệ thống thông tin thu thập được, nhằm đưa ra các nhận định, kết luận về kết quả học tập và cung cấp thông tin phản hồi, góp phần thúc đẩy quá trình học tập, cũng như nâng cao chất lượng dạy và học</w:t>
      </w:r>
      <w:r w:rsidR="009115A3" w:rsidRPr="003A03E0">
        <w:rPr>
          <w:b w:val="0"/>
          <w:sz w:val="26"/>
          <w:szCs w:val="26"/>
          <w:lang w:val="vi-VN"/>
        </w:rPr>
        <w:t>.</w:t>
      </w:r>
    </w:p>
    <w:p w:rsidR="009115A3" w:rsidRPr="003A03E0" w:rsidRDefault="009115A3" w:rsidP="009811EF">
      <w:pPr>
        <w:pStyle w:val="003"/>
        <w:spacing w:line="360" w:lineRule="auto"/>
      </w:pPr>
      <w:bookmarkStart w:id="34" w:name="_Toc214281927"/>
      <w:r w:rsidRPr="003A03E0">
        <w:t>1.2.3. Hoạt động đánh giá kết quả học tập của sinh viên đại học theo tiếp cận năng lực</w:t>
      </w:r>
      <w:bookmarkEnd w:id="34"/>
    </w:p>
    <w:p w:rsidR="009115A3" w:rsidRPr="003A03E0" w:rsidRDefault="009115A3" w:rsidP="006F5BCE">
      <w:pPr>
        <w:pStyle w:val="3"/>
        <w:shd w:val="clear" w:color="auto" w:fill="auto"/>
        <w:ind w:firstLine="720"/>
        <w:rPr>
          <w:b w:val="0"/>
          <w:i w:val="0"/>
          <w:spacing w:val="-4"/>
          <w:sz w:val="26"/>
          <w:szCs w:val="26"/>
          <w:lang w:val="vi-VN"/>
        </w:rPr>
      </w:pPr>
      <w:r w:rsidRPr="003A03E0">
        <w:rPr>
          <w:b w:val="0"/>
          <w:i w:val="0"/>
          <w:spacing w:val="-4"/>
          <w:sz w:val="26"/>
          <w:szCs w:val="26"/>
          <w:lang w:val="vi-VN"/>
        </w:rPr>
        <w:t>Có nhiều quan niệm, cách hiểu khác nhau về năng lực.</w:t>
      </w:r>
    </w:p>
    <w:p w:rsidR="009115A3" w:rsidRPr="003A03E0" w:rsidRDefault="009115A3" w:rsidP="006F5BCE">
      <w:pPr>
        <w:pStyle w:val="3"/>
        <w:shd w:val="clear" w:color="auto" w:fill="auto"/>
        <w:ind w:firstLine="720"/>
        <w:rPr>
          <w:b w:val="0"/>
          <w:i w:val="0"/>
          <w:spacing w:val="-4"/>
          <w:sz w:val="26"/>
          <w:szCs w:val="26"/>
          <w:lang w:val="vi-VN"/>
        </w:rPr>
      </w:pPr>
      <w:r w:rsidRPr="003A03E0">
        <w:rPr>
          <w:b w:val="0"/>
          <w:i w:val="0"/>
          <w:spacing w:val="-4"/>
          <w:sz w:val="26"/>
          <w:szCs w:val="26"/>
          <w:lang w:val="vi-VN"/>
        </w:rPr>
        <w:t xml:space="preserve">Theo Québec- </w:t>
      </w:r>
      <w:r w:rsidRPr="003A03E0">
        <w:rPr>
          <w:b w:val="0"/>
          <w:i w:val="0"/>
          <w:spacing w:val="-4"/>
          <w:sz w:val="26"/>
          <w:szCs w:val="26"/>
          <w:u w:color="FF0000"/>
          <w:lang w:val="vi-VN"/>
        </w:rPr>
        <w:t>Ministere</w:t>
      </w:r>
      <w:r w:rsidRPr="003A03E0">
        <w:rPr>
          <w:b w:val="0"/>
          <w:i w:val="0"/>
          <w:spacing w:val="-4"/>
          <w:sz w:val="26"/>
          <w:szCs w:val="26"/>
          <w:lang w:val="vi-VN"/>
        </w:rPr>
        <w:t xml:space="preserve"> de </w:t>
      </w:r>
      <w:r w:rsidRPr="003A03E0">
        <w:rPr>
          <w:b w:val="0"/>
          <w:i w:val="0"/>
          <w:spacing w:val="-4"/>
          <w:sz w:val="26"/>
          <w:szCs w:val="26"/>
          <w:u w:color="FF0000"/>
          <w:lang w:val="vi-VN"/>
        </w:rPr>
        <w:t>l’Education</w:t>
      </w:r>
      <w:r w:rsidRPr="003A03E0">
        <w:rPr>
          <w:b w:val="0"/>
          <w:i w:val="0"/>
          <w:spacing w:val="-4"/>
          <w:sz w:val="26"/>
          <w:szCs w:val="26"/>
          <w:lang w:val="vi-VN"/>
        </w:rPr>
        <w:t xml:space="preserve">, </w:t>
      </w:r>
      <w:r w:rsidRPr="003A03E0">
        <w:rPr>
          <w:b w:val="0"/>
          <w:spacing w:val="-4"/>
          <w:sz w:val="26"/>
          <w:szCs w:val="26"/>
          <w:lang w:val="vi-VN"/>
        </w:rPr>
        <w:t>“Năng lực là khả năng vận dụng những kiến thức, kinh nghiệm, kĩ năng, thái độ và sự đam mê để hành động một cách phù hợp và có hiệu quả trong các tình huống đa dạng của cuộc sống”</w:t>
      </w:r>
      <w:r w:rsidR="00DA1CBE" w:rsidRPr="003A03E0">
        <w:rPr>
          <w:b w:val="0"/>
          <w:spacing w:val="-4"/>
          <w:sz w:val="26"/>
          <w:szCs w:val="26"/>
        </w:rPr>
        <w:t xml:space="preserve"> </w:t>
      </w:r>
      <w:r w:rsidR="00EA3B3C" w:rsidRPr="003A03E0">
        <w:rPr>
          <w:b w:val="0"/>
          <w:i w:val="0"/>
          <w:spacing w:val="-4"/>
          <w:sz w:val="26"/>
          <w:szCs w:val="26"/>
          <w:lang w:val="vi-VN"/>
        </w:rPr>
        <w:t>[8</w:t>
      </w:r>
      <w:r w:rsidR="00EA3B3C" w:rsidRPr="003A03E0">
        <w:rPr>
          <w:b w:val="0"/>
          <w:i w:val="0"/>
          <w:spacing w:val="-4"/>
          <w:sz w:val="26"/>
          <w:szCs w:val="26"/>
        </w:rPr>
        <w:t>5</w:t>
      </w:r>
      <w:r w:rsidRPr="003A03E0">
        <w:rPr>
          <w:b w:val="0"/>
          <w:i w:val="0"/>
          <w:spacing w:val="-4"/>
          <w:sz w:val="26"/>
          <w:szCs w:val="26"/>
          <w:lang w:val="vi-VN"/>
        </w:rPr>
        <w:t>].</w:t>
      </w:r>
    </w:p>
    <w:p w:rsidR="009115A3" w:rsidRPr="003A03E0" w:rsidRDefault="009115A3" w:rsidP="006F5BCE">
      <w:pPr>
        <w:pStyle w:val="3"/>
        <w:shd w:val="clear" w:color="auto" w:fill="auto"/>
        <w:ind w:firstLine="720"/>
        <w:rPr>
          <w:b w:val="0"/>
          <w:i w:val="0"/>
          <w:sz w:val="26"/>
          <w:szCs w:val="26"/>
          <w:lang w:val="vi-VN"/>
        </w:rPr>
      </w:pPr>
      <w:r w:rsidRPr="003A03E0">
        <w:rPr>
          <w:b w:val="0"/>
          <w:i w:val="0"/>
          <w:sz w:val="26"/>
          <w:szCs w:val="26"/>
          <w:lang w:val="vi-VN"/>
        </w:rPr>
        <w:t xml:space="preserve">Tác giả Nguyễn Công Khanh </w:t>
      </w:r>
      <w:r w:rsidR="00E340AD" w:rsidRPr="003A03E0">
        <w:rPr>
          <w:b w:val="0"/>
          <w:i w:val="0"/>
          <w:sz w:val="26"/>
          <w:szCs w:val="26"/>
        </w:rPr>
        <w:t>đ</w:t>
      </w:r>
      <w:r w:rsidR="007A76F2" w:rsidRPr="003A03E0">
        <w:rPr>
          <w:b w:val="0"/>
          <w:i w:val="0"/>
          <w:sz w:val="26"/>
          <w:szCs w:val="26"/>
        </w:rPr>
        <w:t>ưa ra khái niệm:</w:t>
      </w:r>
      <w:r w:rsidRPr="003A03E0">
        <w:rPr>
          <w:b w:val="0"/>
          <w:i w:val="0"/>
          <w:sz w:val="26"/>
          <w:szCs w:val="26"/>
          <w:lang w:val="vi-VN"/>
        </w:rPr>
        <w:t xml:space="preserve"> </w:t>
      </w:r>
      <w:r w:rsidRPr="003A03E0">
        <w:rPr>
          <w:b w:val="0"/>
          <w:sz w:val="26"/>
          <w:szCs w:val="26"/>
          <w:lang w:val="vi-VN"/>
        </w:rPr>
        <w:t xml:space="preserve">“Năng lực là khả năng làm chủ những hệ thống kiến thức, kĩ năng, thái độ và vận hành (kết nối) chúng một cách hợp lý vào thực hiện thành công nhiệm vụ hoặc giải quyết hiệu quả vấn đề đặt ra của cuộc sống. Năng lực là một cấu trúc động (trừu tượng), có </w:t>
      </w:r>
      <w:r w:rsidRPr="003A03E0">
        <w:rPr>
          <w:b w:val="0"/>
          <w:sz w:val="26"/>
          <w:szCs w:val="26"/>
          <w:u w:color="FF0000"/>
          <w:lang w:val="vi-VN"/>
        </w:rPr>
        <w:t>tính mở</w:t>
      </w:r>
      <w:r w:rsidRPr="003A03E0">
        <w:rPr>
          <w:b w:val="0"/>
          <w:sz w:val="26"/>
          <w:szCs w:val="26"/>
          <w:lang w:val="vi-VN"/>
        </w:rPr>
        <w:t xml:space="preserve">, đa thành tố, đa tầng bậc, hàm chứa </w:t>
      </w:r>
      <w:r w:rsidRPr="003A03E0">
        <w:rPr>
          <w:b w:val="0"/>
          <w:sz w:val="26"/>
          <w:szCs w:val="26"/>
          <w:u w:color="FF0000"/>
          <w:lang w:val="vi-VN"/>
        </w:rPr>
        <w:t>trong nó</w:t>
      </w:r>
      <w:r w:rsidRPr="003A03E0">
        <w:rPr>
          <w:b w:val="0"/>
          <w:sz w:val="26"/>
          <w:szCs w:val="26"/>
          <w:lang w:val="vi-VN"/>
        </w:rPr>
        <w:t xml:space="preserve"> không chỉ là kiến thức, kỹ năng… mà cả niềm tin, giá trị, trách nhiệm xã hội… thể hiện ở tính sẵn sàng hành động trong những</w:t>
      </w:r>
      <w:r w:rsidR="00DA1CBE" w:rsidRPr="003A03E0">
        <w:rPr>
          <w:b w:val="0"/>
          <w:sz w:val="26"/>
          <w:szCs w:val="26"/>
          <w:lang w:val="vi-VN"/>
        </w:rPr>
        <w:t xml:space="preserve"> điều kiện, hoàn cảnh thay đổi”</w:t>
      </w:r>
      <w:r w:rsidRPr="003A03E0">
        <w:rPr>
          <w:b w:val="0"/>
          <w:sz w:val="26"/>
          <w:szCs w:val="26"/>
          <w:lang w:val="vi-VN"/>
        </w:rPr>
        <w:t xml:space="preserve"> </w:t>
      </w:r>
      <w:r w:rsidRPr="003A03E0">
        <w:rPr>
          <w:b w:val="0"/>
          <w:i w:val="0"/>
          <w:sz w:val="26"/>
          <w:szCs w:val="26"/>
          <w:lang w:val="vi-VN"/>
        </w:rPr>
        <w:t>[26].</w:t>
      </w:r>
    </w:p>
    <w:p w:rsidR="009115A3" w:rsidRPr="003A03E0" w:rsidRDefault="007A76F2" w:rsidP="006F5BCE">
      <w:pPr>
        <w:pStyle w:val="3"/>
        <w:shd w:val="clear" w:color="auto" w:fill="auto"/>
        <w:ind w:firstLine="720"/>
        <w:rPr>
          <w:b w:val="0"/>
          <w:sz w:val="26"/>
          <w:szCs w:val="26"/>
          <w:lang w:val="vi-VN"/>
        </w:rPr>
      </w:pPr>
      <w:r w:rsidRPr="003A03E0">
        <w:rPr>
          <w:b w:val="0"/>
          <w:i w:val="0"/>
          <w:sz w:val="26"/>
          <w:szCs w:val="26"/>
        </w:rPr>
        <w:t>Như vậy</w:t>
      </w:r>
      <w:r w:rsidR="009115A3" w:rsidRPr="003A03E0">
        <w:rPr>
          <w:b w:val="0"/>
          <w:i w:val="0"/>
          <w:sz w:val="26"/>
          <w:szCs w:val="26"/>
          <w:lang w:val="vi-VN"/>
        </w:rPr>
        <w:t xml:space="preserve">, </w:t>
      </w:r>
      <w:r w:rsidR="009115A3" w:rsidRPr="003A03E0">
        <w:rPr>
          <w:b w:val="0"/>
          <w:sz w:val="26"/>
          <w:szCs w:val="26"/>
          <w:lang w:val="vi-VN"/>
        </w:rPr>
        <w:t>năng lực là một thuộc tính cá nhân, thể hiện khả năng vận dụng hệ thống kiến thức, kỹ năng, mức độ tự chủ và trách nhiệm của cá nhân để giải quyết có hiệu quả vấn đề đặt ra trong cuộc sống.</w:t>
      </w:r>
    </w:p>
    <w:p w:rsidR="009115A3" w:rsidRPr="003A03E0" w:rsidRDefault="007A76F2" w:rsidP="006F5BCE">
      <w:pPr>
        <w:pStyle w:val="3"/>
        <w:shd w:val="clear" w:color="auto" w:fill="auto"/>
        <w:ind w:firstLine="720"/>
        <w:rPr>
          <w:b w:val="0"/>
          <w:i w:val="0"/>
          <w:sz w:val="26"/>
          <w:szCs w:val="26"/>
          <w:lang w:val="vi-VN"/>
        </w:rPr>
      </w:pPr>
      <w:r w:rsidRPr="003A03E0">
        <w:rPr>
          <w:rStyle w:val="Strong"/>
          <w:sz w:val="26"/>
          <w:szCs w:val="26"/>
          <w:lang w:val="vi-VN"/>
        </w:rPr>
        <w:t>Tiếp cận năng lực</w:t>
      </w:r>
      <w:r w:rsidR="009115A3" w:rsidRPr="003A03E0">
        <w:rPr>
          <w:b w:val="0"/>
          <w:i w:val="0"/>
          <w:sz w:val="26"/>
          <w:szCs w:val="26"/>
          <w:lang w:val="vi-VN"/>
        </w:rPr>
        <w:t xml:space="preserve"> là một phương pháp tiếp cận trong giáo dục và đào tạo tập trung vào việc phát triển các năng lực cụ thể mà người học cần để thực hiện hiệu quả các công việc trong thực tế. Khác với cách tiếp cận truyền thống chú trọng vào việc truyền đạt kiến thức, tiếp cận năng lực hướng đến kết quả đầu ra, nhấn mạnh việc người học phải đạt được các kỹ năng, thái độ và khả năng thực hiện công việc một cách độc lập hoặc trong môi trường thực tế.</w:t>
      </w:r>
    </w:p>
    <w:p w:rsidR="009115A3" w:rsidRPr="003A03E0" w:rsidRDefault="009115A3" w:rsidP="006F5BCE">
      <w:pPr>
        <w:pStyle w:val="3"/>
        <w:shd w:val="clear" w:color="auto" w:fill="auto"/>
        <w:ind w:firstLine="720"/>
        <w:rPr>
          <w:b w:val="0"/>
          <w:i w:val="0"/>
          <w:spacing w:val="-4"/>
          <w:sz w:val="26"/>
          <w:szCs w:val="26"/>
          <w:lang w:val="vi-VN"/>
        </w:rPr>
      </w:pPr>
      <w:r w:rsidRPr="003A03E0">
        <w:rPr>
          <w:b w:val="0"/>
          <w:i w:val="0"/>
          <w:spacing w:val="-4"/>
          <w:sz w:val="26"/>
          <w:szCs w:val="26"/>
          <w:lang w:val="vi-VN"/>
        </w:rPr>
        <w:t>Trong luận á</w:t>
      </w:r>
      <w:r w:rsidR="007A76F2" w:rsidRPr="003A03E0">
        <w:rPr>
          <w:b w:val="0"/>
          <w:i w:val="0"/>
          <w:spacing w:val="-4"/>
          <w:sz w:val="26"/>
          <w:szCs w:val="26"/>
          <w:lang w:val="vi-VN"/>
        </w:rPr>
        <w:t>n</w:t>
      </w:r>
      <w:r w:rsidR="007A76F2" w:rsidRPr="003A03E0">
        <w:rPr>
          <w:b w:val="0"/>
          <w:i w:val="0"/>
          <w:spacing w:val="-4"/>
          <w:sz w:val="26"/>
          <w:szCs w:val="26"/>
        </w:rPr>
        <w:t xml:space="preserve"> này</w:t>
      </w:r>
      <w:r w:rsidRPr="003A03E0">
        <w:rPr>
          <w:b w:val="0"/>
          <w:i w:val="0"/>
          <w:spacing w:val="-4"/>
          <w:sz w:val="26"/>
          <w:szCs w:val="26"/>
          <w:lang w:val="vi-VN"/>
        </w:rPr>
        <w:t xml:space="preserve">, hoạt động đánh giá kết quả học tập của SV đại học theo tiếp cận năng lực được hiểu là </w:t>
      </w:r>
      <w:r w:rsidRPr="003A03E0">
        <w:rPr>
          <w:b w:val="0"/>
          <w:spacing w:val="-4"/>
          <w:sz w:val="26"/>
          <w:szCs w:val="26"/>
          <w:lang w:val="vi-VN"/>
        </w:rPr>
        <w:t xml:space="preserve">quá trình tác động có tổ chức đến các đối tượng đánh giá nhằm xác định mức độ năng lực đạt được của SV đại học sau một giai đoạn học tập so </w:t>
      </w:r>
      <w:r w:rsidRPr="003A03E0">
        <w:rPr>
          <w:b w:val="0"/>
          <w:spacing w:val="-4"/>
          <w:sz w:val="26"/>
          <w:szCs w:val="26"/>
          <w:lang w:val="vi-VN"/>
        </w:rPr>
        <w:lastRenderedPageBreak/>
        <w:t>với mục tiêu đề ra (chuẩn năng lực đề ra) nhằm đưa ra những nhận định, kết luận về kết quả học tập của SV đại học và thông tin phản hồi giúp phát triển năng lực của SV, giúp SV có khả năng vận dụng kiến thức, kỹ năng, mức độ tự chủ và trách nhiệm của bản thân để giải quyết có hiệu quả vấn đề đặt ra trong cuộc sống.</w:t>
      </w:r>
    </w:p>
    <w:p w:rsidR="009115A3" w:rsidRPr="003A03E0" w:rsidRDefault="009115A3" w:rsidP="009811EF">
      <w:pPr>
        <w:pStyle w:val="003"/>
        <w:spacing w:line="360" w:lineRule="auto"/>
      </w:pPr>
      <w:bookmarkStart w:id="35" w:name="_Toc214281928"/>
      <w:r w:rsidRPr="003A03E0">
        <w:t>1.2.4. Quản lý hoạt động đánh giá kết quả học tập của sinh viên đại học theo tiếp cận năng lực</w:t>
      </w:r>
      <w:bookmarkEnd w:id="35"/>
    </w:p>
    <w:bookmarkEnd w:id="32"/>
    <w:p w:rsidR="009115A3" w:rsidRPr="003A03E0" w:rsidRDefault="007A76F2" w:rsidP="006F5BCE">
      <w:pPr>
        <w:spacing w:line="360" w:lineRule="auto"/>
        <w:ind w:firstLine="720"/>
        <w:jc w:val="both"/>
        <w:rPr>
          <w:b w:val="0"/>
          <w:sz w:val="26"/>
          <w:szCs w:val="26"/>
          <w:lang w:val="vi-VN"/>
        </w:rPr>
      </w:pPr>
      <w:r w:rsidRPr="003A03E0">
        <w:rPr>
          <w:b w:val="0"/>
          <w:sz w:val="26"/>
          <w:szCs w:val="26"/>
        </w:rPr>
        <w:t>Khái niệm</w:t>
      </w:r>
      <w:r w:rsidR="00570A68" w:rsidRPr="003A03E0">
        <w:rPr>
          <w:b w:val="0"/>
          <w:sz w:val="26"/>
          <w:szCs w:val="26"/>
        </w:rPr>
        <w:t xml:space="preserve"> Quản lý</w:t>
      </w:r>
      <w:r w:rsidRPr="003A03E0">
        <w:rPr>
          <w:b w:val="0"/>
          <w:sz w:val="26"/>
          <w:szCs w:val="26"/>
        </w:rPr>
        <w:t xml:space="preserve"> </w:t>
      </w:r>
      <w:r w:rsidR="009115A3" w:rsidRPr="003A03E0">
        <w:rPr>
          <w:b w:val="0"/>
          <w:sz w:val="26"/>
          <w:szCs w:val="26"/>
          <w:lang w:val="vi-VN"/>
        </w:rPr>
        <w:t>sử dụng phổ biến với nhiều quan niệm khác nhau:</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 xml:space="preserve">M.P. </w:t>
      </w:r>
      <w:r w:rsidRPr="003A03E0">
        <w:rPr>
          <w:b w:val="0"/>
          <w:sz w:val="26"/>
          <w:szCs w:val="26"/>
          <w:u w:color="FF0000"/>
          <w:lang w:val="vi-VN"/>
        </w:rPr>
        <w:t>Follet</w:t>
      </w:r>
      <w:r w:rsidRPr="003A03E0">
        <w:rPr>
          <w:b w:val="0"/>
          <w:sz w:val="26"/>
          <w:szCs w:val="26"/>
          <w:lang w:val="vi-VN"/>
        </w:rPr>
        <w:t xml:space="preserve"> (1868-1993) cho rằng: “</w:t>
      </w:r>
      <w:r w:rsidRPr="003A03E0">
        <w:rPr>
          <w:b w:val="0"/>
          <w:i/>
          <w:sz w:val="26"/>
          <w:szCs w:val="26"/>
          <w:lang w:val="vi-VN"/>
        </w:rPr>
        <w:t>Quản lý là nghệ thuật đạt mục tiêu thông qua con người”</w:t>
      </w:r>
      <w:r w:rsidRPr="003A03E0">
        <w:rPr>
          <w:b w:val="0"/>
          <w:sz w:val="26"/>
          <w:szCs w:val="26"/>
          <w:lang w:val="vi-VN"/>
        </w:rPr>
        <w:t xml:space="preserve"> (dẫn theo </w:t>
      </w:r>
      <w:r w:rsidR="000F66B6" w:rsidRPr="003A03E0">
        <w:rPr>
          <w:b w:val="0"/>
          <w:sz w:val="26"/>
          <w:szCs w:val="26"/>
          <w:lang w:val="vi-VN"/>
        </w:rPr>
        <w:t>[4</w:t>
      </w:r>
      <w:r w:rsidR="000F66B6" w:rsidRPr="003A03E0">
        <w:rPr>
          <w:b w:val="0"/>
          <w:sz w:val="26"/>
          <w:szCs w:val="26"/>
        </w:rPr>
        <w:t>6</w:t>
      </w:r>
      <w:r w:rsidRPr="003A03E0">
        <w:rPr>
          <w:b w:val="0"/>
          <w:sz w:val="26"/>
          <w:szCs w:val="26"/>
          <w:lang w:val="vi-VN"/>
        </w:rPr>
        <w:t>]).</w:t>
      </w:r>
    </w:p>
    <w:p w:rsidR="009115A3" w:rsidRPr="003A03E0" w:rsidRDefault="009115A3" w:rsidP="006F5BCE">
      <w:pPr>
        <w:spacing w:line="360" w:lineRule="auto"/>
        <w:ind w:firstLine="720"/>
        <w:jc w:val="both"/>
        <w:rPr>
          <w:b w:val="0"/>
          <w:spacing w:val="-4"/>
          <w:sz w:val="26"/>
          <w:szCs w:val="26"/>
          <w:lang w:val="vi-VN"/>
        </w:rPr>
      </w:pPr>
      <w:r w:rsidRPr="003A03E0">
        <w:rPr>
          <w:b w:val="0"/>
          <w:spacing w:val="-4"/>
          <w:sz w:val="26"/>
          <w:szCs w:val="26"/>
          <w:lang w:val="vi-VN"/>
        </w:rPr>
        <w:t>Tác giả H.</w:t>
      </w:r>
      <w:r w:rsidRPr="003A03E0">
        <w:rPr>
          <w:b w:val="0"/>
          <w:spacing w:val="-4"/>
          <w:sz w:val="26"/>
          <w:szCs w:val="26"/>
          <w:u w:color="FF0000"/>
          <w:lang w:val="vi-VN"/>
        </w:rPr>
        <w:t>Faylor</w:t>
      </w:r>
      <w:r w:rsidRPr="003A03E0">
        <w:rPr>
          <w:b w:val="0"/>
          <w:spacing w:val="-4"/>
          <w:sz w:val="26"/>
          <w:szCs w:val="26"/>
          <w:lang w:val="vi-VN"/>
        </w:rPr>
        <w:t xml:space="preserve"> (1841-1925) lại có một cách tiếp cận khác, </w:t>
      </w:r>
      <w:r w:rsidRPr="003A03E0">
        <w:rPr>
          <w:b w:val="0"/>
          <w:spacing w:val="-4"/>
          <w:sz w:val="26"/>
          <w:szCs w:val="26"/>
          <w:u w:color="FF0000"/>
          <w:lang w:val="vi-VN"/>
        </w:rPr>
        <w:t>ông coi</w:t>
      </w:r>
      <w:r w:rsidRPr="003A03E0">
        <w:rPr>
          <w:b w:val="0"/>
          <w:spacing w:val="-4"/>
          <w:sz w:val="26"/>
          <w:szCs w:val="26"/>
          <w:lang w:val="vi-VN"/>
        </w:rPr>
        <w:t xml:space="preserve"> </w:t>
      </w:r>
      <w:r w:rsidRPr="003A03E0">
        <w:rPr>
          <w:b w:val="0"/>
          <w:i/>
          <w:spacing w:val="-4"/>
          <w:sz w:val="26"/>
          <w:szCs w:val="26"/>
          <w:lang w:val="vi-VN"/>
        </w:rPr>
        <w:t>“Quản lý là lập kế hoạch, tổ chức, chỉ huy, phối hợp và kiểm tra”</w:t>
      </w:r>
      <w:r w:rsidRPr="003A03E0">
        <w:rPr>
          <w:b w:val="0"/>
          <w:spacing w:val="-4"/>
          <w:sz w:val="26"/>
          <w:szCs w:val="26"/>
          <w:lang w:val="vi-VN"/>
        </w:rPr>
        <w:t xml:space="preserve"> (dẫn theo [3]).</w:t>
      </w:r>
    </w:p>
    <w:p w:rsidR="009115A3" w:rsidRPr="003A03E0" w:rsidRDefault="007A76F2" w:rsidP="006F5BCE">
      <w:pPr>
        <w:spacing w:line="360" w:lineRule="auto"/>
        <w:ind w:firstLine="720"/>
        <w:jc w:val="both"/>
        <w:rPr>
          <w:b w:val="0"/>
          <w:sz w:val="26"/>
          <w:szCs w:val="26"/>
          <w:lang w:val="vi-VN"/>
        </w:rPr>
      </w:pPr>
      <w:r w:rsidRPr="003A03E0">
        <w:rPr>
          <w:b w:val="0"/>
          <w:sz w:val="26"/>
          <w:szCs w:val="26"/>
        </w:rPr>
        <w:t xml:space="preserve">Các nhà khoa học ở </w:t>
      </w:r>
      <w:r w:rsidR="009115A3" w:rsidRPr="003A03E0">
        <w:rPr>
          <w:b w:val="0"/>
          <w:sz w:val="26"/>
          <w:szCs w:val="26"/>
          <w:lang w:val="vi-VN"/>
        </w:rPr>
        <w:t>Việ</w:t>
      </w:r>
      <w:r w:rsidRPr="003A03E0">
        <w:rPr>
          <w:b w:val="0"/>
          <w:sz w:val="26"/>
          <w:szCs w:val="26"/>
          <w:lang w:val="vi-VN"/>
        </w:rPr>
        <w:t>t Nam</w:t>
      </w:r>
      <w:r w:rsidRPr="003A03E0">
        <w:rPr>
          <w:b w:val="0"/>
          <w:sz w:val="26"/>
          <w:szCs w:val="26"/>
        </w:rPr>
        <w:t xml:space="preserve"> đã đưa ra nhiều khái niệm khác nhau về </w:t>
      </w:r>
      <w:r w:rsidR="009115A3" w:rsidRPr="003A03E0">
        <w:rPr>
          <w:b w:val="0"/>
          <w:sz w:val="26"/>
          <w:szCs w:val="26"/>
          <w:lang w:val="vi-VN"/>
        </w:rPr>
        <w:t>quả</w:t>
      </w:r>
      <w:r w:rsidRPr="003A03E0">
        <w:rPr>
          <w:b w:val="0"/>
          <w:sz w:val="26"/>
          <w:szCs w:val="26"/>
          <w:lang w:val="vi-VN"/>
        </w:rPr>
        <w:t>n lý</w:t>
      </w:r>
      <w:r w:rsidRPr="003A03E0">
        <w:rPr>
          <w:b w:val="0"/>
          <w:sz w:val="26"/>
          <w:szCs w:val="26"/>
        </w:rPr>
        <w:t xml:space="preserve">. </w:t>
      </w:r>
      <w:r w:rsidR="009115A3" w:rsidRPr="003A03E0">
        <w:rPr>
          <w:b w:val="0"/>
          <w:sz w:val="26"/>
          <w:szCs w:val="26"/>
          <w:lang w:val="vi-VN"/>
        </w:rPr>
        <w:t>Theo tác giả Nguyễn Quốc Chí và Nguyễn Thị Mỹ Lộc (2010) đã đưa ra hai cách tiếp cậ</w:t>
      </w:r>
      <w:r w:rsidRPr="003A03E0">
        <w:rPr>
          <w:b w:val="0"/>
          <w:sz w:val="26"/>
          <w:szCs w:val="26"/>
          <w:lang w:val="vi-VN"/>
        </w:rPr>
        <w:t xml:space="preserve">n: </w:t>
      </w:r>
      <w:r w:rsidR="009115A3" w:rsidRPr="003A03E0">
        <w:rPr>
          <w:b w:val="0"/>
          <w:sz w:val="26"/>
          <w:szCs w:val="26"/>
          <w:lang w:val="vi-VN"/>
        </w:rPr>
        <w:t xml:space="preserve">1) </w:t>
      </w:r>
      <w:r w:rsidR="009115A3" w:rsidRPr="003A03E0">
        <w:rPr>
          <w:b w:val="0"/>
          <w:i/>
          <w:sz w:val="26"/>
          <w:szCs w:val="26"/>
          <w:lang w:val="vi-VN"/>
        </w:rPr>
        <w:t>“Quản lý là quá trình đạt đến mục tiêu của tổ chức bằng cách vận dụng các hoạt động (chức năng) kế hoạch hóa, tổ chức, chỉ đạo (lãnh đạo) và kiểm tra”</w:t>
      </w:r>
      <w:r w:rsidR="00783B88" w:rsidRPr="003A03E0">
        <w:rPr>
          <w:b w:val="0"/>
          <w:sz w:val="26"/>
          <w:szCs w:val="26"/>
          <w:lang w:val="vi-VN"/>
        </w:rPr>
        <w:t xml:space="preserve"> </w:t>
      </w:r>
      <w:r w:rsidR="005B01D1" w:rsidRPr="003A03E0">
        <w:rPr>
          <w:b w:val="0"/>
          <w:sz w:val="26"/>
          <w:szCs w:val="26"/>
          <w:lang w:val="vi-VN"/>
        </w:rPr>
        <w:t>[</w:t>
      </w:r>
      <w:r w:rsidR="005B01D1" w:rsidRPr="003A03E0">
        <w:rPr>
          <w:b w:val="0"/>
          <w:sz w:val="26"/>
          <w:szCs w:val="26"/>
        </w:rPr>
        <w:t>6</w:t>
      </w:r>
      <w:r w:rsidRPr="003A03E0">
        <w:rPr>
          <w:b w:val="0"/>
          <w:sz w:val="26"/>
          <w:szCs w:val="26"/>
          <w:lang w:val="vi-VN"/>
        </w:rPr>
        <w:t xml:space="preserve">]; </w:t>
      </w:r>
      <w:r w:rsidR="009115A3" w:rsidRPr="003A03E0">
        <w:rPr>
          <w:b w:val="0"/>
          <w:sz w:val="26"/>
          <w:szCs w:val="26"/>
          <w:lang w:val="vi-VN"/>
        </w:rPr>
        <w:t xml:space="preserve">2) </w:t>
      </w:r>
      <w:r w:rsidR="009115A3" w:rsidRPr="003A03E0">
        <w:rPr>
          <w:b w:val="0"/>
          <w:i/>
          <w:sz w:val="26"/>
          <w:szCs w:val="26"/>
          <w:lang w:val="vi-VN"/>
        </w:rPr>
        <w:t>“Hoạt động quản lý là tác động có định hướng, có chủ đích của chủ thể quản lý (người quản lý) đến khách thể quản lý (người bị quản lý) trong một tổ chức nhằm làm cho tổ chức vận hành và đạt được mục đích của tổ chức”</w:t>
      </w:r>
      <w:r w:rsidR="00783B88" w:rsidRPr="003A03E0">
        <w:rPr>
          <w:b w:val="0"/>
          <w:sz w:val="26"/>
          <w:szCs w:val="26"/>
          <w:lang w:val="vi-VN"/>
        </w:rPr>
        <w:t xml:space="preserve"> [34</w:t>
      </w:r>
      <w:r w:rsidR="009115A3" w:rsidRPr="003A03E0">
        <w:rPr>
          <w:b w:val="0"/>
          <w:sz w:val="26"/>
          <w:szCs w:val="26"/>
          <w:lang w:val="vi-VN"/>
        </w:rPr>
        <w:t>].</w:t>
      </w:r>
    </w:p>
    <w:p w:rsidR="009115A3" w:rsidRPr="003A03E0" w:rsidRDefault="009115A3" w:rsidP="006F5BCE">
      <w:pPr>
        <w:spacing w:line="360" w:lineRule="auto"/>
        <w:ind w:firstLine="720"/>
        <w:jc w:val="both"/>
        <w:rPr>
          <w:b w:val="0"/>
          <w:i/>
          <w:sz w:val="26"/>
          <w:szCs w:val="26"/>
          <w:lang w:val="vi-VN"/>
        </w:rPr>
      </w:pPr>
      <w:r w:rsidRPr="003A03E0">
        <w:rPr>
          <w:b w:val="0"/>
          <w:sz w:val="26"/>
          <w:szCs w:val="26"/>
          <w:lang w:val="vi-VN"/>
        </w:rPr>
        <w:t xml:space="preserve">Nhóm tác giả Bùi Minh Hiền, Vũ Ngọc Hải, Đặng Quốc Bảo (2011) khẳng định: </w:t>
      </w:r>
      <w:r w:rsidRPr="003A03E0">
        <w:rPr>
          <w:b w:val="0"/>
          <w:i/>
          <w:sz w:val="26"/>
          <w:szCs w:val="26"/>
          <w:lang w:val="vi-VN"/>
        </w:rPr>
        <w:t>“Quản lý là sự tác động có tổ chức, có hướng đích của chủ thể quản lý tới đối tượng quản lý nhằm đạt mục tiêu đề</w:t>
      </w:r>
      <w:r w:rsidR="00783B88" w:rsidRPr="003A03E0">
        <w:rPr>
          <w:b w:val="0"/>
          <w:i/>
          <w:sz w:val="26"/>
          <w:szCs w:val="26"/>
          <w:lang w:val="vi-VN"/>
        </w:rPr>
        <w:t xml:space="preserve"> ra” [19</w:t>
      </w:r>
      <w:r w:rsidRPr="003A03E0">
        <w:rPr>
          <w:b w:val="0"/>
          <w:i/>
          <w:sz w:val="26"/>
          <w:szCs w:val="26"/>
          <w:lang w:val="vi-VN"/>
        </w:rPr>
        <w:t>]</w:t>
      </w:r>
    </w:p>
    <w:p w:rsidR="009115A3" w:rsidRPr="003A03E0" w:rsidRDefault="009115A3" w:rsidP="006F5BCE">
      <w:pPr>
        <w:spacing w:line="360" w:lineRule="auto"/>
        <w:ind w:firstLine="720"/>
        <w:jc w:val="both"/>
        <w:rPr>
          <w:b w:val="0"/>
          <w:i/>
          <w:sz w:val="26"/>
          <w:szCs w:val="26"/>
          <w:lang w:val="vi-VN"/>
        </w:rPr>
      </w:pPr>
      <w:r w:rsidRPr="003A03E0">
        <w:rPr>
          <w:b w:val="0"/>
          <w:sz w:val="26"/>
          <w:szCs w:val="26"/>
          <w:lang w:val="vi-VN"/>
        </w:rPr>
        <w:t xml:space="preserve">Từ những quan niệm trên, có thể hiểu </w:t>
      </w:r>
      <w:r w:rsidRPr="003A03E0">
        <w:rPr>
          <w:b w:val="0"/>
          <w:i/>
          <w:sz w:val="26"/>
          <w:szCs w:val="26"/>
          <w:lang w:val="vi-VN"/>
        </w:rPr>
        <w:t xml:space="preserve">Quản lý là quá trình thực hiện các hoạt động có chủ đích và có tổ chức nhằm đạt được mục tiêu của tổ chức, thông qua việc vận dụng các chức năng như lập kế hoạch, tổ chức, chỉ huy, phối hợp và kiểm tra. </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Quản lý không chỉ là sự tác động của chủ thể quản lý đến khách thể quản lý, mà còn bao gồm sự tương tác giữa các yếu tố con người và công việc với mục tiêu thúc đẩy sự phát triển và vận hành hiệu quả của tổ chức.</w:t>
      </w:r>
    </w:p>
    <w:p w:rsidR="009115A3" w:rsidRPr="003A03E0" w:rsidRDefault="009115A3" w:rsidP="006F5BCE">
      <w:pPr>
        <w:spacing w:line="360" w:lineRule="auto"/>
        <w:ind w:firstLine="720"/>
        <w:jc w:val="both"/>
        <w:rPr>
          <w:b w:val="0"/>
          <w:spacing w:val="4"/>
          <w:sz w:val="26"/>
          <w:szCs w:val="26"/>
          <w:lang w:val="vi-VN"/>
        </w:rPr>
      </w:pPr>
      <w:r w:rsidRPr="003A03E0">
        <w:rPr>
          <w:b w:val="0"/>
          <w:spacing w:val="4"/>
          <w:sz w:val="26"/>
          <w:szCs w:val="26"/>
          <w:lang w:val="vi-VN"/>
        </w:rPr>
        <w:t xml:space="preserve">Nếu tiếp cận theo chức năng, quản lý hoạt động đánh giá kết quả học tập là quá trình thực hiện các chức năng bao gồm: xây dựng kế hoạch đánh giá, tổ </w:t>
      </w:r>
      <w:r w:rsidRPr="003A03E0">
        <w:rPr>
          <w:b w:val="0"/>
          <w:spacing w:val="4"/>
          <w:sz w:val="26"/>
          <w:szCs w:val="26"/>
          <w:lang w:val="vi-VN"/>
        </w:rPr>
        <w:lastRenderedPageBreak/>
        <w:t>chức triển khai đánh giá, chỉ đạo thực hiện đánh giá và kiểm tra, giám sát hoạt động đánh giá.</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Nếu thực hiện tiếp cận theo nội dung, quản lý hoạt động đánh giá kết quả học tập bao gồm quản lý mục tiêu đánh giá, quản lý nội dung đánh giá, quản lý phương pháp, hình thức đánh giá, quản lý công cụ đánh giá, quản lý các điều kiện đảm bảo cho hoạt động đánh giá được triển khai thuận lợi và có hiệu quả.</w:t>
      </w:r>
    </w:p>
    <w:p w:rsidR="009115A3" w:rsidRPr="003A03E0" w:rsidRDefault="009115A3" w:rsidP="006F5BCE">
      <w:pPr>
        <w:spacing w:line="360" w:lineRule="auto"/>
        <w:ind w:firstLine="720"/>
        <w:jc w:val="both"/>
        <w:rPr>
          <w:b w:val="0"/>
          <w:i/>
          <w:sz w:val="26"/>
          <w:szCs w:val="26"/>
        </w:rPr>
      </w:pPr>
      <w:r w:rsidRPr="003A03E0">
        <w:rPr>
          <w:b w:val="0"/>
          <w:sz w:val="26"/>
          <w:szCs w:val="26"/>
          <w:lang w:val="vi-VN"/>
        </w:rPr>
        <w:t xml:space="preserve">Theo tác giả Phạm Văn Phong (2018), </w:t>
      </w:r>
      <w:r w:rsidR="00651BD3" w:rsidRPr="003A03E0">
        <w:rPr>
          <w:b w:val="0"/>
          <w:i/>
          <w:sz w:val="26"/>
          <w:szCs w:val="26"/>
        </w:rPr>
        <w:t>Qu</w:t>
      </w:r>
      <w:r w:rsidRPr="003A03E0">
        <w:rPr>
          <w:b w:val="0"/>
          <w:i/>
          <w:sz w:val="26"/>
          <w:szCs w:val="26"/>
          <w:lang w:val="vi-VN"/>
        </w:rPr>
        <w:t>ản lý hoạt động kiểm tra đánh giá thành quả học tập theo tiếp cận năng lực là sự tác động của chủ thể quản lý với các biện pháp theo chức năng quản lý phù hợp với các đặc trưng của các hình thức tổ chức dạy học và kiểm tra đánh giá thành quả học tập theo tiếp cận năng lực, phù hợp với đối tượng, môi trường dạy học đặc thù; tạo điều kiện các hoạt động KTĐG thành quả học tập diễn ra đúng quy luật khách quan để tiến tới mục tiêu của môn học một cách tốt nhất [44]</w:t>
      </w:r>
      <w:r w:rsidR="00570A68" w:rsidRPr="003A03E0">
        <w:rPr>
          <w:b w:val="0"/>
          <w:i/>
          <w:sz w:val="26"/>
          <w:szCs w:val="26"/>
        </w:rPr>
        <w:t>.</w:t>
      </w:r>
    </w:p>
    <w:p w:rsidR="00651BD3" w:rsidRPr="003A03E0" w:rsidRDefault="00570A68" w:rsidP="006F5BCE">
      <w:pPr>
        <w:spacing w:line="360" w:lineRule="auto"/>
        <w:ind w:firstLine="720"/>
        <w:jc w:val="both"/>
        <w:rPr>
          <w:b w:val="0"/>
          <w:sz w:val="26"/>
          <w:szCs w:val="26"/>
        </w:rPr>
      </w:pPr>
      <w:r w:rsidRPr="003A03E0">
        <w:rPr>
          <w:b w:val="0"/>
          <w:sz w:val="26"/>
          <w:szCs w:val="26"/>
        </w:rPr>
        <w:t xml:space="preserve">Theo </w:t>
      </w:r>
      <w:r w:rsidR="00651BD3" w:rsidRPr="003A03E0">
        <w:rPr>
          <w:b w:val="0"/>
          <w:sz w:val="26"/>
          <w:szCs w:val="26"/>
        </w:rPr>
        <w:t xml:space="preserve">định nghĩa trên, tác giả Phạm Văn Phong đã nhấn mạnh vai trò của chủ thể quản lý trong việc sử dụng biện pháp quản lý phù hợp với chức </w:t>
      </w:r>
      <w:r w:rsidRPr="003A03E0">
        <w:rPr>
          <w:b w:val="0"/>
          <w:sz w:val="26"/>
          <w:szCs w:val="26"/>
        </w:rPr>
        <w:t xml:space="preserve">năng quản lý (kế hoạch, tổ </w:t>
      </w:r>
      <w:r w:rsidR="00651BD3" w:rsidRPr="003A03E0">
        <w:rPr>
          <w:b w:val="0"/>
          <w:sz w:val="26"/>
          <w:szCs w:val="26"/>
        </w:rPr>
        <w:t>chức, chỉ đạo, kiểm tra). Định nghĩa này đề cập đến việc quản lý hoạt động kiểm tra đánh giá phải phù hợp với hình thức tổ chức dạy học và kiểm tra đánh giá tức là đảm bảo phương pháp đánh giá phản ánh đúng năng lực người học. Đồng thời, việc quản lý KTĐG phải phù hợp với đặc thù người học và môi trường dạy học cũng như đảm bảo tính khách quan, chính xác và công bằng trong đánh giá nhằm hỗ trợ quá trình dạy học và phát triển năng lực người học một cách tốt nhất.</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Trong khuôn khổ luận án này, tác giả sử dụng khái niệm quản lý hoạt động đánh giá KQHT theo tiếp cận chức năng.</w:t>
      </w:r>
    </w:p>
    <w:p w:rsidR="00651BD3" w:rsidRPr="003A03E0" w:rsidRDefault="009115A3" w:rsidP="006F5BCE">
      <w:pPr>
        <w:spacing w:line="360" w:lineRule="auto"/>
        <w:ind w:firstLine="720"/>
        <w:jc w:val="both"/>
        <w:rPr>
          <w:b w:val="0"/>
          <w:spacing w:val="2"/>
          <w:sz w:val="26"/>
          <w:szCs w:val="26"/>
        </w:rPr>
      </w:pPr>
      <w:r w:rsidRPr="003A03E0">
        <w:rPr>
          <w:b w:val="0"/>
          <w:spacing w:val="2"/>
          <w:sz w:val="26"/>
          <w:szCs w:val="26"/>
          <w:lang w:val="vi-VN"/>
        </w:rPr>
        <w:t xml:space="preserve">Từ đó, có thể hiểu </w:t>
      </w:r>
      <w:r w:rsidRPr="003A03E0">
        <w:rPr>
          <w:b w:val="0"/>
          <w:i/>
          <w:spacing w:val="2"/>
          <w:sz w:val="26"/>
          <w:szCs w:val="26"/>
          <w:lang w:val="vi-VN"/>
        </w:rPr>
        <w:t>quản lý hoạt động đánh giá kết quả học tập của sinh viên</w:t>
      </w:r>
      <w:r w:rsidR="00CC0CE1" w:rsidRPr="003A03E0">
        <w:rPr>
          <w:b w:val="0"/>
          <w:i/>
          <w:spacing w:val="2"/>
          <w:sz w:val="26"/>
          <w:szCs w:val="26"/>
        </w:rPr>
        <w:t xml:space="preserve"> đại học</w:t>
      </w:r>
      <w:r w:rsidRPr="003A03E0">
        <w:rPr>
          <w:b w:val="0"/>
          <w:i/>
          <w:spacing w:val="2"/>
          <w:sz w:val="26"/>
          <w:szCs w:val="26"/>
          <w:lang w:val="vi-VN"/>
        </w:rPr>
        <w:t xml:space="preserve"> theo tiếp cận năng lực là quản lý quá trình xây dựng kế hoạch, tổ chức thực hiện kế hoạch, chỉ đạo, kiểm tra và đảm bảo các điều kiện để hoạt động đánh giá được diễn ra thuận lợi và hiệu quả hướng tới phát triển năng lực của mỗi sinh viên, giúp sinh viên có khả năng vận dụng kiến thức, kỹ năng, mức độ tự chủ và trách nhiệm của bản thân để hoàn thành một nhiệm vụ cụ thể nào đó trong thực tiễn cuộc sống.</w:t>
      </w:r>
      <w:bookmarkStart w:id="36" w:name="_Toc177369389"/>
    </w:p>
    <w:p w:rsidR="005301E0" w:rsidRPr="003A03E0" w:rsidRDefault="00651BD3" w:rsidP="006F5BCE">
      <w:pPr>
        <w:spacing w:line="360" w:lineRule="auto"/>
        <w:ind w:firstLine="720"/>
        <w:jc w:val="both"/>
        <w:rPr>
          <w:b w:val="0"/>
          <w:sz w:val="26"/>
          <w:szCs w:val="26"/>
        </w:rPr>
      </w:pPr>
      <w:r w:rsidRPr="003A03E0">
        <w:rPr>
          <w:b w:val="0"/>
          <w:sz w:val="26"/>
          <w:szCs w:val="26"/>
        </w:rPr>
        <w:lastRenderedPageBreak/>
        <w:t xml:space="preserve"> </w:t>
      </w:r>
      <w:r w:rsidR="007A76F2" w:rsidRPr="003A03E0">
        <w:rPr>
          <w:b w:val="0"/>
          <w:sz w:val="26"/>
          <w:szCs w:val="26"/>
        </w:rPr>
        <w:t>Khái niệm này</w:t>
      </w:r>
      <w:r w:rsidRPr="003A03E0">
        <w:rPr>
          <w:b w:val="0"/>
          <w:sz w:val="26"/>
          <w:szCs w:val="26"/>
        </w:rPr>
        <w:t xml:space="preserve"> nhấn mạnh rằng quản lý hoạt động đánh giá KQHT của sinh viên theo tiếp cận năng lực không chỉ dừng lại ở việc đo lường KQHT mà còn là một quá trình tổng thể bao gồm:</w:t>
      </w:r>
      <w:r w:rsidR="007A76F2" w:rsidRPr="003A03E0">
        <w:rPr>
          <w:b w:val="0"/>
          <w:sz w:val="26"/>
          <w:szCs w:val="26"/>
        </w:rPr>
        <w:t xml:space="preserve"> </w:t>
      </w:r>
      <w:r w:rsidR="007A76F2" w:rsidRPr="003A03E0">
        <w:rPr>
          <w:b w:val="0"/>
          <w:i/>
          <w:sz w:val="26"/>
          <w:szCs w:val="26"/>
        </w:rPr>
        <w:t xml:space="preserve">1) </w:t>
      </w:r>
      <w:r w:rsidRPr="003A03E0">
        <w:rPr>
          <w:b w:val="0"/>
          <w:i/>
          <w:sz w:val="26"/>
          <w:szCs w:val="26"/>
        </w:rPr>
        <w:t>Xây dựng kế hoạch: xác định mục tiêu, nội dung, phương pháp, công cụ… đánh giá phù hợp với tiếp cận năng lực</w:t>
      </w:r>
      <w:r w:rsidR="007A76F2" w:rsidRPr="003A03E0">
        <w:rPr>
          <w:b w:val="0"/>
          <w:i/>
          <w:sz w:val="26"/>
          <w:szCs w:val="26"/>
        </w:rPr>
        <w:t xml:space="preserve">; 2) </w:t>
      </w:r>
      <w:r w:rsidRPr="003A03E0">
        <w:rPr>
          <w:b w:val="0"/>
          <w:i/>
          <w:sz w:val="26"/>
          <w:szCs w:val="26"/>
        </w:rPr>
        <w:t>Tổ chức thực hiện: triển khai các hoạt động đánh giá theo kế hoạch, đảm bảo tính khoa học và thực tiễn</w:t>
      </w:r>
      <w:r w:rsidR="007A76F2" w:rsidRPr="003A03E0">
        <w:rPr>
          <w:b w:val="0"/>
          <w:i/>
          <w:sz w:val="26"/>
          <w:szCs w:val="26"/>
        </w:rPr>
        <w:t xml:space="preserve">; 3) </w:t>
      </w:r>
      <w:r w:rsidRPr="003A03E0">
        <w:rPr>
          <w:b w:val="0"/>
          <w:i/>
          <w:sz w:val="26"/>
          <w:szCs w:val="26"/>
        </w:rPr>
        <w:t>Chỉ đạo và kiểm tra</w:t>
      </w:r>
      <w:r w:rsidR="005301E0" w:rsidRPr="003A03E0">
        <w:rPr>
          <w:b w:val="0"/>
          <w:i/>
          <w:sz w:val="26"/>
          <w:szCs w:val="26"/>
        </w:rPr>
        <w:t>: điều hành, giám sát, điều chỉnh… quá trình đánh giá để đảm bảo hiệu quả</w:t>
      </w:r>
      <w:r w:rsidR="007A76F2" w:rsidRPr="003A03E0">
        <w:rPr>
          <w:b w:val="0"/>
          <w:i/>
          <w:sz w:val="26"/>
          <w:szCs w:val="26"/>
        </w:rPr>
        <w:t xml:space="preserve">; và 4) </w:t>
      </w:r>
      <w:r w:rsidR="005301E0" w:rsidRPr="003A03E0">
        <w:rPr>
          <w:b w:val="0"/>
          <w:i/>
          <w:sz w:val="26"/>
          <w:szCs w:val="26"/>
        </w:rPr>
        <w:t>Đảm bảo điều kiện: cung cấp nguồn lực, môi trường phù hợp để hoạt động đánh giá diễn ra thuận lợi và đạt hiệu quả cao.</w:t>
      </w:r>
    </w:p>
    <w:p w:rsidR="009115A3" w:rsidRPr="003A03E0" w:rsidRDefault="005301E0" w:rsidP="006F5BCE">
      <w:pPr>
        <w:spacing w:line="360" w:lineRule="auto"/>
        <w:ind w:firstLine="720"/>
        <w:jc w:val="both"/>
        <w:rPr>
          <w:b w:val="0"/>
          <w:sz w:val="26"/>
          <w:szCs w:val="26"/>
          <w:lang w:val="vi-VN"/>
        </w:rPr>
      </w:pPr>
      <w:r w:rsidRPr="003A03E0">
        <w:rPr>
          <w:b w:val="0"/>
          <w:sz w:val="26"/>
          <w:szCs w:val="26"/>
        </w:rPr>
        <w:t xml:space="preserve"> Mục tiêu của quản lý hoạt động đánh giá KQHT của sinh viên </w:t>
      </w:r>
      <w:r w:rsidR="00CC0CE1" w:rsidRPr="003A03E0">
        <w:rPr>
          <w:b w:val="0"/>
          <w:sz w:val="26"/>
          <w:szCs w:val="26"/>
        </w:rPr>
        <w:t xml:space="preserve">đại học </w:t>
      </w:r>
      <w:r w:rsidRPr="003A03E0">
        <w:rPr>
          <w:b w:val="0"/>
          <w:sz w:val="26"/>
          <w:szCs w:val="26"/>
        </w:rPr>
        <w:t>theo tiếp cận năng lực là phát triển năng lực của sinh viên, giúp họ không chỉ nắm vững kiến thức mà còn có thể vận dụng linh hoạt vào thực tiễn, thể hiện sự tự chủ và trách nhiệm trong quá trình học tập và cuộc sống.</w:t>
      </w:r>
    </w:p>
    <w:p w:rsidR="009115A3" w:rsidRPr="003A03E0" w:rsidRDefault="009115A3" w:rsidP="009811EF">
      <w:pPr>
        <w:pStyle w:val="002"/>
        <w:spacing w:line="360" w:lineRule="auto"/>
      </w:pPr>
      <w:bookmarkStart w:id="37" w:name="_Toc214281929"/>
      <w:r w:rsidRPr="003A03E0">
        <w:t xml:space="preserve">1.3. Bối cảnh hiện nay và yêu cầu </w:t>
      </w:r>
      <w:r w:rsidR="007A76F2" w:rsidRPr="003A03E0">
        <w:rPr>
          <w:lang w:val="en-US"/>
        </w:rPr>
        <w:t xml:space="preserve">đặt ra </w:t>
      </w:r>
      <w:r w:rsidRPr="003A03E0">
        <w:t xml:space="preserve">về năng lực của sinh viên </w:t>
      </w:r>
      <w:r w:rsidR="007A76F2" w:rsidRPr="003A03E0">
        <w:rPr>
          <w:lang w:val="en-US"/>
        </w:rPr>
        <w:t xml:space="preserve">đại học </w:t>
      </w:r>
      <w:r w:rsidRPr="003A03E0">
        <w:t>ngành Du lịch</w:t>
      </w:r>
      <w:bookmarkEnd w:id="36"/>
      <w:bookmarkEnd w:id="37"/>
      <w:r w:rsidRPr="003A03E0">
        <w:t xml:space="preserve"> </w:t>
      </w:r>
    </w:p>
    <w:p w:rsidR="009115A3" w:rsidRPr="003A03E0" w:rsidRDefault="009115A3" w:rsidP="009811EF">
      <w:pPr>
        <w:pStyle w:val="003"/>
        <w:spacing w:line="360" w:lineRule="auto"/>
      </w:pPr>
      <w:bookmarkStart w:id="38" w:name="_Toc177369390"/>
      <w:bookmarkStart w:id="39" w:name="_Toc214281930"/>
      <w:r w:rsidRPr="003A03E0">
        <w:t>1.3.1. Bối cảnh hiện nay</w:t>
      </w:r>
      <w:bookmarkEnd w:id="38"/>
      <w:bookmarkEnd w:id="39"/>
    </w:p>
    <w:p w:rsidR="009115A3" w:rsidRPr="003A03E0" w:rsidRDefault="009115A3" w:rsidP="009811EF">
      <w:pPr>
        <w:spacing w:line="360" w:lineRule="auto"/>
        <w:jc w:val="both"/>
        <w:rPr>
          <w:b w:val="0"/>
          <w:i/>
          <w:sz w:val="26"/>
          <w:szCs w:val="26"/>
        </w:rPr>
      </w:pPr>
      <w:r w:rsidRPr="003A03E0">
        <w:rPr>
          <w:b w:val="0"/>
          <w:i/>
          <w:sz w:val="26"/>
          <w:szCs w:val="26"/>
          <w:lang w:val="vi-VN"/>
        </w:rPr>
        <w:t>1.3.1.1. Đổi mới giáo dục đại học</w:t>
      </w:r>
    </w:p>
    <w:p w:rsidR="00683AB5" w:rsidRPr="003A03E0" w:rsidRDefault="00683AB5" w:rsidP="006F5BCE">
      <w:pPr>
        <w:spacing w:line="360" w:lineRule="auto"/>
        <w:ind w:firstLine="720"/>
        <w:jc w:val="both"/>
        <w:rPr>
          <w:b w:val="0"/>
          <w:sz w:val="26"/>
          <w:szCs w:val="26"/>
        </w:rPr>
      </w:pPr>
      <w:r w:rsidRPr="003A03E0">
        <w:rPr>
          <w:b w:val="0"/>
          <w:sz w:val="26"/>
          <w:szCs w:val="26"/>
        </w:rPr>
        <w:t>Trong bối cảnh chuyển đổi số và hội nhập toàn cầu, giáo dục đại học Việt Nam đang chứng kiến những đổi mới mạnh mẽ nhằm nâng cao chất lượng và hiệu quả đào tạo.</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 xml:space="preserve">Qua </w:t>
      </w:r>
      <w:r w:rsidR="007A76F2" w:rsidRPr="003A03E0">
        <w:rPr>
          <w:b w:val="0"/>
          <w:sz w:val="26"/>
          <w:szCs w:val="26"/>
        </w:rPr>
        <w:t xml:space="preserve">hơn </w:t>
      </w:r>
      <w:r w:rsidRPr="003A03E0">
        <w:rPr>
          <w:b w:val="0"/>
          <w:sz w:val="26"/>
          <w:szCs w:val="26"/>
          <w:lang w:val="vi-VN"/>
        </w:rPr>
        <w:t xml:space="preserve">10 năm thực hiện Nghị quyết 29-NQ/TW, giáo dục đại học Việt Nam đã đạt được những thành tựu đáng ghi nhận, như tăng cường tự chủ đại học, đổi mới phương pháp dạy - học và kiểm tra - đánh giá. Các hoạt động kiểm định chất lượng đào tạo, cùng với sự gia tăng các công bố khoa học quốc tế, đã góp phần nâng cao vị thế của giáo dục đại học. Những kết quả này tạo tiền đề để ngành tiếp tục đổi mới nhằm đáp ứng yêu cầu của công nghiệp hóa, hiện đại hóa và hội nhập quốc tế. Trước áp lực từ nhu cầu nhân lực chất lượng cao, giáo dục đại học cần cải tiến chương trình đào tạo, phát triển đội ngũ giảng viên và nâng cao tiêu chuẩn giảng dạy. Việc kiểm định các chương trình đào tạo và cơ sở giáo dục đã trở thành một phần thiết yếu, đảm bảo rằng chất lượng giáo dục đáp ứng yêu cầu của thị </w:t>
      </w:r>
      <w:r w:rsidRPr="003A03E0">
        <w:rPr>
          <w:b w:val="0"/>
          <w:sz w:val="26"/>
          <w:szCs w:val="26"/>
          <w:lang w:val="vi-VN"/>
        </w:rPr>
        <w:lastRenderedPageBreak/>
        <w:t>trường lao động trong nước và quốc tế. Điều này không chỉ giúp minh bạch hóa quá trình đào tạo mà còn gia tăng sức cạnh tranh của các cơ sở giáo dục đại học.</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 xml:space="preserve">Tại Hội nghị Tổng kết năm 2023, Bộ trưởng Bộ </w:t>
      </w:r>
      <w:r w:rsidR="001521F9" w:rsidRPr="003A03E0">
        <w:rPr>
          <w:b w:val="0"/>
          <w:sz w:val="26"/>
          <w:szCs w:val="26"/>
        </w:rPr>
        <w:t>GD&amp;ĐT</w:t>
      </w:r>
      <w:r w:rsidRPr="003A03E0">
        <w:rPr>
          <w:b w:val="0"/>
          <w:sz w:val="26"/>
          <w:szCs w:val="26"/>
          <w:lang w:val="vi-VN"/>
        </w:rPr>
        <w:t xml:space="preserve"> đã nhấn mạnh 4 từ khóa quan trọng: </w:t>
      </w:r>
      <w:r w:rsidR="0089329A" w:rsidRPr="003A03E0">
        <w:rPr>
          <w:rStyle w:val="Strong"/>
          <w:i/>
          <w:sz w:val="26"/>
          <w:szCs w:val="26"/>
        </w:rPr>
        <w:t>Bản lĩnh, Thực tiễn,</w:t>
      </w:r>
      <w:r w:rsidRPr="003A03E0">
        <w:rPr>
          <w:rStyle w:val="Strong"/>
        </w:rPr>
        <w:t xml:space="preserve"> </w:t>
      </w:r>
      <w:r w:rsidRPr="003A03E0">
        <w:rPr>
          <w:rStyle w:val="Strong"/>
          <w:i/>
          <w:sz w:val="26"/>
          <w:szCs w:val="26"/>
          <w:lang w:val="vi-VN"/>
        </w:rPr>
        <w:t>Chất lượng</w:t>
      </w:r>
      <w:r w:rsidRPr="003A03E0">
        <w:rPr>
          <w:b w:val="0"/>
          <w:i/>
          <w:sz w:val="26"/>
          <w:szCs w:val="26"/>
          <w:lang w:val="vi-VN"/>
        </w:rPr>
        <w:t xml:space="preserve"> và </w:t>
      </w:r>
      <w:r w:rsidRPr="003A03E0">
        <w:rPr>
          <w:rStyle w:val="Strong"/>
          <w:i/>
          <w:sz w:val="26"/>
          <w:szCs w:val="26"/>
          <w:lang w:val="vi-VN"/>
        </w:rPr>
        <w:t>Lan tỏa</w:t>
      </w:r>
      <w:r w:rsidR="001521F9" w:rsidRPr="003A03E0">
        <w:rPr>
          <w:b w:val="0"/>
          <w:sz w:val="26"/>
          <w:szCs w:val="26"/>
        </w:rPr>
        <w:t xml:space="preserve"> nhằm</w:t>
      </w:r>
      <w:r w:rsidRPr="003A03E0">
        <w:rPr>
          <w:b w:val="0"/>
          <w:sz w:val="26"/>
          <w:szCs w:val="26"/>
          <w:lang w:val="vi-VN"/>
        </w:rPr>
        <w:t xml:space="preserve"> định hướng cho các hoạt độ</w:t>
      </w:r>
      <w:r w:rsidR="001521F9" w:rsidRPr="003A03E0">
        <w:rPr>
          <w:b w:val="0"/>
          <w:sz w:val="26"/>
          <w:szCs w:val="26"/>
          <w:lang w:val="vi-VN"/>
        </w:rPr>
        <w:t xml:space="preserve">ng trong năm 2024 </w:t>
      </w:r>
      <w:r w:rsidR="001521F9" w:rsidRPr="003A03E0">
        <w:rPr>
          <w:b w:val="0"/>
          <w:sz w:val="26"/>
          <w:szCs w:val="26"/>
        </w:rPr>
        <w:t xml:space="preserve">và </w:t>
      </w:r>
      <w:r w:rsidRPr="003A03E0">
        <w:rPr>
          <w:b w:val="0"/>
          <w:sz w:val="26"/>
          <w:szCs w:val="26"/>
          <w:lang w:val="vi-VN"/>
        </w:rPr>
        <w:t xml:space="preserve">thể hiện quyết tâm đổi mới toàn diện của ngành, khẳng định vai trò then chốt của giáo dục đại học trong việc thúc đẩy phát triển kinh tế - xã hội. Việc đẩy mạnh tự chủ đại học đã mở ra cơ hội cho các cơ sở giáo dục phát huy tối đa khả năng sáng tạo, linh hoạt trong việc đáp ứng các yêu cầu của thị trường lao động. Đây cũng là một bước đi chiến lược để nâng cao chất lượng đào tạo </w:t>
      </w:r>
      <w:r w:rsidR="001521F9" w:rsidRPr="003A03E0">
        <w:rPr>
          <w:b w:val="0"/>
          <w:sz w:val="26"/>
          <w:szCs w:val="26"/>
        </w:rPr>
        <w:t xml:space="preserve">trong đó có chất lượng </w:t>
      </w:r>
      <w:r w:rsidR="00C658E8" w:rsidRPr="003A03E0">
        <w:rPr>
          <w:b w:val="0"/>
          <w:sz w:val="26"/>
          <w:szCs w:val="26"/>
        </w:rPr>
        <w:t>hoạt động đánh giá KQHT</w:t>
      </w:r>
      <w:r w:rsidR="001521F9" w:rsidRPr="003A03E0">
        <w:rPr>
          <w:b w:val="0"/>
          <w:sz w:val="26"/>
          <w:szCs w:val="26"/>
        </w:rPr>
        <w:t xml:space="preserve"> của SV</w:t>
      </w:r>
      <w:r w:rsidRPr="003A03E0">
        <w:rPr>
          <w:b w:val="0"/>
          <w:sz w:val="26"/>
          <w:szCs w:val="26"/>
          <w:lang w:val="vi-VN"/>
        </w:rPr>
        <w:t>, đóng góp tích cực vào tiến trình hiện đại hóa nền giáo dục nước nhà.</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Giáo dục đại học là có vai trò quan trọng trong việc thúc đẩy sự phát triển kinh tế - xã hội. Đổi mới giáo dục đại học không chỉ là yêu cầu nội tại của ngành mà còn là yếu tố quyết định năng lực cạnh tranh và sự phát triển bền vững của đất nước trong bối cảnh hội nhập toàn cầu.</w:t>
      </w:r>
    </w:p>
    <w:p w:rsidR="009115A3" w:rsidRPr="003A03E0" w:rsidRDefault="009115A3" w:rsidP="006F5BCE">
      <w:pPr>
        <w:spacing w:line="360" w:lineRule="auto"/>
        <w:ind w:firstLine="720"/>
        <w:jc w:val="both"/>
        <w:rPr>
          <w:rFonts w:eastAsia="Times New Roman"/>
          <w:b w:val="0"/>
          <w:sz w:val="26"/>
          <w:szCs w:val="26"/>
        </w:rPr>
      </w:pPr>
      <w:r w:rsidRPr="003A03E0">
        <w:rPr>
          <w:b w:val="0"/>
          <w:sz w:val="26"/>
          <w:szCs w:val="26"/>
          <w:lang w:val="vi-VN"/>
        </w:rPr>
        <w:t xml:space="preserve">Một khía cạnh đổi mới giáo dục đại học nổi bật chính là sự đổi mới phương thức đào tạo nhằm đáp ứng yêu cầu của công cuộc toàn cầu hóa, hội nhập quốc tế sâu rộng, cuộc cách mạng 4.0 cũng như yêu cầu chuyển đổi số trong giáo dục và thị trường lao động. Sự đổi mới </w:t>
      </w:r>
      <w:r w:rsidR="00683AB5" w:rsidRPr="003A03E0">
        <w:rPr>
          <w:b w:val="0"/>
          <w:sz w:val="26"/>
          <w:szCs w:val="26"/>
        </w:rPr>
        <w:t xml:space="preserve">này </w:t>
      </w:r>
      <w:r w:rsidRPr="003A03E0">
        <w:rPr>
          <w:b w:val="0"/>
          <w:sz w:val="26"/>
          <w:szCs w:val="26"/>
          <w:lang w:val="vi-VN"/>
        </w:rPr>
        <w:t>bao gồ</w:t>
      </w:r>
      <w:r w:rsidR="0089329A" w:rsidRPr="003A03E0">
        <w:rPr>
          <w:b w:val="0"/>
          <w:sz w:val="26"/>
          <w:szCs w:val="26"/>
          <w:lang w:val="vi-VN"/>
        </w:rPr>
        <w:t>m</w:t>
      </w:r>
      <w:r w:rsidR="007A76F2" w:rsidRPr="003A03E0">
        <w:rPr>
          <w:b w:val="0"/>
          <w:sz w:val="26"/>
          <w:szCs w:val="26"/>
          <w:lang w:val="vi-VN"/>
        </w:rPr>
        <w:t xml:space="preserve">: </w:t>
      </w:r>
      <w:r w:rsidRPr="003A03E0">
        <w:rPr>
          <w:b w:val="0"/>
          <w:i/>
          <w:sz w:val="26"/>
          <w:szCs w:val="26"/>
          <w:lang w:val="vi-VN"/>
        </w:rPr>
        <w:t>1) Đổi mới phương pháp giảng dạy chuyển từ dạy học thụ động sang phương pháp dạy học tích cực</w:t>
      </w:r>
      <w:r w:rsidRPr="003A03E0">
        <w:rPr>
          <w:b w:val="0"/>
          <w:sz w:val="26"/>
          <w:szCs w:val="26"/>
          <w:lang w:val="vi-VN"/>
        </w:rPr>
        <w:t xml:space="preserve">, </w:t>
      </w:r>
      <w:r w:rsidR="007A76F2" w:rsidRPr="003A03E0">
        <w:rPr>
          <w:b w:val="0"/>
          <w:sz w:val="26"/>
          <w:szCs w:val="26"/>
        </w:rPr>
        <w:t xml:space="preserve">trong đó </w:t>
      </w:r>
      <w:r w:rsidRPr="003A03E0">
        <w:rPr>
          <w:b w:val="0"/>
          <w:sz w:val="26"/>
          <w:szCs w:val="26"/>
          <w:lang w:val="vi-VN"/>
        </w:rPr>
        <w:t>khuyến khích SV tham gia, khám phá tri thức và thực hành; tăng cường áp dụng công nghệ, sử dụng học liệu điện tử và các nền tảng học trực tuyến (E-learn</w:t>
      </w:r>
      <w:r w:rsidR="007A76F2" w:rsidRPr="003A03E0">
        <w:rPr>
          <w:b w:val="0"/>
          <w:sz w:val="26"/>
          <w:szCs w:val="26"/>
          <w:lang w:val="vi-VN"/>
        </w:rPr>
        <w:t xml:space="preserve">ing, Blended Learning); </w:t>
      </w:r>
      <w:r w:rsidRPr="003A03E0">
        <w:rPr>
          <w:b w:val="0"/>
          <w:i/>
          <w:sz w:val="26"/>
          <w:szCs w:val="26"/>
          <w:lang w:val="vi-VN"/>
        </w:rPr>
        <w:t xml:space="preserve">2) </w:t>
      </w:r>
      <w:r w:rsidRPr="003A03E0">
        <w:rPr>
          <w:b w:val="0"/>
          <w:bCs/>
          <w:i/>
          <w:sz w:val="26"/>
          <w:szCs w:val="26"/>
          <w:lang w:val="vi-VN"/>
        </w:rPr>
        <w:t>Đổi mới nội dung chương trình</w:t>
      </w:r>
      <w:r w:rsidRPr="003A03E0">
        <w:rPr>
          <w:b w:val="0"/>
          <w:sz w:val="26"/>
          <w:szCs w:val="26"/>
          <w:lang w:val="vi-VN"/>
        </w:rPr>
        <w:t xml:space="preserve">: </w:t>
      </w:r>
      <w:r w:rsidRPr="003A03E0">
        <w:rPr>
          <w:rFonts w:eastAsia="Times New Roman"/>
          <w:b w:val="0"/>
          <w:sz w:val="26"/>
          <w:szCs w:val="26"/>
          <w:lang w:val="vi-VN"/>
        </w:rPr>
        <w:t>Xây dựng chương trình đào tạo theo hướng phát triển năng lực, chú trọng chuẩn đầu ra (outcome-based education)</w:t>
      </w:r>
      <w:r w:rsidRPr="003A03E0">
        <w:rPr>
          <w:b w:val="0"/>
          <w:sz w:val="26"/>
          <w:szCs w:val="26"/>
          <w:lang w:val="vi-VN"/>
        </w:rPr>
        <w:t xml:space="preserve">; </w:t>
      </w:r>
      <w:r w:rsidRPr="003A03E0">
        <w:rPr>
          <w:rFonts w:eastAsia="Times New Roman"/>
          <w:b w:val="0"/>
          <w:sz w:val="26"/>
          <w:szCs w:val="26"/>
          <w:lang w:val="vi-VN"/>
        </w:rPr>
        <w:t>Lồng ghép các kỹ năng mềm, kỹ năng công nghệ, tư duy phản biện và sáng tạo vào nội du</w:t>
      </w:r>
      <w:r w:rsidR="007A76F2" w:rsidRPr="003A03E0">
        <w:rPr>
          <w:rFonts w:eastAsia="Times New Roman"/>
          <w:b w:val="0"/>
          <w:sz w:val="26"/>
          <w:szCs w:val="26"/>
          <w:lang w:val="vi-VN"/>
        </w:rPr>
        <w:t>ng giảng dạy</w:t>
      </w:r>
      <w:r w:rsidR="007A76F2" w:rsidRPr="003A03E0">
        <w:rPr>
          <w:rFonts w:eastAsia="Times New Roman"/>
          <w:b w:val="0"/>
          <w:sz w:val="26"/>
          <w:szCs w:val="26"/>
        </w:rPr>
        <w:t xml:space="preserve">; </w:t>
      </w:r>
      <w:r w:rsidRPr="003A03E0">
        <w:rPr>
          <w:b w:val="0"/>
          <w:i/>
          <w:sz w:val="26"/>
          <w:szCs w:val="26"/>
          <w:lang w:val="vi-VN"/>
        </w:rPr>
        <w:t xml:space="preserve">3) </w:t>
      </w:r>
      <w:r w:rsidRPr="003A03E0">
        <w:rPr>
          <w:b w:val="0"/>
          <w:bCs/>
          <w:i/>
          <w:sz w:val="26"/>
          <w:szCs w:val="26"/>
          <w:lang w:val="vi-VN"/>
        </w:rPr>
        <w:t>Đổi mới phương thức đánh giá</w:t>
      </w:r>
      <w:r w:rsidRPr="003A03E0">
        <w:rPr>
          <w:b w:val="0"/>
          <w:sz w:val="26"/>
          <w:szCs w:val="26"/>
          <w:lang w:val="vi-VN"/>
        </w:rPr>
        <w:t xml:space="preserve">: </w:t>
      </w:r>
      <w:r w:rsidRPr="003A03E0">
        <w:rPr>
          <w:rFonts w:eastAsia="Times New Roman"/>
          <w:b w:val="0"/>
          <w:sz w:val="26"/>
          <w:szCs w:val="26"/>
          <w:lang w:val="vi-VN"/>
        </w:rPr>
        <w:t>Chuyển từ đánh giá tập trung vào kiến thức lý thuyết sang đánh giá năng lực toàn diện (kiến thức, kỹ năng, thái độ, mức độ tự chủ và trách nhiệm)</w:t>
      </w:r>
      <w:r w:rsidRPr="003A03E0">
        <w:rPr>
          <w:b w:val="0"/>
          <w:sz w:val="26"/>
          <w:szCs w:val="26"/>
          <w:lang w:val="vi-VN"/>
        </w:rPr>
        <w:t xml:space="preserve">; </w:t>
      </w:r>
      <w:r w:rsidRPr="003A03E0">
        <w:rPr>
          <w:rFonts w:eastAsia="Times New Roman"/>
          <w:b w:val="0"/>
          <w:sz w:val="26"/>
          <w:szCs w:val="26"/>
          <w:lang w:val="vi-VN"/>
        </w:rPr>
        <w:t>Áp dụng đánh giá liên tục qua các dự án, bài tập nhóm và sản phẩm học tập thay vì c</w:t>
      </w:r>
      <w:r w:rsidR="007A76F2" w:rsidRPr="003A03E0">
        <w:rPr>
          <w:rFonts w:eastAsia="Times New Roman"/>
          <w:b w:val="0"/>
          <w:sz w:val="26"/>
          <w:szCs w:val="26"/>
          <w:lang w:val="vi-VN"/>
        </w:rPr>
        <w:t>hỉ dựa vào bài kiểm tra cuối kỳ</w:t>
      </w:r>
      <w:r w:rsidR="007A76F2" w:rsidRPr="003A03E0">
        <w:rPr>
          <w:rFonts w:eastAsia="Times New Roman"/>
          <w:b w:val="0"/>
          <w:sz w:val="26"/>
          <w:szCs w:val="26"/>
        </w:rPr>
        <w:t xml:space="preserve">; </w:t>
      </w:r>
      <w:r w:rsidRPr="003A03E0">
        <w:rPr>
          <w:b w:val="0"/>
          <w:i/>
          <w:sz w:val="26"/>
          <w:szCs w:val="26"/>
          <w:lang w:val="vi-VN"/>
        </w:rPr>
        <w:t xml:space="preserve">4) </w:t>
      </w:r>
      <w:r w:rsidRPr="003A03E0">
        <w:rPr>
          <w:rFonts w:eastAsia="Times New Roman"/>
          <w:b w:val="0"/>
          <w:bCs/>
          <w:i/>
          <w:sz w:val="26"/>
          <w:szCs w:val="26"/>
          <w:lang w:val="vi-VN"/>
        </w:rPr>
        <w:t>Đa dạng hóa hình thức đào tạo</w:t>
      </w:r>
      <w:r w:rsidRPr="003A03E0">
        <w:rPr>
          <w:rFonts w:eastAsia="Times New Roman"/>
          <w:b w:val="0"/>
          <w:sz w:val="26"/>
          <w:szCs w:val="26"/>
          <w:lang w:val="vi-VN"/>
        </w:rPr>
        <w:t>:</w:t>
      </w:r>
      <w:r w:rsidRPr="003A03E0">
        <w:rPr>
          <w:b w:val="0"/>
          <w:sz w:val="26"/>
          <w:szCs w:val="26"/>
          <w:lang w:val="vi-VN"/>
        </w:rPr>
        <w:t xml:space="preserve"> </w:t>
      </w:r>
      <w:r w:rsidRPr="003A03E0">
        <w:rPr>
          <w:rFonts w:eastAsia="Times New Roman"/>
          <w:b w:val="0"/>
          <w:sz w:val="26"/>
          <w:szCs w:val="26"/>
          <w:lang w:val="vi-VN"/>
        </w:rPr>
        <w:t xml:space="preserve">Kết hợp các hình thức đào tạo trực tiếp và trực tuyến (Blended </w:t>
      </w:r>
      <w:r w:rsidRPr="003A03E0">
        <w:rPr>
          <w:rFonts w:eastAsia="Times New Roman"/>
          <w:b w:val="0"/>
          <w:sz w:val="26"/>
          <w:szCs w:val="26"/>
          <w:lang w:val="vi-VN"/>
        </w:rPr>
        <w:lastRenderedPageBreak/>
        <w:t>Learning)</w:t>
      </w:r>
      <w:r w:rsidRPr="003A03E0">
        <w:rPr>
          <w:b w:val="0"/>
          <w:sz w:val="26"/>
          <w:szCs w:val="26"/>
          <w:lang w:val="vi-VN"/>
        </w:rPr>
        <w:t xml:space="preserve">; </w:t>
      </w:r>
      <w:r w:rsidRPr="003A03E0">
        <w:rPr>
          <w:rFonts w:eastAsia="Times New Roman"/>
          <w:b w:val="0"/>
          <w:sz w:val="26"/>
          <w:szCs w:val="26"/>
          <w:lang w:val="vi-VN"/>
        </w:rPr>
        <w:t>Phát triển mô hình học tập linh hoạt như Microlearning, MOOCs và tài nguyên giáo dục mở (OER</w:t>
      </w:r>
      <w:r w:rsidR="007A76F2" w:rsidRPr="003A03E0">
        <w:rPr>
          <w:rFonts w:eastAsia="Times New Roman"/>
          <w:b w:val="0"/>
          <w:sz w:val="26"/>
          <w:szCs w:val="26"/>
          <w:lang w:val="vi-VN"/>
        </w:rPr>
        <w:t>)</w:t>
      </w:r>
      <w:r w:rsidR="007A76F2" w:rsidRPr="003A03E0">
        <w:rPr>
          <w:rFonts w:eastAsia="Times New Roman"/>
          <w:b w:val="0"/>
          <w:sz w:val="26"/>
          <w:szCs w:val="26"/>
        </w:rPr>
        <w:t xml:space="preserve">; </w:t>
      </w:r>
      <w:r w:rsidR="007A76F2" w:rsidRPr="003A03E0">
        <w:rPr>
          <w:rFonts w:eastAsia="Times New Roman"/>
          <w:b w:val="0"/>
          <w:i/>
          <w:sz w:val="26"/>
          <w:szCs w:val="26"/>
        </w:rPr>
        <w:t xml:space="preserve">và </w:t>
      </w:r>
      <w:r w:rsidRPr="003A03E0">
        <w:rPr>
          <w:b w:val="0"/>
          <w:i/>
          <w:sz w:val="26"/>
          <w:szCs w:val="26"/>
          <w:lang w:val="vi-VN"/>
        </w:rPr>
        <w:t xml:space="preserve">5) </w:t>
      </w:r>
      <w:r w:rsidRPr="003A03E0">
        <w:rPr>
          <w:rFonts w:eastAsia="Times New Roman"/>
          <w:b w:val="0"/>
          <w:bCs/>
          <w:i/>
          <w:sz w:val="26"/>
          <w:szCs w:val="26"/>
          <w:lang w:val="vi-VN"/>
        </w:rPr>
        <w:t>Đổi mới quản lý đào tạo</w:t>
      </w:r>
      <w:r w:rsidRPr="003A03E0">
        <w:rPr>
          <w:rFonts w:eastAsia="Times New Roman"/>
          <w:b w:val="0"/>
          <w:sz w:val="26"/>
          <w:szCs w:val="26"/>
          <w:lang w:val="vi-VN"/>
        </w:rPr>
        <w:t>:</w:t>
      </w:r>
      <w:r w:rsidRPr="003A03E0">
        <w:rPr>
          <w:b w:val="0"/>
          <w:sz w:val="26"/>
          <w:szCs w:val="26"/>
          <w:lang w:val="vi-VN"/>
        </w:rPr>
        <w:t xml:space="preserve"> </w:t>
      </w:r>
      <w:r w:rsidRPr="003A03E0">
        <w:rPr>
          <w:rFonts w:eastAsia="Times New Roman"/>
          <w:b w:val="0"/>
          <w:sz w:val="26"/>
          <w:szCs w:val="26"/>
          <w:lang w:val="vi-VN"/>
        </w:rPr>
        <w:t>Sử dụng hệ thống quản lý học tập (LMS) để theo dõi tiến trình học tập và hỗ trợ sinh viên</w:t>
      </w:r>
      <w:r w:rsidRPr="003A03E0">
        <w:rPr>
          <w:b w:val="0"/>
          <w:sz w:val="26"/>
          <w:szCs w:val="26"/>
          <w:lang w:val="vi-VN"/>
        </w:rPr>
        <w:t xml:space="preserve">; </w:t>
      </w:r>
      <w:r w:rsidRPr="003A03E0">
        <w:rPr>
          <w:rFonts w:eastAsia="Times New Roman"/>
          <w:b w:val="0"/>
          <w:sz w:val="26"/>
          <w:szCs w:val="26"/>
          <w:lang w:val="vi-VN"/>
        </w:rPr>
        <w:t>Minh bạch và linh hoạt hơn trong quản lý chương trình và phương pháp đào tạo.</w:t>
      </w:r>
    </w:p>
    <w:p w:rsidR="0036734C" w:rsidRPr="003A03E0" w:rsidRDefault="0036734C" w:rsidP="006F5BCE">
      <w:pPr>
        <w:spacing w:line="360" w:lineRule="auto"/>
        <w:ind w:firstLine="720"/>
        <w:jc w:val="both"/>
        <w:rPr>
          <w:rFonts w:eastAsia="Times New Roman"/>
          <w:b w:val="0"/>
          <w:spacing w:val="2"/>
          <w:sz w:val="26"/>
          <w:szCs w:val="26"/>
        </w:rPr>
      </w:pPr>
      <w:r w:rsidRPr="003A03E0">
        <w:rPr>
          <w:rFonts w:eastAsia="Times New Roman"/>
          <w:b w:val="0"/>
          <w:sz w:val="26"/>
          <w:szCs w:val="26"/>
        </w:rPr>
        <w:t xml:space="preserve">Bên cạnh đó, </w:t>
      </w:r>
      <w:r w:rsidRPr="003A03E0">
        <w:rPr>
          <w:b w:val="0"/>
          <w:sz w:val="26"/>
          <w:szCs w:val="26"/>
        </w:rPr>
        <w:t>một xu hướng quan trọng trong đổi mới giáo dục ĐH hiện nay là đẩy mạnh phân cấp, trao quyền tự chủ cho các trường ĐH theo tinh thần Luật Giáo dục đại học sửa đổ</w:t>
      </w:r>
      <w:r w:rsidR="0089329A" w:rsidRPr="003A03E0">
        <w:rPr>
          <w:b w:val="0"/>
          <w:sz w:val="26"/>
          <w:szCs w:val="26"/>
        </w:rPr>
        <w:t>i năm 2019</w:t>
      </w:r>
      <w:r w:rsidRPr="003A03E0">
        <w:rPr>
          <w:b w:val="0"/>
          <w:sz w:val="26"/>
          <w:szCs w:val="26"/>
        </w:rPr>
        <w:t xml:space="preserve">. Tuy nhiên, quyền tự chủ không </w:t>
      </w:r>
      <w:r w:rsidRPr="003A03E0">
        <w:rPr>
          <w:b w:val="0"/>
          <w:spacing w:val="2"/>
          <w:sz w:val="26"/>
          <w:szCs w:val="26"/>
        </w:rPr>
        <w:t xml:space="preserve">chỉ dừng ở cấp trường mà cần được chuyển giao thực chất đến từng giảng viên, trong đó có </w:t>
      </w:r>
      <w:r w:rsidR="00903F30" w:rsidRPr="003A03E0">
        <w:rPr>
          <w:b w:val="0"/>
          <w:spacing w:val="2"/>
          <w:sz w:val="26"/>
          <w:szCs w:val="26"/>
        </w:rPr>
        <w:t>GV</w:t>
      </w:r>
      <w:r w:rsidRPr="003A03E0">
        <w:rPr>
          <w:b w:val="0"/>
          <w:spacing w:val="2"/>
          <w:sz w:val="26"/>
          <w:szCs w:val="26"/>
        </w:rPr>
        <w:t xml:space="preserve"> </w:t>
      </w:r>
      <w:r w:rsidR="0089329A" w:rsidRPr="003A03E0">
        <w:rPr>
          <w:b w:val="0"/>
          <w:spacing w:val="2"/>
          <w:sz w:val="26"/>
          <w:szCs w:val="26"/>
        </w:rPr>
        <w:t xml:space="preserve">giảng dạy </w:t>
      </w:r>
      <w:r w:rsidRPr="003A03E0">
        <w:rPr>
          <w:b w:val="0"/>
          <w:spacing w:val="2"/>
          <w:sz w:val="26"/>
          <w:szCs w:val="26"/>
        </w:rPr>
        <w:t xml:space="preserve">chuyên ngành Du lịch. Khi được chủ động về nội dung, phương pháp giảng dạy và đánh giá, </w:t>
      </w:r>
      <w:r w:rsidR="00903F30" w:rsidRPr="003A03E0">
        <w:rPr>
          <w:b w:val="0"/>
          <w:spacing w:val="2"/>
          <w:sz w:val="26"/>
          <w:szCs w:val="26"/>
        </w:rPr>
        <w:t>GV</w:t>
      </w:r>
      <w:r w:rsidRPr="003A03E0">
        <w:rPr>
          <w:b w:val="0"/>
          <w:spacing w:val="2"/>
          <w:sz w:val="26"/>
          <w:szCs w:val="26"/>
        </w:rPr>
        <w:t xml:space="preserve"> sẽ phát huy tốt hơn vai trò chuyên môn, góp phần nâng cao chất lượng đào tạo và đáp ứng yêu cầu thực tiễn.</w:t>
      </w:r>
    </w:p>
    <w:p w:rsidR="00683AB5" w:rsidRPr="003A03E0" w:rsidRDefault="00683AB5" w:rsidP="006F5BCE">
      <w:pPr>
        <w:spacing w:line="360" w:lineRule="auto"/>
        <w:ind w:firstLine="720"/>
        <w:jc w:val="both"/>
        <w:rPr>
          <w:b w:val="0"/>
          <w:sz w:val="26"/>
          <w:szCs w:val="26"/>
        </w:rPr>
      </w:pPr>
      <w:r w:rsidRPr="003A03E0">
        <w:rPr>
          <w:b w:val="0"/>
          <w:sz w:val="26"/>
          <w:szCs w:val="26"/>
        </w:rPr>
        <w:t xml:space="preserve">Những đổi mới trong giáo dục hiện nay không chỉ giúp nâng cao chất lượng đào tạo mà còn định hình lại cách tiếp cận trong </w:t>
      </w:r>
      <w:r w:rsidR="00C658E8" w:rsidRPr="003A03E0">
        <w:rPr>
          <w:b w:val="0"/>
          <w:sz w:val="26"/>
          <w:szCs w:val="26"/>
        </w:rPr>
        <w:t>hoạt động đánh giá KQHT</w:t>
      </w:r>
      <w:r w:rsidRPr="003A03E0">
        <w:rPr>
          <w:b w:val="0"/>
          <w:sz w:val="26"/>
          <w:szCs w:val="26"/>
        </w:rPr>
        <w:t>, chuyển mạnh sang đánh giá năng lực theo chuẩn đầu ra.</w:t>
      </w:r>
    </w:p>
    <w:p w:rsidR="009115A3" w:rsidRPr="003A03E0" w:rsidRDefault="009115A3" w:rsidP="009811EF">
      <w:pPr>
        <w:spacing w:line="360" w:lineRule="auto"/>
        <w:jc w:val="both"/>
        <w:rPr>
          <w:b w:val="0"/>
          <w:i/>
          <w:sz w:val="26"/>
          <w:szCs w:val="26"/>
          <w:lang w:val="vi-VN"/>
        </w:rPr>
      </w:pPr>
      <w:r w:rsidRPr="003A03E0">
        <w:rPr>
          <w:b w:val="0"/>
          <w:i/>
          <w:sz w:val="26"/>
          <w:szCs w:val="26"/>
          <w:lang w:val="vi-VN"/>
        </w:rPr>
        <w:t>1.3.1.2. Hội nhập quốc tế</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Việt Nam đã tích cực và chủ động hội nhập quốc tế trong lĩnh vực giáo dục, đạt được nhiều thành tựu đáng ghi nhận trong việc thúc đẩy hợp tác quốc tế truyền thống theo cơ chế phi thương mại. Đồng thời, Việt Nam cũng triển khai thương mại hóa dịch vụ giáo dục theo các cam kết trong Hiệp định Chung về Thương mại Dịch vụ (GATS). Theo đó, thị trường giáo dục đã được mở cửa với 4 hình thức cung ứng dịch vụ: cung ứng xuyên biên giới, tiêu thụ dịch vụ tại nước ngoài, hiện diện thương mại và hiện diện thể nhân.</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Việt Nam đã thiết lập quan hệ hợp tác giáo dục với hơn 100 quốc gia lãnh thổ, số lượng học bổng do chính phủ nước ngoài cấp tăng mạnh, các trường đại học công lập quốc tế được thành lập, hàng trăm chương trình đào tạo liên kết được triển khai, có vài vạn du học sinh từ khoảng 70 quốc gia trên thế giới hiện đang học tập tại Việt Nam. Bên cạnh đó, giáo dục Việt nam nhận được nhiều dự án ODA như Nâng cao chất lượng giáo dục đại học (SAHEP),…</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Đối với hợp tác khu vực, Việt Nam triển khai các hoạt động phối hợp với các nước Asean để thực hiện lộ trình xây dựng không gian giáo dục đại học Asean.</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lastRenderedPageBreak/>
        <w:t>Hiện nay, Việt Nam có 3 cơ sở giáo dục đại học nằm trong top 1.000 trường đại học tốt nhất thế giới, 5 trường được xếp hạng trong danh sách các đại học hàng đầu thế giới năm 2024 theo Tổ chức xếp hạng QS, 9 trường góp mặt trong bảng xếp hạng tầm ảnh hưởng của Times Higher Education và 15 trường thuộc top 800 đại học hàng đầu châu Á do QS công bố.</w:t>
      </w:r>
    </w:p>
    <w:p w:rsidR="009115A3" w:rsidRPr="003A03E0" w:rsidRDefault="009115A3" w:rsidP="006F5BCE">
      <w:pPr>
        <w:spacing w:line="360" w:lineRule="auto"/>
        <w:ind w:firstLine="720"/>
        <w:jc w:val="both"/>
        <w:rPr>
          <w:b w:val="0"/>
          <w:spacing w:val="4"/>
          <w:sz w:val="26"/>
          <w:szCs w:val="26"/>
        </w:rPr>
      </w:pPr>
      <w:r w:rsidRPr="003A03E0">
        <w:rPr>
          <w:b w:val="0"/>
          <w:spacing w:val="4"/>
          <w:sz w:val="26"/>
          <w:szCs w:val="26"/>
          <w:lang w:val="vi-VN"/>
        </w:rPr>
        <w:t xml:space="preserve">Tháng 5/2024, Diễn đàn kinh tế thế giới (WEF) công bố báo cáo Chỉ số năng lực phát triển du lịch (TTDI) toàn cầu theo phương pháp đánh giá mới. Theo đó, Việt Nam đứng thứ 59/119 đạt 3,96 điểm trong bảng xếp hạng, giảm 3 bậc so với năm 2021. Việt Nam đứng thứ 5 khu vực, sau </w:t>
      </w:r>
      <w:r w:rsidR="0089329A" w:rsidRPr="003A03E0">
        <w:rPr>
          <w:b w:val="0"/>
          <w:spacing w:val="4"/>
          <w:sz w:val="26"/>
          <w:szCs w:val="26"/>
          <w:lang w:val="vi-VN"/>
        </w:rPr>
        <w:t>Singapore, Indonesia, Malaysia,</w:t>
      </w:r>
      <w:r w:rsidR="0089329A" w:rsidRPr="003A03E0">
        <w:rPr>
          <w:b w:val="0"/>
          <w:spacing w:val="4"/>
          <w:sz w:val="26"/>
          <w:szCs w:val="26"/>
        </w:rPr>
        <w:t xml:space="preserve"> </w:t>
      </w:r>
      <w:r w:rsidRPr="003A03E0">
        <w:rPr>
          <w:b w:val="0"/>
          <w:spacing w:val="4"/>
          <w:sz w:val="26"/>
          <w:szCs w:val="26"/>
          <w:lang w:val="vi-VN"/>
        </w:rPr>
        <w:t>Thái Lan.</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Bối cảnh thoả thuận MRA-TP cho phép dịch chuyển lao động du lịch có tay nghề thuộc khối Asean, nếu nhân lực cho du lịch Việt Nam không nâng cao năng lực thì có thể bị cạnh tranh cao, mất việc ngay trên sân nhà bởi người làm du lịch nước ngoài có cơ hội lấn sân sang theo thoả thuận. Hiện nay, nguồn nhân lực từ các nước như Thái Lan, Philippines, Malysia, Singapore,... đến làm việc về lĩnh vực Du lịch tại Việt Nam khá nhiều.</w:t>
      </w:r>
    </w:p>
    <w:p w:rsidR="009115A3" w:rsidRPr="003A03E0" w:rsidRDefault="009115A3" w:rsidP="006F5BCE">
      <w:pPr>
        <w:spacing w:line="360" w:lineRule="auto"/>
        <w:ind w:firstLine="720"/>
        <w:jc w:val="both"/>
        <w:rPr>
          <w:b w:val="0"/>
          <w:spacing w:val="2"/>
          <w:sz w:val="26"/>
          <w:szCs w:val="26"/>
          <w:u w:val="single"/>
        </w:rPr>
      </w:pPr>
      <w:r w:rsidRPr="003A03E0">
        <w:rPr>
          <w:b w:val="0"/>
          <w:spacing w:val="2"/>
          <w:sz w:val="26"/>
          <w:szCs w:val="26"/>
          <w:lang w:val="vi-VN"/>
        </w:rPr>
        <w:t xml:space="preserve">Để cung ứng được nguồn nhân lực chất lượng cao, tránh tình trạng vừa yếu, thiếu của nhân lực Du lịch Việt Nam, đòi hỏi các trường Đại học </w:t>
      </w:r>
      <w:r w:rsidR="00E03245" w:rsidRPr="003A03E0">
        <w:rPr>
          <w:b w:val="0"/>
          <w:spacing w:val="2"/>
          <w:sz w:val="26"/>
          <w:szCs w:val="26"/>
        </w:rPr>
        <w:t>phải tiếp tục đổi mới toàn diện, trong đó đánh giá KQHT theo tiếp cận năng lực là một công cụ cốt lõi để kiểm chứng chất lượng và khả năng hội nhập của SV Việt Nam trong môi trờng toàn cầu.</w:t>
      </w:r>
    </w:p>
    <w:p w:rsidR="009115A3" w:rsidRPr="003A03E0" w:rsidRDefault="009115A3" w:rsidP="009811EF">
      <w:pPr>
        <w:spacing w:line="360" w:lineRule="auto"/>
        <w:jc w:val="both"/>
        <w:rPr>
          <w:b w:val="0"/>
          <w:i/>
          <w:sz w:val="26"/>
          <w:szCs w:val="26"/>
        </w:rPr>
      </w:pPr>
      <w:r w:rsidRPr="003A03E0">
        <w:rPr>
          <w:b w:val="0"/>
          <w:i/>
          <w:sz w:val="26"/>
          <w:szCs w:val="26"/>
          <w:lang w:val="vi-VN"/>
        </w:rPr>
        <w:t>1.3.1.3. Cách mạng công nghiệp lần thứ</w:t>
      </w:r>
      <w:r w:rsidR="00992D4F" w:rsidRPr="003A03E0">
        <w:rPr>
          <w:b w:val="0"/>
          <w:i/>
          <w:sz w:val="26"/>
          <w:szCs w:val="26"/>
          <w:lang w:val="vi-VN"/>
        </w:rPr>
        <w:t xml:space="preserve"> </w:t>
      </w:r>
      <w:r w:rsidR="00992D4F" w:rsidRPr="003A03E0">
        <w:rPr>
          <w:b w:val="0"/>
          <w:i/>
          <w:sz w:val="26"/>
          <w:szCs w:val="26"/>
        </w:rPr>
        <w:t>T</w:t>
      </w:r>
      <w:r w:rsidRPr="003A03E0">
        <w:rPr>
          <w:b w:val="0"/>
          <w:i/>
          <w:sz w:val="26"/>
          <w:szCs w:val="26"/>
          <w:lang w:val="vi-VN"/>
        </w:rPr>
        <w:t xml:space="preserve">ư </w:t>
      </w:r>
    </w:p>
    <w:p w:rsidR="00E03245" w:rsidRPr="003A03E0" w:rsidRDefault="00E03245"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Cách mạng 4.0 đang làm thay đổi căn bản cách thức tổ chức và đánh giá dạy học trong các cơ sở giáo dục đại học. </w:t>
      </w:r>
    </w:p>
    <w:p w:rsidR="009115A3" w:rsidRPr="003A03E0" w:rsidRDefault="009115A3" w:rsidP="006F5BCE">
      <w:pPr>
        <w:spacing w:line="360" w:lineRule="auto"/>
        <w:ind w:firstLine="720"/>
        <w:jc w:val="both"/>
        <w:rPr>
          <w:b w:val="0"/>
          <w:i/>
          <w:sz w:val="26"/>
          <w:szCs w:val="26"/>
          <w:lang w:val="vi-VN"/>
        </w:rPr>
      </w:pPr>
      <w:r w:rsidRPr="003A03E0">
        <w:rPr>
          <w:rFonts w:eastAsia="Times New Roman"/>
          <w:b w:val="0"/>
          <w:sz w:val="26"/>
          <w:szCs w:val="26"/>
          <w:lang w:val="vi-VN"/>
        </w:rPr>
        <w:t>Cách mạng công nghiệp lần thứ tư (CMCN 4.0) đã thúc đẩy sự chuyển đổi mạnh mẽ</w:t>
      </w:r>
      <w:r w:rsidR="00992D4F" w:rsidRPr="003A03E0">
        <w:rPr>
          <w:rFonts w:eastAsia="Times New Roman"/>
          <w:b w:val="0"/>
          <w:sz w:val="26"/>
          <w:szCs w:val="26"/>
          <w:lang w:val="vi-VN"/>
        </w:rPr>
        <w:t xml:space="preserve"> trong phương pháp giảng dạy</w:t>
      </w:r>
      <w:r w:rsidR="00992D4F" w:rsidRPr="003A03E0">
        <w:rPr>
          <w:rFonts w:eastAsia="Times New Roman"/>
          <w:b w:val="0"/>
          <w:sz w:val="26"/>
          <w:szCs w:val="26"/>
        </w:rPr>
        <w:t xml:space="preserve">, </w:t>
      </w:r>
      <w:r w:rsidRPr="003A03E0">
        <w:rPr>
          <w:rFonts w:eastAsia="Times New Roman"/>
          <w:b w:val="0"/>
          <w:sz w:val="26"/>
          <w:szCs w:val="26"/>
          <w:lang w:val="vi-VN"/>
        </w:rPr>
        <w:t>học tập</w:t>
      </w:r>
      <w:r w:rsidR="00992D4F" w:rsidRPr="003A03E0">
        <w:rPr>
          <w:rFonts w:eastAsia="Times New Roman"/>
          <w:b w:val="0"/>
          <w:sz w:val="26"/>
          <w:szCs w:val="26"/>
        </w:rPr>
        <w:t xml:space="preserve"> và kiểm tra đánh giá kết quả đào tạo nói chung, KQHT nói riêng</w:t>
      </w:r>
      <w:r w:rsidRPr="003A03E0">
        <w:rPr>
          <w:rFonts w:eastAsia="Times New Roman"/>
          <w:b w:val="0"/>
          <w:sz w:val="26"/>
          <w:szCs w:val="26"/>
          <w:lang w:val="vi-VN"/>
        </w:rPr>
        <w:t xml:space="preserve"> </w:t>
      </w:r>
      <w:r w:rsidR="00992D4F" w:rsidRPr="003A03E0">
        <w:rPr>
          <w:rFonts w:eastAsia="Times New Roman"/>
          <w:b w:val="0"/>
          <w:sz w:val="26"/>
          <w:szCs w:val="26"/>
        </w:rPr>
        <w:t>trong</w:t>
      </w:r>
      <w:r w:rsidRPr="003A03E0">
        <w:rPr>
          <w:rFonts w:eastAsia="Times New Roman"/>
          <w:b w:val="0"/>
          <w:sz w:val="26"/>
          <w:szCs w:val="26"/>
          <w:lang w:val="vi-VN"/>
        </w:rPr>
        <w:t xml:space="preserve"> các cơ sở giáo dục đại học. Công nghệ số, trí tuệ nhân tạo và dữ liệu lớn đã tạo điều kiện để phát triển các hình thức học tập linh hoạt như học trực tuyến, học kết hợp (blended learning) và mô hình lớp học đảo ngược (flipped classroom). Những thay đổi này không chỉ giúp người học tiếp cận </w:t>
      </w:r>
      <w:r w:rsidRPr="003A03E0">
        <w:rPr>
          <w:rFonts w:eastAsia="Times New Roman"/>
          <w:b w:val="0"/>
          <w:sz w:val="26"/>
          <w:szCs w:val="26"/>
          <w:lang w:val="vi-VN"/>
        </w:rPr>
        <w:lastRenderedPageBreak/>
        <w:t>kiến thức dễ dàng hơn mà còn khuyến khích khả năng tự học, sáng tạo và áp dụng kiến thức vào thực tiễn.</w:t>
      </w:r>
    </w:p>
    <w:p w:rsidR="009115A3" w:rsidRPr="003A03E0" w:rsidRDefault="009115A3" w:rsidP="006F5BCE">
      <w:pPr>
        <w:spacing w:line="360" w:lineRule="auto"/>
        <w:ind w:firstLine="720"/>
        <w:jc w:val="both"/>
        <w:rPr>
          <w:b w:val="0"/>
          <w:i/>
          <w:sz w:val="26"/>
          <w:szCs w:val="26"/>
          <w:lang w:val="vi-VN"/>
        </w:rPr>
      </w:pPr>
      <w:r w:rsidRPr="003A03E0">
        <w:rPr>
          <w:rFonts w:eastAsia="Times New Roman"/>
          <w:b w:val="0"/>
          <w:sz w:val="26"/>
          <w:szCs w:val="26"/>
          <w:lang w:val="vi-VN"/>
        </w:rPr>
        <w:t>Sự phát triển của c</w:t>
      </w:r>
      <w:r w:rsidR="00992D4F" w:rsidRPr="003A03E0">
        <w:rPr>
          <w:rFonts w:eastAsia="Times New Roman"/>
          <w:b w:val="0"/>
          <w:sz w:val="26"/>
          <w:szCs w:val="26"/>
          <w:lang w:val="vi-VN"/>
        </w:rPr>
        <w:t xml:space="preserve">ác ngành công nghệ mới như AI, </w:t>
      </w:r>
      <w:r w:rsidR="00992D4F" w:rsidRPr="003A03E0">
        <w:rPr>
          <w:rFonts w:eastAsia="Times New Roman"/>
          <w:b w:val="0"/>
          <w:sz w:val="26"/>
          <w:szCs w:val="26"/>
        </w:rPr>
        <w:t>B</w:t>
      </w:r>
      <w:r w:rsidRPr="003A03E0">
        <w:rPr>
          <w:rFonts w:eastAsia="Times New Roman"/>
          <w:b w:val="0"/>
          <w:sz w:val="26"/>
          <w:szCs w:val="26"/>
          <w:lang w:val="vi-VN"/>
        </w:rPr>
        <w:t>lockchain và công nghệ sinh học đã đặt ra yêu cầu cải cách nội dung và chương trình đào tạo tại các trường đại học. Các ngành học truyền thống được tái cấu trúc để tích hợp kiến thức liên ngành, đáp ứng nhu cầu về nguồn nhân lực chất lượng cao. Đồng thời, các chương trình đào tạo được điều chỉnh để gắn kết chặt chẽ hơn với thực tiễn thị trường lao động, đảm bảo sinh viên không chỉ nắm vững lý thuyết mà còn sở hữu kỹ năng nghề nghiệp cần thiết.</w:t>
      </w:r>
    </w:p>
    <w:p w:rsidR="009115A3" w:rsidRPr="003A03E0" w:rsidRDefault="00992D4F" w:rsidP="006F5BCE">
      <w:pPr>
        <w:spacing w:line="360" w:lineRule="auto"/>
        <w:ind w:firstLine="720"/>
        <w:jc w:val="both"/>
        <w:rPr>
          <w:b w:val="0"/>
          <w:i/>
          <w:sz w:val="26"/>
          <w:szCs w:val="26"/>
          <w:lang w:val="vi-VN"/>
        </w:rPr>
      </w:pPr>
      <w:r w:rsidRPr="003A03E0">
        <w:rPr>
          <w:rFonts w:eastAsia="Times New Roman"/>
          <w:b w:val="0"/>
          <w:sz w:val="26"/>
          <w:szCs w:val="26"/>
          <w:lang w:val="vi-VN"/>
        </w:rPr>
        <w:t>C</w:t>
      </w:r>
      <w:r w:rsidRPr="003A03E0">
        <w:rPr>
          <w:rFonts w:eastAsia="Times New Roman"/>
          <w:b w:val="0"/>
          <w:sz w:val="26"/>
          <w:szCs w:val="26"/>
        </w:rPr>
        <w:t>ách mạng công nghiệp</w:t>
      </w:r>
      <w:r w:rsidR="009115A3" w:rsidRPr="003A03E0">
        <w:rPr>
          <w:rFonts w:eastAsia="Times New Roman"/>
          <w:b w:val="0"/>
          <w:sz w:val="26"/>
          <w:szCs w:val="26"/>
          <w:lang w:val="vi-VN"/>
        </w:rPr>
        <w:t xml:space="preserve"> 4.0 đã mở ra cơ hội đổi mới quản trị trong các cơ sở giáo dục đại học thông qua việc áp dụng công nghệ số vào các hoạt động quản lý. Hệ thống quản lý thông tin tích hợp (MIS) và các công cụ hỗ trợ như blockchain được sử dụng để minh bạch hóa quy trình, nâng cao hiệu quả quản lý và tăng cường sự kết nối giữa nhà trường, giảng viên, sinh viên và các bên liên quan. Đồng thời, các mô hình quản trị tiên tiến như tự chủ đại học được triển khai mạnh mẽ hơn.</w:t>
      </w:r>
    </w:p>
    <w:p w:rsidR="009115A3" w:rsidRPr="003A03E0" w:rsidRDefault="009115A3" w:rsidP="006F5BCE">
      <w:pPr>
        <w:spacing w:line="360" w:lineRule="auto"/>
        <w:ind w:firstLine="720"/>
        <w:jc w:val="both"/>
        <w:rPr>
          <w:b w:val="0"/>
          <w:i/>
          <w:sz w:val="26"/>
          <w:szCs w:val="26"/>
          <w:lang w:val="vi-VN"/>
        </w:rPr>
      </w:pPr>
      <w:r w:rsidRPr="003A03E0">
        <w:rPr>
          <w:rFonts w:eastAsia="Times New Roman"/>
          <w:b w:val="0"/>
          <w:sz w:val="26"/>
          <w:szCs w:val="26"/>
          <w:lang w:val="vi-VN"/>
        </w:rPr>
        <w:t>Bên cạnh những cơ hội, CMCN 4.0 cũng đặt ra nhiều thách thức cho giáo dục đại học. Nhiều cơ sở giáo dục chưa kịp thích ứng với sự thay đổi nhanh chóng của công nghệ, dẫn đến sự thiếu hụt trong đầu tư cơ sở vật chất, năng lực của giảng viên và sự sẵn sàng của sinh viên. Ngoài ra, việc đảm bảo chất lượng đào tạo trong bối cảnh ứng dụng công nghệ số đòi hỏi các cơ sở giáo dục phải xây dựng chiến lược dài hạn và phù hợp với sự phát triển của thời đại.</w:t>
      </w:r>
    </w:p>
    <w:p w:rsidR="00992D4F" w:rsidRPr="003A03E0" w:rsidRDefault="009115A3" w:rsidP="006F5BCE">
      <w:pPr>
        <w:spacing w:line="360" w:lineRule="auto"/>
        <w:ind w:firstLine="720"/>
        <w:jc w:val="both"/>
        <w:rPr>
          <w:rFonts w:eastAsia="Times New Roman"/>
          <w:b w:val="0"/>
          <w:sz w:val="26"/>
          <w:szCs w:val="26"/>
        </w:rPr>
      </w:pPr>
      <w:r w:rsidRPr="003A03E0">
        <w:rPr>
          <w:rFonts w:eastAsia="Times New Roman"/>
          <w:b w:val="0"/>
          <w:sz w:val="26"/>
          <w:szCs w:val="26"/>
          <w:lang w:val="vi-VN"/>
        </w:rPr>
        <w:t xml:space="preserve">CMCN 4.0 đã tạo điều kiện để các cơ sở giáo dục đại học Việt Nam hội nhập sâu rộng hơn vào hệ thống giáo dục toàn cầu. Việc tham gia vào các bảng xếp hạng quốc tế, hợp tác đào tạo với các trường đại học hàng đầu thế giới và sử dụng các nền tảng số để thu hút sinh viên quốc tế là những minh chứng cho sự chuyển mình mạnh mẽ trong giáo dục đại học tại Việt Nam. </w:t>
      </w:r>
    </w:p>
    <w:p w:rsidR="00957F20" w:rsidRPr="003A03E0" w:rsidRDefault="004C254D" w:rsidP="006F5BCE">
      <w:pPr>
        <w:spacing w:line="360" w:lineRule="auto"/>
        <w:ind w:firstLine="720"/>
        <w:jc w:val="both"/>
        <w:rPr>
          <w:b w:val="0"/>
          <w:sz w:val="26"/>
          <w:u w:val="single"/>
        </w:rPr>
      </w:pPr>
      <w:r w:rsidRPr="003A03E0">
        <w:rPr>
          <w:rFonts w:eastAsia="Times New Roman"/>
          <w:b w:val="0"/>
          <w:sz w:val="26"/>
          <w:szCs w:val="26"/>
        </w:rPr>
        <w:t>Riêng đối với hoạt động đánh giá KQHT</w:t>
      </w:r>
      <w:r w:rsidR="00992D4F" w:rsidRPr="003A03E0">
        <w:rPr>
          <w:rFonts w:eastAsia="Times New Roman"/>
          <w:b w:val="0"/>
          <w:sz w:val="26"/>
          <w:szCs w:val="26"/>
        </w:rPr>
        <w:t xml:space="preserve"> của sinh viên trong các trường đại học</w:t>
      </w:r>
      <w:r w:rsidRPr="003A03E0">
        <w:rPr>
          <w:rFonts w:eastAsia="Times New Roman"/>
          <w:b w:val="0"/>
          <w:sz w:val="26"/>
          <w:szCs w:val="26"/>
        </w:rPr>
        <w:t xml:space="preserve">, cuộc CMCN 4.0 với những thành tựu của nó đã tác động sâu sắc giúp phương thức đánh giá chuyển từ truyền thống sang tích hợp công nghệ, </w:t>
      </w:r>
      <w:r w:rsidRPr="003A03E0">
        <w:rPr>
          <w:b w:val="0"/>
          <w:sz w:val="26"/>
        </w:rPr>
        <w:t xml:space="preserve">sử dụng e-portfolio, dự án thực tế và hệ thống AI. Learning Analytics giúp cá nhân hóa đánh giá, phản </w:t>
      </w:r>
      <w:r w:rsidRPr="003A03E0">
        <w:rPr>
          <w:b w:val="0"/>
          <w:sz w:val="26"/>
        </w:rPr>
        <w:lastRenderedPageBreak/>
        <w:t xml:space="preserve">hồi kịp thời. Đánh giá liên tục gắn với thực tiễn, ứng dụng VR/AR kiểm tra kỹ năng. LMS hỗ trợ theo dõi học tập, AI tự động chấm điểm, phát hiện gian lận. Giảng viên chuyển từ kiểm tra sang hướng dẫn, sinh viên chủ động hơn qua tự đánh giá. </w:t>
      </w:r>
      <w:r w:rsidR="009115A3" w:rsidRPr="003A03E0">
        <w:rPr>
          <w:rFonts w:eastAsia="Times New Roman"/>
          <w:b w:val="0"/>
          <w:sz w:val="26"/>
          <w:szCs w:val="26"/>
          <w:lang w:val="vi-VN"/>
        </w:rPr>
        <w:t>Tuy nhiên, để tận dụng cơ hội này, các trường cần không ngừng đổi mới và nâng cao năng lực cạnh tranh trên trường quốc tế</w:t>
      </w:r>
      <w:r w:rsidRPr="003A03E0">
        <w:rPr>
          <w:rFonts w:eastAsia="Times New Roman"/>
          <w:b w:val="0"/>
          <w:sz w:val="26"/>
          <w:szCs w:val="26"/>
        </w:rPr>
        <w:t xml:space="preserve">, </w:t>
      </w:r>
      <w:r w:rsidR="002F7B70" w:rsidRPr="003A03E0">
        <w:rPr>
          <w:b w:val="0"/>
          <w:sz w:val="26"/>
        </w:rPr>
        <w:t xml:space="preserve">đặc biệt là </w:t>
      </w:r>
      <w:r w:rsidRPr="003A03E0">
        <w:rPr>
          <w:b w:val="0"/>
          <w:sz w:val="26"/>
        </w:rPr>
        <w:t>trang bị kỹ năng số phù hợp</w:t>
      </w:r>
      <w:r w:rsidR="002F7B70" w:rsidRPr="003A03E0">
        <w:rPr>
          <w:b w:val="0"/>
          <w:sz w:val="26"/>
        </w:rPr>
        <w:t xml:space="preserve"> cho CBQL, GV và SV</w:t>
      </w:r>
      <w:r w:rsidR="00957F20" w:rsidRPr="003A03E0">
        <w:rPr>
          <w:b w:val="0"/>
          <w:sz w:val="26"/>
        </w:rPr>
        <w:t>.</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 xml:space="preserve">Theo quy hoạch tổng thể phát triển Du lịch Việt Nam đến năm 2020, tầm nhìn 2030, Việt Nam trở thành quốc gia có ngành Du lịch phát triển, chỉ tiêu việc làm năm 2025 là 3,5 triệu, năm 2030 là 4,7 triệu. Do đó, việc đào tạo nguồn nhân lực có chất lượng cao để có thể đáp ứng được các yêu cầu của thị trường lao động ngày càng rõ rệt. Vấn đề cốt lõi được nhiều quốc gia nhận thấy đó là chuyển từ nền giáo dục nặng về trang bị kiến thức, kỹ năng cho người học sang nền giáo dục phát triển năng lực, thúc đẩy đổi mới và sáng tạo cho người học mới có thể không bị tụt hậu trước nhưng thay đổi liên tục ở môi trường lao động trong thời đại Cách mạng công nghiệp lần thứ 4. Với những tiến bộ vượt bậc về công nghệ, nhà giáo dục có thể sử dụng để phân hoá đối tượng người học theo nhu cầu và khả năng học tập khác nhau. Khi mà mọi thông tin có thể được cung cấp cho người học một cách dễ dàng, nhanh chóng, nhà giáo dục cần phải xác định được đúng và trúng các kiến thức, kỹ năng cốt lõi từ đó hình thành cho sinh viên phương pháp tư duy, khả năng tự học, mức độ tự chủ, trách nhiệm nhằm có năng lực giải quyết các vấn đề thực tiễn trong cuộc sống, nghề nghiệp. </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Ngoài ra, cần xác định một cách rõ ràng và chi tiết các nhiệm vụ quan trọng của từng công việc cụ thể, cùng với các phẩm chất cần thiết để hoàn thành công việc đó, bao gồm các nhiệm vụ chi tiết, công cụ và công nghệ, kiến thức, kỹ năng, năng lực, phong cách làm việc và giá trị công việc. Việc này sẽ cung cấp cơ sở vững chắc cho các cơ sở đào tạo và tuyển dụng trong việc đánh giá chất lượng đội ngũ lao động trong ngành du lịch, đồng thời giúp nguồn nhân lực du lịch tự hoàn thiện bản thân để đáp ứng yêu cầu của công việc.</w:t>
      </w:r>
    </w:p>
    <w:p w:rsidR="0036734C" w:rsidRPr="003A03E0" w:rsidRDefault="009115A3" w:rsidP="006F5BCE">
      <w:pPr>
        <w:spacing w:line="360" w:lineRule="auto"/>
        <w:ind w:firstLine="720"/>
        <w:jc w:val="both"/>
        <w:rPr>
          <w:b w:val="0"/>
          <w:sz w:val="26"/>
          <w:szCs w:val="26"/>
        </w:rPr>
      </w:pPr>
      <w:r w:rsidRPr="003A03E0">
        <w:rPr>
          <w:b w:val="0"/>
          <w:sz w:val="26"/>
          <w:szCs w:val="26"/>
          <w:lang w:val="vi-VN"/>
        </w:rPr>
        <w:t xml:space="preserve">Để đáp ứng đủ nguồn nhân lực cho nền kinh tế sáng tạo, giáo dục đại học cần cải tiến </w:t>
      </w:r>
      <w:r w:rsidR="0036734C" w:rsidRPr="003A03E0">
        <w:rPr>
          <w:b w:val="0"/>
          <w:sz w:val="26"/>
          <w:szCs w:val="26"/>
        </w:rPr>
        <w:t>nhiều mặt,</w:t>
      </w:r>
      <w:r w:rsidR="00957F20" w:rsidRPr="003A03E0">
        <w:rPr>
          <w:b w:val="0"/>
          <w:sz w:val="26"/>
          <w:szCs w:val="26"/>
        </w:rPr>
        <w:t xml:space="preserve"> nhiều lĩnh vực.</w:t>
      </w:r>
      <w:r w:rsidR="0036734C" w:rsidRPr="003A03E0">
        <w:rPr>
          <w:b w:val="0"/>
          <w:sz w:val="26"/>
          <w:szCs w:val="26"/>
        </w:rPr>
        <w:t xml:space="preserve"> </w:t>
      </w:r>
      <w:r w:rsidR="00957F20" w:rsidRPr="003A03E0">
        <w:rPr>
          <w:b w:val="0"/>
          <w:sz w:val="26"/>
          <w:szCs w:val="26"/>
        </w:rPr>
        <w:t>Nhằm</w:t>
      </w:r>
      <w:r w:rsidR="0036734C" w:rsidRPr="003A03E0">
        <w:rPr>
          <w:b w:val="0"/>
          <w:sz w:val="26"/>
          <w:szCs w:val="26"/>
        </w:rPr>
        <w:t xml:space="preserve"> đảm bảo chất lượng và tính thích ứng của </w:t>
      </w:r>
      <w:r w:rsidR="0036734C" w:rsidRPr="003A03E0">
        <w:rPr>
          <w:b w:val="0"/>
          <w:sz w:val="26"/>
          <w:szCs w:val="26"/>
        </w:rPr>
        <w:lastRenderedPageBreak/>
        <w:t>hệ thống đánh giá KQHT trong bối cảnh CMCN 4.0, các trường ĐH cần tích cực ứng dụng công nghệ, xây dựng cơ chế đánh giá liên tục, linh hoạt và cá nhân hóa, qua đó hỗ trợ người học phát triển toàn diện về kiến thức, KN</w:t>
      </w:r>
      <w:r w:rsidR="00957F20" w:rsidRPr="003A03E0">
        <w:rPr>
          <w:b w:val="0"/>
          <w:sz w:val="26"/>
          <w:szCs w:val="26"/>
        </w:rPr>
        <w:t xml:space="preserve"> và mức độ tự chủ, trách nhiệm.</w:t>
      </w:r>
    </w:p>
    <w:p w:rsidR="0036734C" w:rsidRPr="003A03E0" w:rsidRDefault="0036734C" w:rsidP="006F5BCE">
      <w:pPr>
        <w:spacing w:line="360" w:lineRule="auto"/>
        <w:ind w:firstLine="720"/>
        <w:jc w:val="both"/>
        <w:rPr>
          <w:sz w:val="26"/>
          <w:szCs w:val="26"/>
        </w:rPr>
      </w:pPr>
      <w:r w:rsidRPr="003A03E0">
        <w:rPr>
          <w:b w:val="0"/>
          <w:sz w:val="26"/>
          <w:szCs w:val="26"/>
        </w:rPr>
        <w:t>Tóm lại, bối cảnh đổi mới giáo dục đại học, hội nhập quốc tế và tác động của cuộc cách mạng công nghiệp 4.0 - cho thấy yêu cầu cấp thiết đối với các cơ sở giáo dục ĐH trong việc chuyển đổi từ đánh giá truyền thống sang đánh giá NL, qua đó nâng cao chất lượng đào tạo và khả năng cạnh tranh nguồn nhân lực Việt Nam trên thị trường toàn cầu</w:t>
      </w:r>
      <w:r w:rsidR="00957F20" w:rsidRPr="003A03E0">
        <w:rPr>
          <w:b w:val="0"/>
          <w:sz w:val="26"/>
          <w:szCs w:val="26"/>
        </w:rPr>
        <w:t>.</w:t>
      </w:r>
    </w:p>
    <w:p w:rsidR="009115A3" w:rsidRPr="003A03E0" w:rsidRDefault="009115A3" w:rsidP="009811EF">
      <w:pPr>
        <w:pStyle w:val="003"/>
        <w:spacing w:line="360" w:lineRule="auto"/>
      </w:pPr>
      <w:bookmarkStart w:id="40" w:name="_Toc177369391"/>
      <w:bookmarkStart w:id="41" w:name="_Toc214281931"/>
      <w:r w:rsidRPr="003A03E0">
        <w:t>1.3.2. Yêu</w:t>
      </w:r>
      <w:r w:rsidR="00992D4F" w:rsidRPr="003A03E0">
        <w:t xml:space="preserve"> cầu về năng lực của sinh viên </w:t>
      </w:r>
      <w:r w:rsidR="00992D4F" w:rsidRPr="003A03E0">
        <w:rPr>
          <w:lang w:val="en-US"/>
        </w:rPr>
        <w:t>đ</w:t>
      </w:r>
      <w:r w:rsidRPr="003A03E0">
        <w:t>ại học ngành Du lịch</w:t>
      </w:r>
      <w:bookmarkEnd w:id="40"/>
      <w:bookmarkEnd w:id="41"/>
      <w:r w:rsidRPr="003A03E0">
        <w:t xml:space="preserve"> </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Trong bối cảnh đổi mới giáo dục, hội nhập quốc tế, Cách mạng công nghệ lần thứ 4, các ngành đào tạo đại học nói chung, ngành Du lịch nói riêng cần phải tạo ra những bước chuyển mạnh mẽ. Hiện nay, nguồn lao động trong ngành du lịch đang đối mặt với tình trạng vừa thiếu vừa thừa do sự phân bổ không đều giữa các khu vực và địa phương trên toàn quốc. Một tỷ lệ lớn lao động làm việc không đúng chuyên ngành hoặc chưa được đào tạo chính quy. Đặc biệt, lực lượng lao động trong các lĩnh vực du lịch cộng đồng và du lịch làng nghề chưa được trang bị đầy đủ kiến thức chuyên môn, kỹ năng nghề nghiệp và ngoại ngữ cần thiết. Sự thích ứng với công nghệ, vận dụng kiến thức vào thực tiễn còn chậm.</w:t>
      </w:r>
    </w:p>
    <w:p w:rsidR="009115A3" w:rsidRPr="003A03E0" w:rsidRDefault="009115A3" w:rsidP="006F5BCE">
      <w:pPr>
        <w:spacing w:line="360" w:lineRule="auto"/>
        <w:ind w:firstLine="720"/>
        <w:jc w:val="both"/>
        <w:rPr>
          <w:b w:val="0"/>
          <w:spacing w:val="4"/>
          <w:sz w:val="26"/>
          <w:szCs w:val="26"/>
          <w:lang w:val="vi-VN"/>
        </w:rPr>
      </w:pPr>
      <w:r w:rsidRPr="003A03E0">
        <w:rPr>
          <w:b w:val="0"/>
          <w:spacing w:val="4"/>
          <w:sz w:val="26"/>
          <w:szCs w:val="26"/>
          <w:lang w:val="vi-VN"/>
        </w:rPr>
        <w:t>Hơn bao giờ hết, yêu cầu về năng lực của sinh viên đại học ngành Du lị</w:t>
      </w:r>
      <w:r w:rsidR="00A55B87" w:rsidRPr="003A03E0">
        <w:rPr>
          <w:b w:val="0"/>
          <w:spacing w:val="4"/>
          <w:sz w:val="26"/>
          <w:szCs w:val="26"/>
          <w:lang w:val="vi-VN"/>
        </w:rPr>
        <w:t>ch,</w:t>
      </w:r>
      <w:r w:rsidR="00A55B87" w:rsidRPr="003A03E0">
        <w:rPr>
          <w:b w:val="0"/>
          <w:spacing w:val="4"/>
          <w:sz w:val="26"/>
          <w:szCs w:val="26"/>
        </w:rPr>
        <w:t xml:space="preserve"> </w:t>
      </w:r>
      <w:r w:rsidRPr="003A03E0">
        <w:rPr>
          <w:b w:val="0"/>
          <w:spacing w:val="4"/>
          <w:sz w:val="26"/>
          <w:szCs w:val="26"/>
          <w:lang w:val="vi-VN"/>
        </w:rPr>
        <w:t xml:space="preserve">nguồn nhân lực nòng cốt, chất lượng cao của ngành cần được chú trọng hơn nữa để có thể bắt kịp sự phát triển chung của ngành trong khu vực và thế giới. Xu hướng kết nối giữa doanh nghiệp và nhà trường, với các cơ sở đào tạo quốc tế đang là xu hướng chung của toàn thế giới. Sinh viên có cơ hội thực tập, trải nghiệm tại các doanh nghiệp đạt tiêu chuẩn quốc tế trong và ngoài nước, được thực tập dài hạn, thực địa tại doanh nghiệp là cơ hội tốt để sinh viên </w:t>
      </w:r>
      <w:r w:rsidR="00A55B87" w:rsidRPr="003A03E0">
        <w:rPr>
          <w:b w:val="0"/>
          <w:spacing w:val="4"/>
          <w:sz w:val="26"/>
          <w:szCs w:val="26"/>
        </w:rPr>
        <w:t xml:space="preserve">trải nghiệm </w:t>
      </w:r>
      <w:r w:rsidRPr="003A03E0">
        <w:rPr>
          <w:b w:val="0"/>
          <w:spacing w:val="4"/>
          <w:sz w:val="26"/>
          <w:szCs w:val="26"/>
          <w:lang w:val="vi-VN"/>
        </w:rPr>
        <w:t>với thực</w:t>
      </w:r>
      <w:r w:rsidR="00A55B87" w:rsidRPr="003A03E0">
        <w:rPr>
          <w:b w:val="0"/>
          <w:spacing w:val="4"/>
          <w:sz w:val="26"/>
          <w:szCs w:val="26"/>
        </w:rPr>
        <w:t xml:space="preserve"> tiễn</w:t>
      </w:r>
      <w:r w:rsidRPr="003A03E0">
        <w:rPr>
          <w:b w:val="0"/>
          <w:spacing w:val="4"/>
          <w:sz w:val="26"/>
          <w:szCs w:val="26"/>
          <w:lang w:val="vi-VN"/>
        </w:rPr>
        <w:t xml:space="preserve"> của ngành nghề. </w:t>
      </w:r>
    </w:p>
    <w:p w:rsidR="009115A3" w:rsidRPr="003A03E0" w:rsidRDefault="009115A3" w:rsidP="006F5BCE">
      <w:pPr>
        <w:spacing w:line="360" w:lineRule="auto"/>
        <w:ind w:firstLine="720"/>
        <w:jc w:val="both"/>
        <w:rPr>
          <w:b w:val="0"/>
          <w:spacing w:val="-4"/>
          <w:sz w:val="26"/>
          <w:szCs w:val="26"/>
        </w:rPr>
      </w:pPr>
      <w:r w:rsidRPr="003A03E0">
        <w:rPr>
          <w:b w:val="0"/>
          <w:sz w:val="26"/>
          <w:szCs w:val="26"/>
          <w:lang w:val="vi-VN"/>
        </w:rPr>
        <w:t xml:space="preserve">Để ngành Du lịch có thể hội nhập được quốc tế thành công, đòi hỏi nhân lực của ngành phải được đào tạo với </w:t>
      </w:r>
      <w:r w:rsidR="00EC6161" w:rsidRPr="003A03E0">
        <w:rPr>
          <w:b w:val="0"/>
          <w:sz w:val="26"/>
          <w:szCs w:val="26"/>
        </w:rPr>
        <w:t>một hệ thống năng lực toàn diện đ</w:t>
      </w:r>
      <w:r w:rsidRPr="003A03E0">
        <w:rPr>
          <w:b w:val="0"/>
          <w:sz w:val="26"/>
          <w:szCs w:val="26"/>
          <w:lang w:val="vi-VN"/>
        </w:rPr>
        <w:t xml:space="preserve">ược thừa nhận rộng rãi, có thể di chuyển và tìm được việc làm trong khu vực, chủ động tham gia </w:t>
      </w:r>
      <w:r w:rsidRPr="003A03E0">
        <w:rPr>
          <w:b w:val="0"/>
          <w:sz w:val="26"/>
          <w:szCs w:val="26"/>
          <w:lang w:val="vi-VN"/>
        </w:rPr>
        <w:lastRenderedPageBreak/>
        <w:t>vào quá trình phân công lao động quốc tế.</w:t>
      </w:r>
      <w:r w:rsidR="00CE6B26" w:rsidRPr="003A03E0">
        <w:rPr>
          <w:b w:val="0"/>
          <w:sz w:val="26"/>
          <w:szCs w:val="26"/>
          <w:lang w:val="vi-VN"/>
        </w:rPr>
        <w:t xml:space="preserve"> </w:t>
      </w:r>
      <w:r w:rsidRPr="003A03E0">
        <w:rPr>
          <w:b w:val="0"/>
          <w:sz w:val="26"/>
          <w:szCs w:val="26"/>
          <w:lang w:val="vi-VN"/>
        </w:rPr>
        <w:t>Cụ thể SV</w:t>
      </w:r>
      <w:r w:rsidR="00CC0CE1" w:rsidRPr="003A03E0">
        <w:rPr>
          <w:b w:val="0"/>
          <w:spacing w:val="-4"/>
          <w:sz w:val="26"/>
          <w:szCs w:val="26"/>
          <w:lang w:val="vi-VN"/>
        </w:rPr>
        <w:t xml:space="preserve"> </w:t>
      </w:r>
      <w:r w:rsidR="00CC0CE1" w:rsidRPr="003A03E0">
        <w:rPr>
          <w:b w:val="0"/>
          <w:spacing w:val="-4"/>
          <w:sz w:val="26"/>
          <w:szCs w:val="26"/>
        </w:rPr>
        <w:t>đ</w:t>
      </w:r>
      <w:r w:rsidRPr="003A03E0">
        <w:rPr>
          <w:b w:val="0"/>
          <w:spacing w:val="-4"/>
          <w:sz w:val="26"/>
          <w:szCs w:val="26"/>
          <w:lang w:val="vi-VN"/>
        </w:rPr>
        <w:t>ại học ngành Du lịch sau khi tốt nghiệp cần có</w:t>
      </w:r>
      <w:r w:rsidR="00992D4F" w:rsidRPr="003A03E0">
        <w:rPr>
          <w:b w:val="0"/>
          <w:spacing w:val="-4"/>
          <w:sz w:val="26"/>
          <w:szCs w:val="26"/>
        </w:rPr>
        <w:t xml:space="preserve"> được</w:t>
      </w:r>
      <w:r w:rsidRPr="003A03E0">
        <w:rPr>
          <w:b w:val="0"/>
          <w:spacing w:val="-4"/>
          <w:sz w:val="26"/>
          <w:szCs w:val="26"/>
          <w:lang w:val="vi-VN"/>
        </w:rPr>
        <w:t>:</w:t>
      </w:r>
    </w:p>
    <w:p w:rsidR="00F07D11" w:rsidRPr="003A03E0" w:rsidRDefault="009115A3" w:rsidP="006F5BCE">
      <w:pPr>
        <w:spacing w:line="360" w:lineRule="auto"/>
        <w:ind w:firstLine="720"/>
        <w:jc w:val="both"/>
        <w:rPr>
          <w:rFonts w:eastAsia="Times New Roman"/>
          <w:b w:val="0"/>
          <w:sz w:val="26"/>
          <w:szCs w:val="26"/>
        </w:rPr>
      </w:pPr>
      <w:r w:rsidRPr="003A03E0">
        <w:rPr>
          <w:rFonts w:eastAsia="Times New Roman"/>
          <w:b w:val="0"/>
          <w:bCs/>
          <w:sz w:val="26"/>
          <w:szCs w:val="26"/>
          <w:lang w:val="vi-VN"/>
        </w:rPr>
        <w:t>- Năng lực chuyên môn</w:t>
      </w:r>
      <w:r w:rsidRPr="003A03E0">
        <w:rPr>
          <w:b w:val="0"/>
          <w:sz w:val="26"/>
          <w:szCs w:val="26"/>
          <w:lang w:val="vi-VN"/>
        </w:rPr>
        <w:t xml:space="preserve">: </w:t>
      </w:r>
      <w:r w:rsidRPr="003A03E0">
        <w:rPr>
          <w:rFonts w:eastAsia="Times New Roman"/>
          <w:b w:val="0"/>
          <w:sz w:val="26"/>
          <w:szCs w:val="26"/>
          <w:lang w:val="vi-VN"/>
        </w:rPr>
        <w:t xml:space="preserve">Năng lực chuyên môn </w:t>
      </w:r>
      <w:r w:rsidR="00EC6161" w:rsidRPr="003A03E0">
        <w:rPr>
          <w:rFonts w:eastAsia="Times New Roman"/>
          <w:b w:val="0"/>
          <w:sz w:val="26"/>
          <w:szCs w:val="26"/>
        </w:rPr>
        <w:t xml:space="preserve">bao gồm năng lực hiểu biết về lĩnh vực chuyên môn du lịch và </w:t>
      </w:r>
      <w:r w:rsidRPr="003A03E0">
        <w:rPr>
          <w:rFonts w:eastAsia="Times New Roman"/>
          <w:b w:val="0"/>
          <w:sz w:val="26"/>
          <w:szCs w:val="26"/>
          <w:lang w:val="vi-VN"/>
        </w:rPr>
        <w:t>khả năng áp dụng kiến thức và kỹ năng nghề nghiệp vào thực tiễn công v</w:t>
      </w:r>
      <w:r w:rsidR="009D3A8C" w:rsidRPr="003A03E0">
        <w:rPr>
          <w:rFonts w:eastAsia="Times New Roman"/>
          <w:b w:val="0"/>
          <w:sz w:val="26"/>
          <w:szCs w:val="26"/>
          <w:lang w:val="vi-VN"/>
        </w:rPr>
        <w:t xml:space="preserve">iệc, đáp ứng yêu cầu của ngành </w:t>
      </w:r>
      <w:r w:rsidR="009D3A8C" w:rsidRPr="003A03E0">
        <w:rPr>
          <w:rFonts w:eastAsia="Times New Roman"/>
          <w:b w:val="0"/>
          <w:sz w:val="26"/>
          <w:szCs w:val="26"/>
        </w:rPr>
        <w:t>D</w:t>
      </w:r>
      <w:r w:rsidRPr="003A03E0">
        <w:rPr>
          <w:rFonts w:eastAsia="Times New Roman"/>
          <w:b w:val="0"/>
          <w:sz w:val="26"/>
          <w:szCs w:val="26"/>
          <w:lang w:val="vi-VN"/>
        </w:rPr>
        <w:t xml:space="preserve">u lịch. </w:t>
      </w:r>
    </w:p>
    <w:p w:rsidR="00A057AB" w:rsidRPr="003A03E0" w:rsidRDefault="00F07D11"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 </w:t>
      </w:r>
      <w:r w:rsidR="00992D4F" w:rsidRPr="003A03E0">
        <w:rPr>
          <w:rFonts w:eastAsia="Times New Roman"/>
          <w:b w:val="0"/>
          <w:sz w:val="26"/>
          <w:szCs w:val="26"/>
        </w:rPr>
        <w:t xml:space="preserve">Nắng lực giao tiếp: </w:t>
      </w:r>
      <w:r w:rsidRPr="003A03E0">
        <w:rPr>
          <w:rFonts w:eastAsia="Times New Roman"/>
          <w:b w:val="0"/>
          <w:sz w:val="26"/>
          <w:szCs w:val="26"/>
        </w:rPr>
        <w:t>Để thích nghi với môi trường làm việc đa dạng và hội nhập quốc tế, SV cần có năng lực giao tiếp hiệu quả với khách hàng, đồng nghi</w:t>
      </w:r>
      <w:r w:rsidR="009D3A8C" w:rsidRPr="003A03E0">
        <w:rPr>
          <w:rFonts w:eastAsia="Times New Roman"/>
          <w:b w:val="0"/>
          <w:sz w:val="26"/>
          <w:szCs w:val="26"/>
        </w:rPr>
        <w:t>ệp và đối tác trong ngành Du lịch.</w:t>
      </w:r>
    </w:p>
    <w:p w:rsidR="00A057AB" w:rsidRPr="003A03E0" w:rsidRDefault="00A057AB"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 </w:t>
      </w:r>
      <w:r w:rsidR="00F07D11" w:rsidRPr="003A03E0">
        <w:rPr>
          <w:rFonts w:eastAsia="Times New Roman"/>
          <w:b w:val="0"/>
          <w:sz w:val="26"/>
          <w:szCs w:val="26"/>
        </w:rPr>
        <w:t>Năng lực ngoại ngữ</w:t>
      </w:r>
      <w:r w:rsidRPr="003A03E0">
        <w:rPr>
          <w:rFonts w:eastAsia="Times New Roman"/>
          <w:b w:val="0"/>
          <w:sz w:val="26"/>
          <w:szCs w:val="26"/>
        </w:rPr>
        <w:t>:</w:t>
      </w:r>
      <w:r w:rsidR="00CE6B26" w:rsidRPr="003A03E0">
        <w:rPr>
          <w:rFonts w:eastAsia="Times New Roman"/>
          <w:b w:val="0"/>
          <w:sz w:val="26"/>
          <w:szCs w:val="26"/>
        </w:rPr>
        <w:t xml:space="preserve"> </w:t>
      </w:r>
      <w:r w:rsidR="00F07D11" w:rsidRPr="003A03E0">
        <w:rPr>
          <w:rFonts w:eastAsia="Times New Roman"/>
          <w:b w:val="0"/>
          <w:sz w:val="26"/>
          <w:szCs w:val="26"/>
        </w:rPr>
        <w:t xml:space="preserve">là yêu cầu quan trọng để SV sau khi ra trường có thể làm việc trong môi trường du lịch quốc tế. </w:t>
      </w:r>
    </w:p>
    <w:p w:rsidR="00F07D11" w:rsidRPr="003A03E0" w:rsidRDefault="00A057AB" w:rsidP="006F5BCE">
      <w:pPr>
        <w:spacing w:line="360" w:lineRule="auto"/>
        <w:ind w:firstLine="720"/>
        <w:jc w:val="both"/>
        <w:rPr>
          <w:b w:val="0"/>
          <w:sz w:val="26"/>
          <w:szCs w:val="26"/>
          <w:lang w:val="vi-VN"/>
        </w:rPr>
      </w:pPr>
      <w:r w:rsidRPr="003A03E0">
        <w:rPr>
          <w:rFonts w:eastAsia="Times New Roman"/>
          <w:b w:val="0"/>
          <w:sz w:val="26"/>
          <w:szCs w:val="26"/>
        </w:rPr>
        <w:t>- N</w:t>
      </w:r>
      <w:r w:rsidR="00F07D11" w:rsidRPr="003A03E0">
        <w:rPr>
          <w:rFonts w:eastAsia="Times New Roman"/>
          <w:b w:val="0"/>
          <w:sz w:val="26"/>
          <w:szCs w:val="26"/>
        </w:rPr>
        <w:t xml:space="preserve">ăng lực làm việc nhóm, năng lực </w:t>
      </w:r>
      <w:r w:rsidR="00E6080C" w:rsidRPr="003A03E0">
        <w:rPr>
          <w:rFonts w:eastAsia="Times New Roman"/>
          <w:b w:val="0"/>
          <w:sz w:val="26"/>
          <w:szCs w:val="26"/>
        </w:rPr>
        <w:t>số</w:t>
      </w:r>
      <w:r w:rsidR="00F07D11" w:rsidRPr="003A03E0">
        <w:rPr>
          <w:rFonts w:eastAsia="Times New Roman"/>
          <w:b w:val="0"/>
          <w:sz w:val="26"/>
          <w:szCs w:val="26"/>
        </w:rPr>
        <w:t xml:space="preserve">… để có thể hợp tác và xử lý công việc trong thời đại số. Đặc biệt, SV cần hiểu rõ và thực hành tốt năng lực đảm bảo an toàn và sức khỏe nghề nghiệp, tuân thủ các quy định an toàn khi tổ chức các hoạt động du lịch. </w:t>
      </w:r>
      <w:r w:rsidR="008015A1" w:rsidRPr="003A03E0">
        <w:rPr>
          <w:rFonts w:eastAsia="Times New Roman"/>
          <w:b w:val="0"/>
          <w:sz w:val="26"/>
          <w:szCs w:val="26"/>
          <w:lang w:val="vi-VN"/>
        </w:rPr>
        <w:t>Quan trọng hơn, sự đồng cảm, tinh thần trách nhiệm, trung thực, tự tin và thái độ chuyên nghiệp là yếu tố quyết định trong việc xây dựng hình ảnh tốt đẹp của người làm du lịch</w:t>
      </w:r>
      <w:r w:rsidR="008015A1" w:rsidRPr="003A03E0">
        <w:rPr>
          <w:rFonts w:eastAsia="Times New Roman"/>
          <w:b w:val="0"/>
          <w:sz w:val="26"/>
          <w:szCs w:val="26"/>
        </w:rPr>
        <w:t>… Đ</w:t>
      </w:r>
      <w:r w:rsidR="00F07D11" w:rsidRPr="003A03E0">
        <w:rPr>
          <w:rFonts w:eastAsia="Times New Roman"/>
          <w:b w:val="0"/>
          <w:sz w:val="26"/>
          <w:szCs w:val="26"/>
        </w:rPr>
        <w:t>ây có thể gọi là những năn</w:t>
      </w:r>
      <w:r w:rsidR="009D3A8C" w:rsidRPr="003A03E0">
        <w:rPr>
          <w:rFonts w:eastAsia="Times New Roman"/>
          <w:b w:val="0"/>
          <w:sz w:val="26"/>
          <w:szCs w:val="26"/>
        </w:rPr>
        <w:t>g lực cốt lõi mà SV ngành D</w:t>
      </w:r>
      <w:r w:rsidR="00F07D11" w:rsidRPr="003A03E0">
        <w:rPr>
          <w:rFonts w:eastAsia="Times New Roman"/>
          <w:b w:val="0"/>
          <w:sz w:val="26"/>
          <w:szCs w:val="26"/>
        </w:rPr>
        <w:t>u lịch cần phải có sau quá trình đào tạo.</w:t>
      </w:r>
    </w:p>
    <w:p w:rsidR="00A057AB" w:rsidRPr="003A03E0" w:rsidRDefault="00F07D11" w:rsidP="006F5BCE">
      <w:pPr>
        <w:spacing w:line="360" w:lineRule="auto"/>
        <w:ind w:firstLine="720"/>
        <w:jc w:val="both"/>
        <w:rPr>
          <w:rFonts w:eastAsia="Times New Roman"/>
          <w:b w:val="0"/>
          <w:sz w:val="26"/>
          <w:szCs w:val="26"/>
        </w:rPr>
      </w:pPr>
      <w:r w:rsidRPr="003A03E0">
        <w:rPr>
          <w:rFonts w:eastAsia="Times New Roman"/>
          <w:b w:val="0"/>
          <w:sz w:val="26"/>
          <w:szCs w:val="26"/>
        </w:rPr>
        <w:t xml:space="preserve">- </w:t>
      </w:r>
      <w:r w:rsidR="00A057AB" w:rsidRPr="003A03E0">
        <w:rPr>
          <w:rFonts w:eastAsia="Times New Roman"/>
          <w:b w:val="0"/>
          <w:sz w:val="26"/>
          <w:szCs w:val="26"/>
        </w:rPr>
        <w:t xml:space="preserve">Năng lực về văn hóa xã hội: </w:t>
      </w:r>
      <w:r w:rsidRPr="003A03E0">
        <w:rPr>
          <w:rFonts w:eastAsia="Times New Roman"/>
          <w:b w:val="0"/>
          <w:sz w:val="26"/>
          <w:szCs w:val="26"/>
          <w:lang w:val="vi-VN"/>
        </w:rPr>
        <w:t>Sinh viên cần nắm vững kiến thức về văn hóa, lịch sử, địa lý, kinh tế</w:t>
      </w:r>
      <w:r w:rsidRPr="003A03E0">
        <w:rPr>
          <w:rFonts w:eastAsia="Times New Roman"/>
          <w:b w:val="0"/>
          <w:sz w:val="26"/>
          <w:szCs w:val="26"/>
        </w:rPr>
        <w:t>, pháp luật và quản trị</w:t>
      </w:r>
      <w:r w:rsidRPr="003A03E0">
        <w:rPr>
          <w:rFonts w:eastAsia="Times New Roman"/>
          <w:b w:val="0"/>
          <w:sz w:val="26"/>
          <w:szCs w:val="26"/>
          <w:lang w:val="vi-VN"/>
        </w:rPr>
        <w:t xml:space="preserve"> </w:t>
      </w:r>
      <w:r w:rsidRPr="003A03E0">
        <w:rPr>
          <w:rFonts w:eastAsia="Times New Roman"/>
          <w:b w:val="0"/>
          <w:sz w:val="26"/>
          <w:szCs w:val="26"/>
        </w:rPr>
        <w:t xml:space="preserve">cũng như </w:t>
      </w:r>
      <w:r w:rsidR="009D3A8C" w:rsidRPr="003A03E0">
        <w:rPr>
          <w:rFonts w:eastAsia="Times New Roman"/>
          <w:b w:val="0"/>
          <w:sz w:val="26"/>
          <w:szCs w:val="26"/>
        </w:rPr>
        <w:t>hiểu biết kiến thức ngành D</w:t>
      </w:r>
      <w:r w:rsidRPr="003A03E0">
        <w:rPr>
          <w:rFonts w:eastAsia="Times New Roman"/>
          <w:b w:val="0"/>
          <w:sz w:val="26"/>
          <w:szCs w:val="26"/>
        </w:rPr>
        <w:t xml:space="preserve">u lịch giúp SV nắm rõ nguyên lý hoạt động của ngành, các loại hình du lịch và thị trường du lịch. </w:t>
      </w:r>
    </w:p>
    <w:p w:rsidR="00A057AB" w:rsidRPr="003A03E0" w:rsidRDefault="00A057AB" w:rsidP="006F5BCE">
      <w:pPr>
        <w:spacing w:line="360" w:lineRule="auto"/>
        <w:ind w:firstLine="720"/>
        <w:jc w:val="both"/>
        <w:rPr>
          <w:rFonts w:eastAsia="Times New Roman"/>
          <w:b w:val="0"/>
          <w:sz w:val="26"/>
          <w:szCs w:val="26"/>
        </w:rPr>
      </w:pPr>
      <w:r w:rsidRPr="003A03E0">
        <w:rPr>
          <w:rFonts w:eastAsia="Times New Roman"/>
          <w:b w:val="0"/>
          <w:sz w:val="26"/>
          <w:szCs w:val="26"/>
        </w:rPr>
        <w:t>- N</w:t>
      </w:r>
      <w:r w:rsidR="008015A1" w:rsidRPr="003A03E0">
        <w:rPr>
          <w:rFonts w:eastAsia="Times New Roman"/>
          <w:b w:val="0"/>
          <w:sz w:val="26"/>
          <w:szCs w:val="26"/>
        </w:rPr>
        <w:t xml:space="preserve">ăng lực xử lý tình huống, năng lực thuyết minh, thuyết trình, năng lực làm chủ cảm xúc nhằm kịp thời ứng phó với các vấn đề phát sinh trong quá trình làm việc, truyền tải thông tin một cách rõ ràng, hấp dẫn và chính xác cũng như kiểm soát tâm lý, duy trì sự chuyên nghiệp và thân thiện trong môi trường làm việc nhiều áp lực. Những năng lực này sẽ giúp SV nâng cao được chất lượng phục vụ, tạo ấn tượng tốt với khách hàng và góp phần </w:t>
      </w:r>
      <w:r w:rsidR="009D3A8C" w:rsidRPr="003A03E0">
        <w:rPr>
          <w:rFonts w:eastAsia="Times New Roman"/>
          <w:b w:val="0"/>
          <w:sz w:val="26"/>
          <w:szCs w:val="26"/>
        </w:rPr>
        <w:t>phát triển bền vững ngành D</w:t>
      </w:r>
      <w:r w:rsidR="008015A1" w:rsidRPr="003A03E0">
        <w:rPr>
          <w:rFonts w:eastAsia="Times New Roman"/>
          <w:b w:val="0"/>
          <w:sz w:val="26"/>
          <w:szCs w:val="26"/>
        </w:rPr>
        <w:t xml:space="preserve">u lịch. </w:t>
      </w:r>
    </w:p>
    <w:p w:rsidR="00A057AB" w:rsidRPr="003A03E0" w:rsidRDefault="00A057AB" w:rsidP="00AE254E">
      <w:pPr>
        <w:spacing w:line="372" w:lineRule="auto"/>
        <w:ind w:firstLine="720"/>
        <w:jc w:val="both"/>
        <w:rPr>
          <w:b w:val="0"/>
          <w:spacing w:val="2"/>
          <w:sz w:val="26"/>
          <w:szCs w:val="26"/>
        </w:rPr>
      </w:pPr>
      <w:r w:rsidRPr="003A03E0">
        <w:rPr>
          <w:rFonts w:eastAsia="Times New Roman"/>
          <w:b w:val="0"/>
          <w:spacing w:val="2"/>
          <w:sz w:val="26"/>
          <w:szCs w:val="26"/>
        </w:rPr>
        <w:t>- N</w:t>
      </w:r>
      <w:r w:rsidR="008015A1" w:rsidRPr="003A03E0">
        <w:rPr>
          <w:rFonts w:eastAsia="Times New Roman"/>
          <w:b w:val="0"/>
          <w:spacing w:val="2"/>
          <w:sz w:val="26"/>
          <w:szCs w:val="26"/>
        </w:rPr>
        <w:t>ăng lực tạo dựng và phát triển mối quan hệ với khách hàng nhằm duy trì sự hài lòng và lòng trung thành của khách, đồng thời SV có thể phát triển năng lực kinh doanh giúp SV nhận diện cơ hội, khai thác thị trường và phát triển doa</w:t>
      </w:r>
      <w:r w:rsidRPr="003A03E0">
        <w:rPr>
          <w:rFonts w:eastAsia="Times New Roman"/>
          <w:b w:val="0"/>
          <w:spacing w:val="2"/>
          <w:sz w:val="26"/>
          <w:szCs w:val="26"/>
        </w:rPr>
        <w:t xml:space="preserve">nh </w:t>
      </w:r>
      <w:r w:rsidRPr="003A03E0">
        <w:rPr>
          <w:rFonts w:eastAsia="Times New Roman"/>
          <w:b w:val="0"/>
          <w:spacing w:val="2"/>
          <w:sz w:val="26"/>
          <w:szCs w:val="26"/>
        </w:rPr>
        <w:lastRenderedPageBreak/>
        <w:t xml:space="preserve">nghiệp du lịch bền vững. </w:t>
      </w:r>
      <w:r w:rsidR="007A16F6" w:rsidRPr="003A03E0">
        <w:rPr>
          <w:b w:val="0"/>
          <w:spacing w:val="2"/>
          <w:sz w:val="26"/>
          <w:szCs w:val="26"/>
        </w:rPr>
        <w:t>Trong cuộc sống hiện đại, năng lực du lịch có trách nhiệm là yêu cầu q</w:t>
      </w:r>
      <w:r w:rsidR="009D3A8C" w:rsidRPr="003A03E0">
        <w:rPr>
          <w:b w:val="0"/>
          <w:spacing w:val="2"/>
          <w:sz w:val="26"/>
          <w:szCs w:val="26"/>
        </w:rPr>
        <w:t>uan trọng đối với SV ngành D</w:t>
      </w:r>
      <w:r w:rsidR="007A16F6" w:rsidRPr="003A03E0">
        <w:rPr>
          <w:b w:val="0"/>
          <w:spacing w:val="2"/>
          <w:sz w:val="26"/>
          <w:szCs w:val="26"/>
        </w:rPr>
        <w:t xml:space="preserve">u lịch nhằm đảm bảo sự phát triển bền vững của ngành và giảm tác động tiêu cực đến môi trường, văn hóa và xã hội. SV cần phải có những hiểu biết về bền vững, nhận thức được tầm quan trọng của việc cân bằng giữa phát triển du lịch và bảo vệ tài nguyên thiên nhiên, môi trường sống, từ đó rèn luyện và phát triển năng lực bảo tồn và bảo vệ tài nguyên, tôn trọng văn hóa địa phương/đất nước nhằm đảm bảo du lịch phát triển cân bằng và bền vững. Ngoài ra, SV cần có khả năng hướng dẫn du khách về các hành vi du lịch có trách nhiệm, giúp khách hàng hiểu rõ về sự ảnh hưởng của mình đến cộng đồng địa phương. </w:t>
      </w:r>
    </w:p>
    <w:p w:rsidR="00F07D11" w:rsidRPr="003A03E0" w:rsidRDefault="00A057AB" w:rsidP="00AE254E">
      <w:pPr>
        <w:spacing w:line="372" w:lineRule="auto"/>
        <w:ind w:firstLine="720"/>
        <w:jc w:val="both"/>
        <w:rPr>
          <w:rFonts w:eastAsia="Times New Roman"/>
          <w:b w:val="0"/>
          <w:sz w:val="26"/>
          <w:szCs w:val="26"/>
        </w:rPr>
      </w:pPr>
      <w:r w:rsidRPr="003A03E0">
        <w:rPr>
          <w:b w:val="0"/>
          <w:sz w:val="26"/>
          <w:szCs w:val="26"/>
        </w:rPr>
        <w:t>- N</w:t>
      </w:r>
      <w:r w:rsidR="007A16F6" w:rsidRPr="003A03E0">
        <w:rPr>
          <w:b w:val="0"/>
          <w:sz w:val="26"/>
          <w:szCs w:val="26"/>
        </w:rPr>
        <w:t xml:space="preserve">ăng lực đánh giá tác động du lịch </w:t>
      </w:r>
      <w:r w:rsidRPr="003A03E0">
        <w:rPr>
          <w:b w:val="0"/>
          <w:sz w:val="26"/>
          <w:szCs w:val="26"/>
        </w:rPr>
        <w:t>đ</w:t>
      </w:r>
      <w:r w:rsidR="00CC0CE1" w:rsidRPr="003A03E0">
        <w:rPr>
          <w:b w:val="0"/>
          <w:sz w:val="26"/>
          <w:szCs w:val="26"/>
        </w:rPr>
        <w:t>ể</w:t>
      </w:r>
      <w:r w:rsidRPr="003A03E0">
        <w:rPr>
          <w:b w:val="0"/>
          <w:sz w:val="26"/>
          <w:szCs w:val="26"/>
        </w:rPr>
        <w:t xml:space="preserve"> phát triển kinh tế xã hội: năng lực này </w:t>
      </w:r>
      <w:r w:rsidR="007A16F6" w:rsidRPr="003A03E0">
        <w:rPr>
          <w:b w:val="0"/>
          <w:sz w:val="26"/>
          <w:szCs w:val="26"/>
        </w:rPr>
        <w:t>giúp SV phân tích và đưa ra các giải pháp nhằm hạn chế các hệ lụy tiêu cực từ hoạt động du lịch đồng thời đề xuất mô hình phát triển bền vững hơn. Những năng lực này sẽ giúp SV go</w:t>
      </w:r>
      <w:r w:rsidR="009D3A8C" w:rsidRPr="003A03E0">
        <w:rPr>
          <w:b w:val="0"/>
          <w:sz w:val="26"/>
          <w:szCs w:val="26"/>
        </w:rPr>
        <w:t>́p phần xây dựng một ngành D</w:t>
      </w:r>
      <w:r w:rsidR="007A16F6" w:rsidRPr="003A03E0">
        <w:rPr>
          <w:b w:val="0"/>
          <w:sz w:val="26"/>
          <w:szCs w:val="26"/>
        </w:rPr>
        <w:t xml:space="preserve">u lịch có trách nhiệm, thân thiện với môi trường và cộng đồng, hướng đến sự phát triển lâu dài. </w:t>
      </w:r>
    </w:p>
    <w:p w:rsidR="00E6080C" w:rsidRPr="003A03E0" w:rsidRDefault="00E6080C" w:rsidP="00AE254E">
      <w:pPr>
        <w:spacing w:line="372" w:lineRule="auto"/>
        <w:ind w:firstLine="720"/>
        <w:jc w:val="both"/>
        <w:rPr>
          <w:b w:val="0"/>
          <w:sz w:val="26"/>
          <w:szCs w:val="26"/>
        </w:rPr>
      </w:pPr>
      <w:r w:rsidRPr="003A03E0">
        <w:rPr>
          <w:b w:val="0"/>
          <w:sz w:val="26"/>
          <w:szCs w:val="26"/>
        </w:rPr>
        <w:t xml:space="preserve">- </w:t>
      </w:r>
      <w:r w:rsidR="00A057AB" w:rsidRPr="003A03E0">
        <w:rPr>
          <w:b w:val="0"/>
          <w:sz w:val="26"/>
          <w:szCs w:val="26"/>
        </w:rPr>
        <w:t>N</w:t>
      </w:r>
      <w:r w:rsidR="00A367E6" w:rsidRPr="003A03E0">
        <w:rPr>
          <w:b w:val="0"/>
          <w:sz w:val="26"/>
          <w:szCs w:val="26"/>
        </w:rPr>
        <w:t>ăng lực lãn</w:t>
      </w:r>
      <w:r w:rsidR="00A057AB" w:rsidRPr="003A03E0">
        <w:rPr>
          <w:b w:val="0"/>
          <w:sz w:val="26"/>
          <w:szCs w:val="26"/>
        </w:rPr>
        <w:t>h đạo và quản lý: để có năng lực này cần</w:t>
      </w:r>
      <w:r w:rsidR="00A367E6" w:rsidRPr="003A03E0">
        <w:rPr>
          <w:b w:val="0"/>
          <w:sz w:val="26"/>
          <w:szCs w:val="26"/>
        </w:rPr>
        <w:t xml:space="preserve"> xác định mục tiêu, lựa chọn phương án tối ưu, xây dựng, tổ chức được các hoạt động, sự kiện một cách chuyên nghiệp; có khả năng điều hành nhóm, điều phối nhân sự, sắp xếp công việc, quản lý nguồn lực hợp lý; có khả năng dẫn dắt đội nhóm, tạo động lực cho cấp dưới và xử lý linh hoạt các tình huống bất ngờ trong tổ chức; theo dõi, giám sát và kiểm tra, đánh giá chất lượng dịch vụ, kịp thời điều chỉnh để đáp ứng nhu cầu của khác hàng và nâng cao trải nghiệm du lịch. Bên cạnh đó, SV cần có năng lực </w:t>
      </w:r>
      <w:r w:rsidR="00783B88" w:rsidRPr="003A03E0">
        <w:rPr>
          <w:b w:val="0"/>
          <w:sz w:val="26"/>
          <w:szCs w:val="26"/>
        </w:rPr>
        <w:t>x</w:t>
      </w:r>
      <w:r w:rsidR="00A367E6" w:rsidRPr="003A03E0">
        <w:rPr>
          <w:b w:val="0"/>
          <w:sz w:val="26"/>
          <w:szCs w:val="26"/>
        </w:rPr>
        <w:t>ây dựng chiến lược tiếp thị hiệu quả, tạo dựng thương hiệu và duy trì quan hệ với khách hàng, đồng thời SV cần có kỹ năng tổ chức, giám sát và điều phối các hoạt động vận tải trong ngành du lịch nhằm đảm bảo an toàn và tối ưu hóa hành trình du lịch. Những năng lực này sẽ giúp SV thực hiện hiệu quả công việc được giao, góp phần nâng cao chất lượng dịch vụ, đồng thời tự nâng cao thương hiệu cá nhân và mở rộng cơ hội nghề nghiệp trong tương lai</w:t>
      </w:r>
    </w:p>
    <w:p w:rsidR="00AE254E" w:rsidRPr="003A03E0" w:rsidRDefault="00AE254E">
      <w:pPr>
        <w:spacing w:line="360" w:lineRule="exact"/>
        <w:ind w:firstLine="720"/>
        <w:jc w:val="both"/>
        <w:rPr>
          <w:rFonts w:eastAsia="Times New Roman"/>
          <w:i/>
          <w:sz w:val="26"/>
          <w:szCs w:val="26"/>
          <w:lang w:val="vi-VN"/>
        </w:rPr>
      </w:pPr>
      <w:bookmarkStart w:id="42" w:name="_Toc177369392"/>
      <w:r w:rsidRPr="003A03E0">
        <w:br w:type="page"/>
      </w:r>
    </w:p>
    <w:p w:rsidR="009115A3" w:rsidRPr="003A03E0" w:rsidRDefault="009115A3" w:rsidP="009811EF">
      <w:pPr>
        <w:pStyle w:val="003"/>
        <w:spacing w:line="360" w:lineRule="auto"/>
      </w:pPr>
      <w:bookmarkStart w:id="43" w:name="_Toc214281932"/>
      <w:r w:rsidRPr="003A03E0">
        <w:lastRenderedPageBreak/>
        <w:t>1.3.3</w:t>
      </w:r>
      <w:r w:rsidR="004869CD" w:rsidRPr="003A03E0">
        <w:t xml:space="preserve">. Khung năng lực của sinh viên </w:t>
      </w:r>
      <w:r w:rsidR="004869CD" w:rsidRPr="003A03E0">
        <w:rPr>
          <w:lang w:val="en-US"/>
        </w:rPr>
        <w:t>đ</w:t>
      </w:r>
      <w:r w:rsidRPr="003A03E0">
        <w:t>ại học ngành Du lịch</w:t>
      </w:r>
      <w:bookmarkEnd w:id="42"/>
      <w:bookmarkEnd w:id="43"/>
      <w:r w:rsidRPr="003A03E0">
        <w:t xml:space="preserve"> </w:t>
      </w:r>
    </w:p>
    <w:p w:rsidR="009115A3" w:rsidRPr="003A03E0" w:rsidRDefault="009115A3" w:rsidP="009811EF">
      <w:pPr>
        <w:spacing w:line="360" w:lineRule="auto"/>
        <w:jc w:val="both"/>
        <w:rPr>
          <w:b w:val="0"/>
          <w:i/>
          <w:sz w:val="26"/>
          <w:szCs w:val="26"/>
          <w:lang w:val="vi-VN"/>
        </w:rPr>
      </w:pPr>
      <w:r w:rsidRPr="003A03E0">
        <w:rPr>
          <w:b w:val="0"/>
          <w:i/>
          <w:sz w:val="26"/>
          <w:szCs w:val="26"/>
          <w:lang w:val="vi-VN"/>
        </w:rPr>
        <w:t>1.3.3.1. Mục đích của việc xây dựng khung năng lực</w:t>
      </w:r>
    </w:p>
    <w:p w:rsidR="009115A3" w:rsidRPr="003A03E0" w:rsidRDefault="004869CD" w:rsidP="006F5BCE">
      <w:pPr>
        <w:spacing w:line="360" w:lineRule="auto"/>
        <w:ind w:firstLine="720"/>
        <w:jc w:val="both"/>
        <w:rPr>
          <w:b w:val="0"/>
          <w:sz w:val="26"/>
          <w:szCs w:val="26"/>
          <w:lang w:val="vi-VN"/>
        </w:rPr>
      </w:pPr>
      <w:r w:rsidRPr="003A03E0">
        <w:rPr>
          <w:b w:val="0"/>
          <w:sz w:val="26"/>
          <w:szCs w:val="26"/>
        </w:rPr>
        <w:t xml:space="preserve">Đây được hiểu là khung năng lực dùng trong đào tạo sinh viên ngành Du lịch. </w:t>
      </w:r>
      <w:r w:rsidR="009115A3" w:rsidRPr="003A03E0">
        <w:rPr>
          <w:b w:val="0"/>
          <w:sz w:val="26"/>
          <w:szCs w:val="26"/>
          <w:lang w:val="vi-VN"/>
        </w:rPr>
        <w:t>Khung năng lực là nền tảng quan trọng giúp các trường đại học xây dựng tiêu chí cụ thể để đánh giá toàn diện kết quả học tập của SV, bao gồm kiến thức, kỹ năng và thái độ.</w:t>
      </w:r>
      <w:r w:rsidR="00CE6B26" w:rsidRPr="003A03E0">
        <w:rPr>
          <w:b w:val="0"/>
          <w:sz w:val="26"/>
          <w:szCs w:val="26"/>
          <w:lang w:val="vi-VN"/>
        </w:rPr>
        <w:t xml:space="preserve"> </w:t>
      </w:r>
      <w:r w:rsidR="009115A3" w:rsidRPr="003A03E0">
        <w:rPr>
          <w:b w:val="0"/>
          <w:sz w:val="26"/>
          <w:szCs w:val="26"/>
          <w:lang w:val="vi-VN"/>
        </w:rPr>
        <w:t>Việc đánh giá dựa trên khung năng lực không chỉ đảm bảo SV đạt được chuẩn đầu ra mà còn cung cấp thông tin phản hồi để họ nhận biết điểm mạnh, điểm yếu, từ đó cải thiện hiệu quả học tập.</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Khung năng lực định hướng thiết kế chương trình đào tạo, đảm bảo nội dung học tập và phương pháp giảng dạy phát triển đúng các năng lực cần thiết cho ngành du lịch. Đồng thời, đây cũng là cơ sở để cập nhật và đổi mới chương trình giúp nó phù hợp với yêu cầu của thị trường lao động và sự thay đổi của ngành nghề.</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Khung năng lực hỗ trợ SV phát triển toàn diện về năng lực chuyên môn, năng lực xã hội, năng lực số,… đáp ứng yêu cầu nghề nghiệp trong ngành du lịch. Ngoài ra, nó thúc đẩy khả năng tự học, tư duy sáng tạo và sự sẵn sàng đối mặt với các thách thức trong thực tiễn công việc.</w:t>
      </w:r>
    </w:p>
    <w:p w:rsidR="009115A3" w:rsidRPr="003A03E0" w:rsidRDefault="009115A3" w:rsidP="006F5BCE">
      <w:pPr>
        <w:spacing w:line="360" w:lineRule="auto"/>
        <w:ind w:firstLine="720"/>
        <w:jc w:val="both"/>
        <w:rPr>
          <w:b w:val="0"/>
          <w:sz w:val="26"/>
          <w:szCs w:val="26"/>
          <w:lang w:val="vi-VN"/>
        </w:rPr>
      </w:pPr>
      <w:r w:rsidRPr="003A03E0">
        <w:rPr>
          <w:rFonts w:eastAsia="Times New Roman"/>
          <w:b w:val="0"/>
          <w:sz w:val="26"/>
          <w:szCs w:val="26"/>
          <w:lang w:val="vi-VN"/>
        </w:rPr>
        <w:t>Dựa trên yêu cầu thực tế từ doanh nghiệp, khung năng lực đảm bảo sinh viên phát triển các kỹ năng nghề nghiệp cần thiết, giúp họ sẵn sàng gia nhập thị trường lao động sau khi tốt nghiệp. Điều này cũng góp phần nâng cao uy tín của các trường đại học trong việc đào tạo nguồn nhân lực chất lượng cao cho ngành du lịch.</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Ngoài ra, k</w:t>
      </w:r>
      <w:r w:rsidRPr="003A03E0">
        <w:rPr>
          <w:rFonts w:eastAsia="Times New Roman"/>
          <w:b w:val="0"/>
          <w:sz w:val="26"/>
          <w:szCs w:val="26"/>
          <w:lang w:val="vi-VN"/>
        </w:rPr>
        <w:t>hung năng lực được xây dựng theo các tiêu chuẩn quốc tế, như ASEAN Common Competency Standards for Tourism Professionals (ACCSTP), tạo điều kiện cho sinh viên hội nhập môi trường làm việc toàn cầu. Nhờ đó, sinh viên ngành du lịch có đủ năng lực cạnh tranh trên thị trường lao động trong và ngoài nước, góp phần nâng cao chất lượng nguồn nhân lực Việt Nam.</w:t>
      </w:r>
    </w:p>
    <w:p w:rsidR="009115A3" w:rsidRPr="003A03E0" w:rsidRDefault="009115A3" w:rsidP="009811EF">
      <w:pPr>
        <w:spacing w:line="360" w:lineRule="auto"/>
        <w:jc w:val="both"/>
        <w:rPr>
          <w:sz w:val="26"/>
          <w:szCs w:val="26"/>
          <w:lang w:val="vi-VN"/>
        </w:rPr>
      </w:pPr>
      <w:r w:rsidRPr="003A03E0">
        <w:rPr>
          <w:b w:val="0"/>
          <w:i/>
          <w:sz w:val="26"/>
          <w:szCs w:val="26"/>
          <w:lang w:val="vi-VN"/>
        </w:rPr>
        <w:t>1.3.3.2. Cơ sở đề xuất khung năng lực cho sinh viên ngành Du lịch</w:t>
      </w:r>
    </w:p>
    <w:p w:rsidR="009115A3" w:rsidRPr="003A03E0" w:rsidRDefault="00181D48" w:rsidP="006F5BCE">
      <w:pPr>
        <w:spacing w:line="360" w:lineRule="auto"/>
        <w:ind w:firstLine="720"/>
        <w:jc w:val="both"/>
        <w:rPr>
          <w:b w:val="0"/>
          <w:i/>
          <w:sz w:val="26"/>
          <w:szCs w:val="26"/>
          <w:lang w:val="vi-VN"/>
        </w:rPr>
      </w:pPr>
      <w:r w:rsidRPr="003A03E0">
        <w:rPr>
          <w:b w:val="0"/>
          <w:i/>
          <w:sz w:val="26"/>
          <w:szCs w:val="26"/>
        </w:rPr>
        <w:t>-</w:t>
      </w:r>
      <w:r w:rsidR="004869CD" w:rsidRPr="003A03E0">
        <w:rPr>
          <w:b w:val="0"/>
          <w:i/>
          <w:sz w:val="26"/>
          <w:szCs w:val="26"/>
        </w:rPr>
        <w:t xml:space="preserve"> </w:t>
      </w:r>
      <w:r w:rsidR="009115A3" w:rsidRPr="003A03E0">
        <w:rPr>
          <w:b w:val="0"/>
          <w:i/>
          <w:sz w:val="26"/>
          <w:szCs w:val="26"/>
          <w:lang w:val="vi-VN"/>
        </w:rPr>
        <w:t>Cơ sở pháp lý</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Cơ sở pháp lý là nền tảng quan trọng để xây dựng khung năng lực, đảm bảo tính hợp pháp và định hướng cho các hoạt động đào tạo.</w:t>
      </w:r>
    </w:p>
    <w:p w:rsidR="009115A3" w:rsidRPr="003A03E0" w:rsidRDefault="00181D48" w:rsidP="006F5BCE">
      <w:pPr>
        <w:spacing w:line="360" w:lineRule="auto"/>
        <w:ind w:firstLine="720"/>
        <w:jc w:val="both"/>
        <w:rPr>
          <w:b w:val="0"/>
          <w:sz w:val="26"/>
          <w:szCs w:val="26"/>
          <w:lang w:val="vi-VN"/>
        </w:rPr>
      </w:pPr>
      <w:r w:rsidRPr="003A03E0">
        <w:rPr>
          <w:b w:val="0"/>
          <w:sz w:val="26"/>
          <w:szCs w:val="26"/>
        </w:rPr>
        <w:lastRenderedPageBreak/>
        <w:t>+</w:t>
      </w:r>
      <w:r w:rsidR="009115A3" w:rsidRPr="003A03E0">
        <w:rPr>
          <w:b w:val="0"/>
          <w:sz w:val="26"/>
          <w:szCs w:val="26"/>
          <w:lang w:val="vi-VN"/>
        </w:rPr>
        <w:t xml:space="preserve"> Luật giáo dục Đại học (sửa đổi, bổ sung năm 2018) là cơ sở pháp lý quan trọng để xây dựng khung năng lực cho sinh viên ngành du lịch. Luật yêu cầu các cơ sở đào tạo phải công khai chuẩn đầu ra về kiến thức, kỹ năng và thái độ mà SV cần đạt sau khi tốt nghiệp. Đây là cơ sở để các trường ĐH xây dựng khung năng lực, đảm bảo sự minh bạch và phù hợp với mục tiêu đào tạo từng ngành, trong đó có ngành du lịch. Luật giáo dục ĐH quy định việc áp dụng Khung Trình độ Quốc gia Việt Nam (VQF) trong giáo dục đại học, yêu cầu định vị năng lực phù hợp với từng trình độ đào tạo. Đồng thời, luật nhấn mạnh gắn kết đào tạo với nhu cầu thị trường lao động và thúc đẩy hội nhập quốc tế, đảm bảo khung năng lực đáp ứng tiêu chuẩn khu vực và toàn cầu.</w:t>
      </w:r>
    </w:p>
    <w:p w:rsidR="009115A3" w:rsidRPr="003A03E0" w:rsidRDefault="00181D48" w:rsidP="006F5BCE">
      <w:pPr>
        <w:spacing w:line="360"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w:t>
      </w:r>
      <w:r w:rsidR="009115A3" w:rsidRPr="003A03E0">
        <w:rPr>
          <w:b w:val="0"/>
          <w:bCs/>
          <w:sz w:val="26"/>
          <w:szCs w:val="26"/>
          <w:lang w:val="vi-VN"/>
        </w:rPr>
        <w:t>Thông tư số 17/2021/TT-BGDĐT</w:t>
      </w:r>
      <w:r w:rsidR="009115A3" w:rsidRPr="003A03E0">
        <w:rPr>
          <w:b w:val="0"/>
          <w:sz w:val="26"/>
          <w:szCs w:val="26"/>
          <w:lang w:val="vi-VN"/>
        </w:rPr>
        <w:t xml:space="preserve">: </w:t>
      </w:r>
      <w:r w:rsidR="009115A3" w:rsidRPr="003A03E0">
        <w:rPr>
          <w:rFonts w:eastAsia="Times New Roman"/>
          <w:b w:val="0"/>
          <w:sz w:val="26"/>
          <w:szCs w:val="26"/>
          <w:lang w:val="vi-VN"/>
        </w:rPr>
        <w:t>Thông tư này quy định về chuẩn chương trình đào tạo của các trình độ giáo dục đại học, bao gồm yêu cầu về chuẩn đầu ra, chuẩn kiến thức, kỹ năng và thái độ. Các cơ sở giáo dục đại học cần căn cứ vào thông tư này để đảm bảo khung năng lực phù hợp với chương trình đào tạo được phê duyệt.</w:t>
      </w:r>
    </w:p>
    <w:p w:rsidR="009115A3" w:rsidRPr="003A03E0" w:rsidRDefault="00181D48" w:rsidP="006F5BCE">
      <w:pPr>
        <w:spacing w:line="360"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Khung trình độ quốc gia Việt Nam (VQF) được Chính phủ ban hành vào tháng 10/2016 và đến 31/8/2017, Tiêu chuẩn kĩ năng nghề quốc gia của các nghề Lễ tân và Phục vụ buồng do Bộ Văn hoá, Thể thao và Du lịch tổ chức xây dựng đã được Bộ Lao động - Thương binh và Xã hội chính thức công bố ban hành. Các tiêu chuẩn của nghề khác tiếp tục được rà soát và ban hành trong các năm tiếp theo. Tiêu chuẩn kĩ năng nghề quốc gia của các nghề du lịch được xây dựng dựa trên Tiêu chuẩn ACCSTP, tham khảo nội dung Tiêu chuẩn nghề du lịch Việt Nam (VTOS) cũng như yêu cầu thực tiễn du lịch của Việt Nam. Tiêu chuẩn kỹ năng nghề quốc gia ban hành 8/2017 bao gồm 03 nhóm năng lực: Nhóm các năng lực cơ bản, Nhóm các năng lực chung, Nhóm các năng lực chuyên môn.</w:t>
      </w:r>
    </w:p>
    <w:p w:rsidR="009115A3" w:rsidRPr="003A03E0" w:rsidRDefault="009115A3" w:rsidP="006F5BCE">
      <w:pPr>
        <w:spacing w:line="360" w:lineRule="auto"/>
        <w:ind w:firstLine="720"/>
        <w:jc w:val="both"/>
        <w:rPr>
          <w:b w:val="0"/>
          <w:spacing w:val="4"/>
          <w:sz w:val="26"/>
          <w:szCs w:val="26"/>
          <w:lang w:val="vi-VN"/>
        </w:rPr>
      </w:pPr>
      <w:r w:rsidRPr="003A03E0">
        <w:rPr>
          <w:b w:val="0"/>
          <w:spacing w:val="4"/>
          <w:sz w:val="26"/>
          <w:szCs w:val="26"/>
          <w:lang w:val="vi-VN"/>
        </w:rPr>
        <w:t xml:space="preserve">Để xây dựng khung năng lực của SV </w:t>
      </w:r>
      <w:r w:rsidR="00181D48" w:rsidRPr="003A03E0">
        <w:rPr>
          <w:b w:val="0"/>
          <w:spacing w:val="4"/>
          <w:sz w:val="26"/>
          <w:szCs w:val="26"/>
        </w:rPr>
        <w:t xml:space="preserve">đại học </w:t>
      </w:r>
      <w:r w:rsidRPr="003A03E0">
        <w:rPr>
          <w:b w:val="0"/>
          <w:spacing w:val="4"/>
          <w:sz w:val="26"/>
          <w:szCs w:val="26"/>
          <w:lang w:val="vi-VN"/>
        </w:rPr>
        <w:t xml:space="preserve">ngành Du lịch cần phải căn cứ vào chuẩn đầu ra người tốt nghiệp đại học được quy định tại Khung trình độ quốc gia Việt Nam. </w:t>
      </w:r>
      <w:bookmarkStart w:id="44" w:name="_Toc177369483"/>
    </w:p>
    <w:p w:rsidR="00AE254E" w:rsidRPr="003A03E0" w:rsidRDefault="00AE254E">
      <w:pPr>
        <w:spacing w:line="360" w:lineRule="exact"/>
        <w:ind w:firstLine="720"/>
        <w:jc w:val="both"/>
        <w:rPr>
          <w:szCs w:val="26"/>
        </w:rPr>
      </w:pPr>
      <w:r w:rsidRPr="003A03E0">
        <w:rPr>
          <w:szCs w:val="26"/>
        </w:rPr>
        <w:br w:type="page"/>
      </w:r>
    </w:p>
    <w:p w:rsidR="009115A3" w:rsidRPr="003A03E0" w:rsidRDefault="009115A3" w:rsidP="00AE254E">
      <w:pPr>
        <w:pStyle w:val="005"/>
      </w:pPr>
      <w:bookmarkStart w:id="45" w:name="_Toc214282480"/>
      <w:r w:rsidRPr="003A03E0">
        <w:lastRenderedPageBreak/>
        <w:t>Bảng 1.1. Khung trình độ quốc gia Việ</w:t>
      </w:r>
      <w:r w:rsidR="00DA1CBE" w:rsidRPr="003A03E0">
        <w:t>t Nam [59</w:t>
      </w:r>
      <w:r w:rsidRPr="003A03E0">
        <w:t>]</w:t>
      </w:r>
      <w:r w:rsidR="00AE254E" w:rsidRPr="003A03E0">
        <w:br/>
      </w:r>
      <w:r w:rsidRPr="003A03E0">
        <w:t>(chuẩn đầu ra người tốt nghiệp trình độ</w:t>
      </w:r>
      <w:r w:rsidR="004869CD" w:rsidRPr="003A03E0">
        <w:t xml:space="preserve"> đ</w:t>
      </w:r>
      <w:r w:rsidRPr="003A03E0">
        <w:t>ại học)</w:t>
      </w:r>
      <w:bookmarkEnd w:id="44"/>
      <w:bookmarkEnd w:id="4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1"/>
        <w:gridCol w:w="3346"/>
        <w:gridCol w:w="2647"/>
      </w:tblGrid>
      <w:tr w:rsidR="00DC00A5" w:rsidRPr="003A03E0" w:rsidTr="00CE5330">
        <w:trPr>
          <w:trHeight w:val="20"/>
          <w:tblHeader/>
        </w:trPr>
        <w:tc>
          <w:tcPr>
            <w:tcW w:w="5000" w:type="pct"/>
            <w:gridSpan w:val="3"/>
            <w:vAlign w:val="center"/>
          </w:tcPr>
          <w:p w:rsidR="009115A3" w:rsidRPr="003A03E0" w:rsidRDefault="009115A3" w:rsidP="00ED15CE">
            <w:pPr>
              <w:spacing w:line="276" w:lineRule="auto"/>
              <w:jc w:val="center"/>
              <w:rPr>
                <w:bCs/>
                <w:sz w:val="26"/>
                <w:szCs w:val="26"/>
                <w:lang w:val="vi-VN"/>
              </w:rPr>
            </w:pPr>
            <w:r w:rsidRPr="003A03E0">
              <w:rPr>
                <w:bCs/>
                <w:sz w:val="26"/>
                <w:szCs w:val="26"/>
                <w:lang w:val="vi-VN"/>
              </w:rPr>
              <w:t>Chuẩn đầu ra</w:t>
            </w:r>
          </w:p>
          <w:p w:rsidR="009115A3" w:rsidRPr="003A03E0" w:rsidRDefault="009115A3" w:rsidP="00ED15CE">
            <w:pPr>
              <w:spacing w:line="276" w:lineRule="auto"/>
              <w:jc w:val="center"/>
              <w:rPr>
                <w:b w:val="0"/>
                <w:sz w:val="26"/>
                <w:szCs w:val="26"/>
                <w:lang w:val="vi-VN"/>
              </w:rPr>
            </w:pPr>
            <w:r w:rsidRPr="003A03E0">
              <w:rPr>
                <w:sz w:val="26"/>
                <w:szCs w:val="26"/>
                <w:lang w:val="vi-VN"/>
              </w:rPr>
              <w:t xml:space="preserve">Người tốt nghiệp trình độ đại học </w:t>
            </w:r>
          </w:p>
        </w:tc>
      </w:tr>
      <w:tr w:rsidR="00DC00A5" w:rsidRPr="003A03E0" w:rsidTr="00CE5330">
        <w:trPr>
          <w:trHeight w:val="20"/>
          <w:tblHeader/>
        </w:trPr>
        <w:tc>
          <w:tcPr>
            <w:tcW w:w="1672" w:type="pct"/>
            <w:vAlign w:val="center"/>
          </w:tcPr>
          <w:p w:rsidR="009115A3" w:rsidRPr="003A03E0" w:rsidRDefault="009115A3" w:rsidP="00ED15CE">
            <w:pPr>
              <w:spacing w:line="276" w:lineRule="auto"/>
              <w:jc w:val="center"/>
              <w:rPr>
                <w:bCs/>
                <w:sz w:val="26"/>
                <w:szCs w:val="26"/>
              </w:rPr>
            </w:pPr>
            <w:r w:rsidRPr="003A03E0">
              <w:rPr>
                <w:bCs/>
                <w:sz w:val="26"/>
                <w:szCs w:val="26"/>
              </w:rPr>
              <w:t>Kiến thức</w:t>
            </w:r>
          </w:p>
        </w:tc>
        <w:tc>
          <w:tcPr>
            <w:tcW w:w="1858" w:type="pct"/>
            <w:vAlign w:val="center"/>
          </w:tcPr>
          <w:p w:rsidR="009115A3" w:rsidRPr="003A03E0" w:rsidRDefault="009115A3" w:rsidP="00ED15CE">
            <w:pPr>
              <w:spacing w:line="276" w:lineRule="auto"/>
              <w:jc w:val="center"/>
              <w:rPr>
                <w:bCs/>
                <w:sz w:val="26"/>
                <w:szCs w:val="26"/>
              </w:rPr>
            </w:pPr>
            <w:r w:rsidRPr="003A03E0">
              <w:rPr>
                <w:bCs/>
                <w:sz w:val="26"/>
                <w:szCs w:val="26"/>
              </w:rPr>
              <w:t>Kỹ năng</w:t>
            </w:r>
          </w:p>
        </w:tc>
        <w:tc>
          <w:tcPr>
            <w:tcW w:w="1469" w:type="pct"/>
            <w:vAlign w:val="center"/>
          </w:tcPr>
          <w:p w:rsidR="009115A3" w:rsidRPr="003A03E0" w:rsidRDefault="009115A3" w:rsidP="00ED15CE">
            <w:pPr>
              <w:spacing w:line="276" w:lineRule="auto"/>
              <w:jc w:val="center"/>
              <w:rPr>
                <w:bCs/>
                <w:sz w:val="26"/>
                <w:szCs w:val="26"/>
              </w:rPr>
            </w:pPr>
            <w:r w:rsidRPr="003A03E0">
              <w:rPr>
                <w:bCs/>
                <w:sz w:val="26"/>
                <w:szCs w:val="26"/>
                <w:lang w:val="vi-VN"/>
              </w:rPr>
              <w:t>Mức tự chủ</w:t>
            </w:r>
          </w:p>
          <w:p w:rsidR="009115A3" w:rsidRPr="003A03E0" w:rsidRDefault="009115A3" w:rsidP="00ED15CE">
            <w:pPr>
              <w:spacing w:line="276" w:lineRule="auto"/>
              <w:jc w:val="center"/>
              <w:rPr>
                <w:bCs/>
                <w:sz w:val="26"/>
                <w:szCs w:val="26"/>
                <w:lang w:val="vi-VN"/>
              </w:rPr>
            </w:pPr>
            <w:r w:rsidRPr="003A03E0">
              <w:rPr>
                <w:bCs/>
                <w:sz w:val="26"/>
                <w:szCs w:val="26"/>
                <w:lang w:val="vi-VN"/>
              </w:rPr>
              <w:t>và trách nhiệm</w:t>
            </w:r>
          </w:p>
        </w:tc>
      </w:tr>
      <w:tr w:rsidR="00DC00A5" w:rsidRPr="003A03E0" w:rsidTr="00CE5330">
        <w:trPr>
          <w:trHeight w:val="20"/>
        </w:trPr>
        <w:tc>
          <w:tcPr>
            <w:tcW w:w="1672" w:type="pct"/>
            <w:vAlign w:val="center"/>
          </w:tcPr>
          <w:p w:rsidR="009115A3" w:rsidRPr="003A03E0" w:rsidRDefault="009115A3" w:rsidP="00C868B1">
            <w:pPr>
              <w:spacing w:line="276" w:lineRule="auto"/>
              <w:rPr>
                <w:b w:val="0"/>
                <w:sz w:val="26"/>
                <w:szCs w:val="26"/>
              </w:rPr>
            </w:pPr>
            <w:r w:rsidRPr="003A03E0">
              <w:rPr>
                <w:b w:val="0"/>
                <w:webHidden/>
                <w:sz w:val="26"/>
                <w:szCs w:val="26"/>
              </w:rPr>
              <w:t xml:space="preserve">(1) </w:t>
            </w:r>
            <w:r w:rsidRPr="003A03E0">
              <w:rPr>
                <w:b w:val="0"/>
                <w:sz w:val="26"/>
                <w:szCs w:val="26"/>
                <w:lang w:val="vi-VN"/>
              </w:rPr>
              <w:t>Kiến thức thực tế vững chắc, kiến thức lý thuyết sâu, rộng trong phạm vi của ngành đào tạo.</w:t>
            </w:r>
          </w:p>
          <w:p w:rsidR="009115A3" w:rsidRPr="003A03E0" w:rsidRDefault="009115A3" w:rsidP="00C868B1">
            <w:pPr>
              <w:spacing w:line="276" w:lineRule="auto"/>
              <w:rPr>
                <w:b w:val="0"/>
                <w:sz w:val="26"/>
                <w:szCs w:val="26"/>
              </w:rPr>
            </w:pPr>
          </w:p>
        </w:tc>
        <w:tc>
          <w:tcPr>
            <w:tcW w:w="1858" w:type="pct"/>
            <w:vAlign w:val="center"/>
          </w:tcPr>
          <w:p w:rsidR="009115A3" w:rsidRPr="003A03E0" w:rsidRDefault="009115A3" w:rsidP="00C868B1">
            <w:pPr>
              <w:spacing w:line="276" w:lineRule="auto"/>
              <w:rPr>
                <w:b w:val="0"/>
                <w:sz w:val="26"/>
                <w:szCs w:val="26"/>
              </w:rPr>
            </w:pPr>
            <w:r w:rsidRPr="003A03E0">
              <w:rPr>
                <w:b w:val="0"/>
                <w:webHidden/>
                <w:sz w:val="26"/>
                <w:szCs w:val="26"/>
              </w:rPr>
              <w:t xml:space="preserve">(1) </w:t>
            </w:r>
            <w:r w:rsidRPr="003A03E0">
              <w:rPr>
                <w:b w:val="0"/>
                <w:sz w:val="26"/>
                <w:szCs w:val="26"/>
                <w:lang w:val="vi-VN"/>
              </w:rPr>
              <w:t xml:space="preserve">Kỹ năng cần thiết để có thể giải </w:t>
            </w:r>
            <w:r w:rsidRPr="003A03E0">
              <w:rPr>
                <w:b w:val="0"/>
                <w:sz w:val="26"/>
                <w:szCs w:val="26"/>
                <w:u w:color="FF0000"/>
                <w:lang w:val="vi-VN"/>
              </w:rPr>
              <w:t>quyết các</w:t>
            </w:r>
            <w:r w:rsidRPr="003A03E0">
              <w:rPr>
                <w:b w:val="0"/>
                <w:sz w:val="26"/>
                <w:szCs w:val="26"/>
                <w:lang w:val="vi-VN"/>
              </w:rPr>
              <w:t xml:space="preserve"> vấn đề phức tạp.</w:t>
            </w:r>
          </w:p>
          <w:p w:rsidR="009115A3" w:rsidRPr="003A03E0" w:rsidRDefault="009115A3" w:rsidP="00C868B1">
            <w:pPr>
              <w:spacing w:line="276" w:lineRule="auto"/>
              <w:rPr>
                <w:b w:val="0"/>
                <w:sz w:val="26"/>
                <w:szCs w:val="26"/>
              </w:rPr>
            </w:pPr>
            <w:r w:rsidRPr="003A03E0">
              <w:rPr>
                <w:b w:val="0"/>
                <w:sz w:val="26"/>
                <w:szCs w:val="26"/>
              </w:rPr>
              <w:t>(2)</w:t>
            </w:r>
            <w:r w:rsidRPr="003A03E0">
              <w:rPr>
                <w:b w:val="0"/>
                <w:sz w:val="26"/>
                <w:szCs w:val="26"/>
                <w:lang w:val="vi-VN"/>
              </w:rPr>
              <w:t xml:space="preserve"> Kỹ năng dẫn dắt, khởi nghiệp, tạo việc làm cho mình và cho người khác.</w:t>
            </w:r>
          </w:p>
        </w:tc>
        <w:tc>
          <w:tcPr>
            <w:tcW w:w="1469" w:type="pct"/>
            <w:vAlign w:val="center"/>
          </w:tcPr>
          <w:p w:rsidR="009115A3" w:rsidRPr="003A03E0" w:rsidRDefault="009115A3" w:rsidP="00C868B1">
            <w:pPr>
              <w:spacing w:line="276" w:lineRule="auto"/>
              <w:rPr>
                <w:b w:val="0"/>
                <w:sz w:val="26"/>
                <w:szCs w:val="26"/>
              </w:rPr>
            </w:pPr>
            <w:r w:rsidRPr="003A03E0">
              <w:rPr>
                <w:b w:val="0"/>
                <w:webHidden/>
                <w:sz w:val="26"/>
                <w:szCs w:val="26"/>
              </w:rPr>
              <w:t xml:space="preserve">(1) </w:t>
            </w:r>
            <w:r w:rsidRPr="003A03E0">
              <w:rPr>
                <w:b w:val="0"/>
                <w:sz w:val="26"/>
                <w:szCs w:val="26"/>
                <w:lang w:val="vi-VN"/>
              </w:rPr>
              <w:t>Làm việc độc lập hoặc làm việc theo nhóm trong điều kiện làm việc thay đổi, chịu trách nhiệm cá nhân và trách nhiệm đối với nhóm.</w:t>
            </w:r>
          </w:p>
        </w:tc>
      </w:tr>
      <w:tr w:rsidR="00DC00A5" w:rsidRPr="003A03E0" w:rsidTr="00CE5330">
        <w:trPr>
          <w:trHeight w:val="20"/>
        </w:trPr>
        <w:tc>
          <w:tcPr>
            <w:tcW w:w="1672" w:type="pct"/>
            <w:vAlign w:val="center"/>
          </w:tcPr>
          <w:p w:rsidR="009115A3" w:rsidRPr="003A03E0" w:rsidDel="00E87C99" w:rsidRDefault="009115A3" w:rsidP="00C868B1">
            <w:pPr>
              <w:spacing w:line="276" w:lineRule="auto"/>
              <w:rPr>
                <w:b w:val="0"/>
                <w:sz w:val="26"/>
                <w:szCs w:val="26"/>
              </w:rPr>
            </w:pPr>
            <w:r w:rsidRPr="003A03E0" w:rsidDel="00E87C99">
              <w:rPr>
                <w:b w:val="0"/>
                <w:sz w:val="26"/>
                <w:szCs w:val="26"/>
              </w:rPr>
              <w:t>(</w:t>
            </w:r>
            <w:r w:rsidRPr="003A03E0">
              <w:rPr>
                <w:b w:val="0"/>
                <w:sz w:val="26"/>
                <w:szCs w:val="26"/>
              </w:rPr>
              <w:t>2</w:t>
            </w:r>
            <w:r w:rsidRPr="003A03E0" w:rsidDel="00E87C99">
              <w:rPr>
                <w:b w:val="0"/>
                <w:sz w:val="26"/>
                <w:szCs w:val="26"/>
              </w:rPr>
              <w:t>)</w:t>
            </w:r>
            <w:r w:rsidRPr="003A03E0">
              <w:rPr>
                <w:b w:val="0"/>
                <w:sz w:val="26"/>
                <w:szCs w:val="26"/>
              </w:rPr>
              <w:t xml:space="preserve"> </w:t>
            </w:r>
            <w:r w:rsidRPr="003A03E0" w:rsidDel="00E87C99">
              <w:rPr>
                <w:b w:val="0"/>
                <w:sz w:val="26"/>
                <w:szCs w:val="26"/>
                <w:lang w:val="vi-VN"/>
              </w:rPr>
              <w:t>Kiến thức cơ bản về khoa học xã hội, khoa học chính trị và pháp luật</w:t>
            </w:r>
            <w:r w:rsidRPr="003A03E0" w:rsidDel="00E87C99">
              <w:rPr>
                <w:b w:val="0"/>
                <w:sz w:val="26"/>
                <w:szCs w:val="26"/>
              </w:rPr>
              <w:t>.</w:t>
            </w:r>
          </w:p>
          <w:p w:rsidR="009115A3" w:rsidRPr="003A03E0" w:rsidRDefault="009115A3" w:rsidP="00C868B1">
            <w:pPr>
              <w:spacing w:line="276" w:lineRule="auto"/>
              <w:rPr>
                <w:b w:val="0"/>
                <w:sz w:val="26"/>
                <w:szCs w:val="26"/>
              </w:rPr>
            </w:pPr>
            <w:r w:rsidRPr="003A03E0">
              <w:rPr>
                <w:b w:val="0"/>
                <w:sz w:val="26"/>
                <w:szCs w:val="26"/>
              </w:rPr>
              <w:t xml:space="preserve">(3) </w:t>
            </w:r>
            <w:r w:rsidRPr="003A03E0">
              <w:rPr>
                <w:b w:val="0"/>
                <w:sz w:val="26"/>
                <w:szCs w:val="26"/>
                <w:lang w:val="vi-VN"/>
              </w:rPr>
              <w:t>Kiến thức về công nghệ thông tin đáp ứng yêu cầu công việc.</w:t>
            </w:r>
          </w:p>
        </w:tc>
        <w:tc>
          <w:tcPr>
            <w:tcW w:w="1858" w:type="pct"/>
            <w:vAlign w:val="center"/>
          </w:tcPr>
          <w:p w:rsidR="009115A3" w:rsidRPr="003A03E0" w:rsidRDefault="009115A3" w:rsidP="00C868B1">
            <w:pPr>
              <w:spacing w:line="276" w:lineRule="auto"/>
              <w:rPr>
                <w:b w:val="0"/>
                <w:sz w:val="26"/>
                <w:szCs w:val="26"/>
              </w:rPr>
            </w:pPr>
            <w:r w:rsidRPr="003A03E0">
              <w:rPr>
                <w:b w:val="0"/>
                <w:sz w:val="26"/>
                <w:szCs w:val="26"/>
              </w:rPr>
              <w:t xml:space="preserve">(3) </w:t>
            </w:r>
            <w:r w:rsidRPr="003A03E0">
              <w:rPr>
                <w:b w:val="0"/>
                <w:sz w:val="26"/>
                <w:szCs w:val="26"/>
                <w:lang w:val="vi-VN"/>
              </w:rPr>
              <w:t xml:space="preserve">Kỹ năng phản biện, phê phán và sử dụng các giải pháp thay </w:t>
            </w:r>
            <w:r w:rsidRPr="003A03E0">
              <w:rPr>
                <w:b w:val="0"/>
                <w:sz w:val="26"/>
                <w:szCs w:val="26"/>
              </w:rPr>
              <w:t xml:space="preserve">thế </w:t>
            </w:r>
            <w:r w:rsidRPr="003A03E0">
              <w:rPr>
                <w:b w:val="0"/>
                <w:sz w:val="26"/>
                <w:szCs w:val="26"/>
                <w:lang w:val="vi-VN"/>
              </w:rPr>
              <w:t>trong điều kiện môi trường không xác định hoặc thay đổi.</w:t>
            </w:r>
          </w:p>
          <w:p w:rsidR="009115A3" w:rsidRPr="003A03E0" w:rsidRDefault="009115A3" w:rsidP="00C868B1">
            <w:pPr>
              <w:spacing w:line="276" w:lineRule="auto"/>
              <w:rPr>
                <w:b w:val="0"/>
                <w:sz w:val="26"/>
                <w:szCs w:val="26"/>
              </w:rPr>
            </w:pPr>
          </w:p>
        </w:tc>
        <w:tc>
          <w:tcPr>
            <w:tcW w:w="1469" w:type="pct"/>
            <w:vAlign w:val="center"/>
          </w:tcPr>
          <w:p w:rsidR="009115A3" w:rsidRPr="003A03E0" w:rsidRDefault="009115A3" w:rsidP="00C868B1">
            <w:pPr>
              <w:spacing w:line="276" w:lineRule="auto"/>
              <w:rPr>
                <w:b w:val="0"/>
                <w:sz w:val="26"/>
                <w:szCs w:val="26"/>
              </w:rPr>
            </w:pPr>
            <w:r w:rsidRPr="003A03E0">
              <w:rPr>
                <w:b w:val="0"/>
                <w:sz w:val="26"/>
                <w:szCs w:val="26"/>
              </w:rPr>
              <w:t xml:space="preserve">(2) </w:t>
            </w:r>
            <w:r w:rsidRPr="003A03E0">
              <w:rPr>
                <w:b w:val="0"/>
                <w:sz w:val="26"/>
                <w:szCs w:val="26"/>
                <w:lang w:val="vi-VN"/>
              </w:rPr>
              <w:t>Hướng dẫn, giám sát những người khác thực hiện nhiệm vụ xác định.</w:t>
            </w:r>
          </w:p>
          <w:p w:rsidR="009115A3" w:rsidRPr="003A03E0" w:rsidRDefault="009115A3" w:rsidP="00C868B1">
            <w:pPr>
              <w:spacing w:line="276" w:lineRule="auto"/>
              <w:rPr>
                <w:b w:val="0"/>
                <w:sz w:val="26"/>
                <w:szCs w:val="26"/>
              </w:rPr>
            </w:pPr>
          </w:p>
        </w:tc>
      </w:tr>
      <w:tr w:rsidR="00DC00A5" w:rsidRPr="003A03E0" w:rsidTr="00CE5330">
        <w:trPr>
          <w:trHeight w:val="20"/>
        </w:trPr>
        <w:tc>
          <w:tcPr>
            <w:tcW w:w="1672" w:type="pct"/>
            <w:vAlign w:val="center"/>
          </w:tcPr>
          <w:p w:rsidR="009115A3" w:rsidRPr="003A03E0" w:rsidRDefault="009115A3" w:rsidP="00C868B1">
            <w:pPr>
              <w:spacing w:line="276" w:lineRule="auto"/>
              <w:rPr>
                <w:b w:val="0"/>
                <w:sz w:val="26"/>
                <w:szCs w:val="26"/>
              </w:rPr>
            </w:pPr>
            <w:r w:rsidRPr="003A03E0">
              <w:rPr>
                <w:b w:val="0"/>
                <w:sz w:val="26"/>
                <w:szCs w:val="26"/>
              </w:rPr>
              <w:t xml:space="preserve">(4) </w:t>
            </w:r>
            <w:r w:rsidRPr="003A03E0">
              <w:rPr>
                <w:b w:val="0"/>
                <w:sz w:val="26"/>
                <w:szCs w:val="26"/>
                <w:lang w:val="vi-VN"/>
              </w:rPr>
              <w:t>Kiến thức về lập kế hoạch, tổ chức và giám sát các quá trình t</w:t>
            </w:r>
            <w:r w:rsidRPr="003A03E0">
              <w:rPr>
                <w:b w:val="0"/>
                <w:sz w:val="26"/>
                <w:szCs w:val="26"/>
              </w:rPr>
              <w:t>r</w:t>
            </w:r>
            <w:r w:rsidRPr="003A03E0">
              <w:rPr>
                <w:b w:val="0"/>
                <w:sz w:val="26"/>
                <w:szCs w:val="26"/>
                <w:lang w:val="vi-VN"/>
              </w:rPr>
              <w:t>ong một l</w:t>
            </w:r>
            <w:r w:rsidRPr="003A03E0">
              <w:rPr>
                <w:b w:val="0"/>
                <w:sz w:val="26"/>
                <w:szCs w:val="26"/>
              </w:rPr>
              <w:t>ĩ</w:t>
            </w:r>
            <w:r w:rsidRPr="003A03E0">
              <w:rPr>
                <w:b w:val="0"/>
                <w:sz w:val="26"/>
                <w:szCs w:val="26"/>
                <w:lang w:val="vi-VN"/>
              </w:rPr>
              <w:t>nh vực hoạt động cụ thể.</w:t>
            </w:r>
          </w:p>
        </w:tc>
        <w:tc>
          <w:tcPr>
            <w:tcW w:w="1858" w:type="pct"/>
            <w:vAlign w:val="center"/>
          </w:tcPr>
          <w:p w:rsidR="009115A3" w:rsidRPr="003A03E0" w:rsidRDefault="009115A3" w:rsidP="00C868B1">
            <w:pPr>
              <w:spacing w:line="276" w:lineRule="auto"/>
              <w:rPr>
                <w:b w:val="0"/>
                <w:sz w:val="26"/>
                <w:szCs w:val="26"/>
              </w:rPr>
            </w:pPr>
            <w:r w:rsidRPr="003A03E0">
              <w:rPr>
                <w:b w:val="0"/>
                <w:sz w:val="26"/>
                <w:szCs w:val="26"/>
              </w:rPr>
              <w:t xml:space="preserve">(4) </w:t>
            </w:r>
            <w:r w:rsidRPr="003A03E0">
              <w:rPr>
                <w:b w:val="0"/>
                <w:sz w:val="26"/>
                <w:szCs w:val="26"/>
                <w:lang w:val="vi-VN"/>
              </w:rPr>
              <w:t>Kỹ năng đánh giá chất lượng công việc sau khi hoàn thành và kết quả thực hiện của các thành viên trong nhóm.</w:t>
            </w:r>
          </w:p>
          <w:p w:rsidR="009115A3" w:rsidRPr="003A03E0" w:rsidRDefault="009115A3" w:rsidP="00C868B1">
            <w:pPr>
              <w:spacing w:line="276" w:lineRule="auto"/>
              <w:rPr>
                <w:b w:val="0"/>
                <w:sz w:val="26"/>
                <w:szCs w:val="26"/>
              </w:rPr>
            </w:pPr>
            <w:r w:rsidRPr="003A03E0">
              <w:rPr>
                <w:b w:val="0"/>
                <w:sz w:val="26"/>
                <w:szCs w:val="26"/>
              </w:rPr>
              <w:t xml:space="preserve"> (5) </w:t>
            </w:r>
            <w:r w:rsidRPr="003A03E0">
              <w:rPr>
                <w:b w:val="0"/>
                <w:sz w:val="26"/>
                <w:szCs w:val="26"/>
                <w:lang w:val="vi-VN"/>
              </w:rPr>
              <w:t>Kỹ năng truyền đạt vấn đề và giải pháp tới người khác tại nơi làm việc; chuyển tải, phổ bi</w:t>
            </w:r>
            <w:r w:rsidRPr="003A03E0">
              <w:rPr>
                <w:b w:val="0"/>
                <w:sz w:val="26"/>
                <w:szCs w:val="26"/>
              </w:rPr>
              <w:t>ế</w:t>
            </w:r>
            <w:r w:rsidRPr="003A03E0">
              <w:rPr>
                <w:b w:val="0"/>
                <w:sz w:val="26"/>
                <w:szCs w:val="26"/>
                <w:lang w:val="vi-VN"/>
              </w:rPr>
              <w:t>n kiến thức, kỹ năng trong việc thực hiện những nhiệm vụ cụ thể hoặc phức tạp</w:t>
            </w:r>
            <w:r w:rsidRPr="003A03E0">
              <w:rPr>
                <w:b w:val="0"/>
                <w:sz w:val="26"/>
                <w:szCs w:val="26"/>
              </w:rPr>
              <w:t>.</w:t>
            </w:r>
          </w:p>
        </w:tc>
        <w:tc>
          <w:tcPr>
            <w:tcW w:w="1469" w:type="pct"/>
            <w:vAlign w:val="center"/>
          </w:tcPr>
          <w:p w:rsidR="009115A3" w:rsidRPr="003A03E0" w:rsidRDefault="009115A3" w:rsidP="00C868B1">
            <w:pPr>
              <w:spacing w:line="276" w:lineRule="auto"/>
              <w:rPr>
                <w:b w:val="0"/>
                <w:sz w:val="26"/>
                <w:szCs w:val="26"/>
              </w:rPr>
            </w:pPr>
            <w:r w:rsidRPr="003A03E0">
              <w:rPr>
                <w:b w:val="0"/>
                <w:sz w:val="26"/>
                <w:szCs w:val="26"/>
              </w:rPr>
              <w:t xml:space="preserve">(3) </w:t>
            </w:r>
            <w:r w:rsidRPr="003A03E0">
              <w:rPr>
                <w:b w:val="0"/>
                <w:sz w:val="26"/>
                <w:szCs w:val="26"/>
                <w:lang w:val="vi-VN"/>
              </w:rPr>
              <w:t>Tự định hướng, đưa ra kết luận chuyên môn và có thể bảo vệ được quan điểm cá nhân.</w:t>
            </w:r>
          </w:p>
          <w:p w:rsidR="009115A3" w:rsidRPr="003A03E0" w:rsidRDefault="009115A3" w:rsidP="00C868B1">
            <w:pPr>
              <w:spacing w:line="276" w:lineRule="auto"/>
              <w:rPr>
                <w:b w:val="0"/>
                <w:sz w:val="26"/>
                <w:szCs w:val="26"/>
              </w:rPr>
            </w:pPr>
          </w:p>
        </w:tc>
      </w:tr>
      <w:tr w:rsidR="009115A3" w:rsidRPr="003A03E0" w:rsidTr="00CE5330">
        <w:trPr>
          <w:trHeight w:val="20"/>
        </w:trPr>
        <w:tc>
          <w:tcPr>
            <w:tcW w:w="1672" w:type="pct"/>
            <w:vAlign w:val="center"/>
          </w:tcPr>
          <w:p w:rsidR="009115A3" w:rsidRPr="003A03E0" w:rsidRDefault="009115A3" w:rsidP="00C868B1">
            <w:pPr>
              <w:spacing w:line="276" w:lineRule="auto"/>
              <w:rPr>
                <w:b w:val="0"/>
                <w:sz w:val="26"/>
                <w:szCs w:val="26"/>
              </w:rPr>
            </w:pPr>
            <w:r w:rsidRPr="003A03E0">
              <w:rPr>
                <w:b w:val="0"/>
                <w:sz w:val="26"/>
                <w:szCs w:val="26"/>
              </w:rPr>
              <w:t xml:space="preserve">(5) </w:t>
            </w:r>
            <w:r w:rsidRPr="003A03E0">
              <w:rPr>
                <w:b w:val="0"/>
                <w:sz w:val="26"/>
                <w:szCs w:val="26"/>
                <w:lang w:val="vi-VN"/>
              </w:rPr>
              <w:t>Kiến thức cơ bản về quản lý, điều hành hoạt động chuyên môn.</w:t>
            </w:r>
          </w:p>
          <w:p w:rsidR="009115A3" w:rsidRPr="003A03E0" w:rsidRDefault="009115A3" w:rsidP="00C868B1">
            <w:pPr>
              <w:spacing w:line="276" w:lineRule="auto"/>
              <w:rPr>
                <w:b w:val="0"/>
                <w:sz w:val="26"/>
                <w:szCs w:val="26"/>
              </w:rPr>
            </w:pPr>
          </w:p>
        </w:tc>
        <w:tc>
          <w:tcPr>
            <w:tcW w:w="1858" w:type="pct"/>
            <w:vAlign w:val="center"/>
          </w:tcPr>
          <w:p w:rsidR="009115A3" w:rsidRPr="003A03E0" w:rsidRDefault="009115A3" w:rsidP="00C868B1">
            <w:pPr>
              <w:spacing w:line="276" w:lineRule="auto"/>
              <w:rPr>
                <w:b w:val="0"/>
                <w:sz w:val="26"/>
                <w:szCs w:val="26"/>
              </w:rPr>
            </w:pPr>
            <w:r w:rsidRPr="003A03E0">
              <w:rPr>
                <w:b w:val="0"/>
                <w:sz w:val="26"/>
                <w:szCs w:val="26"/>
              </w:rPr>
              <w:t>(6)</w:t>
            </w:r>
            <w:r w:rsidRPr="003A03E0">
              <w:rPr>
                <w:b w:val="0"/>
                <w:sz w:val="26"/>
                <w:szCs w:val="26"/>
                <w:lang w:val="vi-VN"/>
              </w:rPr>
              <w:t xml:space="preserve"> Có năng lực ngoại ngữ bậc 3/6 Khung năng lực ngoại ngữ của Việt Nam</w:t>
            </w:r>
          </w:p>
        </w:tc>
        <w:tc>
          <w:tcPr>
            <w:tcW w:w="1469" w:type="pct"/>
            <w:vAlign w:val="center"/>
          </w:tcPr>
          <w:p w:rsidR="009115A3" w:rsidRPr="003A03E0" w:rsidRDefault="009115A3" w:rsidP="00C868B1">
            <w:pPr>
              <w:spacing w:line="276" w:lineRule="auto"/>
              <w:rPr>
                <w:b w:val="0"/>
                <w:sz w:val="26"/>
                <w:szCs w:val="26"/>
              </w:rPr>
            </w:pPr>
            <w:r w:rsidRPr="003A03E0">
              <w:rPr>
                <w:b w:val="0"/>
                <w:sz w:val="26"/>
                <w:szCs w:val="26"/>
              </w:rPr>
              <w:t xml:space="preserve">(4) </w:t>
            </w:r>
            <w:r w:rsidRPr="003A03E0">
              <w:rPr>
                <w:b w:val="0"/>
                <w:sz w:val="26"/>
                <w:szCs w:val="26"/>
                <w:lang w:val="vi-VN"/>
              </w:rPr>
              <w:t>Lập kế hoạch, điều phối, quản lý các nguồn lực, đ</w:t>
            </w:r>
            <w:r w:rsidRPr="003A03E0">
              <w:rPr>
                <w:b w:val="0"/>
                <w:sz w:val="26"/>
                <w:szCs w:val="26"/>
              </w:rPr>
              <w:t>á</w:t>
            </w:r>
            <w:r w:rsidRPr="003A03E0">
              <w:rPr>
                <w:b w:val="0"/>
                <w:sz w:val="26"/>
                <w:szCs w:val="26"/>
                <w:lang w:val="vi-VN"/>
              </w:rPr>
              <w:t>nh giá và cải thiện hiệu quả các hoạt động.</w:t>
            </w:r>
          </w:p>
        </w:tc>
      </w:tr>
    </w:tbl>
    <w:p w:rsidR="00C345E8" w:rsidRPr="003A03E0" w:rsidRDefault="00C345E8" w:rsidP="00C345E8">
      <w:pPr>
        <w:ind w:firstLine="720"/>
        <w:jc w:val="both"/>
        <w:rPr>
          <w:b w:val="0"/>
          <w:sz w:val="14"/>
          <w:szCs w:val="26"/>
        </w:rPr>
      </w:pPr>
    </w:p>
    <w:p w:rsidR="009115A3" w:rsidRPr="003A03E0" w:rsidRDefault="00181D48" w:rsidP="006F5BCE">
      <w:pPr>
        <w:spacing w:line="360" w:lineRule="auto"/>
        <w:ind w:firstLine="720"/>
        <w:jc w:val="both"/>
        <w:rPr>
          <w:b w:val="0"/>
          <w:sz w:val="26"/>
          <w:szCs w:val="26"/>
          <w:lang w:val="vi-VN"/>
        </w:rPr>
      </w:pPr>
      <w:r w:rsidRPr="003A03E0">
        <w:rPr>
          <w:b w:val="0"/>
          <w:sz w:val="26"/>
          <w:szCs w:val="26"/>
        </w:rPr>
        <w:lastRenderedPageBreak/>
        <w:t>+</w:t>
      </w:r>
      <w:r w:rsidR="009115A3" w:rsidRPr="003A03E0">
        <w:rPr>
          <w:b w:val="0"/>
          <w:sz w:val="26"/>
          <w:szCs w:val="26"/>
          <w:lang w:val="vi-VN"/>
        </w:rPr>
        <w:t xml:space="preserve"> Khung năng lực đối với lao động phục vụ du lịch theo Tiêu chuẩn chung trong ASEAN về nghề Du lịch (ACCSTP)</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t>Ngày 31/12/2015, thoả thuận Thừa nhận lẫn nhau về nghề du lị</w:t>
      </w:r>
      <w:r w:rsidR="00E67A4B" w:rsidRPr="003A03E0">
        <w:rPr>
          <w:b w:val="0"/>
          <w:sz w:val="26"/>
          <w:szCs w:val="26"/>
          <w:lang w:val="vi-VN"/>
        </w:rPr>
        <w:t>ch trong A</w:t>
      </w:r>
      <w:r w:rsidR="00E67A4B" w:rsidRPr="003A03E0">
        <w:rPr>
          <w:b w:val="0"/>
          <w:sz w:val="26"/>
          <w:szCs w:val="26"/>
        </w:rPr>
        <w:t>SEAN</w:t>
      </w:r>
      <w:r w:rsidRPr="003A03E0">
        <w:rPr>
          <w:b w:val="0"/>
          <w:sz w:val="26"/>
          <w:szCs w:val="26"/>
          <w:lang w:val="vi-VN"/>
        </w:rPr>
        <w:t xml:space="preserve"> (MRA-TP) chính thức có hiệu lực, cho phép thúc đẩy dịch chuyển tự do lao động du lịch trong các nước thành viên Asean. Điều này đòi hỏi các nước thành viên Asean cùng phải triển khai và đào tạo nhân lực du lịch theo khung chương trình chung (CATC) và tiêu chuẩn chung về năng lực cần có trong du lịch (ACCSTP) với 242 đơn vị năng lực bao gồm kiến thức, kĩ năng, thái độ (KSA), phân thành 3 nhóm: Năng lực cốt lõi, Năng lực chung và Năng lực chức năng mà cá nhân phải có, phải đạt được để thực hiện công việc hiệu quả. ACCSTP quy định các năng lực tối thiểu chung cần có để đảm bảo lao động du lịch làm việc tại các nước thành viên Asean có năng lực làm việc tương đương nhau, đảm bảo chất lượng chung về dịch vụ du lịch trong toàn khối Asean, thừa nhận năng lực lao động giữa các quốc gia thành viên. Dựa vào đó, mỗi quốc gia sẽ xây dựng khung năng lực phù hợp với du lịch của nước mình mà vẫn đảm bảo tương thích với Tiêu chuẩn ACCSTP. </w:t>
      </w:r>
    </w:p>
    <w:p w:rsidR="009115A3" w:rsidRPr="003A03E0" w:rsidRDefault="00181D48" w:rsidP="006F5BCE">
      <w:pPr>
        <w:spacing w:line="360"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Tiêu chuẩn nghề Du lịch Việt Nam (VTOS) phiên bản 2013 được hiệu chỉnh, bổ sung, chuyển đổi từ tiếp cận nhiệm vụ sang tiếp cận năng lực với sự hỗ trợ của Liên minh châu Âu thông qua dự án Chương trình phát triển du lịch có trách nhiệm với môi trường và xã hội. Đây là bộ tiêu chuẩn có cấu trúc, nội dung hài hoà với Bộ tiêu chuẩn chung về nghề du lịch trong Asean (ACCSTP). Trong bộ tiêu chuẩn này, tập trung vào hệ thống năng lực cần có của người học - nhân lực lao động trong ngành Du lịch, người học thực hiện được gì thông qua 3 thành tố: Kiến thức - Kĩ năng - Thái độ (KSA) mà Thái độ dịch vụ là nền tảng quan trọng. Với phương pháp tiếp cận trên, Bộ tiêu chuẩn VTOS 13 gồm 241 đơn vị năng lực thể hiện yêu cầu tổng hoà 3 yếu tố kiến thức, kĩ năng, thái độ đối với phạm vi năng lực mà một vị trí nghề trong du lịch từ nhân viên đến giám sát, quản lý cần có. Nhóm đơn vị năng lực là sự cộng gộp của các đơn vị năng lực riêng lẻ gồm 5 nhóm:</w:t>
      </w:r>
    </w:p>
    <w:p w:rsidR="009115A3" w:rsidRPr="003A03E0" w:rsidRDefault="009115A3" w:rsidP="006F5BCE">
      <w:pPr>
        <w:spacing w:line="360" w:lineRule="auto"/>
        <w:ind w:firstLine="720"/>
        <w:jc w:val="both"/>
        <w:rPr>
          <w:b w:val="0"/>
          <w:sz w:val="26"/>
          <w:szCs w:val="26"/>
          <w:lang w:val="vi-VN"/>
        </w:rPr>
      </w:pPr>
      <w:r w:rsidRPr="003A03E0">
        <w:rPr>
          <w:b w:val="0"/>
          <w:sz w:val="26"/>
          <w:szCs w:val="26"/>
          <w:lang w:val="vi-VN"/>
        </w:rPr>
        <w:lastRenderedPageBreak/>
        <w:t>Nhóm đơn vị năng lực cơ bản (10 đơn vị); Nhóm đơn vị năng lực chung (21 đơn vị); Nhóm đơn vị năng lực chuyên ngành (167 đơn vị); Nhóm đơn vị năng lực quản lý (30 đơn vị); Nhóm đơn vị năng lực du lịch có trách nhiệm (13 đơn vị).</w:t>
      </w:r>
    </w:p>
    <w:p w:rsidR="009115A3" w:rsidRPr="003A03E0" w:rsidRDefault="00181D48" w:rsidP="006F5BCE">
      <w:pPr>
        <w:spacing w:line="360"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w:t>
      </w:r>
      <w:r w:rsidR="009115A3" w:rsidRPr="003A03E0">
        <w:rPr>
          <w:b w:val="0"/>
          <w:bCs/>
          <w:sz w:val="26"/>
          <w:szCs w:val="26"/>
          <w:lang w:val="vi-VN"/>
        </w:rPr>
        <w:t>Luật Du lịch (2017)</w:t>
      </w:r>
      <w:r w:rsidR="009115A3" w:rsidRPr="003A03E0">
        <w:rPr>
          <w:b w:val="0"/>
          <w:sz w:val="26"/>
          <w:szCs w:val="26"/>
          <w:lang w:val="vi-VN"/>
        </w:rPr>
        <w:t xml:space="preserve">: </w:t>
      </w:r>
      <w:r w:rsidR="009115A3" w:rsidRPr="003A03E0">
        <w:rPr>
          <w:rFonts w:eastAsia="Times New Roman"/>
          <w:b w:val="0"/>
          <w:sz w:val="26"/>
          <w:szCs w:val="26"/>
          <w:lang w:val="vi-VN"/>
        </w:rPr>
        <w:t>Luật Du lịch quy định về việc phát triển nguồn nhân lực du lịch, nhấn mạnh vai trò của đào tạo và bồi dưỡng nhân lực chất lượng cao. Điều này đòi hỏi các cơ sở đào tạo phải xây dựng khung năng lực phù hợp với các tiêu chuẩn nghề nghiệp, đảm bảo khả năng đáp ứng yêu cầu của ngành du lịch trong nước và quốc tế.</w:t>
      </w:r>
    </w:p>
    <w:p w:rsidR="009115A3" w:rsidRPr="003A03E0" w:rsidRDefault="00181D48" w:rsidP="006F5BCE">
      <w:pPr>
        <w:spacing w:line="360"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w:t>
      </w:r>
      <w:r w:rsidR="009115A3" w:rsidRPr="003A03E0">
        <w:rPr>
          <w:b w:val="0"/>
          <w:i/>
          <w:sz w:val="26"/>
          <w:szCs w:val="26"/>
          <w:lang w:val="vi-VN"/>
        </w:rPr>
        <w:t xml:space="preserve">Chuẩn đầu ra của CTĐT </w:t>
      </w:r>
      <w:r w:rsidR="00E67A4B" w:rsidRPr="003A03E0">
        <w:rPr>
          <w:b w:val="0"/>
          <w:i/>
          <w:sz w:val="26"/>
          <w:szCs w:val="26"/>
        </w:rPr>
        <w:t xml:space="preserve">trình độ </w:t>
      </w:r>
      <w:r w:rsidR="00045B0D" w:rsidRPr="003A03E0">
        <w:rPr>
          <w:b w:val="0"/>
          <w:i/>
          <w:sz w:val="26"/>
          <w:szCs w:val="26"/>
        </w:rPr>
        <w:t xml:space="preserve">đại học </w:t>
      </w:r>
      <w:r w:rsidR="009115A3" w:rsidRPr="003A03E0">
        <w:rPr>
          <w:b w:val="0"/>
          <w:i/>
          <w:sz w:val="26"/>
          <w:szCs w:val="26"/>
          <w:lang w:val="vi-VN"/>
        </w:rPr>
        <w:t>ngành Du lịch</w:t>
      </w:r>
    </w:p>
    <w:p w:rsidR="00DD2EF9" w:rsidRPr="003A03E0" w:rsidRDefault="00045B0D" w:rsidP="006F5BCE">
      <w:pPr>
        <w:spacing w:line="360" w:lineRule="auto"/>
        <w:ind w:firstLine="720"/>
        <w:jc w:val="both"/>
        <w:rPr>
          <w:b w:val="0"/>
          <w:sz w:val="26"/>
          <w:szCs w:val="26"/>
        </w:rPr>
      </w:pPr>
      <w:r w:rsidRPr="003A03E0">
        <w:rPr>
          <w:b w:val="0"/>
          <w:sz w:val="26"/>
          <w:szCs w:val="26"/>
        </w:rPr>
        <w:t>CĐR của chương trình đào tạo đại học ngành Du lịch được xây dựng dựa trên các khung chuẩn quốc gia và quốc tế đặc biệt</w:t>
      </w:r>
      <w:r w:rsidR="00DD2EF9" w:rsidRPr="003A03E0">
        <w:rPr>
          <w:b w:val="0"/>
          <w:sz w:val="26"/>
          <w:szCs w:val="26"/>
        </w:rPr>
        <w:t xml:space="preserve"> là Khung trình độ quốc gia </w:t>
      </w:r>
    </w:p>
    <w:p w:rsidR="00045B0D" w:rsidRPr="003A03E0" w:rsidRDefault="00DD2EF9" w:rsidP="006F5BCE">
      <w:pPr>
        <w:spacing w:line="360" w:lineRule="auto"/>
        <w:ind w:firstLine="720"/>
        <w:jc w:val="both"/>
        <w:rPr>
          <w:b w:val="0"/>
          <w:sz w:val="26"/>
          <w:szCs w:val="26"/>
        </w:rPr>
      </w:pPr>
      <w:r w:rsidRPr="003A03E0">
        <w:rPr>
          <w:b w:val="0"/>
          <w:sz w:val="26"/>
          <w:szCs w:val="26"/>
        </w:rPr>
        <w:t xml:space="preserve">Việt Nam và Tiêu chuẩn năng lực </w:t>
      </w:r>
      <w:r w:rsidR="00045B0D" w:rsidRPr="003A03E0">
        <w:rPr>
          <w:b w:val="0"/>
          <w:sz w:val="26"/>
          <w:szCs w:val="26"/>
        </w:rPr>
        <w:t>chung ASEAN cho các chuyên gia du lịch. Tùy vào từng trường đại học, chuẩn đầu ra có thể được tùy chỉnh và diễn đạt khác nhau, nhưng nhìn chung bao gồm các nhóm năng lực sau:</w:t>
      </w:r>
    </w:p>
    <w:p w:rsidR="00184CC5" w:rsidRPr="003A03E0" w:rsidRDefault="00045B0D" w:rsidP="006F5BCE">
      <w:pPr>
        <w:spacing w:line="360" w:lineRule="auto"/>
        <w:ind w:firstLine="720"/>
        <w:jc w:val="both"/>
        <w:rPr>
          <w:b w:val="0"/>
          <w:sz w:val="26"/>
          <w:szCs w:val="26"/>
        </w:rPr>
      </w:pPr>
      <w:r w:rsidRPr="003A03E0">
        <w:rPr>
          <w:b w:val="0"/>
          <w:sz w:val="26"/>
          <w:szCs w:val="26"/>
        </w:rPr>
        <w:t xml:space="preserve">+ Kiến thức: Hiểu và vận dụng được các kiến thức cơ </w:t>
      </w:r>
      <w:r w:rsidR="00184CC5" w:rsidRPr="003A03E0">
        <w:rPr>
          <w:b w:val="0"/>
          <w:sz w:val="26"/>
          <w:szCs w:val="26"/>
        </w:rPr>
        <w:t>bản về kinh tế, quản lý, markeing và pháp luật trong ngành Du lịch</w:t>
      </w:r>
      <w:r w:rsidR="001C0041" w:rsidRPr="003A03E0">
        <w:rPr>
          <w:b w:val="0"/>
          <w:sz w:val="26"/>
          <w:szCs w:val="26"/>
        </w:rPr>
        <w:t xml:space="preserve">; </w:t>
      </w:r>
      <w:r w:rsidR="00184CC5" w:rsidRPr="003A03E0">
        <w:rPr>
          <w:b w:val="0"/>
          <w:sz w:val="26"/>
          <w:szCs w:val="26"/>
        </w:rPr>
        <w:t>Nắm vững các kiến thức về văn hóa, lịch sử, địa lý du lịch để thiết kế và tổ chức hoạt động du lịch</w:t>
      </w:r>
      <w:r w:rsidR="001C0041" w:rsidRPr="003A03E0">
        <w:rPr>
          <w:b w:val="0"/>
          <w:sz w:val="26"/>
          <w:szCs w:val="26"/>
        </w:rPr>
        <w:t xml:space="preserve">; </w:t>
      </w:r>
      <w:r w:rsidR="00184CC5" w:rsidRPr="003A03E0">
        <w:rPr>
          <w:b w:val="0"/>
          <w:sz w:val="26"/>
          <w:szCs w:val="26"/>
        </w:rPr>
        <w:t>Có kiến thức chuyên sâu về quản trị lữ hành, khách sạn, nhà hàng, hướng dẫn du lịch, tổ chức sự kiện…</w:t>
      </w:r>
      <w:r w:rsidR="001C0041" w:rsidRPr="003A03E0">
        <w:rPr>
          <w:b w:val="0"/>
          <w:sz w:val="26"/>
          <w:szCs w:val="26"/>
        </w:rPr>
        <w:t xml:space="preserve">; </w:t>
      </w:r>
      <w:r w:rsidR="00184CC5" w:rsidRPr="003A03E0">
        <w:rPr>
          <w:b w:val="0"/>
          <w:sz w:val="26"/>
          <w:szCs w:val="26"/>
        </w:rPr>
        <w:t>Hiểu biết về xu hương phát triển của ngành Du lịch trong bối cảnh hội nhập và chuyển đổi số</w:t>
      </w:r>
      <w:r w:rsidR="00CE5330" w:rsidRPr="003A03E0">
        <w:rPr>
          <w:b w:val="0"/>
          <w:sz w:val="26"/>
          <w:szCs w:val="26"/>
        </w:rPr>
        <w:t>.</w:t>
      </w:r>
    </w:p>
    <w:p w:rsidR="001C0041" w:rsidRPr="003A03E0" w:rsidRDefault="00184CC5" w:rsidP="006F5BCE">
      <w:pPr>
        <w:spacing w:line="360" w:lineRule="auto"/>
        <w:ind w:firstLine="720"/>
        <w:jc w:val="both"/>
        <w:rPr>
          <w:b w:val="0"/>
          <w:sz w:val="26"/>
          <w:szCs w:val="26"/>
        </w:rPr>
      </w:pPr>
      <w:r w:rsidRPr="003A03E0">
        <w:rPr>
          <w:b w:val="0"/>
          <w:sz w:val="26"/>
          <w:szCs w:val="26"/>
        </w:rPr>
        <w:t xml:space="preserve">+ Kỹ năng: Có </w:t>
      </w:r>
      <w:r w:rsidR="001C0041" w:rsidRPr="003A03E0">
        <w:rPr>
          <w:b w:val="0"/>
          <w:sz w:val="26"/>
          <w:szCs w:val="26"/>
        </w:rPr>
        <w:t>các kỹ năng nghiệp vụ du lịch như hướng dẫn du lịch, thiết kế và điều hành tour, quản trị khách sạn, nhà hàng, tổ chức sự kiện du lịch; Có kỹ năng quản lý về nhân sự, tài chính, dịch vụ khách hàng trong lĩnh vực du lịch; Sử dụng thành thạo các kỹ năng giao tiếp cơ bản như nói, viết, nghe, đàm phán, thuyết trình trực tiếp hoặc qua các phương tiện truyền thông; Thành thạo ít nhất một ngoại ngữ trong môi trường du lịch quốc tế; có khả năng ứng dụng công nghệ thông tin trong quản lý và kinh doanh du lịch; Có kỹ năng làm việc nhóm, kỹ năng tư duy sáng tạo, kỹ năng giải quyết vấn đề, kỹ năng tự học…</w:t>
      </w:r>
    </w:p>
    <w:p w:rsidR="001C0041" w:rsidRPr="003A03E0" w:rsidRDefault="001C0041" w:rsidP="006F5BCE">
      <w:pPr>
        <w:spacing w:line="360" w:lineRule="auto"/>
        <w:ind w:firstLine="720"/>
        <w:jc w:val="both"/>
        <w:rPr>
          <w:b w:val="0"/>
          <w:sz w:val="26"/>
          <w:szCs w:val="26"/>
        </w:rPr>
      </w:pPr>
      <w:r w:rsidRPr="003A03E0">
        <w:rPr>
          <w:b w:val="0"/>
          <w:sz w:val="26"/>
          <w:szCs w:val="26"/>
        </w:rPr>
        <w:t xml:space="preserve">+ Thái độ và phẩm chất nghề nghiệp: Thể hiện tinh thần trách nhiệm, đạo đức nghề nghiệp và thái độ phục vụ chuyên nghiệp trong ngành Du lịch; có ý thức </w:t>
      </w:r>
      <w:r w:rsidRPr="003A03E0">
        <w:rPr>
          <w:b w:val="0"/>
          <w:sz w:val="26"/>
          <w:szCs w:val="26"/>
        </w:rPr>
        <w:lastRenderedPageBreak/>
        <w:t>bảo vệ môi trường, giữ gìn bản sắc văn hóa và phát triển du lịch bền vững; Chủ động, sáng tạo và có tinh thần khởi nghiệp trong lĩnh vực du lịch</w:t>
      </w:r>
      <w:r w:rsidR="00C868B1" w:rsidRPr="003A03E0">
        <w:rPr>
          <w:b w:val="0"/>
          <w:sz w:val="26"/>
          <w:szCs w:val="26"/>
        </w:rPr>
        <w:t>.</w:t>
      </w:r>
    </w:p>
    <w:p w:rsidR="00184CC5" w:rsidRPr="003A03E0" w:rsidRDefault="00DD2EF9" w:rsidP="006F5BCE">
      <w:pPr>
        <w:spacing w:line="360" w:lineRule="auto"/>
        <w:ind w:firstLine="720"/>
        <w:jc w:val="both"/>
        <w:rPr>
          <w:b w:val="0"/>
          <w:sz w:val="26"/>
          <w:szCs w:val="26"/>
        </w:rPr>
      </w:pPr>
      <w:r w:rsidRPr="003A03E0">
        <w:rPr>
          <w:b w:val="0"/>
          <w:sz w:val="26"/>
          <w:szCs w:val="26"/>
        </w:rPr>
        <w:t xml:space="preserve">+ Năng </w:t>
      </w:r>
      <w:r w:rsidR="001C0041" w:rsidRPr="003A03E0">
        <w:rPr>
          <w:b w:val="0"/>
          <w:sz w:val="26"/>
          <w:szCs w:val="26"/>
        </w:rPr>
        <w:t xml:space="preserve">lực tự chủ và trách nhiệm: </w:t>
      </w:r>
      <w:r w:rsidRPr="003A03E0">
        <w:rPr>
          <w:b w:val="0"/>
          <w:sz w:val="26"/>
          <w:szCs w:val="26"/>
        </w:rPr>
        <w:t>Có khả năng tự định hướng, thích nghi với các môi trường làm việc khác nhau; tự học tập, tích lũy kiến thức để nâng cao trình độ chuyên môn</w:t>
      </w:r>
      <w:r w:rsidR="00184CC5" w:rsidRPr="003A03E0">
        <w:rPr>
          <w:b w:val="0"/>
          <w:sz w:val="26"/>
          <w:szCs w:val="26"/>
        </w:rPr>
        <w:t xml:space="preserve"> </w:t>
      </w:r>
      <w:r w:rsidR="00A668DD" w:rsidRPr="003A03E0">
        <w:rPr>
          <w:b w:val="0"/>
          <w:sz w:val="26"/>
          <w:szCs w:val="26"/>
        </w:rPr>
        <w:t>ngành Du lịch.</w:t>
      </w:r>
    </w:p>
    <w:p w:rsidR="009115A3" w:rsidRPr="003A03E0" w:rsidRDefault="00181D48" w:rsidP="006F5BCE">
      <w:pPr>
        <w:spacing w:line="360" w:lineRule="auto"/>
        <w:ind w:firstLine="720"/>
        <w:jc w:val="both"/>
        <w:rPr>
          <w:b w:val="0"/>
          <w:i/>
          <w:iCs/>
          <w:sz w:val="26"/>
          <w:szCs w:val="26"/>
          <w:lang w:val="vi-VN"/>
        </w:rPr>
      </w:pPr>
      <w:r w:rsidRPr="003A03E0">
        <w:rPr>
          <w:b w:val="0"/>
          <w:i/>
          <w:iCs/>
          <w:sz w:val="26"/>
          <w:szCs w:val="26"/>
        </w:rPr>
        <w:t>-</w:t>
      </w:r>
      <w:r w:rsidR="00E67A4B" w:rsidRPr="003A03E0">
        <w:rPr>
          <w:b w:val="0"/>
          <w:i/>
          <w:iCs/>
          <w:sz w:val="26"/>
          <w:szCs w:val="26"/>
        </w:rPr>
        <w:t xml:space="preserve"> </w:t>
      </w:r>
      <w:r w:rsidR="009115A3" w:rsidRPr="003A03E0">
        <w:rPr>
          <w:b w:val="0"/>
          <w:i/>
          <w:iCs/>
          <w:sz w:val="26"/>
          <w:szCs w:val="26"/>
          <w:lang w:val="vi-VN"/>
        </w:rPr>
        <w:t>Cơ sở thực tiễn</w:t>
      </w:r>
    </w:p>
    <w:p w:rsidR="009115A3" w:rsidRPr="003A03E0" w:rsidRDefault="00181D48" w:rsidP="006F5BCE">
      <w:pPr>
        <w:spacing w:line="360" w:lineRule="auto"/>
        <w:ind w:firstLine="720"/>
        <w:jc w:val="both"/>
        <w:rPr>
          <w:b w:val="0"/>
          <w:iCs/>
          <w:sz w:val="26"/>
          <w:szCs w:val="26"/>
          <w:lang w:val="vi-VN"/>
        </w:rPr>
      </w:pPr>
      <w:r w:rsidRPr="003A03E0">
        <w:rPr>
          <w:b w:val="0"/>
          <w:iCs/>
          <w:sz w:val="26"/>
          <w:szCs w:val="26"/>
        </w:rPr>
        <w:t>+</w:t>
      </w:r>
      <w:r w:rsidR="009115A3" w:rsidRPr="003A03E0">
        <w:rPr>
          <w:b w:val="0"/>
          <w:iCs/>
          <w:sz w:val="26"/>
          <w:szCs w:val="26"/>
          <w:lang w:val="vi-VN"/>
        </w:rPr>
        <w:t xml:space="preserve"> </w:t>
      </w:r>
      <w:r w:rsidR="009115A3" w:rsidRPr="003A03E0">
        <w:rPr>
          <w:b w:val="0"/>
          <w:sz w:val="26"/>
          <w:szCs w:val="26"/>
          <w:lang w:val="vi-VN"/>
        </w:rPr>
        <w:t>Thị trường lao động và sự phát triển mạnh mẽ của ngành du lịch tạo ra nhu cầu cấp bách về nguồn nhân lực chất lượng cao. Điều này đòi hỏi sinh viên không chỉ có chuyên môn vững vàng mà còn cần các kỹ năng thực tế như giao tiếp, ngoại ngữ, làm việc nhóm và xử lý tình huống linh hoạt trong môi trường đa văn hóa. Đặc biệt, sự bùng nổ của công nghệ và chuyển đổi số trong lĩnh vực du lịch, như ứng dụng trí tuệ nhân tạo hay quảng bá trên mạng xã hội, yêu cầu sinh viên thành thạo các kỹ năng số để đáp ứng nhu cầu của công việc hiện đại. Những thực tế này là nền tảng để xây dựng khung năng lực phù hợp với yêu cầu thực tế của ngành.</w:t>
      </w:r>
    </w:p>
    <w:p w:rsidR="009115A3" w:rsidRPr="003A03E0" w:rsidRDefault="00181D48" w:rsidP="006F5BCE">
      <w:pPr>
        <w:spacing w:line="360" w:lineRule="auto"/>
        <w:ind w:firstLine="720"/>
        <w:jc w:val="both"/>
        <w:rPr>
          <w:b w:val="0"/>
          <w:iCs/>
          <w:sz w:val="26"/>
          <w:szCs w:val="26"/>
          <w:lang w:val="vi-VN"/>
        </w:rPr>
      </w:pPr>
      <w:r w:rsidRPr="003A03E0">
        <w:rPr>
          <w:b w:val="0"/>
          <w:iCs/>
          <w:sz w:val="26"/>
          <w:szCs w:val="26"/>
        </w:rPr>
        <w:t>+</w:t>
      </w:r>
      <w:r w:rsidR="009115A3" w:rsidRPr="003A03E0">
        <w:rPr>
          <w:b w:val="0"/>
          <w:iCs/>
          <w:sz w:val="26"/>
          <w:szCs w:val="26"/>
          <w:lang w:val="vi-VN"/>
        </w:rPr>
        <w:t xml:space="preserve"> </w:t>
      </w:r>
      <w:r w:rsidR="009115A3" w:rsidRPr="003A03E0">
        <w:rPr>
          <w:rFonts w:eastAsia="Times New Roman"/>
          <w:b w:val="0"/>
          <w:sz w:val="26"/>
          <w:szCs w:val="26"/>
          <w:lang w:val="vi-VN"/>
        </w:rPr>
        <w:t>Toàn cầu hóa và sự phát triển của du lịch quốc tế tạo ra yêu cầu cao về năng lực làm việc trong môi trường đa quốc gia. Việt Nam có thể tận dụng kinh nghiệm từ các quốc gia có nền giáo dục du lịch tiên tiến như Thụy Sĩ, Singapore, hay Australia để điều chỉnh khung năng lực sao cho phù hợp với đặc thù trong nước nhưng vẫn đảm bảo tính cạnh tranh toàn cầu. Các hiệp định quốc tế như MRA-TP cung cấp tiêu chuẩn chung về nghề du lịch trong khu vực ASEAN giúp đảm bảo sinh viên Việt Nam không chỉ đáp ứng yêu cầu trong nước mà còn đủ sức cạnh tranh trên thị trường lao động quốc tế, nâng cao năng lực hội nhập.</w:t>
      </w:r>
    </w:p>
    <w:p w:rsidR="009115A3" w:rsidRPr="003A03E0" w:rsidRDefault="009115A3" w:rsidP="006F5BCE">
      <w:pPr>
        <w:spacing w:line="360" w:lineRule="auto"/>
        <w:jc w:val="both"/>
        <w:rPr>
          <w:b w:val="0"/>
          <w:i/>
          <w:sz w:val="26"/>
          <w:szCs w:val="26"/>
          <w:lang w:val="vi-VN"/>
        </w:rPr>
      </w:pPr>
      <w:r w:rsidRPr="003A03E0">
        <w:rPr>
          <w:b w:val="0"/>
          <w:i/>
          <w:sz w:val="26"/>
          <w:szCs w:val="26"/>
          <w:lang w:val="vi-VN"/>
        </w:rPr>
        <w:t>1.3.3.3. Đề xuất hướng xây dựng khung năng lực của sinh viên ngành Du lịch</w:t>
      </w:r>
    </w:p>
    <w:p w:rsidR="009115A3" w:rsidRPr="003A03E0" w:rsidRDefault="00181D48" w:rsidP="006F5BCE">
      <w:pPr>
        <w:spacing w:line="360"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Để xác định khung năng lực của SV ngành Du lịch, trước hết cần xem xét năng lực chung của </w:t>
      </w:r>
      <w:r w:rsidR="00E67A4B" w:rsidRPr="003A03E0">
        <w:rPr>
          <w:b w:val="0"/>
          <w:sz w:val="26"/>
          <w:szCs w:val="26"/>
        </w:rPr>
        <w:t>sinh viên đại học</w:t>
      </w:r>
      <w:r w:rsidR="009115A3" w:rsidRPr="003A03E0">
        <w:rPr>
          <w:b w:val="0"/>
          <w:sz w:val="26"/>
          <w:szCs w:val="26"/>
          <w:lang w:val="vi-VN"/>
        </w:rPr>
        <w:t xml:space="preserve"> hiện nay cần có.</w:t>
      </w:r>
    </w:p>
    <w:p w:rsidR="009115A3" w:rsidRPr="003A03E0" w:rsidRDefault="009115A3" w:rsidP="006F5BCE">
      <w:pPr>
        <w:spacing w:line="360" w:lineRule="auto"/>
        <w:ind w:firstLine="720"/>
        <w:jc w:val="both"/>
        <w:rPr>
          <w:b w:val="0"/>
          <w:spacing w:val="-2"/>
          <w:sz w:val="26"/>
          <w:szCs w:val="26"/>
          <w:lang w:val="vi-VN"/>
        </w:rPr>
      </w:pPr>
      <w:r w:rsidRPr="003A03E0">
        <w:rPr>
          <w:b w:val="0"/>
          <w:spacing w:val="-2"/>
          <w:sz w:val="26"/>
          <w:szCs w:val="26"/>
          <w:lang w:val="vi-VN"/>
        </w:rPr>
        <w:t>Dựa vào bốn trụ cột của việc học của UNESCO là “Học để biết, học để làm, học để cùng chung sống, học để tự khẳng định mình” (dẫn theo 72), tác giả Bernd Meier và Nguyễn Văn Cường [2] đã đề xuất cấu trúc chung của năng lực hành động đối với sinh viên gồm có bốn năng lực thành phần là: Năng lực chuyên môn, năng lực phương pháp, năng lực xã hội và năng lực cá thể.</w:t>
      </w:r>
    </w:p>
    <w:p w:rsidR="009115A3" w:rsidRPr="003A03E0" w:rsidRDefault="00181D48" w:rsidP="006F5BCE">
      <w:pPr>
        <w:spacing w:line="360" w:lineRule="auto"/>
        <w:ind w:firstLine="720"/>
        <w:jc w:val="both"/>
        <w:rPr>
          <w:b w:val="0"/>
          <w:sz w:val="26"/>
          <w:szCs w:val="26"/>
          <w:lang w:val="vi-VN"/>
        </w:rPr>
      </w:pPr>
      <w:r w:rsidRPr="003A03E0">
        <w:rPr>
          <w:b w:val="0"/>
          <w:sz w:val="26"/>
          <w:szCs w:val="26"/>
        </w:rPr>
        <w:lastRenderedPageBreak/>
        <w:t>+</w:t>
      </w:r>
      <w:r w:rsidR="009115A3" w:rsidRPr="003A03E0">
        <w:rPr>
          <w:b w:val="0"/>
          <w:sz w:val="26"/>
          <w:szCs w:val="26"/>
          <w:lang w:val="vi-VN"/>
        </w:rPr>
        <w:t xml:space="preserve"> Năng lực chuyên môn là khả năng thực hiện nhiệm vụ chuyên môn và đánh giá kết quả thực hiện chuyên môn một cách hiệu quả, độc lập, chính xác. Năng lực chuyên môn thường gắn với khả năng nhận thức và tâm lý vận động, được tiếp nhận, phát triển thông qua việc học các nội dung chuyên môn.</w:t>
      </w:r>
    </w:p>
    <w:p w:rsidR="009115A3" w:rsidRPr="003A03E0" w:rsidRDefault="00181D48" w:rsidP="006F5BCE">
      <w:pPr>
        <w:spacing w:line="360"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Năng lực </w:t>
      </w:r>
      <w:r w:rsidR="00E67A4B" w:rsidRPr="003A03E0">
        <w:rPr>
          <w:b w:val="0"/>
          <w:sz w:val="26"/>
          <w:szCs w:val="26"/>
        </w:rPr>
        <w:t>làm việc (</w:t>
      </w:r>
      <w:r w:rsidR="009115A3" w:rsidRPr="003A03E0">
        <w:rPr>
          <w:b w:val="0"/>
          <w:sz w:val="26"/>
          <w:szCs w:val="26"/>
          <w:lang w:val="vi-VN"/>
        </w:rPr>
        <w:t>phương pháp</w:t>
      </w:r>
      <w:r w:rsidR="00E67A4B" w:rsidRPr="003A03E0">
        <w:rPr>
          <w:b w:val="0"/>
          <w:sz w:val="26"/>
          <w:szCs w:val="26"/>
        </w:rPr>
        <w:t xml:space="preserve"> làm việc)</w:t>
      </w:r>
      <w:r w:rsidR="009115A3" w:rsidRPr="003A03E0">
        <w:rPr>
          <w:b w:val="0"/>
          <w:sz w:val="26"/>
          <w:szCs w:val="26"/>
          <w:lang w:val="vi-VN"/>
        </w:rPr>
        <w:t xml:space="preserve"> là khả năng giải quyết vấn đề bằng cách vận dụng chính xác, phù hợp, hiệu quả các phương pháp. </w:t>
      </w:r>
    </w:p>
    <w:p w:rsidR="009115A3" w:rsidRPr="003A03E0" w:rsidRDefault="00181D48" w:rsidP="006F5BCE">
      <w:pPr>
        <w:spacing w:line="360"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Năng lực xã hội là khả năng đạt được mục đích trong quá trình giải quyết những tình huống ứng xử xã hội, những nhiệm vụ mang tính phối hợp với người khác. Năng lực xã hội được tiếp nhận thông qua giao tiếp.</w:t>
      </w:r>
    </w:p>
    <w:p w:rsidR="009115A3" w:rsidRPr="003A03E0" w:rsidRDefault="00181D48" w:rsidP="006F5BCE">
      <w:pPr>
        <w:widowControl w:val="0"/>
        <w:spacing w:line="360"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Năng lự</w:t>
      </w:r>
      <w:r w:rsidR="00E67A4B" w:rsidRPr="003A03E0">
        <w:rPr>
          <w:b w:val="0"/>
          <w:sz w:val="26"/>
          <w:szCs w:val="26"/>
          <w:lang w:val="vi-VN"/>
        </w:rPr>
        <w:t xml:space="preserve">c cá </w:t>
      </w:r>
      <w:r w:rsidR="00E67A4B" w:rsidRPr="003A03E0">
        <w:rPr>
          <w:b w:val="0"/>
          <w:sz w:val="26"/>
          <w:szCs w:val="26"/>
        </w:rPr>
        <w:t>nhân</w:t>
      </w:r>
      <w:r w:rsidR="009115A3" w:rsidRPr="003A03E0">
        <w:rPr>
          <w:b w:val="0"/>
          <w:sz w:val="26"/>
          <w:szCs w:val="26"/>
          <w:lang w:val="vi-VN"/>
        </w:rPr>
        <w:t xml:space="preserve"> là khả năng nhận biết và đánh giá các cơ hội phát triển cũng như nhận thức rõ những giới hạn của bản thân, đồng thời phát triển năng khiếu, xây dựng và thực hiện kế hoạch phát triển cá nhân. Năng lực này bao gồm việc hình thành các quan điểm, chuẩn mực đạo đức và động lực định hướng thái độ cũng như hành vi ứng xử. Quá trình tiếp nhận năng lực cá thể gắn liền với học tập về cảm xúc và đạo đức, đồng thời đòi hỏi tư duy và hành động với tinh thần tự chịu trách nhiệ</w:t>
      </w:r>
      <w:r w:rsidR="00DA1CBE" w:rsidRPr="003A03E0">
        <w:rPr>
          <w:b w:val="0"/>
          <w:sz w:val="26"/>
          <w:szCs w:val="26"/>
          <w:lang w:val="vi-VN"/>
        </w:rPr>
        <w:t>m [2</w:t>
      </w:r>
      <w:r w:rsidR="009115A3" w:rsidRPr="003A03E0">
        <w:rPr>
          <w:b w:val="0"/>
          <w:sz w:val="26"/>
          <w:szCs w:val="26"/>
          <w:lang w:val="vi-VN"/>
        </w:rPr>
        <w:t>].</w:t>
      </w:r>
    </w:p>
    <w:p w:rsidR="009115A3" w:rsidRPr="003A03E0" w:rsidRDefault="009115A3" w:rsidP="006F5BCE">
      <w:pPr>
        <w:widowControl w:val="0"/>
        <w:spacing w:line="360" w:lineRule="auto"/>
        <w:ind w:firstLine="720"/>
        <w:jc w:val="both"/>
        <w:rPr>
          <w:b w:val="0"/>
          <w:sz w:val="26"/>
          <w:szCs w:val="26"/>
          <w:lang w:val="vi-VN"/>
        </w:rPr>
      </w:pPr>
      <w:r w:rsidRPr="003A03E0">
        <w:rPr>
          <w:b w:val="0"/>
          <w:sz w:val="26"/>
          <w:szCs w:val="26"/>
          <w:lang w:val="vi-VN"/>
        </w:rPr>
        <w:t>Tùy vào lĩnh vực nghề nghiệp với những đặc thù nghề và vị trí việc làm mà các loại năng lực được mô tả khác nhau dựa trên những kiến thức, kỹ năng và thái độ. Ví dụ, năng lực của một người hướng dẫn viên du lịch là năng lực tổ chức, năng lực xử lý tình huống, năng lực giao tiếp,…</w:t>
      </w:r>
    </w:p>
    <w:p w:rsidR="009115A3" w:rsidRPr="003A03E0" w:rsidRDefault="00181D48" w:rsidP="006F5BCE">
      <w:pPr>
        <w:widowControl w:val="0"/>
        <w:spacing w:line="360"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Hệ thống năng lực của sinh viên </w:t>
      </w:r>
      <w:r w:rsidR="00E67A4B" w:rsidRPr="003A03E0">
        <w:rPr>
          <w:b w:val="0"/>
          <w:sz w:val="26"/>
          <w:szCs w:val="26"/>
        </w:rPr>
        <w:t xml:space="preserve">đại học </w:t>
      </w:r>
      <w:r w:rsidR="009115A3" w:rsidRPr="003A03E0">
        <w:rPr>
          <w:b w:val="0"/>
          <w:sz w:val="26"/>
          <w:szCs w:val="26"/>
          <w:lang w:val="vi-VN"/>
        </w:rPr>
        <w:t>ngành Du lịch</w:t>
      </w:r>
    </w:p>
    <w:p w:rsidR="009115A3" w:rsidRPr="003A03E0" w:rsidRDefault="009115A3" w:rsidP="006F5BCE">
      <w:pPr>
        <w:spacing w:line="360" w:lineRule="auto"/>
        <w:ind w:firstLine="720"/>
        <w:jc w:val="both"/>
        <w:rPr>
          <w:sz w:val="26"/>
          <w:szCs w:val="26"/>
          <w:lang w:val="vi-VN"/>
        </w:rPr>
      </w:pPr>
      <w:r w:rsidRPr="003A03E0">
        <w:rPr>
          <w:b w:val="0"/>
          <w:sz w:val="26"/>
          <w:szCs w:val="26"/>
          <w:lang w:val="vi-VN"/>
        </w:rPr>
        <w:t xml:space="preserve">Từ căn cứ xây dựng khung năng lực cho </w:t>
      </w:r>
      <w:r w:rsidRPr="003A03E0">
        <w:rPr>
          <w:b w:val="0"/>
          <w:sz w:val="26"/>
          <w:szCs w:val="26"/>
          <w:u w:color="FF0000"/>
          <w:lang w:val="vi-VN"/>
        </w:rPr>
        <w:t>SV nói trên</w:t>
      </w:r>
      <w:r w:rsidRPr="003A03E0">
        <w:rPr>
          <w:b w:val="0"/>
          <w:sz w:val="26"/>
          <w:szCs w:val="26"/>
          <w:lang w:val="vi-VN"/>
        </w:rPr>
        <w:t xml:space="preserve">, luận án đề xuất hệ thống năng lực cần có đối với SV </w:t>
      </w:r>
      <w:r w:rsidR="00181D48" w:rsidRPr="003A03E0">
        <w:rPr>
          <w:b w:val="0"/>
          <w:sz w:val="26"/>
          <w:szCs w:val="26"/>
        </w:rPr>
        <w:t xml:space="preserve">đại học </w:t>
      </w:r>
      <w:r w:rsidRPr="003A03E0">
        <w:rPr>
          <w:b w:val="0"/>
          <w:sz w:val="26"/>
          <w:szCs w:val="26"/>
          <w:lang w:val="vi-VN"/>
        </w:rPr>
        <w:t>ngành Du lịch như sau:</w:t>
      </w:r>
      <w:r w:rsidRPr="003A03E0">
        <w:rPr>
          <w:sz w:val="26"/>
          <w:szCs w:val="26"/>
          <w:lang w:val="vi-VN"/>
        </w:rPr>
        <w:tab/>
      </w:r>
    </w:p>
    <w:p w:rsidR="006B4AC1" w:rsidRPr="003A03E0" w:rsidRDefault="006B4AC1" w:rsidP="006F5BCE">
      <w:pPr>
        <w:spacing w:line="360" w:lineRule="auto"/>
        <w:ind w:firstLine="720"/>
        <w:jc w:val="both"/>
        <w:rPr>
          <w:sz w:val="26"/>
          <w:szCs w:val="26"/>
          <w:lang w:val="vi-VN"/>
        </w:rPr>
      </w:pPr>
      <w:bookmarkStart w:id="46" w:name="_Toc177369484"/>
      <w:r w:rsidRPr="003A03E0">
        <w:rPr>
          <w:szCs w:val="26"/>
        </w:rPr>
        <w:br w:type="page"/>
      </w:r>
    </w:p>
    <w:p w:rsidR="009115A3" w:rsidRPr="003A03E0" w:rsidRDefault="009115A3" w:rsidP="009115A3">
      <w:pPr>
        <w:pStyle w:val="005"/>
        <w:rPr>
          <w:szCs w:val="26"/>
        </w:rPr>
      </w:pPr>
      <w:bookmarkStart w:id="47" w:name="_Toc214282481"/>
      <w:r w:rsidRPr="003A03E0">
        <w:rPr>
          <w:szCs w:val="26"/>
        </w:rPr>
        <w:lastRenderedPageBreak/>
        <w:t>Bả</w:t>
      </w:r>
      <w:r w:rsidR="00E67A4B" w:rsidRPr="003A03E0">
        <w:rPr>
          <w:szCs w:val="26"/>
        </w:rPr>
        <w:t xml:space="preserve">ng 1.2. </w:t>
      </w:r>
      <w:r w:rsidR="00E67A4B" w:rsidRPr="003A03E0">
        <w:rPr>
          <w:szCs w:val="26"/>
          <w:lang w:val="en-US"/>
        </w:rPr>
        <w:t>Khung</w:t>
      </w:r>
      <w:r w:rsidRPr="003A03E0">
        <w:rPr>
          <w:szCs w:val="26"/>
        </w:rPr>
        <w:t xml:space="preserve"> năng lực của sinh viên </w:t>
      </w:r>
      <w:r w:rsidR="00E67A4B" w:rsidRPr="003A03E0">
        <w:rPr>
          <w:szCs w:val="26"/>
          <w:lang w:val="en-US"/>
        </w:rPr>
        <w:t xml:space="preserve">đại học </w:t>
      </w:r>
      <w:r w:rsidRPr="003A03E0">
        <w:rPr>
          <w:szCs w:val="26"/>
        </w:rPr>
        <w:t>ngành Du lịch</w:t>
      </w:r>
      <w:bookmarkEnd w:id="46"/>
      <w:bookmarkEnd w:id="4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1835"/>
        <w:gridCol w:w="6497"/>
      </w:tblGrid>
      <w:tr w:rsidR="00DC00A5" w:rsidRPr="003A03E0" w:rsidTr="00D312DB">
        <w:trPr>
          <w:tblHeader/>
        </w:trPr>
        <w:tc>
          <w:tcPr>
            <w:tcW w:w="373" w:type="pct"/>
            <w:tcBorders>
              <w:top w:val="single" w:sz="4" w:space="0" w:color="000000"/>
              <w:left w:val="single" w:sz="4" w:space="0" w:color="000000"/>
              <w:bottom w:val="single" w:sz="4" w:space="0" w:color="000000"/>
              <w:right w:val="single" w:sz="4" w:space="0" w:color="000000"/>
            </w:tcBorders>
            <w:vAlign w:val="center"/>
          </w:tcPr>
          <w:p w:rsidR="006A572E" w:rsidRPr="003A03E0" w:rsidRDefault="006A572E" w:rsidP="00C9780E">
            <w:pPr>
              <w:spacing w:line="252" w:lineRule="auto"/>
              <w:jc w:val="center"/>
              <w:rPr>
                <w:sz w:val="26"/>
                <w:szCs w:val="26"/>
              </w:rPr>
            </w:pPr>
            <w:r w:rsidRPr="003A03E0">
              <w:rPr>
                <w:sz w:val="26"/>
                <w:szCs w:val="26"/>
              </w:rPr>
              <w:t>Stt</w:t>
            </w:r>
          </w:p>
        </w:tc>
        <w:tc>
          <w:tcPr>
            <w:tcW w:w="1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C9780E">
            <w:pPr>
              <w:spacing w:line="252" w:lineRule="auto"/>
              <w:jc w:val="center"/>
              <w:rPr>
                <w:sz w:val="26"/>
                <w:szCs w:val="26"/>
              </w:rPr>
            </w:pPr>
            <w:r w:rsidRPr="003A03E0">
              <w:rPr>
                <w:sz w:val="26"/>
                <w:szCs w:val="26"/>
              </w:rPr>
              <w:t xml:space="preserve">Nhóm </w:t>
            </w:r>
          </w:p>
          <w:p w:rsidR="006A572E" w:rsidRPr="003A03E0" w:rsidRDefault="006A572E" w:rsidP="00C9780E">
            <w:pPr>
              <w:spacing w:line="252" w:lineRule="auto"/>
              <w:jc w:val="center"/>
              <w:rPr>
                <w:sz w:val="26"/>
                <w:szCs w:val="26"/>
              </w:rPr>
            </w:pPr>
            <w:r w:rsidRPr="003A03E0">
              <w:rPr>
                <w:sz w:val="26"/>
                <w:szCs w:val="26"/>
              </w:rPr>
              <w:t>năng lực</w:t>
            </w: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C9780E">
            <w:pPr>
              <w:spacing w:line="252" w:lineRule="auto"/>
              <w:jc w:val="center"/>
              <w:rPr>
                <w:sz w:val="26"/>
                <w:szCs w:val="26"/>
              </w:rPr>
            </w:pPr>
            <w:r w:rsidRPr="003A03E0">
              <w:rPr>
                <w:sz w:val="26"/>
                <w:szCs w:val="26"/>
              </w:rPr>
              <w:t>Năng lực thành phần</w:t>
            </w:r>
          </w:p>
        </w:tc>
      </w:tr>
      <w:tr w:rsidR="00DC00A5" w:rsidRPr="003A03E0" w:rsidTr="00D312DB">
        <w:tc>
          <w:tcPr>
            <w:tcW w:w="373" w:type="pct"/>
            <w:vMerge w:val="restart"/>
            <w:tcBorders>
              <w:top w:val="single" w:sz="4" w:space="0" w:color="000000"/>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r w:rsidRPr="003A03E0">
              <w:rPr>
                <w:b w:val="0"/>
                <w:bCs/>
                <w:sz w:val="26"/>
                <w:szCs w:val="26"/>
              </w:rPr>
              <w:t>1</w:t>
            </w:r>
          </w:p>
        </w:tc>
        <w:tc>
          <w:tcPr>
            <w:tcW w:w="1019" w:type="pct"/>
            <w:vMerge w:val="restart"/>
            <w:tcBorders>
              <w:top w:val="single" w:sz="4" w:space="0" w:color="000000"/>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b w:val="0"/>
                <w:sz w:val="26"/>
                <w:szCs w:val="26"/>
              </w:rPr>
            </w:pPr>
            <w:bookmarkStart w:id="48" w:name="_Toc157417884"/>
            <w:bookmarkStart w:id="49" w:name="_Toc157418003"/>
            <w:r w:rsidRPr="003A03E0">
              <w:rPr>
                <w:b w:val="0"/>
                <w:sz w:val="26"/>
                <w:szCs w:val="26"/>
              </w:rPr>
              <w:t xml:space="preserve">Năng lực </w:t>
            </w:r>
          </w:p>
          <w:p w:rsidR="006A572E" w:rsidRPr="003A03E0" w:rsidRDefault="006A572E" w:rsidP="006F16E0">
            <w:pPr>
              <w:spacing w:line="312" w:lineRule="auto"/>
              <w:jc w:val="center"/>
              <w:rPr>
                <w:b w:val="0"/>
                <w:sz w:val="26"/>
                <w:szCs w:val="26"/>
                <w:lang w:val="vi-VN"/>
              </w:rPr>
            </w:pPr>
            <w:r w:rsidRPr="003A03E0">
              <w:rPr>
                <w:b w:val="0"/>
                <w:sz w:val="26"/>
                <w:szCs w:val="26"/>
              </w:rPr>
              <w:t>cốt lõi</w:t>
            </w:r>
            <w:bookmarkEnd w:id="48"/>
            <w:bookmarkEnd w:id="49"/>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rPr>
            </w:pPr>
            <w:r w:rsidRPr="003A03E0">
              <w:rPr>
                <w:b w:val="0"/>
                <w:bCs/>
                <w:sz w:val="26"/>
                <w:szCs w:val="26"/>
              </w:rPr>
              <w:t>1.1 Năng</w:t>
            </w:r>
            <w:r w:rsidRPr="003A03E0">
              <w:rPr>
                <w:b w:val="0"/>
                <w:bCs/>
                <w:sz w:val="26"/>
                <w:szCs w:val="26"/>
                <w:lang w:val="vi-VN"/>
              </w:rPr>
              <w:t xml:space="preserve"> lực giao tiếp</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vi-VN"/>
              </w:rPr>
            </w:pPr>
            <w:r w:rsidRPr="003A03E0">
              <w:rPr>
                <w:b w:val="0"/>
                <w:bCs/>
                <w:sz w:val="26"/>
                <w:szCs w:val="26"/>
              </w:rPr>
              <w:t>1.2 Năng</w:t>
            </w:r>
            <w:r w:rsidRPr="003A03E0">
              <w:rPr>
                <w:b w:val="0"/>
                <w:bCs/>
                <w:sz w:val="26"/>
                <w:szCs w:val="26"/>
                <w:lang w:val="vi-VN"/>
              </w:rPr>
              <w:t xml:space="preserve"> lực ngoại ngữ</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vi-VN"/>
              </w:rPr>
            </w:pPr>
            <w:r w:rsidRPr="003A03E0">
              <w:rPr>
                <w:b w:val="0"/>
                <w:bCs/>
                <w:sz w:val="26"/>
                <w:szCs w:val="26"/>
              </w:rPr>
              <w:t>1.3 Năng</w:t>
            </w:r>
            <w:r w:rsidRPr="003A03E0">
              <w:rPr>
                <w:b w:val="0"/>
                <w:bCs/>
                <w:sz w:val="26"/>
                <w:szCs w:val="26"/>
                <w:lang w:val="vi-VN"/>
              </w:rPr>
              <w:t xml:space="preserve"> lực làm việc nhóm</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vi-VN"/>
              </w:rPr>
            </w:pPr>
            <w:r w:rsidRPr="003A03E0">
              <w:rPr>
                <w:b w:val="0"/>
                <w:bCs/>
                <w:sz w:val="26"/>
                <w:szCs w:val="26"/>
              </w:rPr>
              <w:t>1.4 Năng</w:t>
            </w:r>
            <w:r w:rsidRPr="003A03E0">
              <w:rPr>
                <w:b w:val="0"/>
                <w:bCs/>
                <w:sz w:val="26"/>
                <w:szCs w:val="26"/>
                <w:lang w:val="vi-VN"/>
              </w:rPr>
              <w:t xml:space="preserve"> lực </w:t>
            </w:r>
            <w:r w:rsidRPr="003A03E0">
              <w:rPr>
                <w:b w:val="0"/>
                <w:bCs/>
                <w:sz w:val="26"/>
                <w:szCs w:val="26"/>
              </w:rPr>
              <w:t>số</w:t>
            </w:r>
            <w:r w:rsidRPr="003A03E0">
              <w:rPr>
                <w:b w:val="0"/>
                <w:bCs/>
                <w:sz w:val="26"/>
                <w:szCs w:val="26"/>
                <w:lang w:val="vi-VN"/>
              </w:rPr>
              <w:t xml:space="preserve"> </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rPr>
            </w:pPr>
            <w:r w:rsidRPr="003A03E0">
              <w:rPr>
                <w:b w:val="0"/>
                <w:bCs/>
                <w:sz w:val="26"/>
                <w:szCs w:val="26"/>
              </w:rPr>
              <w:t>1.5 Năng lực đảm bảo an toàn và sức khỏe nghề nghiệp</w:t>
            </w:r>
          </w:p>
        </w:tc>
      </w:tr>
      <w:tr w:rsidR="00DC00A5" w:rsidRPr="003A03E0" w:rsidTr="00D312DB">
        <w:tc>
          <w:tcPr>
            <w:tcW w:w="373" w:type="pct"/>
            <w:vMerge/>
            <w:tcBorders>
              <w:left w:val="single" w:sz="4" w:space="0" w:color="000000"/>
              <w:bottom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p>
        </w:tc>
        <w:tc>
          <w:tcPr>
            <w:tcW w:w="1019" w:type="pct"/>
            <w:vMerge/>
            <w:tcBorders>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rPr>
            </w:pPr>
            <w:r w:rsidRPr="003A03E0">
              <w:rPr>
                <w:b w:val="0"/>
                <w:bCs/>
                <w:sz w:val="26"/>
                <w:szCs w:val="26"/>
              </w:rPr>
              <w:t>1.6 Năng lực tự chủ và trách nhiệm</w:t>
            </w:r>
          </w:p>
        </w:tc>
      </w:tr>
      <w:tr w:rsidR="00DC00A5" w:rsidRPr="003A03E0" w:rsidTr="00D312DB">
        <w:tc>
          <w:tcPr>
            <w:tcW w:w="373" w:type="pct"/>
            <w:vMerge w:val="restart"/>
            <w:tcBorders>
              <w:top w:val="single" w:sz="4" w:space="0" w:color="000000"/>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r w:rsidRPr="003A03E0">
              <w:rPr>
                <w:b w:val="0"/>
                <w:bCs/>
                <w:sz w:val="26"/>
                <w:szCs w:val="26"/>
              </w:rPr>
              <w:t>2</w:t>
            </w:r>
          </w:p>
        </w:tc>
        <w:tc>
          <w:tcPr>
            <w:tcW w:w="1019" w:type="pct"/>
            <w:vMerge w:val="restart"/>
            <w:tcBorders>
              <w:top w:val="single" w:sz="4" w:space="0" w:color="000000"/>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b w:val="0"/>
                <w:sz w:val="26"/>
                <w:szCs w:val="26"/>
              </w:rPr>
            </w:pPr>
            <w:r w:rsidRPr="003A03E0">
              <w:rPr>
                <w:b w:val="0"/>
                <w:sz w:val="26"/>
                <w:szCs w:val="26"/>
              </w:rPr>
              <w:t>Năng lực chung</w:t>
            </w:r>
          </w:p>
          <w:p w:rsidR="006A572E" w:rsidRPr="003A03E0"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rPr>
            </w:pPr>
            <w:r w:rsidRPr="003A03E0">
              <w:rPr>
                <w:b w:val="0"/>
                <w:bCs/>
                <w:sz w:val="26"/>
                <w:szCs w:val="26"/>
              </w:rPr>
              <w:t>2.1 Năng lực hiểu biết kiến thức chung</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rPr>
            </w:pPr>
            <w:r w:rsidRPr="003A03E0">
              <w:rPr>
                <w:b w:val="0"/>
                <w:bCs/>
                <w:sz w:val="26"/>
                <w:szCs w:val="26"/>
              </w:rPr>
              <w:t>2.2 Năng lực hiểu biết kiến thức ngành Du lịch</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rPr>
            </w:pPr>
            <w:r w:rsidRPr="003A03E0">
              <w:rPr>
                <w:b w:val="0"/>
                <w:bCs/>
                <w:sz w:val="26"/>
                <w:szCs w:val="26"/>
              </w:rPr>
              <w:t>2.3 Năng lực xử lý tình huống</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rPr>
            </w:pPr>
            <w:r w:rsidRPr="003A03E0">
              <w:rPr>
                <w:b w:val="0"/>
                <w:bCs/>
                <w:sz w:val="26"/>
                <w:szCs w:val="26"/>
              </w:rPr>
              <w:t>2.4 Năng lực thuyết minh</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rPr>
            </w:pPr>
            <w:r w:rsidRPr="003A03E0">
              <w:rPr>
                <w:b w:val="0"/>
                <w:bCs/>
                <w:sz w:val="26"/>
                <w:szCs w:val="26"/>
              </w:rPr>
              <w:t>2.5 Năng lực làm chủ cảm xúc</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rPr>
            </w:pPr>
            <w:r w:rsidRPr="003A03E0">
              <w:rPr>
                <w:b w:val="0"/>
                <w:bCs/>
                <w:sz w:val="26"/>
                <w:szCs w:val="26"/>
              </w:rPr>
              <w:t>2.6 Năng lực tạo dựng, phát triển mối quan hệ khách hàng</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rPr>
              <w:t xml:space="preserve">2.7 Năng lực </w:t>
            </w:r>
            <w:r w:rsidRPr="003A03E0">
              <w:rPr>
                <w:b w:val="0"/>
                <w:bCs/>
                <w:sz w:val="26"/>
                <w:szCs w:val="26"/>
                <w:lang w:val="sv-SE"/>
              </w:rPr>
              <w:t>lập kế hoạch và tổ chức thực hiện</w:t>
            </w:r>
          </w:p>
        </w:tc>
      </w:tr>
      <w:tr w:rsidR="00DC00A5" w:rsidRPr="003A03E0" w:rsidTr="00D312DB">
        <w:tc>
          <w:tcPr>
            <w:tcW w:w="373" w:type="pct"/>
            <w:vMerge/>
            <w:tcBorders>
              <w:left w:val="single" w:sz="4" w:space="0" w:color="000000"/>
              <w:bottom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lang w:val="sv-SE"/>
              </w:rPr>
            </w:pPr>
          </w:p>
        </w:tc>
        <w:tc>
          <w:tcPr>
            <w:tcW w:w="1019" w:type="pct"/>
            <w:vMerge/>
            <w:tcBorders>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rPr>
              <w:t>2.8 Năng lực kinh doanh</w:t>
            </w:r>
          </w:p>
        </w:tc>
      </w:tr>
      <w:tr w:rsidR="00DC00A5" w:rsidRPr="003A03E0" w:rsidTr="00D312DB">
        <w:tc>
          <w:tcPr>
            <w:tcW w:w="373" w:type="pct"/>
            <w:vMerge w:val="restart"/>
            <w:tcBorders>
              <w:top w:val="single" w:sz="4" w:space="0" w:color="000000"/>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lang w:val="sv-SE"/>
              </w:rPr>
            </w:pPr>
            <w:r w:rsidRPr="003A03E0">
              <w:rPr>
                <w:b w:val="0"/>
                <w:bCs/>
                <w:sz w:val="26"/>
                <w:szCs w:val="26"/>
                <w:lang w:val="sv-SE"/>
              </w:rPr>
              <w:t>3</w:t>
            </w:r>
          </w:p>
        </w:tc>
        <w:tc>
          <w:tcPr>
            <w:tcW w:w="1019" w:type="pct"/>
            <w:vMerge w:val="restart"/>
            <w:tcBorders>
              <w:top w:val="single" w:sz="4" w:space="0" w:color="000000"/>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b w:val="0"/>
                <w:sz w:val="26"/>
                <w:szCs w:val="26"/>
                <w:lang w:val="vi-VN"/>
              </w:rPr>
            </w:pPr>
            <w:r w:rsidRPr="003A03E0">
              <w:rPr>
                <w:b w:val="0"/>
                <w:sz w:val="26"/>
                <w:szCs w:val="26"/>
                <w:lang w:val="sv-SE"/>
              </w:rPr>
              <w:t>Năng lực chuyên môn</w:t>
            </w: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3.1 Năng lực hiểu biết về lĩnh vực chuyên môn du lịch</w:t>
            </w:r>
          </w:p>
        </w:tc>
      </w:tr>
      <w:tr w:rsidR="00DC00A5" w:rsidRPr="003A03E0" w:rsidTr="00D312DB">
        <w:tc>
          <w:tcPr>
            <w:tcW w:w="373" w:type="pct"/>
            <w:vMerge/>
            <w:tcBorders>
              <w:left w:val="single" w:sz="4" w:space="0" w:color="000000"/>
              <w:bottom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lang w:val="sv-SE"/>
              </w:rPr>
            </w:pPr>
          </w:p>
        </w:tc>
        <w:tc>
          <w:tcPr>
            <w:tcW w:w="1019" w:type="pct"/>
            <w:vMerge/>
            <w:tcBorders>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rPr>
              <w:t xml:space="preserve">3.2 Năng lực </w:t>
            </w:r>
            <w:r w:rsidRPr="003A03E0">
              <w:rPr>
                <w:b w:val="0"/>
                <w:bCs/>
                <w:sz w:val="26"/>
                <w:szCs w:val="26"/>
                <w:lang w:val="sv-SE"/>
              </w:rPr>
              <w:t>vận dụng kiến thức lý thuyết chuyên ngành vào thực hiện các hoạt động tác nghiệp trong thực tiễn.</w:t>
            </w:r>
          </w:p>
        </w:tc>
      </w:tr>
      <w:tr w:rsidR="00DC00A5" w:rsidRPr="003A03E0" w:rsidTr="00D312DB">
        <w:tc>
          <w:tcPr>
            <w:tcW w:w="373" w:type="pct"/>
            <w:vMerge w:val="restart"/>
            <w:tcBorders>
              <w:top w:val="single" w:sz="4" w:space="0" w:color="000000"/>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lang w:val="sv-SE"/>
              </w:rPr>
            </w:pPr>
            <w:r w:rsidRPr="003A03E0">
              <w:rPr>
                <w:b w:val="0"/>
                <w:bCs/>
                <w:sz w:val="26"/>
                <w:szCs w:val="26"/>
                <w:lang w:val="sv-SE"/>
              </w:rPr>
              <w:t>4</w:t>
            </w:r>
          </w:p>
        </w:tc>
        <w:tc>
          <w:tcPr>
            <w:tcW w:w="1019" w:type="pct"/>
            <w:vMerge w:val="restart"/>
            <w:tcBorders>
              <w:top w:val="single" w:sz="4" w:space="0" w:color="000000"/>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b w:val="0"/>
                <w:sz w:val="26"/>
                <w:szCs w:val="26"/>
                <w:lang w:val="sv-SE"/>
              </w:rPr>
            </w:pPr>
            <w:r w:rsidRPr="003A03E0">
              <w:rPr>
                <w:b w:val="0"/>
                <w:sz w:val="26"/>
                <w:szCs w:val="26"/>
                <w:lang w:val="sv-SE"/>
              </w:rPr>
              <w:t xml:space="preserve">Năng lực </w:t>
            </w:r>
          </w:p>
          <w:p w:rsidR="006A572E" w:rsidRPr="003A03E0" w:rsidRDefault="006A572E" w:rsidP="006F16E0">
            <w:pPr>
              <w:spacing w:line="312" w:lineRule="auto"/>
              <w:jc w:val="center"/>
              <w:rPr>
                <w:b w:val="0"/>
                <w:sz w:val="26"/>
                <w:szCs w:val="26"/>
                <w:lang w:val="sv-SE"/>
              </w:rPr>
            </w:pPr>
            <w:r w:rsidRPr="003A03E0">
              <w:rPr>
                <w:b w:val="0"/>
                <w:sz w:val="26"/>
                <w:szCs w:val="26"/>
                <w:lang w:val="sv-SE"/>
              </w:rPr>
              <w:t xml:space="preserve">du lịch có </w:t>
            </w:r>
          </w:p>
          <w:p w:rsidR="006A572E" w:rsidRPr="003A03E0" w:rsidRDefault="006A572E" w:rsidP="006F16E0">
            <w:pPr>
              <w:spacing w:line="312" w:lineRule="auto"/>
              <w:jc w:val="center"/>
              <w:rPr>
                <w:sz w:val="26"/>
                <w:szCs w:val="26"/>
                <w:lang w:val="sv-SE"/>
              </w:rPr>
            </w:pPr>
            <w:r w:rsidRPr="003A03E0">
              <w:rPr>
                <w:b w:val="0"/>
                <w:sz w:val="26"/>
                <w:szCs w:val="26"/>
                <w:lang w:val="sv-SE"/>
              </w:rPr>
              <w:t>trách nhiệm</w:t>
            </w: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4.1 Năng lực hiểu biết về bền vững</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4.2 Năng lực bảo tồn và bảo vệ tài nguyên</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4.3 Năng lực về văn hóa địa phương/đất nước</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4.4 Năng lực giáo dục và nâng cao nhận thức</w:t>
            </w:r>
          </w:p>
        </w:tc>
      </w:tr>
      <w:tr w:rsidR="00DC00A5" w:rsidRPr="003A03E0" w:rsidTr="00D312DB">
        <w:tc>
          <w:tcPr>
            <w:tcW w:w="373" w:type="pct"/>
            <w:vMerge/>
            <w:tcBorders>
              <w:left w:val="single" w:sz="4" w:space="0" w:color="000000"/>
              <w:bottom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lang w:val="sv-SE"/>
              </w:rPr>
            </w:pPr>
          </w:p>
        </w:tc>
        <w:tc>
          <w:tcPr>
            <w:tcW w:w="1019" w:type="pct"/>
            <w:vMerge/>
            <w:tcBorders>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4.5 Năng lực đánh giá tác động du lịch</w:t>
            </w:r>
          </w:p>
        </w:tc>
      </w:tr>
      <w:tr w:rsidR="00DC00A5" w:rsidRPr="003A03E0" w:rsidTr="00D312DB">
        <w:tc>
          <w:tcPr>
            <w:tcW w:w="373" w:type="pct"/>
            <w:vMerge w:val="restart"/>
            <w:tcBorders>
              <w:top w:val="single" w:sz="4" w:space="0" w:color="000000"/>
              <w:left w:val="single" w:sz="4" w:space="0" w:color="000000"/>
              <w:right w:val="single" w:sz="4" w:space="0" w:color="000000"/>
            </w:tcBorders>
            <w:vAlign w:val="center"/>
          </w:tcPr>
          <w:p w:rsidR="006A572E" w:rsidRPr="003A03E0" w:rsidRDefault="006A572E" w:rsidP="006F16E0">
            <w:pPr>
              <w:spacing w:line="312" w:lineRule="auto"/>
              <w:jc w:val="center"/>
              <w:rPr>
                <w:b w:val="0"/>
                <w:bCs/>
                <w:sz w:val="26"/>
                <w:szCs w:val="26"/>
                <w:lang w:val="sv-SE"/>
              </w:rPr>
            </w:pPr>
            <w:r w:rsidRPr="003A03E0">
              <w:rPr>
                <w:b w:val="0"/>
                <w:bCs/>
                <w:sz w:val="26"/>
                <w:szCs w:val="26"/>
                <w:lang w:val="sv-SE"/>
              </w:rPr>
              <w:t>5</w:t>
            </w:r>
          </w:p>
        </w:tc>
        <w:tc>
          <w:tcPr>
            <w:tcW w:w="1019" w:type="pct"/>
            <w:vMerge w:val="restart"/>
            <w:tcBorders>
              <w:top w:val="single" w:sz="4" w:space="0" w:color="000000"/>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b w:val="0"/>
                <w:sz w:val="26"/>
                <w:szCs w:val="26"/>
                <w:lang w:val="sv-SE"/>
              </w:rPr>
            </w:pPr>
            <w:r w:rsidRPr="003A03E0">
              <w:rPr>
                <w:b w:val="0"/>
                <w:sz w:val="26"/>
                <w:szCs w:val="26"/>
                <w:lang w:val="sv-SE"/>
              </w:rPr>
              <w:t xml:space="preserve">Năng lực </w:t>
            </w:r>
          </w:p>
          <w:p w:rsidR="006A572E" w:rsidRPr="003A03E0" w:rsidRDefault="006A572E" w:rsidP="006F16E0">
            <w:pPr>
              <w:spacing w:line="312" w:lineRule="auto"/>
              <w:jc w:val="center"/>
              <w:rPr>
                <w:b w:val="0"/>
                <w:sz w:val="26"/>
                <w:szCs w:val="26"/>
                <w:lang w:val="vi-VN"/>
              </w:rPr>
            </w:pPr>
            <w:r w:rsidRPr="003A03E0">
              <w:rPr>
                <w:b w:val="0"/>
                <w:sz w:val="26"/>
                <w:szCs w:val="26"/>
                <w:lang w:val="sv-SE"/>
              </w:rPr>
              <w:t xml:space="preserve">lãnh đạo, </w:t>
            </w:r>
          </w:p>
          <w:p w:rsidR="006A572E" w:rsidRPr="003A03E0" w:rsidRDefault="006A572E" w:rsidP="006F16E0">
            <w:pPr>
              <w:spacing w:line="312" w:lineRule="auto"/>
              <w:jc w:val="center"/>
              <w:rPr>
                <w:sz w:val="26"/>
                <w:szCs w:val="26"/>
                <w:lang w:val="sv-SE"/>
              </w:rPr>
            </w:pPr>
            <w:r w:rsidRPr="003A03E0">
              <w:rPr>
                <w:b w:val="0"/>
                <w:sz w:val="26"/>
                <w:szCs w:val="26"/>
                <w:lang w:val="sv-SE"/>
              </w:rPr>
              <w:t>quản lý</w:t>
            </w: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 xml:space="preserve">5.1 Năng lực </w:t>
            </w:r>
            <w:r w:rsidRPr="003A03E0">
              <w:rPr>
                <w:b w:val="0"/>
                <w:bCs/>
                <w:sz w:val="26"/>
                <w:szCs w:val="26"/>
              </w:rPr>
              <w:t>lập kế hoạch</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 xml:space="preserve">5.2 Năng lực </w:t>
            </w:r>
            <w:r w:rsidRPr="003A03E0">
              <w:rPr>
                <w:b w:val="0"/>
                <w:bCs/>
                <w:sz w:val="26"/>
                <w:szCs w:val="26"/>
              </w:rPr>
              <w:t>tổ chức</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 xml:space="preserve">5.3 Năng lực </w:t>
            </w:r>
            <w:r w:rsidRPr="003A03E0">
              <w:rPr>
                <w:b w:val="0"/>
                <w:bCs/>
                <w:sz w:val="26"/>
                <w:szCs w:val="26"/>
              </w:rPr>
              <w:t>lãnh đạo</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vi-VN"/>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tabs>
                <w:tab w:val="left" w:pos="3299"/>
              </w:tabs>
              <w:spacing w:line="312" w:lineRule="auto"/>
              <w:rPr>
                <w:b w:val="0"/>
                <w:bCs/>
                <w:sz w:val="26"/>
                <w:szCs w:val="26"/>
                <w:lang w:val="sv-SE"/>
              </w:rPr>
            </w:pPr>
            <w:r w:rsidRPr="003A03E0">
              <w:rPr>
                <w:b w:val="0"/>
                <w:bCs/>
                <w:sz w:val="26"/>
                <w:szCs w:val="26"/>
                <w:lang w:val="sv-SE"/>
              </w:rPr>
              <w:t xml:space="preserve">5.4 Năng lực </w:t>
            </w:r>
            <w:r w:rsidRPr="003A03E0">
              <w:rPr>
                <w:b w:val="0"/>
                <w:bCs/>
                <w:sz w:val="26"/>
                <w:szCs w:val="26"/>
              </w:rPr>
              <w:t>kiểm tra, đánh giá</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5.5 Năng lực quản lý sự thay đổi</w:t>
            </w:r>
          </w:p>
        </w:tc>
      </w:tr>
      <w:tr w:rsidR="00DC00A5" w:rsidRPr="003A03E0" w:rsidTr="00D312DB">
        <w:tc>
          <w:tcPr>
            <w:tcW w:w="373" w:type="pct"/>
            <w:vMerge/>
            <w:tcBorders>
              <w:left w:val="single" w:sz="4" w:space="0" w:color="000000"/>
              <w:right w:val="single" w:sz="4" w:space="0" w:color="000000"/>
            </w:tcBorders>
            <w:vAlign w:val="center"/>
          </w:tcPr>
          <w:p w:rsidR="006A572E" w:rsidRPr="003A03E0" w:rsidRDefault="006A572E" w:rsidP="006F16E0">
            <w:pPr>
              <w:spacing w:line="312" w:lineRule="auto"/>
              <w:jc w:val="center"/>
              <w:rPr>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 xml:space="preserve">5.6 Năng lực </w:t>
            </w:r>
            <w:r w:rsidRPr="003A03E0">
              <w:rPr>
                <w:b w:val="0"/>
                <w:bCs/>
                <w:sz w:val="26"/>
                <w:szCs w:val="26"/>
              </w:rPr>
              <w:t>quản lý Marketing và dịch vụ khách hàng</w:t>
            </w:r>
          </w:p>
        </w:tc>
      </w:tr>
      <w:tr w:rsidR="006A572E" w:rsidRPr="003A03E0" w:rsidTr="00D312DB">
        <w:tc>
          <w:tcPr>
            <w:tcW w:w="373" w:type="pct"/>
            <w:vMerge/>
            <w:tcBorders>
              <w:left w:val="single" w:sz="4" w:space="0" w:color="000000"/>
              <w:bottom w:val="single" w:sz="4" w:space="0" w:color="000000"/>
              <w:right w:val="single" w:sz="4" w:space="0" w:color="000000"/>
            </w:tcBorders>
            <w:vAlign w:val="center"/>
          </w:tcPr>
          <w:p w:rsidR="006A572E" w:rsidRPr="003A03E0" w:rsidRDefault="006A572E" w:rsidP="006F16E0">
            <w:pPr>
              <w:spacing w:line="312" w:lineRule="auto"/>
              <w:jc w:val="center"/>
              <w:rPr>
                <w:sz w:val="26"/>
                <w:szCs w:val="26"/>
                <w:lang w:val="sv-SE"/>
              </w:rPr>
            </w:pPr>
          </w:p>
        </w:tc>
        <w:tc>
          <w:tcPr>
            <w:tcW w:w="1019" w:type="pct"/>
            <w:vMerge/>
            <w:tcBorders>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3A03E0" w:rsidRDefault="006A572E" w:rsidP="006F16E0">
            <w:pPr>
              <w:spacing w:line="312" w:lineRule="auto"/>
              <w:rPr>
                <w:b w:val="0"/>
                <w:bCs/>
                <w:sz w:val="26"/>
                <w:szCs w:val="26"/>
                <w:lang w:val="sv-SE"/>
              </w:rPr>
            </w:pPr>
            <w:r w:rsidRPr="003A03E0">
              <w:rPr>
                <w:b w:val="0"/>
                <w:bCs/>
                <w:sz w:val="26"/>
                <w:szCs w:val="26"/>
                <w:lang w:val="sv-SE"/>
              </w:rPr>
              <w:t>5.7 Năng lực quản lý vận tải</w:t>
            </w:r>
          </w:p>
        </w:tc>
      </w:tr>
    </w:tbl>
    <w:p w:rsidR="009115A3" w:rsidRPr="003A03E0" w:rsidRDefault="009115A3" w:rsidP="009115A3">
      <w:pPr>
        <w:jc w:val="both"/>
        <w:rPr>
          <w:i/>
          <w:sz w:val="26"/>
          <w:szCs w:val="26"/>
          <w:lang w:val="sv-SE"/>
        </w:rPr>
      </w:pPr>
    </w:p>
    <w:p w:rsidR="00076365" w:rsidRPr="003A03E0" w:rsidRDefault="00076365">
      <w:pPr>
        <w:spacing w:line="360" w:lineRule="exact"/>
        <w:ind w:firstLine="720"/>
        <w:jc w:val="both"/>
        <w:rPr>
          <w:rFonts w:eastAsia="Times New Roman"/>
          <w:sz w:val="26"/>
          <w:szCs w:val="26"/>
          <w:lang w:val="vi-VN"/>
        </w:rPr>
      </w:pPr>
      <w:bookmarkStart w:id="50" w:name="_Toc177369393"/>
      <w:r w:rsidRPr="003A03E0">
        <w:br w:type="page"/>
      </w:r>
    </w:p>
    <w:p w:rsidR="009115A3" w:rsidRPr="003A03E0" w:rsidRDefault="009115A3" w:rsidP="009811EF">
      <w:pPr>
        <w:pStyle w:val="002"/>
        <w:spacing w:line="360" w:lineRule="auto"/>
      </w:pPr>
      <w:bookmarkStart w:id="51" w:name="_Toc214281933"/>
      <w:r w:rsidRPr="003A03E0">
        <w:lastRenderedPageBreak/>
        <w:t xml:space="preserve">1.4. Hoạt động đánh giá kết quả học tập của sinh viên </w:t>
      </w:r>
      <w:r w:rsidR="002C0857" w:rsidRPr="003A03E0">
        <w:rPr>
          <w:lang w:val="en-US"/>
        </w:rPr>
        <w:t xml:space="preserve">đại học </w:t>
      </w:r>
      <w:r w:rsidRPr="003A03E0">
        <w:t>ngành Du lịch theo tiếp cận năng lực</w:t>
      </w:r>
      <w:bookmarkEnd w:id="50"/>
      <w:bookmarkEnd w:id="51"/>
    </w:p>
    <w:p w:rsidR="009115A3" w:rsidRPr="003A03E0" w:rsidRDefault="009115A3" w:rsidP="009811EF">
      <w:pPr>
        <w:pStyle w:val="003"/>
        <w:spacing w:line="360" w:lineRule="auto"/>
      </w:pPr>
      <w:bookmarkStart w:id="52" w:name="_Toc177369394"/>
      <w:bookmarkStart w:id="53" w:name="_Toc214281934"/>
      <w:r w:rsidRPr="003A03E0">
        <w:t>1.4.1. Mục tiêu, ý nghĩa của hoạt động đánh giá kết quả học tập của sinh viên</w:t>
      </w:r>
      <w:r w:rsidR="00181D48" w:rsidRPr="003A03E0">
        <w:rPr>
          <w:lang w:val="en-US"/>
        </w:rPr>
        <w:t xml:space="preserve"> đại học</w:t>
      </w:r>
      <w:r w:rsidRPr="003A03E0">
        <w:t xml:space="preserve"> ngành Du lịch</w:t>
      </w:r>
      <w:bookmarkEnd w:id="52"/>
      <w:bookmarkEnd w:id="53"/>
    </w:p>
    <w:p w:rsidR="009115A3" w:rsidRPr="003A03E0" w:rsidRDefault="009115A3" w:rsidP="009811EF">
      <w:pPr>
        <w:spacing w:line="360" w:lineRule="auto"/>
        <w:jc w:val="both"/>
        <w:rPr>
          <w:b w:val="0"/>
          <w:i/>
          <w:sz w:val="26"/>
          <w:szCs w:val="26"/>
          <w:lang w:val="sv-SE"/>
        </w:rPr>
      </w:pPr>
      <w:r w:rsidRPr="003A03E0">
        <w:rPr>
          <w:b w:val="0"/>
          <w:i/>
          <w:sz w:val="26"/>
          <w:szCs w:val="26"/>
          <w:lang w:val="sv-SE"/>
        </w:rPr>
        <w:t>1.4.1.1. Mục tiêu</w:t>
      </w:r>
    </w:p>
    <w:p w:rsidR="009115A3" w:rsidRPr="003A03E0" w:rsidRDefault="009115A3" w:rsidP="00EB3EAC">
      <w:pPr>
        <w:spacing w:line="360" w:lineRule="auto"/>
        <w:ind w:firstLine="720"/>
        <w:jc w:val="both"/>
        <w:rPr>
          <w:b w:val="0"/>
          <w:sz w:val="26"/>
          <w:szCs w:val="26"/>
        </w:rPr>
      </w:pPr>
      <w:r w:rsidRPr="003A03E0">
        <w:rPr>
          <w:b w:val="0"/>
          <w:sz w:val="26"/>
          <w:szCs w:val="26"/>
          <w:lang w:val="sv-SE"/>
        </w:rPr>
        <w:t>Mục tiêu quan trọng nhất của hoạt động ĐG KQHT của SV</w:t>
      </w:r>
      <w:r w:rsidR="00365AA2" w:rsidRPr="003A03E0">
        <w:rPr>
          <w:b w:val="0"/>
          <w:sz w:val="26"/>
          <w:szCs w:val="26"/>
          <w:lang w:val="sv-SE"/>
        </w:rPr>
        <w:t xml:space="preserve"> đại học</w:t>
      </w:r>
      <w:r w:rsidRPr="003A03E0">
        <w:rPr>
          <w:b w:val="0"/>
          <w:sz w:val="26"/>
          <w:szCs w:val="26"/>
          <w:lang w:val="sv-SE"/>
        </w:rPr>
        <w:t xml:space="preserve"> ngành Du lịch theo tiếp cận năng lực là</w:t>
      </w:r>
      <w:r w:rsidRPr="003A03E0">
        <w:rPr>
          <w:b w:val="0"/>
          <w:sz w:val="26"/>
          <w:szCs w:val="26"/>
          <w:lang w:val="vi-VN"/>
        </w:rPr>
        <w:t xml:space="preserve"> </w:t>
      </w:r>
      <w:r w:rsidRPr="003A03E0">
        <w:rPr>
          <w:b w:val="0"/>
          <w:sz w:val="26"/>
          <w:szCs w:val="26"/>
          <w:lang w:val="sv-SE"/>
        </w:rPr>
        <w:t xml:space="preserve">thu thập thông tin và xác nhận các minh chứng về năng lực đạt được sau quá trình học tập đáp ứng chuẩn đầu ra của SV </w:t>
      </w:r>
      <w:r w:rsidR="00365AA2" w:rsidRPr="003A03E0">
        <w:rPr>
          <w:b w:val="0"/>
          <w:sz w:val="26"/>
          <w:szCs w:val="26"/>
          <w:lang w:val="sv-SE"/>
        </w:rPr>
        <w:t xml:space="preserve">đại học </w:t>
      </w:r>
      <w:r w:rsidRPr="003A03E0">
        <w:rPr>
          <w:b w:val="0"/>
          <w:sz w:val="26"/>
          <w:szCs w:val="26"/>
          <w:lang w:val="sv-SE"/>
        </w:rPr>
        <w:t>ngành Du lịch.</w:t>
      </w:r>
      <w:r w:rsidRPr="003A03E0">
        <w:rPr>
          <w:b w:val="0"/>
          <w:sz w:val="26"/>
          <w:szCs w:val="26"/>
          <w:lang w:val="vi-VN"/>
        </w:rPr>
        <w:t xml:space="preserve"> </w:t>
      </w:r>
      <w:r w:rsidR="00276276" w:rsidRPr="003A03E0">
        <w:rPr>
          <w:b w:val="0"/>
          <w:sz w:val="26"/>
          <w:szCs w:val="26"/>
        </w:rPr>
        <w:t xml:space="preserve">Đối với </w:t>
      </w:r>
      <w:r w:rsidR="008A1C54" w:rsidRPr="003A03E0">
        <w:rPr>
          <w:b w:val="0"/>
          <w:sz w:val="26"/>
          <w:szCs w:val="26"/>
        </w:rPr>
        <w:t>SV</w:t>
      </w:r>
      <w:r w:rsidR="00276276" w:rsidRPr="003A03E0">
        <w:rPr>
          <w:b w:val="0"/>
          <w:sz w:val="26"/>
          <w:szCs w:val="26"/>
        </w:rPr>
        <w:t xml:space="preserve"> ngành Du lịch, năng lực được đánh giá không chỉ dừng ở kiến thức chuyên môn về địa lý, văn hóa, kinh tế du lịch mà còn bao gồm</w:t>
      </w:r>
      <w:r w:rsidR="00276276" w:rsidRPr="003A03E0">
        <w:rPr>
          <w:sz w:val="26"/>
          <w:szCs w:val="26"/>
        </w:rPr>
        <w:t xml:space="preserve"> </w:t>
      </w:r>
      <w:r w:rsidR="00276276" w:rsidRPr="003A03E0">
        <w:rPr>
          <w:rStyle w:val="Strong"/>
          <w:sz w:val="26"/>
          <w:szCs w:val="26"/>
        </w:rPr>
        <w:t>năng lực giao tiếp, năng lực tổ chức, năng lực phục vụ khách hàng, năng lực xử lý tình huống và năng lực ứng dụng công nghệ du lịch</w:t>
      </w:r>
      <w:r w:rsidR="00276276" w:rsidRPr="003A03E0">
        <w:rPr>
          <w:sz w:val="26"/>
          <w:szCs w:val="26"/>
        </w:rPr>
        <w:t xml:space="preserve">. </w:t>
      </w:r>
      <w:r w:rsidR="00276276" w:rsidRPr="003A03E0">
        <w:rPr>
          <w:b w:val="0"/>
          <w:sz w:val="26"/>
          <w:szCs w:val="26"/>
        </w:rPr>
        <w:t>Do đó, mục tiêu của hoạt động đánh giá kết quả học tập theo tiếp cận năng lực trong ngành Du lịch là</w:t>
      </w:r>
      <w:r w:rsidR="00276276" w:rsidRPr="003A03E0">
        <w:rPr>
          <w:sz w:val="26"/>
          <w:szCs w:val="26"/>
        </w:rPr>
        <w:t xml:space="preserve"> </w:t>
      </w:r>
      <w:r w:rsidR="00276276" w:rsidRPr="003A03E0">
        <w:rPr>
          <w:rStyle w:val="Strong"/>
          <w:sz w:val="26"/>
          <w:szCs w:val="26"/>
        </w:rPr>
        <w:t>đo lường khả năng vận dụng tổng hợp</w:t>
      </w:r>
      <w:r w:rsidR="00276276" w:rsidRPr="003A03E0">
        <w:rPr>
          <w:sz w:val="26"/>
          <w:szCs w:val="26"/>
        </w:rPr>
        <w:t xml:space="preserve"> </w:t>
      </w:r>
      <w:r w:rsidR="00276276" w:rsidRPr="003A03E0">
        <w:rPr>
          <w:b w:val="0"/>
          <w:sz w:val="26"/>
          <w:szCs w:val="26"/>
        </w:rPr>
        <w:t>các năng lực này vào thực tế nghề nghiệp, thể hiện qua các nhiệm vụ học tập, mô phỏng, hoặc thực hành nghề.</w:t>
      </w:r>
      <w:r w:rsidR="00276276" w:rsidRPr="003A03E0">
        <w:rPr>
          <w:sz w:val="26"/>
          <w:szCs w:val="26"/>
        </w:rPr>
        <w:t xml:space="preserve"> </w:t>
      </w:r>
      <w:r w:rsidRPr="003A03E0">
        <w:rPr>
          <w:b w:val="0"/>
          <w:sz w:val="26"/>
          <w:szCs w:val="26"/>
          <w:lang w:val="vi-VN"/>
        </w:rPr>
        <w:t xml:space="preserve">Bên cạnh đó, giúp cho </w:t>
      </w:r>
      <w:r w:rsidR="008A1C54" w:rsidRPr="003A03E0">
        <w:rPr>
          <w:b w:val="0"/>
          <w:sz w:val="26"/>
          <w:szCs w:val="26"/>
        </w:rPr>
        <w:t>SV</w:t>
      </w:r>
      <w:r w:rsidRPr="003A03E0">
        <w:rPr>
          <w:b w:val="0"/>
          <w:sz w:val="26"/>
          <w:szCs w:val="26"/>
          <w:lang w:val="vi-VN"/>
        </w:rPr>
        <w:t xml:space="preserve"> đánh giá sự tiến bộ của SV so với chính bản </w:t>
      </w:r>
      <w:r w:rsidRPr="003A03E0">
        <w:rPr>
          <w:b w:val="0"/>
          <w:sz w:val="26"/>
          <w:szCs w:val="26"/>
          <w:u w:color="FF0000"/>
          <w:lang w:val="vi-VN"/>
        </w:rPr>
        <w:t>thân họ</w:t>
      </w:r>
      <w:r w:rsidRPr="003A03E0">
        <w:rPr>
          <w:b w:val="0"/>
          <w:sz w:val="26"/>
          <w:szCs w:val="26"/>
          <w:lang w:val="vi-VN"/>
        </w:rPr>
        <w:t xml:space="preserve">, chứ không đơn thuần là đánh giá để xếp hạng, càng không nhằm so sánh giữa các SV với nhau. Từ đó thúc đẩy SV tích cực học tập, cung cấp thông tin phải hồi giúp cho SV điều chỉnh hoạt động học của SV, GV điều chỉnh hoạt động dạy của GV. Trọng tâm của hoạt động ĐG KQHT của SV theo tiếp cận năng lực là hướng vào khả năng SV thực hiện các nhiệm vụ học tập bằng cách sử dụng các kiến thức, kỹ năng của mình. Nói cách khác, ĐG KQHT của SV theo tiếp cận năng lực quan tâm đến khả năng vận dụng sáng tạo kiến thức, kỹ năng nghề nghiệp được </w:t>
      </w:r>
      <w:r w:rsidRPr="003A03E0">
        <w:rPr>
          <w:b w:val="0"/>
          <w:sz w:val="26"/>
          <w:szCs w:val="26"/>
          <w:u w:color="FF0000"/>
          <w:lang w:val="vi-VN"/>
        </w:rPr>
        <w:t>học vào</w:t>
      </w:r>
      <w:r w:rsidRPr="003A03E0">
        <w:rPr>
          <w:b w:val="0"/>
          <w:sz w:val="26"/>
          <w:szCs w:val="26"/>
          <w:lang w:val="vi-VN"/>
        </w:rPr>
        <w:t xml:space="preserve"> giải quyết những tình huống cụ thể khác nhau. </w:t>
      </w:r>
    </w:p>
    <w:p w:rsidR="002A1CBC" w:rsidRPr="003A03E0" w:rsidRDefault="002A1CBC" w:rsidP="00EB3EAC">
      <w:pPr>
        <w:pStyle w:val="NormalWeb"/>
        <w:spacing w:before="0" w:beforeAutospacing="0" w:after="0" w:afterAutospacing="0" w:line="360" w:lineRule="auto"/>
        <w:ind w:firstLine="720"/>
        <w:jc w:val="both"/>
        <w:rPr>
          <w:b w:val="0"/>
          <w:sz w:val="26"/>
          <w:szCs w:val="26"/>
        </w:rPr>
      </w:pPr>
      <w:r w:rsidRPr="003A03E0">
        <w:rPr>
          <w:b w:val="0"/>
          <w:sz w:val="26"/>
          <w:szCs w:val="26"/>
        </w:rPr>
        <w:t xml:space="preserve">Trong bối cảnh đào tạo đại học ngành Du lịch, </w:t>
      </w:r>
      <w:r w:rsidR="00C658E8" w:rsidRPr="003A03E0">
        <w:rPr>
          <w:b w:val="0"/>
          <w:sz w:val="26"/>
          <w:szCs w:val="26"/>
        </w:rPr>
        <w:t>hoạt động đánh giá KQHT</w:t>
      </w:r>
      <w:r w:rsidRPr="003A03E0">
        <w:rPr>
          <w:b w:val="0"/>
          <w:sz w:val="26"/>
          <w:szCs w:val="26"/>
        </w:rPr>
        <w:t xml:space="preserve"> cần gắn chặt với chương trình đào tạo, mục tiêu của ngành học, mục tiêu cụ thể của từng học phần, cũng như loại hình môn học (lý thuyết, thực hành, thực tế...) và phương thức đào tạo (niên chế, tín chỉ).</w:t>
      </w:r>
    </w:p>
    <w:p w:rsidR="002A1CBC" w:rsidRPr="003A03E0" w:rsidRDefault="002A1CBC" w:rsidP="00EB3EAC">
      <w:pPr>
        <w:spacing w:line="360" w:lineRule="auto"/>
        <w:ind w:firstLine="720"/>
        <w:jc w:val="both"/>
        <w:rPr>
          <w:rFonts w:eastAsia="Times New Roman"/>
          <w:b w:val="0"/>
          <w:sz w:val="26"/>
          <w:szCs w:val="26"/>
        </w:rPr>
      </w:pPr>
      <w:r w:rsidRPr="003A03E0">
        <w:rPr>
          <w:rFonts w:eastAsia="Times New Roman"/>
          <w:b w:val="0"/>
          <w:sz w:val="26"/>
          <w:szCs w:val="26"/>
        </w:rPr>
        <w:t xml:space="preserve">Trước hết, mục tiêu của chương trình đào tạo ngành Du lịch là nền tảng định hướng cho toàn bộ quá trình dạy học và đánh giá. Do đó, </w:t>
      </w:r>
      <w:r w:rsidR="002A2A5A" w:rsidRPr="003A03E0">
        <w:rPr>
          <w:rFonts w:eastAsia="Times New Roman"/>
          <w:b w:val="0"/>
          <w:sz w:val="26"/>
          <w:szCs w:val="26"/>
        </w:rPr>
        <w:t xml:space="preserve">hoạt động </w:t>
      </w:r>
      <w:r w:rsidRPr="003A03E0">
        <w:rPr>
          <w:rFonts w:eastAsia="Times New Roman"/>
          <w:b w:val="0"/>
          <w:sz w:val="26"/>
          <w:szCs w:val="26"/>
        </w:rPr>
        <w:t xml:space="preserve">đánh giá KQHT </w:t>
      </w:r>
      <w:r w:rsidRPr="003A03E0">
        <w:rPr>
          <w:rFonts w:eastAsia="Times New Roman"/>
          <w:b w:val="0"/>
          <w:sz w:val="26"/>
          <w:szCs w:val="26"/>
        </w:rPr>
        <w:lastRenderedPageBreak/>
        <w:t xml:space="preserve">cần bám sát chuẩn đầu ra của chương trình, nhằm đảm bảo </w:t>
      </w:r>
      <w:r w:rsidR="00003926" w:rsidRPr="003A03E0">
        <w:rPr>
          <w:rFonts w:eastAsia="Times New Roman"/>
          <w:b w:val="0"/>
          <w:sz w:val="26"/>
          <w:szCs w:val="26"/>
        </w:rPr>
        <w:t>SV</w:t>
      </w:r>
      <w:r w:rsidRPr="003A03E0">
        <w:rPr>
          <w:rFonts w:eastAsia="Times New Roman"/>
          <w:b w:val="0"/>
          <w:sz w:val="26"/>
          <w:szCs w:val="26"/>
        </w:rPr>
        <w:t xml:space="preserve"> đạt được những năng lực chuyên môn và kỹ năng mềm phù hợp với yêu cầu của thị trường lao động.</w:t>
      </w:r>
    </w:p>
    <w:p w:rsidR="002A1CBC" w:rsidRPr="003A03E0" w:rsidRDefault="002A1CBC" w:rsidP="00EB3EAC">
      <w:pPr>
        <w:spacing w:line="360" w:lineRule="auto"/>
        <w:ind w:firstLine="720"/>
        <w:jc w:val="both"/>
        <w:rPr>
          <w:b w:val="0"/>
          <w:sz w:val="26"/>
          <w:szCs w:val="26"/>
        </w:rPr>
      </w:pPr>
      <w:r w:rsidRPr="003A03E0">
        <w:rPr>
          <w:b w:val="0"/>
          <w:sz w:val="26"/>
          <w:szCs w:val="26"/>
        </w:rPr>
        <w:t>Bên cạnh đó, phương thức đào tạo cũng ảnh hưởng đến hình thức và nội dung đánh giá. Trong đào tạo theo học chế tín chỉ, đánh giá thường được thực hiện liên tục, đa dạng và linh hoạt hơn so với hệ niên chế, nhằm phản ánh chính xác quá trình học tập và mức độ hình thành năng lực của người học.</w:t>
      </w:r>
    </w:p>
    <w:p w:rsidR="009115A3" w:rsidRPr="003A03E0" w:rsidRDefault="009115A3" w:rsidP="009811EF">
      <w:pPr>
        <w:spacing w:line="360" w:lineRule="auto"/>
        <w:jc w:val="both"/>
        <w:rPr>
          <w:b w:val="0"/>
          <w:i/>
          <w:sz w:val="26"/>
          <w:szCs w:val="26"/>
          <w:lang w:val="vi-VN"/>
        </w:rPr>
      </w:pPr>
      <w:r w:rsidRPr="003A03E0">
        <w:rPr>
          <w:b w:val="0"/>
          <w:i/>
          <w:sz w:val="26"/>
          <w:szCs w:val="26"/>
          <w:lang w:val="vi-VN"/>
        </w:rPr>
        <w:t>1.4.1.2. Ý nghĩa</w:t>
      </w:r>
    </w:p>
    <w:p w:rsidR="009115A3" w:rsidRPr="003A03E0" w:rsidRDefault="009115A3" w:rsidP="00EB3EAC">
      <w:pPr>
        <w:spacing w:line="360" w:lineRule="auto"/>
        <w:ind w:firstLine="720"/>
        <w:jc w:val="both"/>
        <w:rPr>
          <w:b w:val="0"/>
          <w:sz w:val="26"/>
          <w:szCs w:val="26"/>
          <w:lang w:val="vi-VN"/>
        </w:rPr>
      </w:pPr>
      <w:r w:rsidRPr="003A03E0">
        <w:rPr>
          <w:b w:val="0"/>
          <w:sz w:val="26"/>
          <w:szCs w:val="26"/>
          <w:lang w:val="vi-VN"/>
        </w:rPr>
        <w:t xml:space="preserve">Hoạt động ĐG KQHT của SV </w:t>
      </w:r>
      <w:r w:rsidR="00365AA2" w:rsidRPr="003A03E0">
        <w:rPr>
          <w:b w:val="0"/>
          <w:sz w:val="26"/>
          <w:szCs w:val="26"/>
        </w:rPr>
        <w:t xml:space="preserve">đại học </w:t>
      </w:r>
      <w:r w:rsidRPr="003A03E0">
        <w:rPr>
          <w:b w:val="0"/>
          <w:sz w:val="26"/>
          <w:szCs w:val="26"/>
          <w:lang w:val="vi-VN"/>
        </w:rPr>
        <w:t>ngành Du lịch theo tiếp cận năng lực rất có ý nghĩa với nhiều đối tượng. Cụ thể:</w:t>
      </w:r>
    </w:p>
    <w:p w:rsidR="009115A3" w:rsidRPr="003A03E0" w:rsidRDefault="009115A3" w:rsidP="00EB3EAC">
      <w:pPr>
        <w:spacing w:line="360" w:lineRule="auto"/>
        <w:ind w:firstLine="720"/>
        <w:jc w:val="both"/>
        <w:rPr>
          <w:b w:val="0"/>
          <w:webHidden/>
          <w:sz w:val="26"/>
          <w:szCs w:val="26"/>
          <w:lang w:val="vi-VN"/>
        </w:rPr>
      </w:pPr>
      <w:r w:rsidRPr="003A03E0">
        <w:rPr>
          <w:b w:val="0"/>
          <w:webHidden/>
          <w:sz w:val="26"/>
          <w:szCs w:val="26"/>
          <w:lang w:val="vi-VN"/>
        </w:rPr>
        <w:t xml:space="preserve">Đối với SV </w:t>
      </w:r>
      <w:r w:rsidR="00365AA2" w:rsidRPr="003A03E0">
        <w:rPr>
          <w:b w:val="0"/>
          <w:webHidden/>
          <w:sz w:val="26"/>
          <w:szCs w:val="26"/>
        </w:rPr>
        <w:t xml:space="preserve">đại học </w:t>
      </w:r>
      <w:r w:rsidRPr="003A03E0">
        <w:rPr>
          <w:b w:val="0"/>
          <w:webHidden/>
          <w:sz w:val="26"/>
          <w:szCs w:val="26"/>
          <w:lang w:val="vi-VN"/>
        </w:rPr>
        <w:t xml:space="preserve">ngành Du lịch: Hoạt động ĐG KQHT theo tiếp cận năng lực sẽ cung cấp cho SV </w:t>
      </w:r>
      <w:r w:rsidR="00365AA2" w:rsidRPr="003A03E0">
        <w:rPr>
          <w:b w:val="0"/>
          <w:webHidden/>
          <w:sz w:val="26"/>
          <w:szCs w:val="26"/>
        </w:rPr>
        <w:t xml:space="preserve">đại học </w:t>
      </w:r>
      <w:r w:rsidRPr="003A03E0">
        <w:rPr>
          <w:b w:val="0"/>
          <w:webHidden/>
          <w:sz w:val="26"/>
          <w:szCs w:val="26"/>
          <w:lang w:val="vi-VN"/>
        </w:rPr>
        <w:t>ngành Du lịch những thông tin cụ thể về kết quả học tập tập của mình, từ đó xác định được năng lực của bản thân đang ở mức độ nào, cần phải bổ sung gì, cần điều chỉnh quá trình học ra sao. ĐG KQHT của SV theo tiếp cận năng lực là thước đo khả năng đáp ứng yêu cầu nghề nghiệp trong tương lai của SV. Do vậy, hoạt động ĐG sẽ tạo động lực giúp SV</w:t>
      </w:r>
      <w:r w:rsidR="00365AA2" w:rsidRPr="003A03E0">
        <w:rPr>
          <w:b w:val="0"/>
          <w:webHidden/>
          <w:sz w:val="26"/>
          <w:szCs w:val="26"/>
        </w:rPr>
        <w:t xml:space="preserve"> đại học</w:t>
      </w:r>
      <w:r w:rsidRPr="003A03E0">
        <w:rPr>
          <w:b w:val="0"/>
          <w:webHidden/>
          <w:sz w:val="26"/>
          <w:szCs w:val="26"/>
          <w:lang w:val="vi-VN"/>
        </w:rPr>
        <w:t xml:space="preserve"> ngành Du lịch hình thành, phát triển các năng lực theo yêu cầu của chương trình đào tạo và nhu cầu xã hội đối với ngành Du lịch. Như vậy, hoạt động ĐG sẽ góp phần quan trọng thúc đẩy và định hướng học tập cho mỗi SV.</w:t>
      </w:r>
    </w:p>
    <w:p w:rsidR="009115A3" w:rsidRPr="003A03E0" w:rsidRDefault="009115A3" w:rsidP="00EB3EAC">
      <w:pPr>
        <w:spacing w:line="360" w:lineRule="auto"/>
        <w:ind w:firstLine="720"/>
        <w:jc w:val="both"/>
        <w:rPr>
          <w:b w:val="0"/>
          <w:webHidden/>
          <w:spacing w:val="2"/>
          <w:sz w:val="26"/>
          <w:szCs w:val="26"/>
          <w:lang w:val="vi-VN"/>
        </w:rPr>
      </w:pPr>
      <w:r w:rsidRPr="003A03E0">
        <w:rPr>
          <w:b w:val="0"/>
          <w:webHidden/>
          <w:spacing w:val="2"/>
          <w:sz w:val="26"/>
          <w:szCs w:val="26"/>
          <w:lang w:val="vi-VN"/>
        </w:rPr>
        <w:t>Đối với GV: Kết quả của hoạt động ĐG KQHT của SV sẽ cung cấp cho GV những thông tin phản hồi cụ thể về năng lực của SV, mức độ đạt được của SV so với chuẩn và những khó khăn mà SV gặp phải trong quá trình học tập. Qua đó, GV nhìn nhận lại quá trình giảng dạy của mình và có những điều chỉnh phù hợp, hữu ích cho sự phát triển của SV (điều chỉnh về nội dung, hình thức, phương pháp giảng dạy và ĐG…). Nói cách khác, kết quả ĐG sẽ giúp GV tự điều chỉnh hoạt động dạy họ</w:t>
      </w:r>
      <w:r w:rsidR="003E0D81" w:rsidRPr="003A03E0">
        <w:rPr>
          <w:b w:val="0"/>
          <w:webHidden/>
          <w:spacing w:val="2"/>
          <w:sz w:val="26"/>
          <w:szCs w:val="26"/>
          <w:lang w:val="vi-VN"/>
        </w:rPr>
        <w:t>c</w:t>
      </w:r>
      <w:r w:rsidR="003E0D81" w:rsidRPr="003A03E0">
        <w:rPr>
          <w:b w:val="0"/>
          <w:webHidden/>
          <w:spacing w:val="2"/>
          <w:sz w:val="26"/>
          <w:szCs w:val="26"/>
        </w:rPr>
        <w:t xml:space="preserve"> </w:t>
      </w:r>
      <w:r w:rsidRPr="003A03E0">
        <w:rPr>
          <w:b w:val="0"/>
          <w:webHidden/>
          <w:spacing w:val="2"/>
          <w:sz w:val="26"/>
          <w:szCs w:val="26"/>
          <w:lang w:val="vi-VN"/>
        </w:rPr>
        <w:t>của mình, từ đó nâng cao chất lượng dạy học, đào tạo.</w:t>
      </w:r>
    </w:p>
    <w:p w:rsidR="009115A3" w:rsidRPr="003A03E0" w:rsidRDefault="009115A3" w:rsidP="00EB3EAC">
      <w:pPr>
        <w:spacing w:line="360" w:lineRule="auto"/>
        <w:ind w:firstLine="720"/>
        <w:jc w:val="both"/>
        <w:rPr>
          <w:b w:val="0"/>
          <w:webHidden/>
          <w:sz w:val="26"/>
          <w:szCs w:val="26"/>
          <w:lang w:val="vi-VN"/>
        </w:rPr>
      </w:pPr>
      <w:r w:rsidRPr="003A03E0">
        <w:rPr>
          <w:b w:val="0"/>
          <w:webHidden/>
          <w:sz w:val="26"/>
          <w:szCs w:val="26"/>
          <w:lang w:val="vi-VN"/>
        </w:rPr>
        <w:t xml:space="preserve">Đối với nhà quản lý: ĐG KQHT của SV theo tiếp cận năng lực được coi là một công cụ quản lý, cung cấp cho nhà quản lý những bằng chứng xác đáng về năng lực của SV nhà trường cũng như chất lượng của quá trình dạy học. Từ đó, nhà quản lý có những quyết định phù hợp đối với quá trình tổ chức đào tạo, tổ chức ĐG nhằm </w:t>
      </w:r>
      <w:r w:rsidRPr="003A03E0">
        <w:rPr>
          <w:b w:val="0"/>
          <w:webHidden/>
          <w:sz w:val="26"/>
          <w:szCs w:val="26"/>
          <w:lang w:val="vi-VN"/>
        </w:rPr>
        <w:lastRenderedPageBreak/>
        <w:t>nâng cao KQHT của SV nói riêng và nâng cao chất lượng đào tạo của trường đại học nói chung.</w:t>
      </w:r>
    </w:p>
    <w:p w:rsidR="009115A3" w:rsidRPr="003A03E0" w:rsidRDefault="009115A3" w:rsidP="00EB3EAC">
      <w:pPr>
        <w:spacing w:line="360" w:lineRule="auto"/>
        <w:ind w:firstLine="720"/>
        <w:jc w:val="both"/>
        <w:rPr>
          <w:b w:val="0"/>
          <w:webHidden/>
          <w:spacing w:val="4"/>
          <w:sz w:val="26"/>
          <w:szCs w:val="26"/>
          <w:lang w:val="vi-VN"/>
        </w:rPr>
      </w:pPr>
      <w:r w:rsidRPr="003A03E0">
        <w:rPr>
          <w:b w:val="0"/>
          <w:webHidden/>
          <w:spacing w:val="4"/>
          <w:sz w:val="26"/>
          <w:szCs w:val="26"/>
          <w:lang w:val="vi-VN"/>
        </w:rPr>
        <w:t xml:space="preserve">Đối với </w:t>
      </w:r>
      <w:r w:rsidRPr="003A03E0">
        <w:rPr>
          <w:b w:val="0"/>
          <w:webHidden/>
          <w:spacing w:val="4"/>
          <w:sz w:val="26"/>
          <w:szCs w:val="26"/>
          <w:u w:color="FF0000"/>
          <w:lang w:val="vi-VN"/>
        </w:rPr>
        <w:t>nhà tuyển dụng</w:t>
      </w:r>
      <w:r w:rsidRPr="003A03E0">
        <w:rPr>
          <w:b w:val="0"/>
          <w:webHidden/>
          <w:spacing w:val="4"/>
          <w:sz w:val="26"/>
          <w:szCs w:val="26"/>
          <w:lang w:val="vi-VN"/>
        </w:rPr>
        <w:t>: Kết quả ĐG KQHT của SV</w:t>
      </w:r>
      <w:r w:rsidR="00365AA2" w:rsidRPr="003A03E0">
        <w:rPr>
          <w:b w:val="0"/>
          <w:webHidden/>
          <w:spacing w:val="4"/>
          <w:sz w:val="26"/>
          <w:szCs w:val="26"/>
        </w:rPr>
        <w:t xml:space="preserve"> đại học</w:t>
      </w:r>
      <w:r w:rsidRPr="003A03E0">
        <w:rPr>
          <w:b w:val="0"/>
          <w:webHidden/>
          <w:spacing w:val="4"/>
          <w:sz w:val="26"/>
          <w:szCs w:val="26"/>
          <w:lang w:val="vi-VN"/>
        </w:rPr>
        <w:t xml:space="preserve"> ngành Du lịch theo tiếp cận năng lực sẽ giúp nhà tuyển dụng có thêm căn cứ để phân loại, lựa chọn những sinh viên có năng lực phù hợp với yêu cầu của đơn vị tuyển dụng và vị trí tuyển dụng.</w:t>
      </w:r>
    </w:p>
    <w:p w:rsidR="009115A3" w:rsidRPr="003A03E0" w:rsidRDefault="009115A3" w:rsidP="009811EF">
      <w:pPr>
        <w:pStyle w:val="003"/>
        <w:spacing w:line="360" w:lineRule="auto"/>
      </w:pPr>
      <w:bookmarkStart w:id="54" w:name="_Toc177369395"/>
      <w:bookmarkStart w:id="55" w:name="_Toc214281935"/>
      <w:r w:rsidRPr="003A03E0">
        <w:t xml:space="preserve">1.4.2. Nguyên tắc đánh giá kết quả học tập của sinh viên </w:t>
      </w:r>
      <w:r w:rsidR="00DA4123" w:rsidRPr="003A03E0">
        <w:rPr>
          <w:lang w:val="en-US"/>
        </w:rPr>
        <w:t xml:space="preserve">đại học </w:t>
      </w:r>
      <w:r w:rsidRPr="003A03E0">
        <w:t>ngành Du lịch</w:t>
      </w:r>
      <w:bookmarkEnd w:id="54"/>
      <w:bookmarkEnd w:id="55"/>
    </w:p>
    <w:p w:rsidR="009115A3" w:rsidRPr="003A03E0" w:rsidRDefault="009115A3" w:rsidP="00EB3EAC">
      <w:pPr>
        <w:spacing w:line="360" w:lineRule="auto"/>
        <w:ind w:firstLine="720"/>
        <w:jc w:val="both"/>
        <w:rPr>
          <w:b w:val="0"/>
          <w:sz w:val="26"/>
          <w:szCs w:val="26"/>
          <w:lang w:val="vi-VN"/>
        </w:rPr>
      </w:pPr>
      <w:r w:rsidRPr="003A03E0">
        <w:rPr>
          <w:b w:val="0"/>
          <w:sz w:val="26"/>
          <w:szCs w:val="26"/>
          <w:lang w:val="vi-VN"/>
        </w:rPr>
        <w:t xml:space="preserve">Việc ĐG KQHT của SV </w:t>
      </w:r>
      <w:r w:rsidR="00365AA2" w:rsidRPr="003A03E0">
        <w:rPr>
          <w:b w:val="0"/>
          <w:sz w:val="26"/>
          <w:szCs w:val="26"/>
        </w:rPr>
        <w:t xml:space="preserve">đại học </w:t>
      </w:r>
      <w:r w:rsidRPr="003A03E0">
        <w:rPr>
          <w:b w:val="0"/>
          <w:sz w:val="26"/>
          <w:szCs w:val="26"/>
          <w:lang w:val="vi-VN"/>
        </w:rPr>
        <w:t>ngành Du lịch theo tiếp cận năng lực cần đảm bảo những nguyên tắc sau:</w:t>
      </w:r>
    </w:p>
    <w:p w:rsidR="009115A3" w:rsidRPr="003A03E0" w:rsidRDefault="009115A3" w:rsidP="00EB3EAC">
      <w:pPr>
        <w:spacing w:line="360" w:lineRule="auto"/>
        <w:ind w:firstLine="720"/>
        <w:jc w:val="both"/>
        <w:rPr>
          <w:b w:val="0"/>
          <w:sz w:val="26"/>
          <w:szCs w:val="26"/>
        </w:rPr>
      </w:pPr>
      <w:r w:rsidRPr="003A03E0">
        <w:rPr>
          <w:b w:val="0"/>
          <w:i/>
          <w:sz w:val="26"/>
          <w:szCs w:val="26"/>
          <w:lang w:val="vi-VN"/>
        </w:rPr>
        <w:t xml:space="preserve">- Đảm bảo tính chính xác: </w:t>
      </w:r>
      <w:r w:rsidRPr="003A03E0">
        <w:rPr>
          <w:b w:val="0"/>
          <w:sz w:val="26"/>
          <w:szCs w:val="26"/>
          <w:lang w:val="vi-VN"/>
        </w:rPr>
        <w:t>Nguyên tắc này sẽ được đảm bảo thông qua việc đảm bảo mục tiêu, nội dung, phương pháp ĐG tương thích với mục tiêu, nộ</w:t>
      </w:r>
      <w:r w:rsidR="007529B4" w:rsidRPr="003A03E0">
        <w:rPr>
          <w:b w:val="0"/>
          <w:sz w:val="26"/>
          <w:szCs w:val="26"/>
          <w:lang w:val="vi-VN"/>
        </w:rPr>
        <w:t>i dung</w:t>
      </w:r>
      <w:r w:rsidR="007529B4" w:rsidRPr="003A03E0">
        <w:rPr>
          <w:b w:val="0"/>
          <w:sz w:val="26"/>
          <w:szCs w:val="26"/>
        </w:rPr>
        <w:t xml:space="preserve">, </w:t>
      </w:r>
      <w:r w:rsidRPr="003A03E0">
        <w:rPr>
          <w:b w:val="0"/>
          <w:sz w:val="26"/>
          <w:szCs w:val="26"/>
          <w:lang w:val="vi-VN"/>
        </w:rPr>
        <w:t xml:space="preserve">phương pháp giảng dạy học phần và phù hợp với đặc thù đào tạo ngành Du lịch; công cụ đánh giá được thiết kế đo lường đúng </w:t>
      </w:r>
      <w:r w:rsidR="007529B4" w:rsidRPr="003A03E0">
        <w:rPr>
          <w:b w:val="0"/>
          <w:sz w:val="26"/>
          <w:szCs w:val="26"/>
        </w:rPr>
        <w:t xml:space="preserve">và trúng </w:t>
      </w:r>
      <w:r w:rsidRPr="003A03E0">
        <w:rPr>
          <w:b w:val="0"/>
          <w:sz w:val="26"/>
          <w:szCs w:val="26"/>
          <w:lang w:val="vi-VN"/>
        </w:rPr>
        <w:t>năng lực cần đo lường; kết quả ĐG phản ánh đúng thực chất năng lực của SV</w:t>
      </w:r>
      <w:r w:rsidR="004C286D" w:rsidRPr="003A03E0">
        <w:rPr>
          <w:b w:val="0"/>
          <w:sz w:val="26"/>
          <w:szCs w:val="26"/>
        </w:rPr>
        <w:t>.</w:t>
      </w:r>
    </w:p>
    <w:p w:rsidR="009115A3" w:rsidRPr="003A03E0" w:rsidRDefault="009115A3" w:rsidP="00EB3EAC">
      <w:pPr>
        <w:spacing w:line="360" w:lineRule="auto"/>
        <w:ind w:firstLine="720"/>
        <w:jc w:val="both"/>
        <w:rPr>
          <w:b w:val="0"/>
          <w:sz w:val="26"/>
          <w:szCs w:val="26"/>
          <w:lang w:val="vi-VN"/>
        </w:rPr>
      </w:pPr>
      <w:r w:rsidRPr="003A03E0">
        <w:rPr>
          <w:b w:val="0"/>
          <w:i/>
          <w:sz w:val="26"/>
          <w:szCs w:val="26"/>
          <w:lang w:val="vi-VN"/>
        </w:rPr>
        <w:t>- Đảm bảo tính tin cậy:</w:t>
      </w:r>
      <w:r w:rsidRPr="003A03E0">
        <w:rPr>
          <w:b w:val="0"/>
          <w:sz w:val="26"/>
          <w:szCs w:val="26"/>
          <w:lang w:val="vi-VN"/>
        </w:rPr>
        <w:t xml:space="preserve"> Lực lượng tham gia ĐG (CB, GV, SV) cần được tập huấn, bồi dưỡng về ĐG KQHT theo tiếp cận năng lực nhằm đảm bảo chất lượng ĐG và sự đồng đều giữa các CB, GV khi ĐG. Công cụ đánh giá được thiết kế phù hợp, cho kết quả tương tự ở mỗi lần được sử dụng.</w:t>
      </w:r>
    </w:p>
    <w:p w:rsidR="009115A3" w:rsidRPr="003A03E0" w:rsidRDefault="009115A3" w:rsidP="00EB3EAC">
      <w:pPr>
        <w:spacing w:line="360" w:lineRule="auto"/>
        <w:ind w:firstLine="720"/>
        <w:jc w:val="both"/>
        <w:rPr>
          <w:b w:val="0"/>
          <w:sz w:val="26"/>
          <w:szCs w:val="26"/>
          <w:lang w:val="vi-VN"/>
        </w:rPr>
      </w:pPr>
      <w:r w:rsidRPr="003A03E0">
        <w:rPr>
          <w:b w:val="0"/>
          <w:i/>
          <w:sz w:val="26"/>
          <w:szCs w:val="26"/>
          <w:lang w:val="vi-VN"/>
        </w:rPr>
        <w:t>- Đảm bảo tính công bằng:</w:t>
      </w:r>
      <w:r w:rsidRPr="003A03E0">
        <w:rPr>
          <w:b w:val="0"/>
          <w:sz w:val="26"/>
          <w:szCs w:val="26"/>
          <w:lang w:val="vi-VN"/>
        </w:rPr>
        <w:t xml:space="preserve"> Để phát huy được ý nghĩa của hoạt động ĐG KQHT của SV </w:t>
      </w:r>
      <w:r w:rsidR="004C286D" w:rsidRPr="003A03E0">
        <w:rPr>
          <w:b w:val="0"/>
          <w:sz w:val="26"/>
          <w:szCs w:val="26"/>
        </w:rPr>
        <w:t xml:space="preserve">đại học </w:t>
      </w:r>
      <w:r w:rsidRPr="003A03E0">
        <w:rPr>
          <w:b w:val="0"/>
          <w:sz w:val="26"/>
          <w:szCs w:val="26"/>
          <w:lang w:val="vi-VN"/>
        </w:rPr>
        <w:t>ngành Du lịch theo tiếp cận năng lực thì hoạt động ĐG phải đảm bảo tính công bằng đối với mỗi người được ĐG. Muốn vậy, hình thức ĐG phải quen thuộc hoặc được giới thiệu kĩ với SV, nội dung ĐG phù hợp với trình độ, năng lực của SV, tạo cơ hội cho SV vận dụng kiến thức, kỹ năng đã học; lực lượng tiến hành ĐG thực hiện đúng quy chế, quy trình, đảm bảo khách quan, minh bạch, không thiên vị.</w:t>
      </w:r>
    </w:p>
    <w:p w:rsidR="009115A3" w:rsidRPr="003A03E0" w:rsidRDefault="009115A3" w:rsidP="00EB3EAC">
      <w:pPr>
        <w:spacing w:line="360" w:lineRule="auto"/>
        <w:ind w:firstLine="720"/>
        <w:jc w:val="both"/>
        <w:rPr>
          <w:b w:val="0"/>
          <w:sz w:val="26"/>
          <w:szCs w:val="26"/>
          <w:lang w:val="vi-VN"/>
        </w:rPr>
      </w:pPr>
      <w:r w:rsidRPr="003A03E0">
        <w:rPr>
          <w:b w:val="0"/>
          <w:i/>
          <w:sz w:val="26"/>
          <w:szCs w:val="26"/>
          <w:lang w:val="vi-VN"/>
        </w:rPr>
        <w:t>- Đảm bảo tính thực tế và hiệu quả:</w:t>
      </w:r>
      <w:r w:rsidRPr="003A03E0">
        <w:rPr>
          <w:b w:val="0"/>
          <w:sz w:val="26"/>
          <w:szCs w:val="26"/>
          <w:lang w:val="vi-VN"/>
        </w:rPr>
        <w:t xml:space="preserve"> Nội dung ĐG vừa phải bám sát mụ</w:t>
      </w:r>
      <w:r w:rsidR="00094B73" w:rsidRPr="003A03E0">
        <w:rPr>
          <w:b w:val="0"/>
          <w:sz w:val="26"/>
          <w:szCs w:val="26"/>
          <w:lang w:val="vi-VN"/>
        </w:rPr>
        <w:t>c tiêu</w:t>
      </w:r>
      <w:r w:rsidR="00094B73" w:rsidRPr="003A03E0">
        <w:rPr>
          <w:b w:val="0"/>
          <w:sz w:val="26"/>
          <w:szCs w:val="26"/>
        </w:rPr>
        <w:t xml:space="preserve">, </w:t>
      </w:r>
      <w:r w:rsidRPr="003A03E0">
        <w:rPr>
          <w:b w:val="0"/>
          <w:sz w:val="26"/>
          <w:szCs w:val="26"/>
          <w:lang w:val="vi-VN"/>
        </w:rPr>
        <w:t>nội dung giảng dạy học phần/module/chương trình</w:t>
      </w:r>
      <w:r w:rsidR="00094B73" w:rsidRPr="003A03E0">
        <w:rPr>
          <w:b w:val="0"/>
          <w:sz w:val="26"/>
          <w:szCs w:val="26"/>
        </w:rPr>
        <w:t xml:space="preserve"> từ đó</w:t>
      </w:r>
      <w:r w:rsidRPr="003A03E0">
        <w:rPr>
          <w:b w:val="0"/>
          <w:sz w:val="26"/>
          <w:szCs w:val="26"/>
          <w:lang w:val="vi-VN"/>
        </w:rPr>
        <w:t xml:space="preserve"> phản ánh thực tế quá trình học tập</w:t>
      </w:r>
      <w:r w:rsidR="00094B73" w:rsidRPr="003A03E0">
        <w:rPr>
          <w:b w:val="0"/>
          <w:sz w:val="26"/>
          <w:szCs w:val="26"/>
        </w:rPr>
        <w:t>,</w:t>
      </w:r>
      <w:r w:rsidRPr="003A03E0">
        <w:rPr>
          <w:b w:val="0"/>
          <w:sz w:val="26"/>
          <w:szCs w:val="26"/>
          <w:lang w:val="vi-VN"/>
        </w:rPr>
        <w:t xml:space="preserve"> vận dụng kiến thức của SV vừa phải gắn với thực tiễn cuộc sống (không xa rời thực tiễn). Mặt khác, hoạt động ĐG cần thực hiện phù hợp với bối cảnh, điều kiện cụ thể của SV, đội ngũ CB, GV và nhà trường.</w:t>
      </w:r>
    </w:p>
    <w:p w:rsidR="009115A3" w:rsidRPr="003A03E0" w:rsidRDefault="009115A3" w:rsidP="00EB3EAC">
      <w:pPr>
        <w:spacing w:line="360" w:lineRule="auto"/>
        <w:ind w:firstLine="720"/>
        <w:jc w:val="both"/>
        <w:rPr>
          <w:b w:val="0"/>
          <w:spacing w:val="2"/>
          <w:sz w:val="26"/>
          <w:szCs w:val="26"/>
          <w:lang w:val="vi-VN"/>
        </w:rPr>
      </w:pPr>
      <w:r w:rsidRPr="003A03E0">
        <w:rPr>
          <w:b w:val="0"/>
          <w:i/>
          <w:spacing w:val="2"/>
          <w:sz w:val="26"/>
          <w:szCs w:val="26"/>
          <w:lang w:val="vi-VN"/>
        </w:rPr>
        <w:lastRenderedPageBreak/>
        <w:t>- Đảm bảo tính nhân văn:</w:t>
      </w:r>
      <w:r w:rsidRPr="003A03E0">
        <w:rPr>
          <w:b w:val="0"/>
          <w:spacing w:val="2"/>
          <w:sz w:val="26"/>
          <w:szCs w:val="26"/>
          <w:lang w:val="vi-VN"/>
        </w:rPr>
        <w:t xml:space="preserve"> Hoạt động ĐG KQHT của SV cần đảm bảo mục tiêu vì sự tiến bộ của SV. ĐG KQHT của SV theo tiếp cận năng lực không nhằm mục tiêu xếp loại hay so sánh SV với nhau mà </w:t>
      </w:r>
      <w:r w:rsidRPr="003A03E0">
        <w:rPr>
          <w:b w:val="0"/>
          <w:spacing w:val="2"/>
          <w:sz w:val="26"/>
          <w:szCs w:val="26"/>
          <w:u w:color="FF0000"/>
          <w:lang w:val="vi-VN"/>
        </w:rPr>
        <w:t>nên hướng đến</w:t>
      </w:r>
      <w:r w:rsidRPr="003A03E0">
        <w:rPr>
          <w:b w:val="0"/>
          <w:spacing w:val="2"/>
          <w:sz w:val="26"/>
          <w:szCs w:val="26"/>
          <w:lang w:val="vi-VN"/>
        </w:rPr>
        <w:t xml:space="preserve"> việc xác định những triển vọng và khả năng đóng góp của SV trong tương lai đồng thời cung cấp những thông tin phản hồi quan trọng để GV và SV cải thiện hoạt động dạy - học của bản thân.</w:t>
      </w:r>
    </w:p>
    <w:p w:rsidR="009115A3" w:rsidRPr="003A03E0" w:rsidRDefault="009115A3" w:rsidP="009811EF">
      <w:pPr>
        <w:pStyle w:val="003"/>
        <w:rPr>
          <w:rFonts w:ascii="Times New Roman Bold Italic" w:hAnsi="Times New Roman Bold Italic"/>
          <w:spacing w:val="-4"/>
        </w:rPr>
      </w:pPr>
      <w:bookmarkStart w:id="56" w:name="_Toc177369396"/>
      <w:bookmarkStart w:id="57" w:name="_Toc214281936"/>
      <w:r w:rsidRPr="003A03E0">
        <w:rPr>
          <w:rFonts w:ascii="Times New Roman Bold Italic" w:hAnsi="Times New Roman Bold Italic"/>
          <w:spacing w:val="-4"/>
        </w:rPr>
        <w:t xml:space="preserve">1.4.3. Nội dung đánh giá kết quả học tập của sinh viên </w:t>
      </w:r>
      <w:r w:rsidR="002C0857" w:rsidRPr="003A03E0">
        <w:rPr>
          <w:rFonts w:ascii="Times New Roman Bold Italic" w:hAnsi="Times New Roman Bold Italic"/>
          <w:spacing w:val="-4"/>
        </w:rPr>
        <w:t xml:space="preserve">đại học </w:t>
      </w:r>
      <w:r w:rsidRPr="003A03E0">
        <w:rPr>
          <w:rFonts w:ascii="Times New Roman Bold Italic" w:hAnsi="Times New Roman Bold Italic"/>
          <w:spacing w:val="-4"/>
        </w:rPr>
        <w:t>ngành Du lịch</w:t>
      </w:r>
      <w:bookmarkEnd w:id="56"/>
      <w:bookmarkEnd w:id="57"/>
      <w:r w:rsidRPr="003A03E0">
        <w:rPr>
          <w:rFonts w:ascii="Times New Roman Bold Italic" w:hAnsi="Times New Roman Bold Italic"/>
          <w:spacing w:val="-4"/>
        </w:rPr>
        <w:t xml:space="preserve"> </w:t>
      </w:r>
    </w:p>
    <w:p w:rsidR="009115A3" w:rsidRPr="003A03E0" w:rsidRDefault="009115A3" w:rsidP="00EB3EAC">
      <w:pPr>
        <w:pStyle w:val="33"/>
        <w:ind w:firstLine="720"/>
        <w:rPr>
          <w:b w:val="0"/>
          <w:i w:val="0"/>
          <w:sz w:val="26"/>
          <w:szCs w:val="26"/>
          <w:lang w:val="vi-VN"/>
        </w:rPr>
      </w:pPr>
      <w:r w:rsidRPr="003A03E0">
        <w:rPr>
          <w:b w:val="0"/>
          <w:i w:val="0"/>
          <w:sz w:val="26"/>
          <w:szCs w:val="26"/>
          <w:lang w:val="vi-VN"/>
        </w:rPr>
        <w:t>Cơ sở để xác định nội dung đánh giá kết quả học tập của sinh viên theo tiếp cận năng lực bao gồm:</w:t>
      </w:r>
    </w:p>
    <w:p w:rsidR="009115A3" w:rsidRPr="003A03E0" w:rsidRDefault="009115A3" w:rsidP="00EB3EAC">
      <w:pPr>
        <w:pStyle w:val="33"/>
        <w:ind w:firstLine="720"/>
        <w:rPr>
          <w:b w:val="0"/>
          <w:i w:val="0"/>
          <w:sz w:val="26"/>
          <w:szCs w:val="26"/>
          <w:lang w:val="vi-VN"/>
        </w:rPr>
      </w:pPr>
      <w:r w:rsidRPr="003A03E0">
        <w:rPr>
          <w:b w:val="0"/>
          <w:i w:val="0"/>
          <w:sz w:val="26"/>
          <w:szCs w:val="26"/>
          <w:lang w:val="vi-VN"/>
        </w:rPr>
        <w:t>- Nội dung đánh giá phải căn cứ vào chuẩn đầu ra được xác định rõ trong chương trình đào tạo, bao gồm kiến thức, kỹ năng</w:t>
      </w:r>
      <w:r w:rsidR="00094B73" w:rsidRPr="003A03E0">
        <w:rPr>
          <w:b w:val="0"/>
          <w:i w:val="0"/>
          <w:sz w:val="26"/>
          <w:szCs w:val="26"/>
        </w:rPr>
        <w:t>,</w:t>
      </w:r>
      <w:r w:rsidRPr="003A03E0">
        <w:rPr>
          <w:b w:val="0"/>
          <w:i w:val="0"/>
          <w:sz w:val="26"/>
          <w:szCs w:val="26"/>
          <w:lang w:val="vi-VN"/>
        </w:rPr>
        <w:t xml:space="preserve"> </w:t>
      </w:r>
      <w:r w:rsidR="00094B73" w:rsidRPr="003A03E0">
        <w:rPr>
          <w:b w:val="0"/>
          <w:i w:val="0"/>
          <w:sz w:val="26"/>
          <w:szCs w:val="26"/>
        </w:rPr>
        <w:t>năng lực tự chủ và trách nhiệm</w:t>
      </w:r>
      <w:r w:rsidRPr="003A03E0">
        <w:rPr>
          <w:b w:val="0"/>
          <w:i w:val="0"/>
          <w:sz w:val="26"/>
          <w:szCs w:val="26"/>
          <w:lang w:val="vi-VN"/>
        </w:rPr>
        <w:t xml:space="preserve"> mà SV cần đạt được.</w:t>
      </w:r>
    </w:p>
    <w:p w:rsidR="009115A3" w:rsidRPr="003A03E0" w:rsidRDefault="002C0857" w:rsidP="00EB3EAC">
      <w:pPr>
        <w:pStyle w:val="33"/>
        <w:ind w:firstLine="720"/>
        <w:rPr>
          <w:b w:val="0"/>
          <w:i w:val="0"/>
          <w:spacing w:val="4"/>
          <w:sz w:val="26"/>
          <w:szCs w:val="26"/>
        </w:rPr>
      </w:pPr>
      <w:r w:rsidRPr="003A03E0">
        <w:rPr>
          <w:b w:val="0"/>
          <w:i w:val="0"/>
          <w:spacing w:val="4"/>
          <w:sz w:val="26"/>
          <w:szCs w:val="26"/>
          <w:lang w:val="vi-VN"/>
        </w:rPr>
        <w:t xml:space="preserve">- </w:t>
      </w:r>
      <w:r w:rsidRPr="003A03E0">
        <w:rPr>
          <w:b w:val="0"/>
          <w:i w:val="0"/>
          <w:spacing w:val="4"/>
          <w:sz w:val="26"/>
          <w:szCs w:val="26"/>
        </w:rPr>
        <w:t>K</w:t>
      </w:r>
      <w:r w:rsidR="009115A3" w:rsidRPr="003A03E0">
        <w:rPr>
          <w:b w:val="0"/>
          <w:i w:val="0"/>
          <w:spacing w:val="4"/>
          <w:sz w:val="26"/>
          <w:szCs w:val="26"/>
          <w:lang w:val="vi-VN"/>
        </w:rPr>
        <w:t>hung năng lực quốc gia, ngành, hoặc lĩnh vực (như Khung trình độ Quốc gia Việt Nam, các tiêu chuẩn nghề nghiệp) là nền tảng để định hướng nội dung đánh giá</w:t>
      </w:r>
      <w:r w:rsidR="004C286D" w:rsidRPr="003A03E0">
        <w:rPr>
          <w:b w:val="0"/>
          <w:i w:val="0"/>
          <w:spacing w:val="4"/>
          <w:sz w:val="26"/>
          <w:szCs w:val="26"/>
        </w:rPr>
        <w:t>.</w:t>
      </w:r>
    </w:p>
    <w:p w:rsidR="009115A3" w:rsidRPr="003A03E0" w:rsidRDefault="009115A3" w:rsidP="00EB3EAC">
      <w:pPr>
        <w:pStyle w:val="33"/>
        <w:ind w:firstLine="720"/>
        <w:rPr>
          <w:b w:val="0"/>
          <w:i w:val="0"/>
          <w:sz w:val="26"/>
          <w:szCs w:val="26"/>
          <w:lang w:val="vi-VN"/>
        </w:rPr>
      </w:pPr>
      <w:r w:rsidRPr="003A03E0">
        <w:rPr>
          <w:b w:val="0"/>
          <w:i w:val="0"/>
          <w:sz w:val="26"/>
          <w:szCs w:val="26"/>
          <w:lang w:val="vi-VN"/>
        </w:rPr>
        <w:t>- Nội dung đánh giá phải phù hợp với các mục tiêu cụ thể của từng môn học, đảm bảo liên kết chặt chẽ giữa các mục</w:t>
      </w:r>
      <w:r w:rsidR="002C0857" w:rsidRPr="003A03E0">
        <w:rPr>
          <w:b w:val="0"/>
          <w:i w:val="0"/>
          <w:sz w:val="26"/>
          <w:szCs w:val="26"/>
          <w:lang w:val="vi-VN"/>
        </w:rPr>
        <w:t xml:space="preserve"> tiêu này với chuẩn đầu ra </w:t>
      </w:r>
      <w:r w:rsidR="002C0857" w:rsidRPr="003A03E0">
        <w:rPr>
          <w:b w:val="0"/>
          <w:i w:val="0"/>
          <w:sz w:val="26"/>
          <w:szCs w:val="26"/>
        </w:rPr>
        <w:t>CTĐT</w:t>
      </w:r>
      <w:r w:rsidRPr="003A03E0">
        <w:rPr>
          <w:b w:val="0"/>
          <w:i w:val="0"/>
          <w:sz w:val="26"/>
          <w:szCs w:val="26"/>
          <w:lang w:val="vi-VN"/>
        </w:rPr>
        <w:t>.</w:t>
      </w:r>
    </w:p>
    <w:p w:rsidR="009115A3" w:rsidRPr="003A03E0" w:rsidRDefault="009115A3" w:rsidP="00EB3EAC">
      <w:pPr>
        <w:pStyle w:val="33"/>
        <w:ind w:firstLine="720"/>
        <w:rPr>
          <w:b w:val="0"/>
          <w:i w:val="0"/>
          <w:sz w:val="26"/>
          <w:szCs w:val="26"/>
          <w:lang w:val="vi-VN"/>
        </w:rPr>
      </w:pPr>
      <w:r w:rsidRPr="003A03E0">
        <w:rPr>
          <w:b w:val="0"/>
          <w:i w:val="0"/>
          <w:sz w:val="26"/>
          <w:szCs w:val="26"/>
          <w:lang w:val="vi-VN"/>
        </w:rPr>
        <w:t>- Nội dung đánh giá cần phản ánh các tiêu chí đánh giá năng lực, bao gồm mức độ ứng dụng kiến thức, khả năng thực hiện kỹ năng và các phẩm chất thái độ.</w:t>
      </w:r>
    </w:p>
    <w:p w:rsidR="009115A3" w:rsidRPr="003A03E0" w:rsidRDefault="009115A3" w:rsidP="00EB3EAC">
      <w:pPr>
        <w:pStyle w:val="33"/>
        <w:ind w:firstLine="720"/>
        <w:rPr>
          <w:b w:val="0"/>
          <w:i w:val="0"/>
          <w:sz w:val="26"/>
          <w:szCs w:val="26"/>
          <w:lang w:val="vi-VN"/>
        </w:rPr>
      </w:pPr>
      <w:r w:rsidRPr="003A03E0">
        <w:rPr>
          <w:b w:val="0"/>
          <w:i w:val="0"/>
          <w:sz w:val="26"/>
          <w:szCs w:val="26"/>
          <w:lang w:val="vi-VN"/>
        </w:rPr>
        <w:t>- Cần xem xét đặc điểm của chương trình đào tạo, như tính liên ngành, thực hành hoặc nghiên cứu, để lựa chọn nội dung đánh giá phù hợp.</w:t>
      </w:r>
    </w:p>
    <w:p w:rsidR="009115A3" w:rsidRPr="003A03E0" w:rsidRDefault="009115A3" w:rsidP="00EB3EAC">
      <w:pPr>
        <w:pStyle w:val="33"/>
        <w:ind w:firstLine="720"/>
        <w:rPr>
          <w:b w:val="0"/>
          <w:i w:val="0"/>
          <w:sz w:val="26"/>
          <w:szCs w:val="26"/>
          <w:lang w:val="vi-VN"/>
        </w:rPr>
      </w:pPr>
      <w:r w:rsidRPr="003A03E0">
        <w:rPr>
          <w:b w:val="0"/>
          <w:i w:val="0"/>
          <w:sz w:val="26"/>
          <w:szCs w:val="26"/>
          <w:lang w:val="vi-VN"/>
        </w:rPr>
        <w:t>- Đánh giá phải gắn với thực tiễn nghề nghiệp, yêu cầu của thị trường lao động và bối cảnh xã hội mà sinh viên sẽ tham gia sau khi tốt nghiệp.</w:t>
      </w:r>
    </w:p>
    <w:p w:rsidR="009115A3" w:rsidRPr="003A03E0" w:rsidRDefault="009115A3" w:rsidP="00EB3EAC">
      <w:pPr>
        <w:pStyle w:val="33"/>
        <w:ind w:firstLine="720"/>
        <w:rPr>
          <w:b w:val="0"/>
          <w:i w:val="0"/>
          <w:sz w:val="26"/>
          <w:szCs w:val="26"/>
          <w:lang w:val="vi-VN"/>
        </w:rPr>
      </w:pPr>
      <w:r w:rsidRPr="003A03E0">
        <w:rPr>
          <w:b w:val="0"/>
          <w:i w:val="0"/>
          <w:sz w:val="26"/>
          <w:szCs w:val="26"/>
          <w:lang w:val="vi-VN"/>
        </w:rPr>
        <w:t>- Nội dung đánh giá cần phản ánh được phương pháp giảng dạy (dạy học dự án, dạy học tích hợp,...) và cách sinh viên tiếp cận, học tập.</w:t>
      </w:r>
    </w:p>
    <w:p w:rsidR="009115A3" w:rsidRPr="003A03E0" w:rsidRDefault="009115A3" w:rsidP="00EB3EAC">
      <w:pPr>
        <w:pStyle w:val="33"/>
        <w:ind w:firstLine="720"/>
        <w:rPr>
          <w:b w:val="0"/>
          <w:i w:val="0"/>
          <w:sz w:val="26"/>
          <w:szCs w:val="26"/>
          <w:lang w:val="vi-VN"/>
        </w:rPr>
      </w:pPr>
      <w:r w:rsidRPr="003A03E0">
        <w:rPr>
          <w:b w:val="0"/>
          <w:i w:val="0"/>
          <w:sz w:val="26"/>
          <w:szCs w:val="26"/>
          <w:lang w:val="vi-VN"/>
        </w:rPr>
        <w:t>- Đảm bảo nội dung đánh giá đáp ứng được sự đa dạng trong năng lực và sở trường của từng sinh viên, phù hợp với năng lực đầu vào và tiến trình học tập.</w:t>
      </w:r>
    </w:p>
    <w:p w:rsidR="009115A3" w:rsidRPr="003A03E0" w:rsidRDefault="009115A3" w:rsidP="00EB3EAC">
      <w:pPr>
        <w:pStyle w:val="33"/>
        <w:ind w:firstLine="720"/>
        <w:rPr>
          <w:b w:val="0"/>
          <w:i w:val="0"/>
          <w:sz w:val="26"/>
          <w:szCs w:val="26"/>
          <w:lang w:val="vi-VN"/>
        </w:rPr>
      </w:pPr>
      <w:r w:rsidRPr="003A03E0">
        <w:rPr>
          <w:b w:val="0"/>
          <w:i w:val="0"/>
          <w:sz w:val="26"/>
          <w:szCs w:val="26"/>
          <w:lang w:val="vi-VN"/>
        </w:rPr>
        <w:t>Những cơ sở này đảm bảo đánh giá theo tiếp cận năng lực không chỉ đo lường việc nhớ kiến thức mà còn xác định được khả năng vận dụng kiến thức, kỹ năng và thái độ trong các tình huống thực tế.</w:t>
      </w:r>
    </w:p>
    <w:p w:rsidR="009115A3" w:rsidRPr="003A03E0" w:rsidRDefault="009115A3" w:rsidP="00EB3EAC">
      <w:pPr>
        <w:pStyle w:val="33"/>
        <w:ind w:firstLine="720"/>
        <w:rPr>
          <w:i w:val="0"/>
          <w:sz w:val="26"/>
          <w:szCs w:val="26"/>
          <w:lang w:val="vi-VN"/>
        </w:rPr>
      </w:pPr>
      <w:r w:rsidRPr="003A03E0">
        <w:rPr>
          <w:b w:val="0"/>
          <w:i w:val="0"/>
          <w:sz w:val="26"/>
          <w:szCs w:val="26"/>
          <w:lang w:val="vi-VN"/>
        </w:rPr>
        <w:lastRenderedPageBreak/>
        <w:t xml:space="preserve">Từ cơ sở xác định nội dung trên cho thấy, nội dung </w:t>
      </w:r>
      <w:r w:rsidR="002A2A5A" w:rsidRPr="003A03E0">
        <w:rPr>
          <w:b w:val="0"/>
          <w:i w:val="0"/>
          <w:sz w:val="26"/>
          <w:szCs w:val="26"/>
          <w:lang w:val="vi-VN"/>
        </w:rPr>
        <w:t>hoạt động đánh giá KQHT</w:t>
      </w:r>
      <w:r w:rsidRPr="003A03E0">
        <w:rPr>
          <w:b w:val="0"/>
          <w:i w:val="0"/>
          <w:sz w:val="26"/>
          <w:szCs w:val="26"/>
          <w:lang w:val="vi-VN"/>
        </w:rPr>
        <w:t xml:space="preserve"> của SV </w:t>
      </w:r>
      <w:r w:rsidR="004C286D" w:rsidRPr="003A03E0">
        <w:rPr>
          <w:b w:val="0"/>
          <w:i w:val="0"/>
          <w:sz w:val="26"/>
          <w:szCs w:val="26"/>
        </w:rPr>
        <w:t xml:space="preserve">đại học </w:t>
      </w:r>
      <w:r w:rsidRPr="003A03E0">
        <w:rPr>
          <w:b w:val="0"/>
          <w:i w:val="0"/>
          <w:sz w:val="26"/>
          <w:szCs w:val="26"/>
          <w:lang w:val="vi-VN"/>
        </w:rPr>
        <w:t xml:space="preserve">ngành Du lịch theo tiếp cận năng lực là đánh giá khả năng vận dụng những kiến thức, kỹ năng, </w:t>
      </w:r>
      <w:r w:rsidR="00094B73" w:rsidRPr="003A03E0">
        <w:rPr>
          <w:b w:val="0"/>
          <w:i w:val="0"/>
          <w:sz w:val="26"/>
          <w:szCs w:val="26"/>
        </w:rPr>
        <w:t>năng lực tự chủ và trách nhiệm</w:t>
      </w:r>
      <w:r w:rsidRPr="003A03E0">
        <w:rPr>
          <w:b w:val="0"/>
          <w:i w:val="0"/>
          <w:sz w:val="26"/>
          <w:szCs w:val="26"/>
          <w:lang w:val="vi-VN"/>
        </w:rPr>
        <w:t xml:space="preserve"> của SV vào giải quyết những nhiệm vụ học tập, tình huống cụ thể (tập trung vào năng lực thực hiện). </w:t>
      </w:r>
      <w:r w:rsidR="00094B73" w:rsidRPr="003A03E0">
        <w:rPr>
          <w:b w:val="0"/>
          <w:i w:val="0"/>
          <w:sz w:val="26"/>
          <w:szCs w:val="26"/>
        </w:rPr>
        <w:t>Như vậy</w:t>
      </w:r>
      <w:r w:rsidRPr="003A03E0">
        <w:rPr>
          <w:b w:val="0"/>
          <w:i w:val="0"/>
          <w:sz w:val="26"/>
          <w:szCs w:val="26"/>
          <w:lang w:val="vi-VN"/>
        </w:rPr>
        <w:t xml:space="preserve">, căn cứ để thực hiện hoạt động ĐG KQHT của SV </w:t>
      </w:r>
      <w:r w:rsidR="004C286D" w:rsidRPr="003A03E0">
        <w:rPr>
          <w:b w:val="0"/>
          <w:i w:val="0"/>
          <w:sz w:val="26"/>
          <w:szCs w:val="26"/>
        </w:rPr>
        <w:t xml:space="preserve">đại học </w:t>
      </w:r>
      <w:r w:rsidRPr="003A03E0">
        <w:rPr>
          <w:b w:val="0"/>
          <w:i w:val="0"/>
          <w:sz w:val="26"/>
          <w:szCs w:val="26"/>
          <w:lang w:val="vi-VN"/>
        </w:rPr>
        <w:t xml:space="preserve">ngành Du lịch theo tiếp cận năng lực chính là khung năng lực mà SV </w:t>
      </w:r>
      <w:r w:rsidR="004C286D" w:rsidRPr="003A03E0">
        <w:rPr>
          <w:b w:val="0"/>
          <w:i w:val="0"/>
          <w:sz w:val="26"/>
          <w:szCs w:val="26"/>
        </w:rPr>
        <w:t xml:space="preserve">đại học </w:t>
      </w:r>
      <w:r w:rsidRPr="003A03E0">
        <w:rPr>
          <w:b w:val="0"/>
          <w:i w:val="0"/>
          <w:sz w:val="26"/>
          <w:szCs w:val="26"/>
          <w:lang w:val="vi-VN"/>
        </w:rPr>
        <w:t>ngành Du lịch cần đạt. Do đó, khi xây dựng nội dung ĐG KQHT của SV</w:t>
      </w:r>
      <w:r w:rsidR="004C286D" w:rsidRPr="003A03E0">
        <w:rPr>
          <w:b w:val="0"/>
          <w:i w:val="0"/>
          <w:sz w:val="26"/>
          <w:szCs w:val="26"/>
        </w:rPr>
        <w:t xml:space="preserve"> đại học</w:t>
      </w:r>
      <w:r w:rsidRPr="003A03E0">
        <w:rPr>
          <w:b w:val="0"/>
          <w:i w:val="0"/>
          <w:sz w:val="26"/>
          <w:szCs w:val="26"/>
          <w:lang w:val="vi-VN"/>
        </w:rPr>
        <w:t xml:space="preserve"> ngành Du lịch, các lực lượng ĐG cần bám sát vào mục tiêu, nội dung trọng tâm theo mục tiêu của từng học phần và khung năng lực cần hình thành cho SV. </w:t>
      </w:r>
    </w:p>
    <w:p w:rsidR="009115A3" w:rsidRPr="003A03E0" w:rsidRDefault="009115A3" w:rsidP="00EB3EAC">
      <w:pPr>
        <w:spacing w:line="360" w:lineRule="auto"/>
        <w:ind w:firstLine="720"/>
        <w:jc w:val="both"/>
        <w:rPr>
          <w:b w:val="0"/>
          <w:sz w:val="26"/>
          <w:szCs w:val="26"/>
          <w:lang w:val="vi-VN"/>
        </w:rPr>
      </w:pPr>
      <w:r w:rsidRPr="003A03E0">
        <w:rPr>
          <w:b w:val="0"/>
          <w:sz w:val="26"/>
          <w:szCs w:val="26"/>
          <w:lang w:val="vi-VN"/>
        </w:rPr>
        <w:t xml:space="preserve">Chương trình đào tạo ngành Du lịch gồm rất nhiều học phần, mỗi học phần chỉ cung cấp những kiến thức, kỹ năng để hình thành và phát triển một hoặc một vài năng lực nào đó trong khung năng lực của SV </w:t>
      </w:r>
      <w:r w:rsidR="004C286D" w:rsidRPr="003A03E0">
        <w:rPr>
          <w:b w:val="0"/>
          <w:sz w:val="26"/>
          <w:szCs w:val="26"/>
        </w:rPr>
        <w:t xml:space="preserve">đại học </w:t>
      </w:r>
      <w:r w:rsidRPr="003A03E0">
        <w:rPr>
          <w:b w:val="0"/>
          <w:sz w:val="26"/>
          <w:szCs w:val="26"/>
          <w:lang w:val="vi-VN"/>
        </w:rPr>
        <w:t xml:space="preserve">ngành Du lịch. Do vậy, nội dung ĐG KQHT của SV </w:t>
      </w:r>
      <w:r w:rsidR="004C286D" w:rsidRPr="003A03E0">
        <w:rPr>
          <w:b w:val="0"/>
          <w:sz w:val="26"/>
          <w:szCs w:val="26"/>
        </w:rPr>
        <w:t xml:space="preserve">đại học </w:t>
      </w:r>
      <w:r w:rsidRPr="003A03E0">
        <w:rPr>
          <w:b w:val="0"/>
          <w:sz w:val="26"/>
          <w:szCs w:val="26"/>
          <w:lang w:val="vi-VN"/>
        </w:rPr>
        <w:t xml:space="preserve">ngành Du lịch cần tích hợp các kiến thức, kỹ năng của nhiều học phần với nhau để giải quyết các nhiệm vụ học tập hay các tình huống trong lĩnh vực du lịch. Mặt khác, ĐG KQHT của SV </w:t>
      </w:r>
      <w:r w:rsidR="004C286D" w:rsidRPr="003A03E0">
        <w:rPr>
          <w:b w:val="0"/>
          <w:sz w:val="26"/>
          <w:szCs w:val="26"/>
        </w:rPr>
        <w:t xml:space="preserve">đại học </w:t>
      </w:r>
      <w:r w:rsidRPr="003A03E0">
        <w:rPr>
          <w:b w:val="0"/>
          <w:sz w:val="26"/>
          <w:szCs w:val="26"/>
          <w:lang w:val="vi-VN"/>
        </w:rPr>
        <w:t>ngành Du lịch theo tiếp cận năng lực cần chú trọng ĐG khả năng vận dụng kiến thức, kỹ năng được học để giải quyết các tình huống thực tiễn, từ đó, nội dung ĐG phải gắn với tình huống cụ thể trong những bối cảnh có ý nghĩa để SV thể hiện được năng lực của mình một cách tốt nhất và gần nhất với thực tiễn nghề nghiệp tương lai.</w:t>
      </w:r>
    </w:p>
    <w:p w:rsidR="009115A3" w:rsidRPr="003A03E0" w:rsidRDefault="009115A3" w:rsidP="00EB3EAC">
      <w:pPr>
        <w:spacing w:line="360" w:lineRule="auto"/>
        <w:ind w:firstLine="720"/>
        <w:jc w:val="both"/>
        <w:rPr>
          <w:b w:val="0"/>
          <w:sz w:val="26"/>
          <w:szCs w:val="26"/>
          <w:lang w:val="vi-VN"/>
        </w:rPr>
      </w:pPr>
      <w:r w:rsidRPr="003A03E0">
        <w:rPr>
          <w:b w:val="0"/>
          <w:sz w:val="26"/>
          <w:szCs w:val="26"/>
          <w:lang w:val="vi-VN"/>
        </w:rPr>
        <w:t>Từ</w:t>
      </w:r>
      <w:r w:rsidR="00094B73" w:rsidRPr="003A03E0">
        <w:rPr>
          <w:b w:val="0"/>
          <w:sz w:val="26"/>
          <w:szCs w:val="26"/>
          <w:lang w:val="vi-VN"/>
        </w:rPr>
        <w:t xml:space="preserve"> </w:t>
      </w:r>
      <w:r w:rsidR="00094B73" w:rsidRPr="003A03E0">
        <w:rPr>
          <w:b w:val="0"/>
          <w:sz w:val="26"/>
          <w:szCs w:val="26"/>
        </w:rPr>
        <w:t>kết quả</w:t>
      </w:r>
      <w:r w:rsidRPr="003A03E0">
        <w:rPr>
          <w:b w:val="0"/>
          <w:sz w:val="26"/>
          <w:szCs w:val="26"/>
          <w:lang w:val="vi-VN"/>
        </w:rPr>
        <w:t xml:space="preserve"> phân tích ở trên,</w:t>
      </w:r>
      <w:r w:rsidR="00094B73" w:rsidRPr="003A03E0">
        <w:rPr>
          <w:b w:val="0"/>
          <w:sz w:val="26"/>
          <w:szCs w:val="26"/>
        </w:rPr>
        <w:t xml:space="preserve"> xác định được</w:t>
      </w:r>
      <w:r w:rsidRPr="003A03E0">
        <w:rPr>
          <w:b w:val="0"/>
          <w:sz w:val="26"/>
          <w:szCs w:val="26"/>
          <w:lang w:val="vi-VN"/>
        </w:rPr>
        <w:t xml:space="preserve"> nội dung ĐG KQHT củ</w:t>
      </w:r>
      <w:r w:rsidR="002C0857" w:rsidRPr="003A03E0">
        <w:rPr>
          <w:b w:val="0"/>
          <w:sz w:val="26"/>
          <w:szCs w:val="26"/>
          <w:lang w:val="vi-VN"/>
        </w:rPr>
        <w:t>a SV</w:t>
      </w:r>
      <w:r w:rsidR="004C286D" w:rsidRPr="003A03E0">
        <w:rPr>
          <w:b w:val="0"/>
          <w:sz w:val="26"/>
          <w:szCs w:val="26"/>
        </w:rPr>
        <w:t xml:space="preserve"> đại học</w:t>
      </w:r>
      <w:r w:rsidR="002C0857" w:rsidRPr="003A03E0">
        <w:rPr>
          <w:b w:val="0"/>
          <w:sz w:val="26"/>
          <w:szCs w:val="26"/>
          <w:lang w:val="vi-VN"/>
        </w:rPr>
        <w:t xml:space="preserve"> ngành </w:t>
      </w:r>
      <w:r w:rsidR="002C0857" w:rsidRPr="003A03E0">
        <w:rPr>
          <w:b w:val="0"/>
          <w:sz w:val="26"/>
          <w:szCs w:val="26"/>
        </w:rPr>
        <w:t>D</w:t>
      </w:r>
      <w:r w:rsidRPr="003A03E0">
        <w:rPr>
          <w:b w:val="0"/>
          <w:sz w:val="26"/>
          <w:szCs w:val="26"/>
          <w:lang w:val="vi-VN"/>
        </w:rPr>
        <w:t>u lịch theo tiếp cận năng lực cần hướng đến là:</w:t>
      </w:r>
    </w:p>
    <w:p w:rsidR="009115A3" w:rsidRPr="003A03E0" w:rsidRDefault="009115A3" w:rsidP="00EB3EAC">
      <w:pPr>
        <w:spacing w:line="360" w:lineRule="auto"/>
        <w:ind w:firstLine="720"/>
        <w:jc w:val="both"/>
        <w:rPr>
          <w:b w:val="0"/>
          <w:sz w:val="26"/>
          <w:szCs w:val="26"/>
        </w:rPr>
      </w:pPr>
      <w:r w:rsidRPr="003A03E0">
        <w:rPr>
          <w:b w:val="0"/>
          <w:sz w:val="26"/>
          <w:szCs w:val="26"/>
          <w:lang w:val="vi-VN"/>
        </w:rPr>
        <w:t xml:space="preserve">- Nội dung </w:t>
      </w:r>
      <w:r w:rsidR="002C0857" w:rsidRPr="003A03E0">
        <w:rPr>
          <w:b w:val="0"/>
          <w:sz w:val="26"/>
          <w:szCs w:val="26"/>
        </w:rPr>
        <w:t xml:space="preserve">đánh giá </w:t>
      </w:r>
      <w:r w:rsidR="000C68CC" w:rsidRPr="003A03E0">
        <w:rPr>
          <w:b w:val="0"/>
          <w:sz w:val="26"/>
          <w:szCs w:val="26"/>
        </w:rPr>
        <w:t>kiến thức chuyên môn: ĐG mức độ hiểu và vận dụng kiến thức chuyên môn của SV</w:t>
      </w:r>
      <w:r w:rsidR="002C0857" w:rsidRPr="003A03E0">
        <w:rPr>
          <w:b w:val="0"/>
          <w:sz w:val="26"/>
          <w:szCs w:val="26"/>
        </w:rPr>
        <w:t>.</w:t>
      </w:r>
    </w:p>
    <w:p w:rsidR="000C68CC" w:rsidRPr="003A03E0" w:rsidRDefault="000C68CC" w:rsidP="00EB3EAC">
      <w:pPr>
        <w:spacing w:line="360" w:lineRule="auto"/>
        <w:ind w:firstLine="720"/>
        <w:jc w:val="both"/>
        <w:rPr>
          <w:b w:val="0"/>
          <w:sz w:val="26"/>
          <w:szCs w:val="26"/>
        </w:rPr>
      </w:pPr>
      <w:r w:rsidRPr="003A03E0">
        <w:rPr>
          <w:b w:val="0"/>
          <w:sz w:val="26"/>
          <w:szCs w:val="26"/>
        </w:rPr>
        <w:t xml:space="preserve">- Nội dung </w:t>
      </w:r>
      <w:r w:rsidR="002C0857" w:rsidRPr="003A03E0">
        <w:rPr>
          <w:b w:val="0"/>
          <w:sz w:val="26"/>
          <w:szCs w:val="26"/>
        </w:rPr>
        <w:t xml:space="preserve">đánh giá </w:t>
      </w:r>
      <w:r w:rsidRPr="003A03E0">
        <w:rPr>
          <w:b w:val="0"/>
          <w:sz w:val="26"/>
          <w:szCs w:val="26"/>
        </w:rPr>
        <w:t>kỹ năng nghề nghiệp: ĐG mức độ thành thạo các kỹ năng nghề như kỹ năng hướng dẫn, thuyết minh, tổ chức sự kiện, thiết kế tour</w:t>
      </w:r>
      <w:r w:rsidR="004C286D" w:rsidRPr="003A03E0">
        <w:rPr>
          <w:b w:val="0"/>
          <w:sz w:val="26"/>
          <w:szCs w:val="26"/>
        </w:rPr>
        <w:t>.</w:t>
      </w:r>
    </w:p>
    <w:p w:rsidR="000C68CC" w:rsidRPr="003A03E0" w:rsidRDefault="000C68CC" w:rsidP="00EB3EAC">
      <w:pPr>
        <w:spacing w:line="360" w:lineRule="auto"/>
        <w:ind w:firstLine="720"/>
        <w:jc w:val="both"/>
        <w:rPr>
          <w:b w:val="0"/>
          <w:spacing w:val="-4"/>
          <w:sz w:val="26"/>
          <w:szCs w:val="26"/>
        </w:rPr>
      </w:pPr>
      <w:r w:rsidRPr="003A03E0">
        <w:rPr>
          <w:b w:val="0"/>
          <w:spacing w:val="-4"/>
          <w:sz w:val="26"/>
          <w:szCs w:val="26"/>
        </w:rPr>
        <w:t xml:space="preserve">- Nội dung </w:t>
      </w:r>
      <w:r w:rsidR="002C0857" w:rsidRPr="003A03E0">
        <w:rPr>
          <w:b w:val="0"/>
          <w:spacing w:val="-4"/>
          <w:sz w:val="26"/>
          <w:szCs w:val="26"/>
        </w:rPr>
        <w:t xml:space="preserve">đánh giá </w:t>
      </w:r>
      <w:r w:rsidRPr="003A03E0">
        <w:rPr>
          <w:b w:val="0"/>
          <w:spacing w:val="-4"/>
          <w:sz w:val="26"/>
          <w:szCs w:val="26"/>
        </w:rPr>
        <w:t>kỹ năng mềm: ĐG mức độ thành thạo các kỹ năng mềm như giao tiếp, thuyết trình, giải quyết tình huống, làm việc nhóm, quản lý thời gian…</w:t>
      </w:r>
    </w:p>
    <w:p w:rsidR="000C68CC" w:rsidRPr="003A03E0" w:rsidRDefault="000C68CC" w:rsidP="00EB3EAC">
      <w:pPr>
        <w:spacing w:line="360" w:lineRule="auto"/>
        <w:ind w:firstLine="720"/>
        <w:jc w:val="both"/>
        <w:rPr>
          <w:b w:val="0"/>
          <w:sz w:val="26"/>
          <w:szCs w:val="26"/>
        </w:rPr>
      </w:pPr>
      <w:r w:rsidRPr="003A03E0">
        <w:rPr>
          <w:b w:val="0"/>
          <w:sz w:val="26"/>
          <w:szCs w:val="26"/>
        </w:rPr>
        <w:t xml:space="preserve">- Nội dung </w:t>
      </w:r>
      <w:r w:rsidR="002C0857" w:rsidRPr="003A03E0">
        <w:rPr>
          <w:b w:val="0"/>
          <w:sz w:val="26"/>
          <w:szCs w:val="26"/>
        </w:rPr>
        <w:t xml:space="preserve">đánh giá </w:t>
      </w:r>
      <w:r w:rsidRPr="003A03E0">
        <w:rPr>
          <w:b w:val="0"/>
          <w:sz w:val="26"/>
          <w:szCs w:val="26"/>
        </w:rPr>
        <w:t>năng lực công nghệ: ĐG khả năng ứng dụng công nghệ số, sử dụng phần mềm quản lý du lịch, khai thác dữ liệu của SV</w:t>
      </w:r>
      <w:r w:rsidR="004C286D" w:rsidRPr="003A03E0">
        <w:rPr>
          <w:b w:val="0"/>
          <w:sz w:val="26"/>
          <w:szCs w:val="26"/>
        </w:rPr>
        <w:t>.</w:t>
      </w:r>
    </w:p>
    <w:p w:rsidR="000C68CC" w:rsidRPr="003A03E0" w:rsidRDefault="000C68CC" w:rsidP="00EB3EAC">
      <w:pPr>
        <w:spacing w:line="360" w:lineRule="auto"/>
        <w:ind w:firstLine="720"/>
        <w:jc w:val="both"/>
        <w:rPr>
          <w:b w:val="0"/>
          <w:sz w:val="26"/>
          <w:szCs w:val="26"/>
        </w:rPr>
      </w:pPr>
      <w:r w:rsidRPr="003A03E0">
        <w:rPr>
          <w:b w:val="0"/>
          <w:sz w:val="26"/>
          <w:szCs w:val="26"/>
        </w:rPr>
        <w:lastRenderedPageBreak/>
        <w:t xml:space="preserve">- Nội dung </w:t>
      </w:r>
      <w:r w:rsidR="002C0857" w:rsidRPr="003A03E0">
        <w:rPr>
          <w:b w:val="0"/>
          <w:sz w:val="26"/>
          <w:szCs w:val="26"/>
        </w:rPr>
        <w:t xml:space="preserve">đánh giá </w:t>
      </w:r>
      <w:r w:rsidR="0085496C" w:rsidRPr="003A03E0">
        <w:rPr>
          <w:b w:val="0"/>
          <w:sz w:val="26"/>
          <w:szCs w:val="26"/>
        </w:rPr>
        <w:t>t</w:t>
      </w:r>
      <w:r w:rsidRPr="003A03E0">
        <w:rPr>
          <w:b w:val="0"/>
          <w:sz w:val="26"/>
          <w:szCs w:val="26"/>
        </w:rPr>
        <w:t>hái độ và đạo đức nghề nghiệp: ĐG tinh thần trách nhiệm, tác phong chuyên nghiệp, tuân thủ đạo đức và pháp luật du lịch</w:t>
      </w:r>
      <w:r w:rsidR="004C286D" w:rsidRPr="003A03E0">
        <w:rPr>
          <w:b w:val="0"/>
          <w:sz w:val="26"/>
          <w:szCs w:val="26"/>
        </w:rPr>
        <w:t>.</w:t>
      </w:r>
    </w:p>
    <w:p w:rsidR="000C68CC" w:rsidRPr="003A03E0" w:rsidRDefault="000C68CC" w:rsidP="00EB3EAC">
      <w:pPr>
        <w:spacing w:line="360" w:lineRule="auto"/>
        <w:ind w:firstLine="720"/>
        <w:jc w:val="both"/>
        <w:rPr>
          <w:b w:val="0"/>
          <w:sz w:val="26"/>
          <w:szCs w:val="26"/>
        </w:rPr>
      </w:pPr>
      <w:r w:rsidRPr="003A03E0">
        <w:rPr>
          <w:b w:val="0"/>
          <w:sz w:val="26"/>
          <w:szCs w:val="26"/>
        </w:rPr>
        <w:t xml:space="preserve">- Nội dung </w:t>
      </w:r>
      <w:r w:rsidR="002C0857" w:rsidRPr="003A03E0">
        <w:rPr>
          <w:b w:val="0"/>
          <w:sz w:val="26"/>
          <w:szCs w:val="26"/>
        </w:rPr>
        <w:t xml:space="preserve">đánh giá </w:t>
      </w:r>
      <w:r w:rsidRPr="003A03E0">
        <w:rPr>
          <w:b w:val="0"/>
          <w:sz w:val="26"/>
          <w:szCs w:val="26"/>
        </w:rPr>
        <w:t>năng lực thực tiễn: ĐG khả năng thích ứng với môi trường làm việc thực tế, xử lý tình huống tại điểm du lịch</w:t>
      </w:r>
      <w:r w:rsidR="004C286D" w:rsidRPr="003A03E0">
        <w:rPr>
          <w:b w:val="0"/>
          <w:sz w:val="26"/>
          <w:szCs w:val="26"/>
        </w:rPr>
        <w:t>.</w:t>
      </w:r>
    </w:p>
    <w:p w:rsidR="009115A3" w:rsidRPr="003A03E0" w:rsidRDefault="009115A3" w:rsidP="00EB3EAC">
      <w:pPr>
        <w:spacing w:line="360" w:lineRule="auto"/>
        <w:ind w:firstLine="720"/>
        <w:jc w:val="both"/>
        <w:rPr>
          <w:b w:val="0"/>
          <w:sz w:val="26"/>
          <w:szCs w:val="26"/>
        </w:rPr>
      </w:pPr>
      <w:r w:rsidRPr="003A03E0">
        <w:rPr>
          <w:b w:val="0"/>
          <w:sz w:val="26"/>
          <w:szCs w:val="26"/>
          <w:lang w:val="vi-VN"/>
        </w:rPr>
        <w:t>- Nội dung tích hợp nhiều kiến thức, kỹ năng và liên hệ thực tiễn để giải quyết các tình huống trong thực tiễn</w:t>
      </w:r>
      <w:r w:rsidR="004C286D" w:rsidRPr="003A03E0">
        <w:rPr>
          <w:b w:val="0"/>
          <w:sz w:val="26"/>
          <w:szCs w:val="26"/>
        </w:rPr>
        <w:t>.</w:t>
      </w:r>
    </w:p>
    <w:p w:rsidR="009115A3" w:rsidRPr="003A03E0" w:rsidRDefault="009115A3" w:rsidP="00EB3EAC">
      <w:pPr>
        <w:spacing w:line="360" w:lineRule="auto"/>
        <w:ind w:firstLine="720"/>
        <w:jc w:val="both"/>
        <w:rPr>
          <w:b w:val="0"/>
          <w:sz w:val="26"/>
          <w:szCs w:val="26"/>
        </w:rPr>
      </w:pPr>
      <w:r w:rsidRPr="003A03E0">
        <w:rPr>
          <w:b w:val="0"/>
          <w:sz w:val="26"/>
          <w:szCs w:val="26"/>
          <w:lang w:val="vi-VN"/>
        </w:rPr>
        <w:t xml:space="preserve">- Nội dung đánh giá hướng vào các năng lực của SV theo từng học phần đã được xác định trong đề cương học phần cũng như chuẩn đầu ra của chương trình đào tạo SV </w:t>
      </w:r>
      <w:r w:rsidR="004C286D" w:rsidRPr="003A03E0">
        <w:rPr>
          <w:b w:val="0"/>
          <w:sz w:val="26"/>
          <w:szCs w:val="26"/>
        </w:rPr>
        <w:t xml:space="preserve">đại học </w:t>
      </w:r>
      <w:r w:rsidR="00F15C6A" w:rsidRPr="003A03E0">
        <w:rPr>
          <w:b w:val="0"/>
          <w:sz w:val="26"/>
          <w:szCs w:val="26"/>
          <w:lang w:val="vi-VN"/>
        </w:rPr>
        <w:t xml:space="preserve">ngành </w:t>
      </w:r>
      <w:r w:rsidR="00F15C6A" w:rsidRPr="003A03E0">
        <w:rPr>
          <w:b w:val="0"/>
          <w:sz w:val="26"/>
          <w:szCs w:val="26"/>
        </w:rPr>
        <w:t>D</w:t>
      </w:r>
      <w:r w:rsidRPr="003A03E0">
        <w:rPr>
          <w:b w:val="0"/>
          <w:sz w:val="26"/>
          <w:szCs w:val="26"/>
          <w:lang w:val="vi-VN"/>
        </w:rPr>
        <w:t>u lịch</w:t>
      </w:r>
      <w:r w:rsidR="004C286D" w:rsidRPr="003A03E0">
        <w:rPr>
          <w:b w:val="0"/>
          <w:sz w:val="26"/>
          <w:szCs w:val="26"/>
        </w:rPr>
        <w:t>.</w:t>
      </w:r>
    </w:p>
    <w:p w:rsidR="00276276" w:rsidRPr="003A03E0" w:rsidRDefault="00276276" w:rsidP="00EB3EAC">
      <w:pPr>
        <w:spacing w:line="360" w:lineRule="auto"/>
        <w:ind w:firstLine="720"/>
        <w:jc w:val="both"/>
        <w:rPr>
          <w:b w:val="0"/>
          <w:sz w:val="26"/>
          <w:szCs w:val="26"/>
        </w:rPr>
      </w:pPr>
      <w:r w:rsidRPr="003A03E0">
        <w:rPr>
          <w:b w:val="0"/>
          <w:sz w:val="26"/>
          <w:szCs w:val="26"/>
        </w:rPr>
        <w:t>Đặc thù của hoạt động đánh giá KQHT trong ngành Du lịch là</w:t>
      </w:r>
      <w:r w:rsidRPr="003A03E0">
        <w:rPr>
          <w:sz w:val="26"/>
          <w:szCs w:val="26"/>
        </w:rPr>
        <w:t xml:space="preserve"> </w:t>
      </w:r>
      <w:r w:rsidRPr="003A03E0">
        <w:rPr>
          <w:rStyle w:val="Strong"/>
          <w:sz w:val="26"/>
          <w:szCs w:val="26"/>
        </w:rPr>
        <w:t>đánh giá năng lực thực hành nghề trong môi trường thực tế hoặc mô phỏng nghề nghiệp</w:t>
      </w:r>
      <w:r w:rsidRPr="003A03E0">
        <w:rPr>
          <w:sz w:val="26"/>
          <w:szCs w:val="26"/>
        </w:rPr>
        <w:t xml:space="preserve">. </w:t>
      </w:r>
      <w:r w:rsidRPr="003A03E0">
        <w:rPr>
          <w:b w:val="0"/>
          <w:sz w:val="26"/>
          <w:szCs w:val="26"/>
        </w:rPr>
        <w:t>SV không chỉ được đánh giá qua bài thi lý thuyết mà còn qua</w:t>
      </w:r>
      <w:r w:rsidRPr="003A03E0">
        <w:rPr>
          <w:sz w:val="26"/>
          <w:szCs w:val="26"/>
        </w:rPr>
        <w:t xml:space="preserve"> </w:t>
      </w:r>
      <w:r w:rsidRPr="003A03E0">
        <w:rPr>
          <w:rStyle w:val="Strong"/>
          <w:sz w:val="26"/>
          <w:szCs w:val="26"/>
        </w:rPr>
        <w:t>các sản phẩm học tập thực tế</w:t>
      </w:r>
      <w:r w:rsidRPr="003A03E0">
        <w:rPr>
          <w:sz w:val="26"/>
          <w:szCs w:val="26"/>
        </w:rPr>
        <w:t xml:space="preserve"> </w:t>
      </w:r>
      <w:r w:rsidRPr="003A03E0">
        <w:rPr>
          <w:b w:val="0"/>
          <w:sz w:val="26"/>
          <w:szCs w:val="26"/>
        </w:rPr>
        <w:t>như: thiết kế tour, thuyết minh tại điểm du lịch, tổ chức sự kiện, thực hành giao tiếp với khách hàng hoặc xử lý tình huống trong các mô hình doanh nghiệp ảo. Ngoài ra, nội dung đánh giá cần chú trọng</w:t>
      </w:r>
      <w:r w:rsidRPr="003A03E0">
        <w:rPr>
          <w:sz w:val="26"/>
          <w:szCs w:val="26"/>
        </w:rPr>
        <w:t xml:space="preserve"> </w:t>
      </w:r>
      <w:r w:rsidRPr="003A03E0">
        <w:rPr>
          <w:rStyle w:val="Strong"/>
          <w:sz w:val="26"/>
          <w:szCs w:val="26"/>
        </w:rPr>
        <w:t>tính liên ngành</w:t>
      </w:r>
      <w:r w:rsidRPr="003A03E0">
        <w:rPr>
          <w:sz w:val="26"/>
          <w:szCs w:val="26"/>
        </w:rPr>
        <w:t xml:space="preserve"> </w:t>
      </w:r>
      <w:r w:rsidRPr="003A03E0">
        <w:rPr>
          <w:b w:val="0"/>
          <w:sz w:val="26"/>
          <w:szCs w:val="26"/>
        </w:rPr>
        <w:t>vì hoạt động du lịch đòi hỏi SV vận dụng kiến thức của nhiều lĩnh vực như văn hóa, lịch sử, kinh tế, marketing và công nghệ thông tin.</w:t>
      </w:r>
    </w:p>
    <w:p w:rsidR="00003926" w:rsidRPr="003A03E0" w:rsidRDefault="00003926" w:rsidP="00EB3EAC">
      <w:pPr>
        <w:spacing w:line="360" w:lineRule="auto"/>
        <w:ind w:firstLine="720"/>
        <w:jc w:val="both"/>
        <w:rPr>
          <w:b w:val="0"/>
          <w:sz w:val="26"/>
          <w:szCs w:val="26"/>
        </w:rPr>
      </w:pPr>
      <w:r w:rsidRPr="003A03E0">
        <w:rPr>
          <w:b w:val="0"/>
          <w:sz w:val="26"/>
          <w:szCs w:val="26"/>
        </w:rPr>
        <w:t xml:space="preserve">Các lực lượng tham gia đánh giá KQHT bao gồm giảng viên, cơ sở đào tạo, doanh nghiệp (trong các học phần thực tập) và chính sinh viên. Mỗi lực lượng đều có vai trò quan trọng sẽ góp phần nâng cao tính khách quan và hiệu quả trong </w:t>
      </w:r>
      <w:r w:rsidR="002A2A5A" w:rsidRPr="003A03E0">
        <w:rPr>
          <w:b w:val="0"/>
          <w:sz w:val="26"/>
          <w:szCs w:val="26"/>
        </w:rPr>
        <w:t>hoạt động đánh giá KQHT</w:t>
      </w:r>
      <w:r w:rsidRPr="003A03E0">
        <w:rPr>
          <w:b w:val="0"/>
          <w:sz w:val="26"/>
          <w:szCs w:val="26"/>
        </w:rPr>
        <w:t xml:space="preserve"> ngành Du lịch.</w:t>
      </w:r>
      <w:r w:rsidR="008A1C54" w:rsidRPr="003A03E0">
        <w:rPr>
          <w:b w:val="0"/>
          <w:sz w:val="26"/>
          <w:szCs w:val="26"/>
        </w:rPr>
        <w:t xml:space="preserve"> Trong đó,</w:t>
      </w:r>
      <w:r w:rsidR="008A1C54" w:rsidRPr="003A03E0">
        <w:rPr>
          <w:sz w:val="26"/>
          <w:szCs w:val="26"/>
        </w:rPr>
        <w:t xml:space="preserve"> </w:t>
      </w:r>
      <w:r w:rsidR="008A1C54" w:rsidRPr="003A03E0">
        <w:rPr>
          <w:rStyle w:val="Strong"/>
          <w:sz w:val="26"/>
          <w:szCs w:val="26"/>
        </w:rPr>
        <w:t>GV</w:t>
      </w:r>
      <w:r w:rsidR="008A1C54" w:rsidRPr="003A03E0">
        <w:rPr>
          <w:sz w:val="26"/>
          <w:szCs w:val="26"/>
        </w:rPr>
        <w:t xml:space="preserve"> </w:t>
      </w:r>
      <w:r w:rsidR="008A1C54" w:rsidRPr="003A03E0">
        <w:rPr>
          <w:b w:val="0"/>
          <w:sz w:val="26"/>
          <w:szCs w:val="26"/>
        </w:rPr>
        <w:t xml:space="preserve">giữ vai trò trung tâm của quá trình đánh giá, bởi họ vừa là người </w:t>
      </w:r>
      <w:r w:rsidR="008A1C54" w:rsidRPr="003A03E0">
        <w:rPr>
          <w:rStyle w:val="Strong"/>
          <w:sz w:val="26"/>
          <w:szCs w:val="26"/>
        </w:rPr>
        <w:t>tham gia xây dựng và phát triển chương trình đào tạo</w:t>
      </w:r>
      <w:r w:rsidR="008A1C54" w:rsidRPr="003A03E0">
        <w:rPr>
          <w:sz w:val="26"/>
          <w:szCs w:val="26"/>
        </w:rPr>
        <w:t xml:space="preserve"> </w:t>
      </w:r>
      <w:r w:rsidR="008A1C54" w:rsidRPr="003A03E0">
        <w:rPr>
          <w:b w:val="0"/>
          <w:sz w:val="26"/>
          <w:szCs w:val="26"/>
        </w:rPr>
        <w:t>vừa</w:t>
      </w:r>
      <w:r w:rsidR="008A1C54" w:rsidRPr="003A03E0">
        <w:rPr>
          <w:sz w:val="26"/>
          <w:szCs w:val="26"/>
        </w:rPr>
        <w:t xml:space="preserve"> </w:t>
      </w:r>
      <w:r w:rsidR="008A1C54" w:rsidRPr="003A03E0">
        <w:rPr>
          <w:rStyle w:val="Strong"/>
          <w:sz w:val="26"/>
          <w:szCs w:val="26"/>
        </w:rPr>
        <w:t>thiết kế công cụ đánh giá, hướng dẫn SV thực hiện nhiệm vụ học tập, quan sát và phản hồi quá trình rèn luyện năng lực</w:t>
      </w:r>
      <w:r w:rsidR="008A1C54" w:rsidRPr="003A03E0">
        <w:rPr>
          <w:sz w:val="26"/>
          <w:szCs w:val="26"/>
        </w:rPr>
        <w:t xml:space="preserve">. </w:t>
      </w:r>
      <w:r w:rsidR="008A1C54" w:rsidRPr="003A03E0">
        <w:rPr>
          <w:b w:val="0"/>
          <w:sz w:val="26"/>
          <w:szCs w:val="26"/>
        </w:rPr>
        <w:t>GV còn là cầu nối giữa nhà trường và</w:t>
      </w:r>
      <w:r w:rsidR="008A1C54" w:rsidRPr="003A03E0">
        <w:rPr>
          <w:sz w:val="26"/>
          <w:szCs w:val="26"/>
        </w:rPr>
        <w:t xml:space="preserve"> </w:t>
      </w:r>
      <w:r w:rsidR="008A1C54" w:rsidRPr="003A03E0">
        <w:rPr>
          <w:rStyle w:val="Strong"/>
          <w:sz w:val="26"/>
          <w:szCs w:val="26"/>
        </w:rPr>
        <w:t>doanh nghiệp du lịch</w:t>
      </w:r>
      <w:r w:rsidR="008A1C54" w:rsidRPr="003A03E0">
        <w:rPr>
          <w:sz w:val="26"/>
          <w:szCs w:val="26"/>
        </w:rPr>
        <w:t xml:space="preserve">, </w:t>
      </w:r>
      <w:r w:rsidR="008A1C54" w:rsidRPr="003A03E0">
        <w:rPr>
          <w:b w:val="0"/>
          <w:sz w:val="26"/>
          <w:szCs w:val="26"/>
        </w:rPr>
        <w:t>phối hợp trong việc đánh giá năng lực thực hành của SV trong các học phần thực tập, tham quan thực tế</w:t>
      </w:r>
      <w:r w:rsidR="008A1C54" w:rsidRPr="003A03E0">
        <w:rPr>
          <w:sz w:val="26"/>
          <w:szCs w:val="26"/>
        </w:rPr>
        <w:t xml:space="preserve">. </w:t>
      </w:r>
      <w:r w:rsidR="008A1C54" w:rsidRPr="003A03E0">
        <w:rPr>
          <w:rStyle w:val="Strong"/>
          <w:sz w:val="26"/>
          <w:szCs w:val="26"/>
        </w:rPr>
        <w:t>Doanh nghiệp</w:t>
      </w:r>
      <w:r w:rsidR="008A1C54" w:rsidRPr="003A03E0">
        <w:rPr>
          <w:sz w:val="26"/>
          <w:szCs w:val="26"/>
        </w:rPr>
        <w:t xml:space="preserve"> </w:t>
      </w:r>
      <w:r w:rsidR="008A1C54" w:rsidRPr="003A03E0">
        <w:rPr>
          <w:b w:val="0"/>
          <w:sz w:val="26"/>
          <w:szCs w:val="26"/>
        </w:rPr>
        <w:t>là lực lượng đánh giá năng lực thực tiễn, phản ánh yêu cầu nghề nghiệp thực tế, qua đó giúp điều chỉnh nội dung và hình thức đánh giá của nhà trường.</w:t>
      </w:r>
      <w:r w:rsidR="008A1C54" w:rsidRPr="003A03E0">
        <w:rPr>
          <w:sz w:val="26"/>
          <w:szCs w:val="26"/>
        </w:rPr>
        <w:t xml:space="preserve"> </w:t>
      </w:r>
      <w:r w:rsidR="008A1C54" w:rsidRPr="003A03E0">
        <w:rPr>
          <w:rStyle w:val="Strong"/>
          <w:sz w:val="26"/>
          <w:szCs w:val="26"/>
        </w:rPr>
        <w:t>Nhà quản lý đào tạo</w:t>
      </w:r>
      <w:r w:rsidR="008A1C54" w:rsidRPr="003A03E0">
        <w:rPr>
          <w:sz w:val="26"/>
          <w:szCs w:val="26"/>
        </w:rPr>
        <w:t xml:space="preserve"> </w:t>
      </w:r>
      <w:r w:rsidR="008A1C54" w:rsidRPr="003A03E0">
        <w:rPr>
          <w:b w:val="0"/>
          <w:sz w:val="26"/>
          <w:szCs w:val="26"/>
        </w:rPr>
        <w:t xml:space="preserve">có trách nhiệm bảo đảm quy trình, tiêu chuẩn đánh giá phù hợp với chuẩn đầu ra và khung năng lực quốc gia. </w:t>
      </w:r>
      <w:r w:rsidR="008A1C54" w:rsidRPr="003A03E0">
        <w:rPr>
          <w:rStyle w:val="Strong"/>
          <w:sz w:val="26"/>
          <w:szCs w:val="26"/>
        </w:rPr>
        <w:t>SV</w:t>
      </w:r>
      <w:r w:rsidR="008A1C54" w:rsidRPr="003A03E0">
        <w:rPr>
          <w:b w:val="0"/>
          <w:sz w:val="26"/>
          <w:szCs w:val="26"/>
        </w:rPr>
        <w:t xml:space="preserve"> cũng đóng vai trò chủ thể trong đánh giá, thông qua tự đánh </w:t>
      </w:r>
      <w:r w:rsidR="008A1C54" w:rsidRPr="003A03E0">
        <w:rPr>
          <w:b w:val="0"/>
          <w:sz w:val="26"/>
          <w:szCs w:val="26"/>
        </w:rPr>
        <w:lastRenderedPageBreak/>
        <w:t>giá và đánh giá đồng đẳng, nhằm phát triển kỹ năng tự học, tự phản tư – một năng lực quan trọng trong lĩnh vực dịch vụ du lịch năng động.</w:t>
      </w:r>
    </w:p>
    <w:p w:rsidR="009115A3" w:rsidRPr="003A03E0" w:rsidRDefault="009115A3" w:rsidP="009811EF">
      <w:pPr>
        <w:pStyle w:val="003"/>
        <w:spacing w:line="360" w:lineRule="auto"/>
      </w:pPr>
      <w:bookmarkStart w:id="58" w:name="_Toc177369397"/>
      <w:bookmarkStart w:id="59" w:name="_Toc214281937"/>
      <w:r w:rsidRPr="003A03E0">
        <w:t xml:space="preserve">1.4.4. </w:t>
      </w:r>
      <w:r w:rsidR="002C0857" w:rsidRPr="003A03E0">
        <w:rPr>
          <w:lang w:val="en-US"/>
        </w:rPr>
        <w:t>Hình</w:t>
      </w:r>
      <w:r w:rsidR="002C0857" w:rsidRPr="003A03E0">
        <w:t xml:space="preserve"> thức</w:t>
      </w:r>
      <w:r w:rsidR="002C0857" w:rsidRPr="003A03E0">
        <w:rPr>
          <w:lang w:val="en-US"/>
        </w:rPr>
        <w:t xml:space="preserve">, phương pháp </w:t>
      </w:r>
      <w:r w:rsidRPr="003A03E0">
        <w:t xml:space="preserve">đánh giá kết quả học tập của sinh viên </w:t>
      </w:r>
      <w:r w:rsidR="002C0857" w:rsidRPr="003A03E0">
        <w:rPr>
          <w:lang w:val="en-US"/>
        </w:rPr>
        <w:t xml:space="preserve">đại học </w:t>
      </w:r>
      <w:r w:rsidRPr="003A03E0">
        <w:t>ngành Du lịch theo tiếp cận năng lực</w:t>
      </w:r>
      <w:bookmarkEnd w:id="58"/>
      <w:bookmarkEnd w:id="59"/>
    </w:p>
    <w:p w:rsidR="008A1C54" w:rsidRPr="003A03E0" w:rsidRDefault="008A1C54" w:rsidP="00EB3EAC">
      <w:pPr>
        <w:spacing w:line="360" w:lineRule="auto"/>
        <w:ind w:firstLine="720"/>
        <w:jc w:val="both"/>
        <w:rPr>
          <w:b w:val="0"/>
          <w:sz w:val="26"/>
          <w:szCs w:val="26"/>
        </w:rPr>
      </w:pPr>
      <w:r w:rsidRPr="003A03E0">
        <w:rPr>
          <w:b w:val="0"/>
          <w:sz w:val="26"/>
          <w:szCs w:val="26"/>
        </w:rPr>
        <w:t>Trong ngành Du lịch, hình thức đánh giá cần hướng đến</w:t>
      </w:r>
      <w:r w:rsidRPr="003A03E0">
        <w:rPr>
          <w:sz w:val="26"/>
          <w:szCs w:val="26"/>
        </w:rPr>
        <w:t xml:space="preserve"> </w:t>
      </w:r>
      <w:r w:rsidRPr="003A03E0">
        <w:rPr>
          <w:rStyle w:val="Strong"/>
          <w:sz w:val="26"/>
          <w:szCs w:val="26"/>
        </w:rPr>
        <w:t>mô phỏng hoạt động nghề nghiệp thực tế</w:t>
      </w:r>
      <w:r w:rsidRPr="003A03E0">
        <w:rPr>
          <w:sz w:val="26"/>
          <w:szCs w:val="26"/>
        </w:rPr>
        <w:t xml:space="preserve"> </w:t>
      </w:r>
      <w:r w:rsidRPr="003A03E0">
        <w:rPr>
          <w:b w:val="0"/>
          <w:sz w:val="26"/>
          <w:szCs w:val="26"/>
        </w:rPr>
        <w:t>như tổ chức tour, hướng dẫn thực địa, làm video thuyết minh, xây dựng kế hoạch truyền thông hoặc thiết kế sản phẩm du lịch số. Do vậy, các phương pháp đánh giá theo dự án (project-based assessment), sản phẩm học tập (portfolio) và đánh giá thực hành (performance assessment) đặc biệt phù hợp với đặc thù của ngành.</w:t>
      </w:r>
    </w:p>
    <w:p w:rsidR="009115A3" w:rsidRPr="003A03E0" w:rsidRDefault="008A1C54" w:rsidP="00EB3EAC">
      <w:pPr>
        <w:spacing w:line="360" w:lineRule="auto"/>
        <w:ind w:firstLine="720"/>
        <w:jc w:val="both"/>
        <w:rPr>
          <w:b w:val="0"/>
          <w:sz w:val="26"/>
          <w:szCs w:val="26"/>
        </w:rPr>
      </w:pPr>
      <w:r w:rsidRPr="003A03E0">
        <w:rPr>
          <w:b w:val="0"/>
          <w:sz w:val="26"/>
          <w:szCs w:val="26"/>
        </w:rPr>
        <w:t>Bên cạnh đó, SV</w:t>
      </w:r>
      <w:r w:rsidR="009115A3" w:rsidRPr="003A03E0">
        <w:rPr>
          <w:b w:val="0"/>
          <w:sz w:val="26"/>
          <w:szCs w:val="26"/>
          <w:lang w:val="vi-VN"/>
        </w:rPr>
        <w:t xml:space="preserve"> </w:t>
      </w:r>
      <w:r w:rsidR="004C286D" w:rsidRPr="003A03E0">
        <w:rPr>
          <w:b w:val="0"/>
          <w:sz w:val="26"/>
          <w:szCs w:val="26"/>
        </w:rPr>
        <w:t xml:space="preserve">đại học </w:t>
      </w:r>
      <w:r w:rsidR="009115A3" w:rsidRPr="003A03E0">
        <w:rPr>
          <w:b w:val="0"/>
          <w:sz w:val="26"/>
          <w:szCs w:val="26"/>
          <w:lang w:val="vi-VN"/>
        </w:rPr>
        <w:t xml:space="preserve">ngành Du lịch cần và phải sử dụng nhiều năng lực khác nhau khi hoạt động nghề nghiệp vì vậy hoạt động ĐG KQHT của SV </w:t>
      </w:r>
      <w:r w:rsidR="004C286D" w:rsidRPr="003A03E0">
        <w:rPr>
          <w:b w:val="0"/>
          <w:sz w:val="26"/>
          <w:szCs w:val="26"/>
        </w:rPr>
        <w:t xml:space="preserve">đại học </w:t>
      </w:r>
      <w:r w:rsidR="009115A3" w:rsidRPr="003A03E0">
        <w:rPr>
          <w:b w:val="0"/>
          <w:sz w:val="26"/>
          <w:szCs w:val="26"/>
          <w:lang w:val="vi-VN"/>
        </w:rPr>
        <w:t>ngành Du lịch cần sử dụng đa dạng các phương pháp, hình thức đánh giá. Mỗi phương pháp, hình thức ĐG chỉ có thể đánh giá một hoặc một vài loại năng lực của SV. Mặt khác mỗi phương pháp, hình thức ĐG đều có những mặt mạnh, mặt yếu nhất định, do vậy khi sử dụng cần xuất phát từ đặc điểm bối cảnh, điều kiện của nhà trường và các lực lượng tham gia ĐG để quyết định sử dụng phương pháp, hình thức ĐG nào.</w:t>
      </w:r>
    </w:p>
    <w:p w:rsidR="002C0857" w:rsidRPr="003A03E0" w:rsidRDefault="004C286D" w:rsidP="00EB3EAC">
      <w:pPr>
        <w:spacing w:line="360" w:lineRule="auto"/>
        <w:ind w:firstLine="720"/>
        <w:jc w:val="both"/>
        <w:rPr>
          <w:b w:val="0"/>
          <w:i/>
          <w:sz w:val="26"/>
          <w:szCs w:val="26"/>
          <w:lang w:val="vi-VN"/>
        </w:rPr>
      </w:pPr>
      <w:r w:rsidRPr="003A03E0">
        <w:rPr>
          <w:b w:val="0"/>
          <w:i/>
          <w:sz w:val="26"/>
          <w:szCs w:val="26"/>
        </w:rPr>
        <w:t>-</w:t>
      </w:r>
      <w:r w:rsidR="002C0857" w:rsidRPr="003A03E0">
        <w:rPr>
          <w:b w:val="0"/>
          <w:i/>
          <w:sz w:val="26"/>
          <w:szCs w:val="26"/>
        </w:rPr>
        <w:t xml:space="preserve"> </w:t>
      </w:r>
      <w:r w:rsidR="002C0857" w:rsidRPr="003A03E0">
        <w:rPr>
          <w:b w:val="0"/>
          <w:i/>
          <w:sz w:val="26"/>
          <w:szCs w:val="26"/>
          <w:lang w:val="vi-VN"/>
        </w:rPr>
        <w:t xml:space="preserve">Về hình thức </w:t>
      </w:r>
      <w:r w:rsidR="002C0857" w:rsidRPr="003A03E0">
        <w:rPr>
          <w:b w:val="0"/>
          <w:i/>
          <w:sz w:val="26"/>
          <w:szCs w:val="26"/>
        </w:rPr>
        <w:t>đánh giá</w:t>
      </w:r>
      <w:r w:rsidR="002C0857" w:rsidRPr="003A03E0">
        <w:rPr>
          <w:b w:val="0"/>
          <w:i/>
          <w:sz w:val="26"/>
          <w:szCs w:val="26"/>
          <w:lang w:val="vi-VN"/>
        </w:rPr>
        <w:t xml:space="preserve"> KQHT</w:t>
      </w:r>
      <w:r w:rsidR="002C0857" w:rsidRPr="003A03E0">
        <w:rPr>
          <w:b w:val="0"/>
          <w:i/>
          <w:sz w:val="26"/>
          <w:szCs w:val="26"/>
        </w:rPr>
        <w:t xml:space="preserve"> </w:t>
      </w:r>
      <w:r w:rsidR="002C0857" w:rsidRPr="003A03E0">
        <w:rPr>
          <w:b w:val="0"/>
          <w:i/>
          <w:sz w:val="26"/>
          <w:szCs w:val="26"/>
          <w:lang w:val="vi-VN"/>
        </w:rPr>
        <w:t>theo tiếp cận năng lực:</w:t>
      </w:r>
    </w:p>
    <w:p w:rsidR="002C0857" w:rsidRPr="003A03E0" w:rsidRDefault="004C286D" w:rsidP="00EB3EAC">
      <w:pPr>
        <w:spacing w:line="360" w:lineRule="auto"/>
        <w:ind w:firstLine="720"/>
        <w:jc w:val="both"/>
        <w:rPr>
          <w:b w:val="0"/>
          <w:sz w:val="26"/>
          <w:szCs w:val="26"/>
        </w:rPr>
      </w:pPr>
      <w:r w:rsidRPr="003A03E0">
        <w:rPr>
          <w:b w:val="0"/>
          <w:sz w:val="26"/>
          <w:szCs w:val="26"/>
        </w:rPr>
        <w:t>+</w:t>
      </w:r>
      <w:r w:rsidR="002C0857" w:rsidRPr="003A03E0">
        <w:rPr>
          <w:b w:val="0"/>
          <w:sz w:val="26"/>
          <w:szCs w:val="26"/>
          <w:lang w:val="vi-VN"/>
        </w:rPr>
        <w:t xml:space="preserve"> Đ</w:t>
      </w:r>
      <w:r w:rsidR="002C0857" w:rsidRPr="003A03E0">
        <w:rPr>
          <w:b w:val="0"/>
          <w:sz w:val="26"/>
          <w:szCs w:val="26"/>
        </w:rPr>
        <w:t>ánh giá</w:t>
      </w:r>
      <w:r w:rsidR="002C0857" w:rsidRPr="003A03E0">
        <w:rPr>
          <w:b w:val="0"/>
          <w:sz w:val="26"/>
          <w:szCs w:val="26"/>
          <w:lang w:val="vi-VN"/>
        </w:rPr>
        <w:t xml:space="preserve"> quá trình: Đ</w:t>
      </w:r>
      <w:r w:rsidR="002C0857" w:rsidRPr="003A03E0">
        <w:rPr>
          <w:b w:val="0"/>
          <w:sz w:val="26"/>
          <w:szCs w:val="26"/>
        </w:rPr>
        <w:t>ánh giá</w:t>
      </w:r>
      <w:r w:rsidR="002C0857" w:rsidRPr="003A03E0">
        <w:rPr>
          <w:b w:val="0"/>
          <w:sz w:val="26"/>
          <w:szCs w:val="26"/>
          <w:lang w:val="vi-VN"/>
        </w:rPr>
        <w:t xml:space="preserve"> quá trình được sử dụng thường xuyên trong quá trình dạy </w:t>
      </w:r>
      <w:r w:rsidR="002C0857" w:rsidRPr="003A03E0">
        <w:rPr>
          <w:b w:val="0"/>
          <w:sz w:val="26"/>
          <w:szCs w:val="26"/>
          <w:u w:color="FF0000"/>
          <w:lang w:val="vi-VN"/>
        </w:rPr>
        <w:t>- học học phần</w:t>
      </w:r>
      <w:r w:rsidR="002C0857" w:rsidRPr="003A03E0">
        <w:rPr>
          <w:b w:val="0"/>
          <w:sz w:val="26"/>
          <w:szCs w:val="26"/>
          <w:lang w:val="vi-VN"/>
        </w:rPr>
        <w:t>/</w:t>
      </w:r>
      <w:r w:rsidR="002C0857" w:rsidRPr="003A03E0">
        <w:rPr>
          <w:b w:val="0"/>
          <w:sz w:val="26"/>
          <w:szCs w:val="26"/>
          <w:u w:color="FF0000"/>
          <w:lang w:val="vi-VN"/>
        </w:rPr>
        <w:t>module nhằm</w:t>
      </w:r>
      <w:r w:rsidR="002C0857" w:rsidRPr="003A03E0">
        <w:rPr>
          <w:b w:val="0"/>
          <w:sz w:val="26"/>
          <w:szCs w:val="26"/>
          <w:lang w:val="vi-VN"/>
        </w:rPr>
        <w:t xml:space="preserve"> mục đích phản hồi điều chỉnh quá trình dạy học</w:t>
      </w:r>
      <w:r w:rsidR="00F15C6A" w:rsidRPr="003A03E0">
        <w:rPr>
          <w:b w:val="0"/>
          <w:sz w:val="26"/>
          <w:szCs w:val="26"/>
        </w:rPr>
        <w:t>.</w:t>
      </w:r>
    </w:p>
    <w:p w:rsidR="002C0857" w:rsidRPr="003A03E0" w:rsidRDefault="004C286D" w:rsidP="00EB3EAC">
      <w:pPr>
        <w:spacing w:line="360" w:lineRule="auto"/>
        <w:ind w:firstLine="720"/>
        <w:jc w:val="both"/>
        <w:rPr>
          <w:b w:val="0"/>
          <w:sz w:val="26"/>
          <w:szCs w:val="26"/>
        </w:rPr>
      </w:pPr>
      <w:r w:rsidRPr="003A03E0">
        <w:rPr>
          <w:b w:val="0"/>
          <w:sz w:val="26"/>
          <w:szCs w:val="26"/>
        </w:rPr>
        <w:t>+</w:t>
      </w:r>
      <w:r w:rsidR="002C0857" w:rsidRPr="003A03E0">
        <w:rPr>
          <w:b w:val="0"/>
          <w:sz w:val="26"/>
          <w:szCs w:val="26"/>
          <w:lang w:val="vi-VN"/>
        </w:rPr>
        <w:t xml:space="preserve"> Đ</w:t>
      </w:r>
      <w:r w:rsidR="002C0857" w:rsidRPr="003A03E0">
        <w:rPr>
          <w:b w:val="0"/>
          <w:sz w:val="26"/>
          <w:szCs w:val="26"/>
        </w:rPr>
        <w:t>ánh giá</w:t>
      </w:r>
      <w:r w:rsidR="002C0857" w:rsidRPr="003A03E0">
        <w:rPr>
          <w:b w:val="0"/>
          <w:sz w:val="26"/>
          <w:szCs w:val="26"/>
          <w:lang w:val="vi-VN"/>
        </w:rPr>
        <w:t xml:space="preserve"> tổng kết hay </w:t>
      </w:r>
      <w:r w:rsidR="002C0857" w:rsidRPr="003A03E0">
        <w:rPr>
          <w:b w:val="0"/>
          <w:sz w:val="26"/>
          <w:szCs w:val="26"/>
        </w:rPr>
        <w:t>được hiểu</w:t>
      </w:r>
      <w:r w:rsidR="002C0857" w:rsidRPr="003A03E0">
        <w:rPr>
          <w:b w:val="0"/>
          <w:sz w:val="26"/>
          <w:szCs w:val="26"/>
          <w:lang w:val="vi-VN"/>
        </w:rPr>
        <w:t xml:space="preserve"> là ĐG kết thúc học phầ</w:t>
      </w:r>
      <w:r w:rsidR="00A51790" w:rsidRPr="003A03E0">
        <w:rPr>
          <w:b w:val="0"/>
          <w:sz w:val="26"/>
          <w:szCs w:val="26"/>
          <w:lang w:val="vi-VN"/>
        </w:rPr>
        <w:t>n/module/chương trình</w:t>
      </w:r>
      <w:r w:rsidR="00A51790" w:rsidRPr="003A03E0">
        <w:rPr>
          <w:b w:val="0"/>
          <w:sz w:val="26"/>
          <w:szCs w:val="26"/>
        </w:rPr>
        <w:t>: l</w:t>
      </w:r>
      <w:r w:rsidR="002C0857" w:rsidRPr="003A03E0">
        <w:rPr>
          <w:b w:val="0"/>
          <w:sz w:val="26"/>
          <w:szCs w:val="26"/>
          <w:lang w:val="vi-VN"/>
        </w:rPr>
        <w:t>à hình thức đánh giá kết quả có tính tổng hợp, khái quát nhằm cung cấp thông tin về mức độ đạt đượ</w:t>
      </w:r>
      <w:r w:rsidR="00A51790" w:rsidRPr="003A03E0">
        <w:rPr>
          <w:b w:val="0"/>
          <w:sz w:val="26"/>
          <w:szCs w:val="26"/>
          <w:lang w:val="vi-VN"/>
        </w:rPr>
        <w:t>c</w:t>
      </w:r>
      <w:r w:rsidR="00A51790" w:rsidRPr="003A03E0">
        <w:rPr>
          <w:b w:val="0"/>
          <w:sz w:val="26"/>
          <w:szCs w:val="26"/>
        </w:rPr>
        <w:t xml:space="preserve"> </w:t>
      </w:r>
      <w:r w:rsidR="002C0857" w:rsidRPr="003A03E0">
        <w:rPr>
          <w:b w:val="0"/>
          <w:sz w:val="26"/>
          <w:szCs w:val="26"/>
          <w:lang w:val="vi-VN"/>
        </w:rPr>
        <w:t xml:space="preserve">kiến thức, kỹ năng, </w:t>
      </w:r>
      <w:r w:rsidR="00A51790" w:rsidRPr="003A03E0">
        <w:rPr>
          <w:b w:val="0"/>
          <w:sz w:val="26"/>
          <w:szCs w:val="26"/>
        </w:rPr>
        <w:t>tự chủ và trách nhiệm</w:t>
      </w:r>
      <w:r w:rsidR="002C0857" w:rsidRPr="003A03E0">
        <w:rPr>
          <w:b w:val="0"/>
          <w:sz w:val="26"/>
          <w:szCs w:val="26"/>
          <w:lang w:val="vi-VN"/>
        </w:rPr>
        <w:t xml:space="preserve"> cũng như khả năng vận dụng của SV sau khi kết thúc học phần/module/chương trình. </w:t>
      </w:r>
    </w:p>
    <w:p w:rsidR="002C0857" w:rsidRPr="003A03E0" w:rsidRDefault="002A2A5A" w:rsidP="00EB3EAC">
      <w:pPr>
        <w:spacing w:line="360" w:lineRule="auto"/>
        <w:ind w:firstLine="720"/>
        <w:jc w:val="both"/>
        <w:rPr>
          <w:rStyle w:val="fontstyle01"/>
          <w:rFonts w:ascii="Times New Roman" w:hAnsi="Times New Roman" w:cs="Times New Roman"/>
          <w:b w:val="0"/>
          <w:color w:val="auto"/>
          <w:sz w:val="26"/>
          <w:szCs w:val="26"/>
          <w:lang w:val="vi-VN"/>
        </w:rPr>
      </w:pPr>
      <w:r w:rsidRPr="003A03E0">
        <w:rPr>
          <w:rStyle w:val="fontstyle01"/>
          <w:rFonts w:ascii="Times New Roman" w:hAnsi="Times New Roman" w:cs="Times New Roman"/>
          <w:b w:val="0"/>
          <w:color w:val="auto"/>
          <w:sz w:val="26"/>
          <w:szCs w:val="26"/>
        </w:rPr>
        <w:t>Hoạt động đ</w:t>
      </w:r>
      <w:r w:rsidR="002C0857" w:rsidRPr="003A03E0">
        <w:rPr>
          <w:rStyle w:val="fontstyle01"/>
          <w:rFonts w:ascii="Times New Roman" w:hAnsi="Times New Roman" w:cs="Times New Roman"/>
          <w:b w:val="0"/>
          <w:color w:val="auto"/>
          <w:sz w:val="26"/>
          <w:szCs w:val="26"/>
          <w:lang w:val="vi-VN"/>
        </w:rPr>
        <w:t xml:space="preserve">ánh giá KQHT của SV </w:t>
      </w:r>
      <w:r w:rsidR="002C0857" w:rsidRPr="003A03E0">
        <w:rPr>
          <w:rStyle w:val="fontstyle01"/>
          <w:rFonts w:ascii="Times New Roman" w:hAnsi="Times New Roman" w:cs="Times New Roman"/>
          <w:b w:val="0"/>
          <w:color w:val="auto"/>
          <w:sz w:val="26"/>
          <w:szCs w:val="26"/>
        </w:rPr>
        <w:t xml:space="preserve">đại học </w:t>
      </w:r>
      <w:r w:rsidR="002C0857" w:rsidRPr="003A03E0">
        <w:rPr>
          <w:rStyle w:val="fontstyle01"/>
          <w:rFonts w:ascii="Times New Roman" w:hAnsi="Times New Roman" w:cs="Times New Roman"/>
          <w:b w:val="0"/>
          <w:color w:val="auto"/>
          <w:sz w:val="26"/>
          <w:szCs w:val="26"/>
          <w:lang w:val="vi-VN"/>
        </w:rPr>
        <w:t>ngành Du lịch theo tiếp cận năng lực chú trọng kết</w:t>
      </w:r>
      <w:r w:rsidR="002C0857" w:rsidRPr="003A03E0">
        <w:rPr>
          <w:b w:val="0"/>
          <w:sz w:val="26"/>
          <w:szCs w:val="26"/>
          <w:lang w:val="vi-VN"/>
        </w:rPr>
        <w:t xml:space="preserve"> </w:t>
      </w:r>
      <w:r w:rsidR="002C0857" w:rsidRPr="003A03E0">
        <w:rPr>
          <w:rStyle w:val="fontstyle01"/>
          <w:rFonts w:ascii="Times New Roman" w:hAnsi="Times New Roman" w:cs="Times New Roman"/>
          <w:b w:val="0"/>
          <w:color w:val="auto"/>
          <w:sz w:val="26"/>
          <w:szCs w:val="26"/>
          <w:lang w:val="vi-VN"/>
        </w:rPr>
        <w:t xml:space="preserve">hợp cả </w:t>
      </w:r>
      <w:r w:rsidR="002C0857" w:rsidRPr="003A03E0">
        <w:rPr>
          <w:rStyle w:val="fontstyle01"/>
          <w:rFonts w:ascii="Times New Roman" w:hAnsi="Times New Roman" w:cs="Times New Roman"/>
          <w:b w:val="0"/>
          <w:color w:val="auto"/>
          <w:sz w:val="26"/>
          <w:szCs w:val="26"/>
          <w:u w:color="FF0000"/>
          <w:lang w:val="vi-VN"/>
        </w:rPr>
        <w:t>ĐG quá trình</w:t>
      </w:r>
      <w:r w:rsidR="002C0857" w:rsidRPr="003A03E0">
        <w:rPr>
          <w:rStyle w:val="fontstyle01"/>
          <w:rFonts w:ascii="Times New Roman" w:hAnsi="Times New Roman" w:cs="Times New Roman"/>
          <w:b w:val="0"/>
          <w:color w:val="auto"/>
          <w:sz w:val="26"/>
          <w:szCs w:val="26"/>
          <w:lang w:val="vi-VN"/>
        </w:rPr>
        <w:t xml:space="preserve"> và ĐG tổng kết. </w:t>
      </w:r>
    </w:p>
    <w:p w:rsidR="002C0857" w:rsidRPr="003A03E0" w:rsidRDefault="004C286D" w:rsidP="0079544B">
      <w:pPr>
        <w:spacing w:line="372" w:lineRule="auto"/>
        <w:ind w:firstLine="720"/>
        <w:jc w:val="both"/>
        <w:rPr>
          <w:b w:val="0"/>
          <w:sz w:val="26"/>
          <w:szCs w:val="26"/>
        </w:rPr>
      </w:pPr>
      <w:r w:rsidRPr="003A03E0">
        <w:rPr>
          <w:b w:val="0"/>
          <w:sz w:val="26"/>
          <w:szCs w:val="26"/>
        </w:rPr>
        <w:t>-</w:t>
      </w:r>
      <w:r w:rsidR="002C0857" w:rsidRPr="003A03E0">
        <w:rPr>
          <w:b w:val="0"/>
          <w:sz w:val="26"/>
          <w:szCs w:val="26"/>
        </w:rPr>
        <w:t xml:space="preserve"> </w:t>
      </w:r>
      <w:r w:rsidR="002C0857" w:rsidRPr="003A03E0">
        <w:rPr>
          <w:b w:val="0"/>
          <w:i/>
          <w:sz w:val="26"/>
          <w:szCs w:val="26"/>
        </w:rPr>
        <w:t>P</w:t>
      </w:r>
      <w:r w:rsidR="009115A3" w:rsidRPr="003A03E0">
        <w:rPr>
          <w:b w:val="0"/>
          <w:i/>
          <w:sz w:val="26"/>
          <w:szCs w:val="26"/>
          <w:lang w:val="vi-VN"/>
        </w:rPr>
        <w:t>hương pháp ĐG</w:t>
      </w:r>
      <w:r w:rsidR="002C0857" w:rsidRPr="003A03E0">
        <w:rPr>
          <w:b w:val="0"/>
          <w:i/>
          <w:sz w:val="26"/>
          <w:szCs w:val="26"/>
        </w:rPr>
        <w:t xml:space="preserve"> KQHT theo tiếp cận năng lực</w:t>
      </w:r>
      <w:r w:rsidR="002C0857" w:rsidRPr="003A03E0">
        <w:rPr>
          <w:b w:val="0"/>
          <w:sz w:val="26"/>
          <w:szCs w:val="26"/>
        </w:rPr>
        <w:t>:</w:t>
      </w:r>
      <w:r w:rsidR="00CE6B26" w:rsidRPr="003A03E0">
        <w:rPr>
          <w:b w:val="0"/>
          <w:sz w:val="26"/>
          <w:szCs w:val="26"/>
        </w:rPr>
        <w:t xml:space="preserve"> </w:t>
      </w:r>
    </w:p>
    <w:p w:rsidR="009115A3" w:rsidRPr="003A03E0" w:rsidRDefault="004C286D" w:rsidP="0079544B">
      <w:pPr>
        <w:spacing w:line="372" w:lineRule="auto"/>
        <w:ind w:firstLine="720"/>
        <w:jc w:val="both"/>
        <w:rPr>
          <w:b w:val="0"/>
          <w:sz w:val="26"/>
          <w:szCs w:val="26"/>
          <w:lang w:val="vi-VN"/>
        </w:rPr>
      </w:pPr>
      <w:r w:rsidRPr="003A03E0">
        <w:rPr>
          <w:b w:val="0"/>
          <w:sz w:val="26"/>
          <w:szCs w:val="26"/>
        </w:rPr>
        <w:lastRenderedPageBreak/>
        <w:t>+</w:t>
      </w:r>
      <w:r w:rsidR="009115A3" w:rsidRPr="003A03E0">
        <w:rPr>
          <w:b w:val="0"/>
          <w:sz w:val="26"/>
          <w:szCs w:val="26"/>
          <w:lang w:val="vi-VN"/>
        </w:rPr>
        <w:t xml:space="preserve"> Tự luận: Bài kiểm tra/thi tự luận được sử dụng phổ biến trong các kỳ ĐG ở trường Đại học nhằm </w:t>
      </w:r>
      <w:r w:rsidR="009115A3" w:rsidRPr="003A03E0">
        <w:rPr>
          <w:b w:val="0"/>
          <w:sz w:val="26"/>
          <w:szCs w:val="26"/>
          <w:u w:color="FF0000"/>
          <w:lang w:val="vi-VN"/>
        </w:rPr>
        <w:t>ĐG kiến thức</w:t>
      </w:r>
      <w:r w:rsidR="009115A3" w:rsidRPr="003A03E0">
        <w:rPr>
          <w:b w:val="0"/>
          <w:sz w:val="26"/>
          <w:szCs w:val="26"/>
          <w:lang w:val="vi-VN"/>
        </w:rPr>
        <w:t xml:space="preserve"> của SV ở mức độ tái hiện, phân tích, tổng hợp, ĐG. Qua bài kiểm tra/thi tự luận SV có thể thể hiện quan điểm cá nhân, khả năng phân tích, suy luận, phê phán một vấn đề nào đó. Đề tự luận thường </w:t>
      </w:r>
      <w:r w:rsidR="009115A3" w:rsidRPr="003A03E0">
        <w:rPr>
          <w:b w:val="0"/>
          <w:sz w:val="26"/>
          <w:szCs w:val="26"/>
          <w:u w:color="FF0000"/>
          <w:lang w:val="vi-VN"/>
        </w:rPr>
        <w:t>dễ chuẩn bị</w:t>
      </w:r>
      <w:r w:rsidR="009115A3" w:rsidRPr="003A03E0">
        <w:rPr>
          <w:b w:val="0"/>
          <w:sz w:val="26"/>
          <w:szCs w:val="26"/>
          <w:lang w:val="vi-VN"/>
        </w:rPr>
        <w:t xml:space="preserve">, </w:t>
      </w:r>
      <w:r w:rsidR="009115A3" w:rsidRPr="003A03E0">
        <w:rPr>
          <w:b w:val="0"/>
          <w:sz w:val="26"/>
          <w:szCs w:val="26"/>
          <w:u w:color="FF0000"/>
          <w:lang w:val="vi-VN"/>
        </w:rPr>
        <w:t>mất ít</w:t>
      </w:r>
      <w:r w:rsidR="009115A3" w:rsidRPr="003A03E0">
        <w:rPr>
          <w:b w:val="0"/>
          <w:sz w:val="26"/>
          <w:szCs w:val="26"/>
          <w:lang w:val="vi-VN"/>
        </w:rPr>
        <w:t xml:space="preserve"> thời gian tuy nhiên vì số lượng câu hỏi ít </w:t>
      </w:r>
      <w:r w:rsidR="009115A3" w:rsidRPr="003A03E0">
        <w:rPr>
          <w:b w:val="0"/>
          <w:sz w:val="26"/>
          <w:szCs w:val="26"/>
          <w:u w:color="FF0000"/>
          <w:lang w:val="vi-VN"/>
        </w:rPr>
        <w:t>nên độ phủ rộng</w:t>
      </w:r>
      <w:r w:rsidR="009115A3" w:rsidRPr="003A03E0">
        <w:rPr>
          <w:b w:val="0"/>
          <w:sz w:val="26"/>
          <w:szCs w:val="26"/>
          <w:lang w:val="vi-VN"/>
        </w:rPr>
        <w:t xml:space="preserve"> kiến thức hạn chế, việc chấm điểm cũng mất nhiều thời gian và điểm số thường bị ảnh hưởng bởi yếu tố chủ quan của </w:t>
      </w:r>
      <w:r w:rsidR="009115A3" w:rsidRPr="003A03E0">
        <w:rPr>
          <w:b w:val="0"/>
          <w:sz w:val="26"/>
          <w:szCs w:val="26"/>
          <w:u w:color="FF0000"/>
          <w:lang w:val="vi-VN"/>
        </w:rPr>
        <w:t>người chấm</w:t>
      </w:r>
      <w:r w:rsidR="009115A3" w:rsidRPr="003A03E0">
        <w:rPr>
          <w:b w:val="0"/>
          <w:sz w:val="26"/>
          <w:szCs w:val="26"/>
          <w:lang w:val="vi-VN"/>
        </w:rPr>
        <w:t>. Trong bối cảnh công nghệ số, nếu hệ thống ngân hàng câu hỏi tự luận được công bố công khai và chính là câu hỏi ôn tập của sinh viên, thì sinh viên có thể sử dụng AI để tạo lập sẵn câu trả lời, như vậy sẽ không kích thích được năng lực sáng tạo của sinh viên trong quá trình tư duy.</w:t>
      </w:r>
    </w:p>
    <w:p w:rsidR="009115A3" w:rsidRPr="003A03E0" w:rsidRDefault="004C286D" w:rsidP="0079544B">
      <w:pPr>
        <w:spacing w:line="372"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Trắc nghiệm khách quan là hình thức được sử dụng khá phổ biến trong </w:t>
      </w:r>
      <w:r w:rsidR="00A51790" w:rsidRPr="003A03E0">
        <w:rPr>
          <w:b w:val="0"/>
          <w:sz w:val="26"/>
          <w:szCs w:val="26"/>
        </w:rPr>
        <w:t>GD - ĐT</w:t>
      </w:r>
      <w:r w:rsidR="009115A3" w:rsidRPr="003A03E0">
        <w:rPr>
          <w:b w:val="0"/>
          <w:sz w:val="26"/>
          <w:szCs w:val="26"/>
          <w:lang w:val="vi-VN"/>
        </w:rPr>
        <w:t xml:space="preserve"> hiện nay. Bài trắc nghiệm khách quan </w:t>
      </w:r>
      <w:r w:rsidR="009115A3" w:rsidRPr="003A03E0">
        <w:rPr>
          <w:b w:val="0"/>
          <w:sz w:val="26"/>
          <w:szCs w:val="26"/>
          <w:u w:color="FF0000"/>
          <w:lang w:val="vi-VN"/>
        </w:rPr>
        <w:t>gồm nhiều</w:t>
      </w:r>
      <w:r w:rsidR="009115A3" w:rsidRPr="003A03E0">
        <w:rPr>
          <w:b w:val="0"/>
          <w:sz w:val="26"/>
          <w:szCs w:val="26"/>
          <w:lang w:val="vi-VN"/>
        </w:rPr>
        <w:t xml:space="preserve"> câu hỏi với nhiều phương án trả lời để SV lựa chọn đáp án đúng </w:t>
      </w:r>
      <w:r w:rsidR="009115A3" w:rsidRPr="003A03E0">
        <w:rPr>
          <w:b w:val="0"/>
          <w:sz w:val="26"/>
          <w:szCs w:val="26"/>
          <w:u w:color="FF0000"/>
          <w:lang w:val="vi-VN"/>
        </w:rPr>
        <w:t>nên độ phủ</w:t>
      </w:r>
      <w:r w:rsidR="009115A3" w:rsidRPr="003A03E0">
        <w:rPr>
          <w:b w:val="0"/>
          <w:sz w:val="26"/>
          <w:szCs w:val="26"/>
          <w:lang w:val="vi-VN"/>
        </w:rPr>
        <w:t xml:space="preserve"> kiến thức rộng, việc chấm điểm diễn ra nhanh chóng, dễ dàng và khách quan (</w:t>
      </w:r>
      <w:r w:rsidR="009115A3" w:rsidRPr="003A03E0">
        <w:rPr>
          <w:b w:val="0"/>
          <w:sz w:val="26"/>
          <w:szCs w:val="26"/>
          <w:u w:color="FF0000"/>
          <w:lang w:val="vi-VN"/>
        </w:rPr>
        <w:t>máy chấm</w:t>
      </w:r>
      <w:r w:rsidR="009115A3" w:rsidRPr="003A03E0">
        <w:rPr>
          <w:b w:val="0"/>
          <w:sz w:val="26"/>
          <w:szCs w:val="26"/>
          <w:lang w:val="vi-VN"/>
        </w:rPr>
        <w:t xml:space="preserve"> hoặc người chấm). Tuy nhiên, để thiết kế được các đề kiểm tra/</w:t>
      </w:r>
      <w:r w:rsidR="009115A3" w:rsidRPr="003A03E0">
        <w:rPr>
          <w:b w:val="0"/>
          <w:sz w:val="26"/>
          <w:szCs w:val="26"/>
          <w:u w:color="FF0000"/>
          <w:lang w:val="vi-VN"/>
        </w:rPr>
        <w:t>thi bằng</w:t>
      </w:r>
      <w:r w:rsidR="009115A3" w:rsidRPr="003A03E0">
        <w:rPr>
          <w:b w:val="0"/>
          <w:sz w:val="26"/>
          <w:szCs w:val="26"/>
          <w:lang w:val="vi-VN"/>
        </w:rPr>
        <w:t xml:space="preserve"> hình thức trắc nghiệm khách quan, GV cần rất nhiều thời gian và kỹ năng. Mặt khác, hình thức này không đánh giá được khả năng diễn đạt, lập luận và ý tưởng sáng tạo của SV.</w:t>
      </w:r>
    </w:p>
    <w:p w:rsidR="009115A3" w:rsidRPr="003A03E0" w:rsidRDefault="004C286D" w:rsidP="0079544B">
      <w:pPr>
        <w:spacing w:line="372"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Vấn đáp gồm có: vấn đáp gợi mở, vấn đáp củng cố, vấn đáp tổng kết, vấn đáp kiểm tra. Vấn đáp là phương pháp kiểm tra/thi theo kiểu đối thoại trực tiếp giữa GV và SV trong đó GV đặt các câu hỏi liên quan đến nội dung đã học, gợi mở những vấn đề mới </w:t>
      </w:r>
      <w:r w:rsidR="009115A3" w:rsidRPr="003A03E0">
        <w:rPr>
          <w:b w:val="0"/>
          <w:sz w:val="26"/>
          <w:szCs w:val="26"/>
          <w:u w:color="FF0000"/>
          <w:lang w:val="vi-VN"/>
        </w:rPr>
        <w:t>để SV trả lời</w:t>
      </w:r>
      <w:r w:rsidR="009115A3" w:rsidRPr="003A03E0">
        <w:rPr>
          <w:b w:val="0"/>
          <w:sz w:val="26"/>
          <w:szCs w:val="26"/>
          <w:lang w:val="vi-VN"/>
        </w:rPr>
        <w:t xml:space="preserve">. SV dựa trên những kiến thức đã học và kinh nghiệm thực tế, liên hệ thực tiễn để trả lời câu hỏi của GV. Tuy nhiên, do vấn đáp trực tiếp trong khoảng thời gian ngắn nên câu trả lời của SV có thể chưa được cân nhắc kỹ, chưa thể hiện </w:t>
      </w:r>
      <w:r w:rsidR="009115A3" w:rsidRPr="003A03E0">
        <w:rPr>
          <w:b w:val="0"/>
          <w:sz w:val="26"/>
          <w:szCs w:val="26"/>
          <w:u w:color="FF0000"/>
          <w:lang w:val="vi-VN"/>
        </w:rPr>
        <w:t>được hết</w:t>
      </w:r>
      <w:r w:rsidR="009115A3" w:rsidRPr="003A03E0">
        <w:rPr>
          <w:b w:val="0"/>
          <w:sz w:val="26"/>
          <w:szCs w:val="26"/>
          <w:lang w:val="vi-VN"/>
        </w:rPr>
        <w:t xml:space="preserve"> khả năng của SV và thường bị ảnh hưởng bởi áp lực tâm lý khi đối diện với GV.</w:t>
      </w:r>
    </w:p>
    <w:p w:rsidR="009115A3" w:rsidRPr="003A03E0" w:rsidRDefault="004C286D" w:rsidP="0079544B">
      <w:pPr>
        <w:spacing w:line="372"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Phương pháp kiểm tra thực hành được sử dụng để ĐG năng lực thực hiện của SV thông qua hoạt động thực tế, GV xuất phát từ mục tiêu, nội dung học phần để tổ chức cho </w:t>
      </w:r>
      <w:r w:rsidR="00A750DC" w:rsidRPr="003A03E0">
        <w:rPr>
          <w:b w:val="0"/>
          <w:sz w:val="26"/>
          <w:szCs w:val="26"/>
          <w:u w:color="FF0000"/>
        </w:rPr>
        <w:t>S</w:t>
      </w:r>
      <w:r w:rsidR="009115A3" w:rsidRPr="003A03E0">
        <w:rPr>
          <w:b w:val="0"/>
          <w:sz w:val="26"/>
          <w:szCs w:val="26"/>
          <w:u w:color="FF0000"/>
          <w:lang w:val="vi-VN"/>
        </w:rPr>
        <w:t>V</w:t>
      </w:r>
      <w:r w:rsidR="009115A3" w:rsidRPr="003A03E0">
        <w:rPr>
          <w:b w:val="0"/>
          <w:sz w:val="26"/>
          <w:szCs w:val="26"/>
          <w:lang w:val="vi-VN"/>
        </w:rPr>
        <w:t xml:space="preserve"> tham gia các hoạt động thực hành, thực tiễn, qua đó đánh giá được năng lực thực hành của SV.. (Ví dụ: thực hành hướng dẫn du lịch, thiết kế tour </w:t>
      </w:r>
      <w:r w:rsidR="009115A3" w:rsidRPr="003A03E0">
        <w:rPr>
          <w:b w:val="0"/>
          <w:sz w:val="26"/>
          <w:szCs w:val="26"/>
          <w:lang w:val="vi-VN"/>
        </w:rPr>
        <w:lastRenderedPageBreak/>
        <w:t xml:space="preserve">du lịch…). </w:t>
      </w:r>
      <w:r w:rsidR="00760566" w:rsidRPr="003A03E0">
        <w:rPr>
          <w:b w:val="0"/>
          <w:sz w:val="26"/>
          <w:szCs w:val="26"/>
        </w:rPr>
        <w:t>Q</w:t>
      </w:r>
      <w:r w:rsidR="009115A3" w:rsidRPr="003A03E0">
        <w:rPr>
          <w:b w:val="0"/>
          <w:sz w:val="26"/>
          <w:szCs w:val="26"/>
          <w:lang w:val="vi-VN"/>
        </w:rPr>
        <w:t xml:space="preserve">ua sản phẩm thực hành của SV, </w:t>
      </w:r>
      <w:r w:rsidR="009115A3" w:rsidRPr="003A03E0">
        <w:rPr>
          <w:b w:val="0"/>
          <w:sz w:val="26"/>
          <w:szCs w:val="26"/>
          <w:u w:color="FF0000"/>
          <w:lang w:val="vi-VN"/>
        </w:rPr>
        <w:t>GV</w:t>
      </w:r>
      <w:r w:rsidR="009115A3" w:rsidRPr="003A03E0">
        <w:rPr>
          <w:b w:val="0"/>
          <w:sz w:val="26"/>
          <w:szCs w:val="26"/>
          <w:lang w:val="vi-VN"/>
        </w:rPr>
        <w:t xml:space="preserve"> cũng đánh giá được kiến thức, khả năng tư duy và </w:t>
      </w:r>
      <w:r w:rsidR="00760566" w:rsidRPr="003A03E0">
        <w:rPr>
          <w:b w:val="0"/>
          <w:sz w:val="26"/>
          <w:szCs w:val="26"/>
        </w:rPr>
        <w:t>mức độ tự chủ, trách nhiệm</w:t>
      </w:r>
      <w:r w:rsidR="009115A3" w:rsidRPr="003A03E0">
        <w:rPr>
          <w:b w:val="0"/>
          <w:sz w:val="26"/>
          <w:szCs w:val="26"/>
          <w:lang w:val="vi-VN"/>
        </w:rPr>
        <w:t xml:space="preserve"> của SV.</w:t>
      </w:r>
    </w:p>
    <w:p w:rsidR="009115A3" w:rsidRPr="003A03E0" w:rsidRDefault="004C286D" w:rsidP="0079544B">
      <w:pPr>
        <w:spacing w:line="372" w:lineRule="auto"/>
        <w:ind w:firstLine="720"/>
        <w:jc w:val="both"/>
        <w:rPr>
          <w:b w:val="0"/>
          <w:sz w:val="26"/>
          <w:szCs w:val="26"/>
          <w:lang w:val="vi-VN"/>
        </w:rPr>
      </w:pPr>
      <w:r w:rsidRPr="003A03E0">
        <w:rPr>
          <w:b w:val="0"/>
          <w:sz w:val="26"/>
          <w:szCs w:val="26"/>
        </w:rPr>
        <w:t>+</w:t>
      </w:r>
      <w:r w:rsidR="009115A3" w:rsidRPr="003A03E0">
        <w:rPr>
          <w:b w:val="0"/>
          <w:sz w:val="26"/>
          <w:szCs w:val="26"/>
          <w:lang w:val="vi-VN"/>
        </w:rPr>
        <w:t xml:space="preserve"> Phương pháp quan sát: Đây là phương pháp được sử dụng để thu thập thông tin của SV qua quá trình tri giác trực tiếp, thường được sử dụng để ĐG thái độ cũng như các sản phẩm/ nhiệm vụ học tập của SV.</w:t>
      </w:r>
    </w:p>
    <w:p w:rsidR="009115A3" w:rsidRPr="003A03E0" w:rsidRDefault="004C286D" w:rsidP="0079544B">
      <w:pPr>
        <w:spacing w:line="372" w:lineRule="auto"/>
        <w:ind w:firstLine="720"/>
        <w:jc w:val="both"/>
        <w:rPr>
          <w:b w:val="0"/>
          <w:spacing w:val="4"/>
          <w:sz w:val="26"/>
          <w:szCs w:val="26"/>
          <w:lang w:val="vi-VN"/>
        </w:rPr>
      </w:pPr>
      <w:r w:rsidRPr="003A03E0">
        <w:rPr>
          <w:b w:val="0"/>
          <w:spacing w:val="4"/>
          <w:sz w:val="26"/>
          <w:szCs w:val="26"/>
        </w:rPr>
        <w:t>+</w:t>
      </w:r>
      <w:r w:rsidR="009115A3" w:rsidRPr="003A03E0">
        <w:rPr>
          <w:b w:val="0"/>
          <w:spacing w:val="4"/>
          <w:sz w:val="26"/>
          <w:szCs w:val="26"/>
          <w:lang w:val="vi-VN"/>
        </w:rPr>
        <w:t xml:space="preserve"> Tự đánh giá: Trong ĐG theo tiếp cận năng lực, phương pháp tự đánh giá được sử dụng phổ biến nhằm giúp SV tự xác định rõ những gì </w:t>
      </w:r>
      <w:r w:rsidR="009115A3" w:rsidRPr="003A03E0">
        <w:rPr>
          <w:b w:val="0"/>
          <w:spacing w:val="4"/>
          <w:sz w:val="26"/>
          <w:szCs w:val="26"/>
          <w:u w:color="FF0000"/>
          <w:lang w:val="vi-VN"/>
        </w:rPr>
        <w:t>mình đạt được</w:t>
      </w:r>
      <w:r w:rsidR="009115A3" w:rsidRPr="003A03E0">
        <w:rPr>
          <w:b w:val="0"/>
          <w:spacing w:val="4"/>
          <w:sz w:val="26"/>
          <w:szCs w:val="26"/>
          <w:lang w:val="vi-VN"/>
        </w:rPr>
        <w:t>, đã tiến bộ, những gì còn hạn chế cần điều chỉnh, bổ sung, đặc biệt rèn luyện cho SV các tự học. SV sẽ thực hiện tự đánh giá dựa trên những tiêu chí cụ thể mà GV đưa ra.</w:t>
      </w:r>
    </w:p>
    <w:p w:rsidR="009115A3" w:rsidRPr="003A03E0" w:rsidRDefault="004C286D" w:rsidP="0079544B">
      <w:pPr>
        <w:spacing w:line="372" w:lineRule="auto"/>
        <w:ind w:firstLine="720"/>
        <w:jc w:val="both"/>
        <w:rPr>
          <w:b w:val="0"/>
          <w:sz w:val="26"/>
          <w:szCs w:val="26"/>
        </w:rPr>
      </w:pPr>
      <w:r w:rsidRPr="003A03E0">
        <w:rPr>
          <w:b w:val="0"/>
          <w:sz w:val="26"/>
          <w:szCs w:val="26"/>
        </w:rPr>
        <w:t>+</w:t>
      </w:r>
      <w:r w:rsidR="009115A3" w:rsidRPr="003A03E0">
        <w:rPr>
          <w:b w:val="0"/>
          <w:sz w:val="26"/>
          <w:szCs w:val="26"/>
          <w:lang w:val="vi-VN"/>
        </w:rPr>
        <w:t xml:space="preserve"> Đánh giá đồng đẳng: Là phương pháp mà SV được tham gia vào quá trình ĐG sản phẩm/ công việc của bạn học dựa trên những tiêu chí mà GV đưa ra. Để đánh giá đồng đẳng chính xác, hiệu quả, SV cần có kiến thức, kỹ năng (liên quan đến nhiệm vụ học tập)</w:t>
      </w:r>
      <w:r w:rsidR="00F21AA2" w:rsidRPr="003A03E0">
        <w:rPr>
          <w:b w:val="0"/>
          <w:sz w:val="26"/>
          <w:szCs w:val="26"/>
        </w:rPr>
        <w:t>. Đây là phương pháp</w:t>
      </w:r>
      <w:r w:rsidR="009115A3" w:rsidRPr="003A03E0">
        <w:rPr>
          <w:b w:val="0"/>
          <w:sz w:val="26"/>
          <w:szCs w:val="26"/>
          <w:lang w:val="vi-VN"/>
        </w:rPr>
        <w:t xml:space="preserve"> </w:t>
      </w:r>
      <w:r w:rsidR="009115A3" w:rsidRPr="003A03E0">
        <w:rPr>
          <w:b w:val="0"/>
          <w:sz w:val="26"/>
          <w:szCs w:val="26"/>
          <w:u w:color="FF0000"/>
          <w:lang w:val="vi-VN"/>
        </w:rPr>
        <w:t>tạo</w:t>
      </w:r>
      <w:r w:rsidR="009115A3" w:rsidRPr="003A03E0">
        <w:rPr>
          <w:b w:val="0"/>
          <w:sz w:val="26"/>
          <w:szCs w:val="26"/>
          <w:lang w:val="vi-VN"/>
        </w:rPr>
        <w:t xml:space="preserve"> được động lực cho SV học tập, trau dồi kiến thức, kỹ năng cho bản thân. Mặt khác, thông qua đánh giá đồng đẳng SV tự rút được kinh nghiệm cho bản thân (qua phần thực hiện của bạn học) cũng như rèn luyện được khả năng nhìn nhận, đánh giá.</w:t>
      </w:r>
    </w:p>
    <w:p w:rsidR="002C0857" w:rsidRPr="003A03E0" w:rsidRDefault="004C286D" w:rsidP="0079544B">
      <w:pPr>
        <w:spacing w:line="372" w:lineRule="auto"/>
        <w:ind w:firstLine="720"/>
        <w:jc w:val="both"/>
        <w:rPr>
          <w:rStyle w:val="fontstyle01"/>
          <w:rFonts w:ascii="Times New Roman" w:hAnsi="Times New Roman" w:cs="Times New Roman"/>
          <w:b w:val="0"/>
          <w:color w:val="auto"/>
          <w:spacing w:val="-4"/>
          <w:sz w:val="26"/>
          <w:szCs w:val="26"/>
          <w:lang w:val="vi-VN"/>
        </w:rPr>
      </w:pPr>
      <w:r w:rsidRPr="003A03E0">
        <w:rPr>
          <w:rStyle w:val="fontstyle01"/>
          <w:rFonts w:ascii="Times New Roman" w:hAnsi="Times New Roman" w:cs="Times New Roman"/>
          <w:b w:val="0"/>
          <w:color w:val="auto"/>
          <w:spacing w:val="-4"/>
          <w:sz w:val="26"/>
          <w:szCs w:val="26"/>
        </w:rPr>
        <w:t>-</w:t>
      </w:r>
      <w:r w:rsidR="002C0857" w:rsidRPr="003A03E0">
        <w:rPr>
          <w:rStyle w:val="fontstyle01"/>
          <w:rFonts w:ascii="Times New Roman" w:hAnsi="Times New Roman" w:cs="Times New Roman"/>
          <w:b w:val="0"/>
          <w:color w:val="auto"/>
          <w:spacing w:val="-4"/>
          <w:sz w:val="26"/>
          <w:szCs w:val="26"/>
        </w:rPr>
        <w:t xml:space="preserve"> </w:t>
      </w:r>
      <w:r w:rsidR="002C0857" w:rsidRPr="003A03E0">
        <w:rPr>
          <w:rStyle w:val="fontstyle01"/>
          <w:rFonts w:ascii="Times New Roman" w:hAnsi="Times New Roman" w:cs="Times New Roman"/>
          <w:b w:val="0"/>
          <w:i/>
          <w:color w:val="auto"/>
          <w:spacing w:val="-4"/>
          <w:sz w:val="26"/>
          <w:szCs w:val="26"/>
          <w:lang w:val="vi-VN"/>
        </w:rPr>
        <w:t>Về công cụ</w:t>
      </w:r>
      <w:r w:rsidR="00BA69E8" w:rsidRPr="003A03E0">
        <w:rPr>
          <w:rStyle w:val="fontstyle01"/>
          <w:rFonts w:ascii="Times New Roman" w:hAnsi="Times New Roman" w:cs="Times New Roman"/>
          <w:b w:val="0"/>
          <w:i/>
          <w:color w:val="auto"/>
          <w:spacing w:val="-4"/>
          <w:sz w:val="26"/>
          <w:szCs w:val="26"/>
          <w:lang w:val="vi-VN"/>
        </w:rPr>
        <w:t xml:space="preserve"> </w:t>
      </w:r>
      <w:r w:rsidR="00BA69E8" w:rsidRPr="003A03E0">
        <w:rPr>
          <w:rStyle w:val="fontstyle01"/>
          <w:rFonts w:ascii="Times New Roman" w:hAnsi="Times New Roman" w:cs="Times New Roman"/>
          <w:b w:val="0"/>
          <w:i/>
          <w:color w:val="auto"/>
          <w:spacing w:val="-4"/>
          <w:sz w:val="26"/>
          <w:szCs w:val="26"/>
        </w:rPr>
        <w:t>đánh giá</w:t>
      </w:r>
      <w:r w:rsidR="00CE6B26" w:rsidRPr="003A03E0">
        <w:rPr>
          <w:rStyle w:val="fontstyle01"/>
          <w:rFonts w:ascii="Times New Roman" w:hAnsi="Times New Roman" w:cs="Times New Roman"/>
          <w:b w:val="0"/>
          <w:i/>
          <w:color w:val="auto"/>
          <w:spacing w:val="-4"/>
          <w:sz w:val="26"/>
          <w:szCs w:val="26"/>
        </w:rPr>
        <w:t xml:space="preserve"> </w:t>
      </w:r>
      <w:r w:rsidR="002C0857" w:rsidRPr="003A03E0">
        <w:rPr>
          <w:rStyle w:val="fontstyle01"/>
          <w:rFonts w:ascii="Times New Roman" w:hAnsi="Times New Roman" w:cs="Times New Roman"/>
          <w:b w:val="0"/>
          <w:i/>
          <w:color w:val="auto"/>
          <w:spacing w:val="-4"/>
          <w:sz w:val="26"/>
          <w:szCs w:val="26"/>
          <w:lang w:val="vi-VN"/>
        </w:rPr>
        <w:t>KQHT theo tiếp cận năng lực</w:t>
      </w:r>
      <w:r w:rsidR="002C0857" w:rsidRPr="003A03E0">
        <w:rPr>
          <w:rStyle w:val="fontstyle01"/>
          <w:rFonts w:ascii="Times New Roman" w:hAnsi="Times New Roman" w:cs="Times New Roman"/>
          <w:b w:val="0"/>
          <w:color w:val="auto"/>
          <w:spacing w:val="-4"/>
          <w:sz w:val="26"/>
          <w:szCs w:val="26"/>
          <w:lang w:val="vi-VN"/>
        </w:rPr>
        <w:t xml:space="preserve">: có thể sử dụng các công </w:t>
      </w:r>
      <w:r w:rsidR="002C0857" w:rsidRPr="003A03E0">
        <w:rPr>
          <w:rStyle w:val="fontstyle01"/>
          <w:rFonts w:ascii="Times New Roman" w:hAnsi="Times New Roman" w:cs="Times New Roman"/>
          <w:b w:val="0"/>
          <w:color w:val="auto"/>
          <w:spacing w:val="-4"/>
          <w:sz w:val="26"/>
          <w:szCs w:val="26"/>
          <w:u w:color="FF0000"/>
          <w:lang w:val="vi-VN"/>
        </w:rPr>
        <w:t>cụ sau</w:t>
      </w:r>
      <w:r w:rsidR="002C0857" w:rsidRPr="003A03E0">
        <w:rPr>
          <w:rStyle w:val="fontstyle01"/>
          <w:rFonts w:ascii="Times New Roman" w:hAnsi="Times New Roman" w:cs="Times New Roman"/>
          <w:b w:val="0"/>
          <w:color w:val="auto"/>
          <w:spacing w:val="-4"/>
          <w:sz w:val="26"/>
          <w:szCs w:val="26"/>
          <w:lang w:val="vi-VN"/>
        </w:rPr>
        <w:t>:</w:t>
      </w:r>
    </w:p>
    <w:p w:rsidR="002C0857" w:rsidRPr="003A03E0" w:rsidRDefault="004C286D" w:rsidP="0079544B">
      <w:pPr>
        <w:spacing w:line="372" w:lineRule="auto"/>
        <w:ind w:firstLine="720"/>
        <w:jc w:val="both"/>
        <w:rPr>
          <w:rStyle w:val="fontstyle01"/>
          <w:rFonts w:ascii="Times New Roman" w:hAnsi="Times New Roman" w:cs="Times New Roman"/>
          <w:b w:val="0"/>
          <w:color w:val="auto"/>
          <w:sz w:val="26"/>
          <w:szCs w:val="26"/>
          <w:lang w:val="vi-VN"/>
        </w:rPr>
      </w:pPr>
      <w:r w:rsidRPr="003A03E0">
        <w:rPr>
          <w:rStyle w:val="fontstyle01"/>
          <w:rFonts w:ascii="Times New Roman" w:hAnsi="Times New Roman" w:cs="Times New Roman"/>
          <w:b w:val="0"/>
          <w:color w:val="auto"/>
          <w:sz w:val="26"/>
          <w:szCs w:val="26"/>
        </w:rPr>
        <w:t>+</w:t>
      </w:r>
      <w:r w:rsidR="002C0857" w:rsidRPr="003A03E0">
        <w:rPr>
          <w:rStyle w:val="fontstyle01"/>
          <w:rFonts w:ascii="Times New Roman" w:hAnsi="Times New Roman" w:cs="Times New Roman"/>
          <w:b w:val="0"/>
          <w:color w:val="auto"/>
          <w:sz w:val="26"/>
          <w:szCs w:val="26"/>
          <w:lang w:val="vi-VN"/>
        </w:rPr>
        <w:t xml:space="preserve"> Nhật ký học tập/ Hồ sơ học tập</w:t>
      </w:r>
    </w:p>
    <w:p w:rsidR="002C0857" w:rsidRPr="003A03E0" w:rsidRDefault="004C286D" w:rsidP="0079544B">
      <w:pPr>
        <w:spacing w:line="372" w:lineRule="auto"/>
        <w:ind w:firstLine="720"/>
        <w:jc w:val="both"/>
        <w:rPr>
          <w:rStyle w:val="fontstyle01"/>
          <w:rFonts w:ascii="Times New Roman" w:hAnsi="Times New Roman" w:cs="Times New Roman"/>
          <w:b w:val="0"/>
          <w:color w:val="auto"/>
          <w:sz w:val="26"/>
          <w:szCs w:val="26"/>
          <w:lang w:val="vi-VN"/>
        </w:rPr>
      </w:pPr>
      <w:r w:rsidRPr="003A03E0">
        <w:rPr>
          <w:rStyle w:val="fontstyle01"/>
          <w:rFonts w:ascii="Times New Roman" w:hAnsi="Times New Roman" w:cs="Times New Roman"/>
          <w:b w:val="0"/>
          <w:color w:val="auto"/>
          <w:sz w:val="26"/>
          <w:szCs w:val="26"/>
        </w:rPr>
        <w:t>+</w:t>
      </w:r>
      <w:r w:rsidR="002C0857" w:rsidRPr="003A03E0">
        <w:rPr>
          <w:rStyle w:val="fontstyle01"/>
          <w:rFonts w:ascii="Times New Roman" w:hAnsi="Times New Roman" w:cs="Times New Roman"/>
          <w:b w:val="0"/>
          <w:color w:val="auto"/>
          <w:sz w:val="26"/>
          <w:szCs w:val="26"/>
          <w:lang w:val="vi-VN"/>
        </w:rPr>
        <w:t xml:space="preserve"> Đáp án kèm thang điểm</w:t>
      </w:r>
    </w:p>
    <w:p w:rsidR="002C0857" w:rsidRPr="003A03E0" w:rsidRDefault="004C286D" w:rsidP="0079544B">
      <w:pPr>
        <w:spacing w:line="372" w:lineRule="auto"/>
        <w:ind w:firstLine="720"/>
        <w:jc w:val="both"/>
        <w:rPr>
          <w:rStyle w:val="fontstyle01"/>
          <w:rFonts w:ascii="Times New Roman" w:hAnsi="Times New Roman" w:cs="Times New Roman"/>
          <w:b w:val="0"/>
          <w:color w:val="auto"/>
          <w:sz w:val="26"/>
          <w:szCs w:val="26"/>
          <w:lang w:val="vi-VN"/>
        </w:rPr>
      </w:pPr>
      <w:r w:rsidRPr="003A03E0">
        <w:rPr>
          <w:rStyle w:val="fontstyle01"/>
          <w:rFonts w:ascii="Times New Roman" w:hAnsi="Times New Roman" w:cs="Times New Roman"/>
          <w:b w:val="0"/>
          <w:color w:val="auto"/>
          <w:sz w:val="26"/>
          <w:szCs w:val="26"/>
        </w:rPr>
        <w:t>+</w:t>
      </w:r>
      <w:r w:rsidR="002C0857" w:rsidRPr="003A03E0">
        <w:rPr>
          <w:rStyle w:val="fontstyle01"/>
          <w:rFonts w:ascii="Times New Roman" w:hAnsi="Times New Roman" w:cs="Times New Roman"/>
          <w:b w:val="0"/>
          <w:color w:val="auto"/>
          <w:sz w:val="26"/>
          <w:szCs w:val="26"/>
          <w:lang w:val="vi-VN"/>
        </w:rPr>
        <w:t xml:space="preserve"> Bảng tiêu chí </w:t>
      </w:r>
      <w:r w:rsidR="002C0857" w:rsidRPr="003A03E0">
        <w:rPr>
          <w:rStyle w:val="fontstyle01"/>
          <w:rFonts w:ascii="Times New Roman" w:hAnsi="Times New Roman" w:cs="Times New Roman"/>
          <w:b w:val="0"/>
          <w:color w:val="auto"/>
          <w:sz w:val="26"/>
          <w:szCs w:val="26"/>
          <w:u w:color="FF0000"/>
          <w:lang w:val="vi-VN"/>
        </w:rPr>
        <w:t>dạng rubric</w:t>
      </w:r>
    </w:p>
    <w:p w:rsidR="002C0857" w:rsidRPr="003A03E0" w:rsidRDefault="004C286D" w:rsidP="0079544B">
      <w:pPr>
        <w:spacing w:line="372" w:lineRule="auto"/>
        <w:ind w:firstLine="720"/>
        <w:jc w:val="both"/>
        <w:rPr>
          <w:rStyle w:val="fontstyle01"/>
          <w:rFonts w:ascii="Times New Roman" w:hAnsi="Times New Roman" w:cs="Times New Roman"/>
          <w:b w:val="0"/>
          <w:color w:val="auto"/>
          <w:sz w:val="26"/>
          <w:szCs w:val="26"/>
          <w:lang w:val="vi-VN"/>
        </w:rPr>
      </w:pPr>
      <w:r w:rsidRPr="003A03E0">
        <w:rPr>
          <w:rStyle w:val="fontstyle01"/>
          <w:rFonts w:ascii="Times New Roman" w:hAnsi="Times New Roman" w:cs="Times New Roman"/>
          <w:b w:val="0"/>
          <w:color w:val="auto"/>
          <w:sz w:val="26"/>
          <w:szCs w:val="26"/>
        </w:rPr>
        <w:t>+</w:t>
      </w:r>
      <w:r w:rsidR="002C0857" w:rsidRPr="003A03E0">
        <w:rPr>
          <w:rStyle w:val="fontstyle01"/>
          <w:rFonts w:ascii="Times New Roman" w:hAnsi="Times New Roman" w:cs="Times New Roman"/>
          <w:b w:val="0"/>
          <w:color w:val="auto"/>
          <w:sz w:val="26"/>
          <w:szCs w:val="26"/>
          <w:lang w:val="vi-VN"/>
        </w:rPr>
        <w:t xml:space="preserve"> Phiếu tự đánh giá của SV</w:t>
      </w:r>
    </w:p>
    <w:p w:rsidR="002C0857" w:rsidRPr="003A03E0" w:rsidRDefault="004C286D" w:rsidP="0079544B">
      <w:pPr>
        <w:spacing w:line="372" w:lineRule="auto"/>
        <w:ind w:firstLine="720"/>
        <w:jc w:val="both"/>
        <w:rPr>
          <w:rStyle w:val="fontstyle01"/>
          <w:rFonts w:ascii="Times New Roman" w:hAnsi="Times New Roman" w:cs="Times New Roman"/>
          <w:b w:val="0"/>
          <w:color w:val="auto"/>
          <w:sz w:val="26"/>
          <w:szCs w:val="26"/>
          <w:lang w:val="vi-VN"/>
        </w:rPr>
      </w:pPr>
      <w:r w:rsidRPr="003A03E0">
        <w:rPr>
          <w:rStyle w:val="fontstyle01"/>
          <w:rFonts w:ascii="Times New Roman" w:hAnsi="Times New Roman" w:cs="Times New Roman"/>
          <w:b w:val="0"/>
          <w:color w:val="auto"/>
          <w:sz w:val="26"/>
          <w:szCs w:val="26"/>
        </w:rPr>
        <w:t>+</w:t>
      </w:r>
      <w:r w:rsidR="002C0857" w:rsidRPr="003A03E0">
        <w:rPr>
          <w:rStyle w:val="fontstyle01"/>
          <w:rFonts w:ascii="Times New Roman" w:hAnsi="Times New Roman" w:cs="Times New Roman"/>
          <w:b w:val="0"/>
          <w:color w:val="auto"/>
          <w:sz w:val="26"/>
          <w:szCs w:val="26"/>
          <w:lang w:val="vi-VN"/>
        </w:rPr>
        <w:t xml:space="preserve"> Phiếu nhận xét, phản hồi của GV</w:t>
      </w:r>
    </w:p>
    <w:p w:rsidR="002C0857" w:rsidRPr="003A03E0" w:rsidRDefault="004C286D" w:rsidP="0079544B">
      <w:pPr>
        <w:spacing w:line="372" w:lineRule="auto"/>
        <w:ind w:firstLine="720"/>
        <w:jc w:val="both"/>
        <w:rPr>
          <w:b w:val="0"/>
          <w:sz w:val="26"/>
          <w:szCs w:val="26"/>
          <w:lang w:val="vi-VN"/>
        </w:rPr>
      </w:pPr>
      <w:r w:rsidRPr="003A03E0">
        <w:rPr>
          <w:rStyle w:val="fontstyle01"/>
          <w:rFonts w:ascii="Times New Roman" w:hAnsi="Times New Roman" w:cs="Times New Roman"/>
          <w:b w:val="0"/>
          <w:color w:val="auto"/>
          <w:sz w:val="26"/>
          <w:szCs w:val="26"/>
        </w:rPr>
        <w:t>+</w:t>
      </w:r>
      <w:r w:rsidR="002C0857" w:rsidRPr="003A03E0">
        <w:rPr>
          <w:rStyle w:val="fontstyle01"/>
          <w:rFonts w:ascii="Times New Roman" w:hAnsi="Times New Roman" w:cs="Times New Roman"/>
          <w:b w:val="0"/>
          <w:color w:val="auto"/>
          <w:sz w:val="26"/>
          <w:szCs w:val="26"/>
          <w:lang w:val="vi-VN"/>
        </w:rPr>
        <w:t xml:space="preserve"> Các câu hỏi, bài tập, tình huống</w:t>
      </w:r>
    </w:p>
    <w:p w:rsidR="009115A3" w:rsidRPr="003A03E0" w:rsidRDefault="009115A3" w:rsidP="009811EF">
      <w:pPr>
        <w:pStyle w:val="003"/>
        <w:spacing w:line="372" w:lineRule="auto"/>
      </w:pPr>
      <w:bookmarkStart w:id="60" w:name="_Toc177369398"/>
      <w:bookmarkStart w:id="61" w:name="_Toc214281938"/>
      <w:r w:rsidRPr="003A03E0">
        <w:t xml:space="preserve">1.4.5. Quy trình đánh giá kết quả học tập của sinh viên </w:t>
      </w:r>
      <w:r w:rsidR="00BA69E8" w:rsidRPr="003A03E0">
        <w:rPr>
          <w:lang w:val="en-US"/>
        </w:rPr>
        <w:t xml:space="preserve">đại học </w:t>
      </w:r>
      <w:r w:rsidRPr="003A03E0">
        <w:t>ngành Du lịch theo tiếp cận năng lực</w:t>
      </w:r>
      <w:bookmarkEnd w:id="60"/>
      <w:bookmarkEnd w:id="61"/>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 xml:space="preserve">Tác giả Lâm Quang Thiệp </w:t>
      </w:r>
      <w:r w:rsidR="000F66B6" w:rsidRPr="003A03E0">
        <w:rPr>
          <w:b w:val="0"/>
          <w:sz w:val="26"/>
          <w:szCs w:val="26"/>
          <w:lang w:val="vi-VN"/>
        </w:rPr>
        <w:t>[5</w:t>
      </w:r>
      <w:r w:rsidR="000F66B6" w:rsidRPr="003A03E0">
        <w:rPr>
          <w:b w:val="0"/>
          <w:sz w:val="26"/>
          <w:szCs w:val="26"/>
        </w:rPr>
        <w:t>2</w:t>
      </w:r>
      <w:r w:rsidRPr="003A03E0">
        <w:rPr>
          <w:b w:val="0"/>
          <w:sz w:val="26"/>
          <w:szCs w:val="26"/>
          <w:lang w:val="vi-VN"/>
        </w:rPr>
        <w:t>] cho rằng, quy trình đánh giá KQHT theo năng lực gồm có 10 bước như sau:</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lastRenderedPageBreak/>
        <w:t>Bước 1: Xác định mục đích ĐG</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w:t>
      </w:r>
      <w:r w:rsidR="003E0D81" w:rsidRPr="003A03E0">
        <w:rPr>
          <w:b w:val="0"/>
          <w:sz w:val="26"/>
          <w:szCs w:val="26"/>
          <w:lang w:val="vi-VN"/>
        </w:rPr>
        <w:t>c</w:t>
      </w:r>
      <w:r w:rsidR="003E0D81" w:rsidRPr="003A03E0">
        <w:rPr>
          <w:b w:val="0"/>
          <w:sz w:val="26"/>
          <w:szCs w:val="26"/>
        </w:rPr>
        <w:t xml:space="preserve"> </w:t>
      </w:r>
      <w:r w:rsidRPr="003A03E0">
        <w:rPr>
          <w:b w:val="0"/>
          <w:sz w:val="26"/>
          <w:szCs w:val="26"/>
          <w:lang w:val="vi-VN"/>
        </w:rPr>
        <w:t>2: Phân tích nội dung ĐG</w:t>
      </w:r>
    </w:p>
    <w:p w:rsidR="009115A3" w:rsidRPr="003A03E0" w:rsidRDefault="009115A3" w:rsidP="0079544B">
      <w:pPr>
        <w:spacing w:line="372" w:lineRule="auto"/>
        <w:ind w:firstLine="720"/>
        <w:jc w:val="both"/>
        <w:rPr>
          <w:b w:val="0"/>
          <w:spacing w:val="-6"/>
          <w:sz w:val="26"/>
          <w:szCs w:val="26"/>
          <w:lang w:val="vi-VN"/>
        </w:rPr>
      </w:pPr>
      <w:r w:rsidRPr="003A03E0">
        <w:rPr>
          <w:b w:val="0"/>
          <w:spacing w:val="-6"/>
          <w:sz w:val="26"/>
          <w:szCs w:val="26"/>
          <w:lang w:val="vi-VN"/>
        </w:rPr>
        <w:t>Bước 3: Xác định tiêu chuẩn, tiêu chí ĐG theo năng lực cho từng nội dung</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Bước 4: Lựa chọn phương pháp, hình thức ĐG theo năng lực</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Bước 5: Thiết lập dàn bài kiểm tra theo tiếp cận năng lực</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Bước 6: Thiết kế hoặc lựa chọn các câu hỏi</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Bước 7: Phân tích câu hỏi, đề bài</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Bước 8: Chấm phản biện bài đánh giá có phù hợp với thời gian thi, chuyên môn hay không</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 xml:space="preserve">Bước 9: Tổ chức thi, chấm thi </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Bước 10: Tổng hợp, phân tích kết quả ĐG trước khi công bố kết quả, trả bài và nhận xét.</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 xml:space="preserve">Theo tác giả Phạm Thu Trang </w:t>
      </w:r>
      <w:r w:rsidR="00DA1CBE" w:rsidRPr="003A03E0">
        <w:rPr>
          <w:b w:val="0"/>
          <w:sz w:val="26"/>
          <w:szCs w:val="26"/>
          <w:lang w:val="vi-VN"/>
        </w:rPr>
        <w:t>[5</w:t>
      </w:r>
      <w:r w:rsidR="00DA1CBE" w:rsidRPr="003A03E0">
        <w:rPr>
          <w:b w:val="0"/>
          <w:sz w:val="26"/>
          <w:szCs w:val="26"/>
        </w:rPr>
        <w:t>7</w:t>
      </w:r>
      <w:r w:rsidRPr="003A03E0">
        <w:rPr>
          <w:b w:val="0"/>
          <w:sz w:val="26"/>
          <w:szCs w:val="26"/>
          <w:lang w:val="vi-VN"/>
        </w:rPr>
        <w:t>], quy trình kiểm tra, đánh giá nên áp dụng 5 bước như sau:</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Bước 1: Xác định công việc/ đối tượng kiểm tra, đánh giá</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Bước 2: Xác định phương pháp kiểm tra, đánh giá phù hợp</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Bước 3: Kiểm tra, đánh giá</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Bước 4: Cung cấp thông tin ĐG</w:t>
      </w:r>
    </w:p>
    <w:p w:rsidR="009115A3" w:rsidRPr="003A03E0" w:rsidRDefault="009115A3" w:rsidP="0079544B">
      <w:pPr>
        <w:spacing w:line="372" w:lineRule="auto"/>
        <w:ind w:firstLine="720"/>
        <w:jc w:val="both"/>
        <w:rPr>
          <w:b w:val="0"/>
          <w:sz w:val="26"/>
          <w:szCs w:val="26"/>
          <w:lang w:val="vi-VN"/>
        </w:rPr>
      </w:pPr>
      <w:r w:rsidRPr="003A03E0">
        <w:rPr>
          <w:b w:val="0"/>
          <w:sz w:val="26"/>
          <w:szCs w:val="26"/>
          <w:lang w:val="vi-VN"/>
        </w:rPr>
        <w:t>Bước 5: Thu thập thông tin phản hồi và hoàn thiện kiểm tra, đánh giá</w:t>
      </w:r>
    </w:p>
    <w:p w:rsidR="0079544B" w:rsidRPr="003A03E0" w:rsidRDefault="009115A3" w:rsidP="0079544B">
      <w:pPr>
        <w:spacing w:line="372" w:lineRule="auto"/>
        <w:ind w:firstLine="720"/>
        <w:jc w:val="both"/>
        <w:rPr>
          <w:b w:val="0"/>
          <w:sz w:val="26"/>
          <w:szCs w:val="26"/>
          <w:lang w:val="vi-VN"/>
        </w:rPr>
      </w:pPr>
      <w:r w:rsidRPr="003A03E0">
        <w:rPr>
          <w:b w:val="0"/>
          <w:sz w:val="26"/>
          <w:szCs w:val="26"/>
          <w:lang w:val="vi-VN"/>
        </w:rPr>
        <w:t>Trong luận án này, hoạt động</w:t>
      </w:r>
      <w:r w:rsidRPr="003A03E0">
        <w:rPr>
          <w:b w:val="0"/>
          <w:i/>
          <w:sz w:val="26"/>
          <w:szCs w:val="26"/>
          <w:lang w:val="vi-VN"/>
        </w:rPr>
        <w:t xml:space="preserve"> </w:t>
      </w:r>
      <w:r w:rsidRPr="003A03E0">
        <w:rPr>
          <w:b w:val="0"/>
          <w:sz w:val="26"/>
          <w:szCs w:val="26"/>
          <w:lang w:val="vi-VN"/>
        </w:rPr>
        <w:t>ĐG KQHT của SV ngành Du lịch theo tiếp cận năng lực được thực hiện theo các bước thể hiện trong quy trình sau:</w:t>
      </w:r>
    </w:p>
    <w:p w:rsidR="0079544B" w:rsidRPr="003A03E0" w:rsidRDefault="0079544B">
      <w:pPr>
        <w:spacing w:line="360" w:lineRule="exact"/>
        <w:ind w:firstLine="720"/>
        <w:jc w:val="both"/>
        <w:rPr>
          <w:b w:val="0"/>
          <w:sz w:val="26"/>
          <w:szCs w:val="26"/>
          <w:lang w:val="vi-VN"/>
        </w:rPr>
      </w:pPr>
      <w:r w:rsidRPr="003A03E0">
        <w:rPr>
          <w:b w:val="0"/>
          <w:sz w:val="26"/>
          <w:szCs w:val="26"/>
          <w:lang w:val="vi-VN"/>
        </w:rPr>
        <w:br w:type="page"/>
      </w:r>
    </w:p>
    <w:p w:rsidR="00E1179A" w:rsidRPr="003A03E0" w:rsidRDefault="00E1179A" w:rsidP="00251357">
      <w:pPr>
        <w:spacing w:line="324" w:lineRule="auto"/>
        <w:ind w:firstLine="720"/>
        <w:jc w:val="both"/>
        <w:rPr>
          <w:b w:val="0"/>
          <w:sz w:val="26"/>
          <w:szCs w:val="26"/>
        </w:rPr>
      </w:pPr>
    </w:p>
    <w:p w:rsidR="009115A3" w:rsidRPr="003A03E0" w:rsidRDefault="001F14BF" w:rsidP="009115A3">
      <w:pPr>
        <w:spacing w:line="336" w:lineRule="auto"/>
        <w:ind w:firstLine="720"/>
        <w:jc w:val="both"/>
        <w:rPr>
          <w:b w:val="0"/>
          <w:sz w:val="26"/>
          <w:szCs w:val="26"/>
          <w:lang w:val="vi-VN"/>
        </w:rPr>
      </w:pPr>
      <w:r>
        <w:rPr>
          <w:b w:val="0"/>
          <w:noProof/>
          <w:sz w:val="26"/>
          <w:szCs w:val="26"/>
        </w:rPr>
        <w:pict>
          <v:group id="Group 49" o:spid="_x0000_s1026" style="position:absolute;left:0;text-align:left;margin-left:27.3pt;margin-top:-9.75pt;width:412.35pt;height:607.3pt;z-index:251661312" coordorigin="2531,1495" coordsize="8247,8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">
            <v:group id="Group 44" o:spid="_x0000_s1027" style="position:absolute;left:2836;top:1706;width:7637;height:8418" coordorigin="2836,1706" coordsize="7637,8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czVsDFAAAA4QAA&#10;AA8AAAAAAAAAAAAAAAAAqgIAAGRycy9kb3ducmV2LnhtbFBLBQYAAAAABAAEAPoAAACcAwAAAAA=&#10;">
              <v:shapetype id="_x0000_t202" coordsize="21600,21600" o:spt="202" path="m,l,21600r21600,l21600,xe">
                <v:stroke joinstyle="miter"/>
                <v:path gradientshapeok="t" o:connecttype="rect"/>
              </v:shapetype>
              <v:shape id="Text Box 21" o:spid="_x0000_s1028" type="#_x0000_t202" style="position:absolute;left:2836;top:9001;width:2619;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oFv8gA&#10;AADjAAAADwAAAGRycy9kb3ducmV2LnhtbERPX0vDMBB/F/Ydwgm+iEvsXK112RBB2d7mNvT1aG5t&#10;WXOpSezqtzeC4OP9/t9iNdpODORD61jD7VSBIK6cabnWcNi/3BQgQkQ22DkmDd8UYLWcXCywNO7M&#10;bzTsYi1SCIcSNTQx9qWUoWrIYpi6njhxR+ctxnT6WhqP5xRuO5kplUuLLaeGBnt6bqg67b6shuJu&#10;PXyEzWz7XuXH7iFe3w+vn17rq8vx6RFEpDH+i//ca5PmzwtVqCyfZfD7UwJAL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2gW/yAAAAOMAAAAPAAAAAAAAAAAAAAAAAJgCAABk&#10;cnMvZG93bnJldi54bWxQSwUGAAAAAAQABAD1AAAAjQMAAAAA&#10;">
                <v:textbox style="mso-next-textbox:#Text Box 21">
                  <w:txbxContent>
                    <w:p w:rsidR="001F14BF" w:rsidRPr="000866DC" w:rsidRDefault="001F14BF" w:rsidP="009115A3">
                      <w:pPr>
                        <w:jc w:val="center"/>
                        <w:rPr>
                          <w:sz w:val="26"/>
                        </w:rPr>
                      </w:pPr>
                      <w:r w:rsidRPr="000866DC">
                        <w:rPr>
                          <w:sz w:val="26"/>
                        </w:rPr>
                        <w:t>Bước 1</w:t>
                      </w:r>
                    </w:p>
                    <w:p w:rsidR="001F14BF" w:rsidRPr="000866DC" w:rsidRDefault="001F14BF" w:rsidP="009115A3">
                      <w:pPr>
                        <w:jc w:val="center"/>
                        <w:rPr>
                          <w:sz w:val="26"/>
                        </w:rPr>
                      </w:pPr>
                      <w:r w:rsidRPr="000866DC">
                        <w:rPr>
                          <w:b w:val="0"/>
                          <w:sz w:val="26"/>
                        </w:rPr>
                        <w:t>Xác định mục tiêu</w:t>
                      </w:r>
                      <w:r w:rsidRPr="000866DC">
                        <w:rPr>
                          <w:sz w:val="26"/>
                        </w:rPr>
                        <w:t xml:space="preserve"> </w:t>
                      </w:r>
                      <w:r w:rsidRPr="000866DC">
                        <w:rPr>
                          <w:b w:val="0"/>
                          <w:sz w:val="26"/>
                        </w:rPr>
                        <w:t>đánh giá</w:t>
                      </w:r>
                    </w:p>
                  </w:txbxContent>
                </v:textbox>
              </v:shape>
              <v:shape id="Text Box 22" o:spid="_x0000_s1029" type="#_x0000_t202" style="position:absolute;left:2891;top:6884;width:2619;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9488oA&#10;AADhAAAADwAAAGRycy9kb3ducmV2LnhtbESPQWvCQBSE74X+h+UVvJS6qYY0ja4igsXeqpb2+sg+&#10;k2D2bbq7xvTfu0Khx2FmvmHmy8G0oifnG8sKnscJCOLS6oYrBZ+HzVMOwgdkja1lUvBLHpaL+7s5&#10;FtpeeEf9PlQiQtgXqKAOoSuk9GVNBv3YdsTRO1pnMETpKqkdXiLctHKSJJk02HBcqLGjdU3laX82&#10;CvJ023/79+nHV5kd29fw+NK//TilRg/DagYi0BD+w3/trVaQ5tk0T9IUbo/iG5CLK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LvePPKAAAA4QAAAA8AAAAAAAAAAAAAAAAAmAIA&#10;AGRycy9kb3ducmV2LnhtbFBLBQYAAAAABAAEAPUAAACPAwAAAAA=&#10;">
                <v:textbox style="mso-next-textbox:#Text Box 22">
                  <w:txbxContent>
                    <w:p w:rsidR="001F14BF" w:rsidRPr="000866DC" w:rsidRDefault="001F14BF" w:rsidP="009115A3">
                      <w:pPr>
                        <w:jc w:val="center"/>
                        <w:rPr>
                          <w:sz w:val="26"/>
                        </w:rPr>
                      </w:pPr>
                      <w:r w:rsidRPr="000866DC">
                        <w:rPr>
                          <w:sz w:val="26"/>
                        </w:rPr>
                        <w:t>Bước 2</w:t>
                      </w:r>
                    </w:p>
                    <w:p w:rsidR="001F14BF" w:rsidRPr="000866DC" w:rsidRDefault="001F14BF" w:rsidP="009115A3">
                      <w:pPr>
                        <w:jc w:val="center"/>
                        <w:rPr>
                          <w:sz w:val="26"/>
                        </w:rPr>
                      </w:pPr>
                      <w:r w:rsidRPr="000866DC">
                        <w:rPr>
                          <w:b w:val="0"/>
                          <w:sz w:val="26"/>
                        </w:rPr>
                        <w:t>Xây dựng kế hoạch đánh giá</w:t>
                      </w:r>
                    </w:p>
                  </w:txbxContent>
                </v:textbox>
              </v:shape>
              <v:shape id="Text Box 23" o:spid="_x0000_s1030" type="#_x0000_t202" style="position:absolute;left:2836;top:4714;width:2619;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mi8gA&#10;AADjAAAADwAAAGRycy9kb3ducmV2LnhtbERPX0/CMBB/N/E7NEfii5FOFFwHhRgSCb4pGni9rMe2&#10;uF5nW8b49tbExMf7/b/FarCt6MmHxrGG+3EGgrh0puFKw+fHy10OIkRkg61j0nChAKvl9dUCC+PO&#10;/E79LlYihXAoUEMdY1dIGcqaLIax64gTd3TeYkynr6TxeE7htpWTLJtJiw2nhho7WtdUfu1OVkP+&#10;uO0P4fXhbV/Ojq2Kt0/95ttrfTManucgIg3xX/zn3po0X02nSk2yXMHvTwkAuf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dg6aLyAAAAOMAAAAPAAAAAAAAAAAAAAAAAJgCAABk&#10;cnMvZG93bnJldi54bWxQSwUGAAAAAAQABAD1AAAAjQMAAAAA&#10;">
                <v:textbox style="mso-next-textbox:#Text Box 23">
                  <w:txbxContent>
                    <w:p w:rsidR="001F14BF" w:rsidRPr="000866DC" w:rsidRDefault="001F14BF" w:rsidP="009115A3">
                      <w:pPr>
                        <w:jc w:val="center"/>
                        <w:rPr>
                          <w:sz w:val="26"/>
                        </w:rPr>
                      </w:pPr>
                      <w:r w:rsidRPr="000866DC">
                        <w:rPr>
                          <w:sz w:val="26"/>
                        </w:rPr>
                        <w:t>Bước 3</w:t>
                      </w:r>
                    </w:p>
                    <w:p w:rsidR="001F14BF" w:rsidRPr="000866DC" w:rsidRDefault="001F14BF" w:rsidP="009115A3">
                      <w:pPr>
                        <w:jc w:val="center"/>
                        <w:rPr>
                          <w:sz w:val="26"/>
                        </w:rPr>
                      </w:pPr>
                      <w:r w:rsidRPr="000866DC">
                        <w:rPr>
                          <w:b w:val="0"/>
                          <w:sz w:val="26"/>
                        </w:rPr>
                        <w:t xml:space="preserve">Tổ chức </w:t>
                      </w:r>
                      <w:r>
                        <w:rPr>
                          <w:b w:val="0"/>
                          <w:sz w:val="26"/>
                        </w:rPr>
                        <w:t xml:space="preserve">thực hiện </w:t>
                      </w:r>
                      <w:r w:rsidRPr="000866DC">
                        <w:rPr>
                          <w:b w:val="0"/>
                          <w:sz w:val="26"/>
                        </w:rPr>
                        <w:t>đánh giá</w:t>
                      </w:r>
                    </w:p>
                  </w:txbxContent>
                </v:textbox>
              </v:shape>
              <v:shape id="Text Box 24" o:spid="_x0000_s1031" type="#_x0000_t202" style="position:absolute;left:2836;top:3210;width:2619;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nq8sA&#10;AADiAAAADwAAAGRycy9kb3ducmV2LnhtbESPQUvDQBSE74L/YXmCF7Gb2BDb2G0pBUu9aSz1+si+&#10;JsHs27i7pum/7xYEj8PMfMMsVqPpxEDOt5YVpJMEBHFldcu1gv3n6+MMhA/IGjvLpOBMHlbL25sF&#10;Ftqe+IOGMtQiQtgXqKAJoS+k9FVDBv3E9sTRO1pnMETpaqkdniLcdPIpSXJpsOW40GBPm4aq7/LX&#10;KJhlu+HLv03fD1V+7Obh4XnY/jil7u/G9QuIQGP4D/+1d1rBPMvTdJpnGVwvxTsglx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8zWerywAAAOIAAAAPAAAAAAAAAAAAAAAAAJgC&#10;AABkcnMvZG93bnJldi54bWxQSwUGAAAAAAQABAD1AAAAkAMAAAAA&#10;">
                <v:textbox style="mso-next-textbox:#Text Box 24">
                  <w:txbxContent>
                    <w:p w:rsidR="001F14BF" w:rsidRPr="000866DC" w:rsidRDefault="001F14BF" w:rsidP="009115A3">
                      <w:pPr>
                        <w:jc w:val="center"/>
                        <w:rPr>
                          <w:sz w:val="26"/>
                        </w:rPr>
                      </w:pPr>
                      <w:r w:rsidRPr="000866DC">
                        <w:rPr>
                          <w:sz w:val="26"/>
                        </w:rPr>
                        <w:t>Bước 4</w:t>
                      </w:r>
                    </w:p>
                    <w:p w:rsidR="001F14BF" w:rsidRPr="000866DC" w:rsidRDefault="001F14BF" w:rsidP="009115A3">
                      <w:pPr>
                        <w:jc w:val="center"/>
                        <w:rPr>
                          <w:b w:val="0"/>
                          <w:sz w:val="26"/>
                        </w:rPr>
                      </w:pPr>
                      <w:r w:rsidRPr="000866DC">
                        <w:rPr>
                          <w:b w:val="0"/>
                          <w:sz w:val="26"/>
                        </w:rPr>
                        <w:t xml:space="preserve">Phân tích, xử lý </w:t>
                      </w:r>
                    </w:p>
                    <w:p w:rsidR="001F14BF" w:rsidRPr="000866DC" w:rsidRDefault="001F14BF" w:rsidP="009115A3">
                      <w:pPr>
                        <w:jc w:val="center"/>
                        <w:rPr>
                          <w:sz w:val="26"/>
                        </w:rPr>
                      </w:pPr>
                      <w:proofErr w:type="gramStart"/>
                      <w:r w:rsidRPr="000866DC">
                        <w:rPr>
                          <w:b w:val="0"/>
                          <w:sz w:val="26"/>
                        </w:rPr>
                        <w:t>kết</w:t>
                      </w:r>
                      <w:proofErr w:type="gramEnd"/>
                      <w:r w:rsidRPr="000866DC">
                        <w:rPr>
                          <w:b w:val="0"/>
                          <w:sz w:val="26"/>
                        </w:rPr>
                        <w:t xml:space="preserve"> quả</w:t>
                      </w:r>
                      <w:r>
                        <w:rPr>
                          <w:b w:val="0"/>
                          <w:sz w:val="26"/>
                        </w:rPr>
                        <w:t xml:space="preserve"> đánh giá</w:t>
                      </w:r>
                    </w:p>
                  </w:txbxContent>
                </v:textbox>
              </v:shape>
              <v:shape id="Text Box 25" o:spid="_x0000_s1032" type="#_x0000_t202" style="position:absolute;left:2836;top:1706;width:2619;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LoFMoA&#10;AADhAAAADwAAAGRycy9kb3ducmV2LnhtbESPQUsDMRSE74L/ITzBi9is7dKma9MiBaW91Sp6fWxe&#10;dxc3L2sSt9t/3xQKHoeZ+YZZrAbbip58aBxreBplIIhLZxquNHx+vD4qECEiG2wdk4YTBVgtb28W&#10;WBh35Hfq97ESCcKhQA11jF0hZShrshhGriNO3sF5izFJX0nj8ZjgtpXjLJtKiw2nhRo7WtdU/uz/&#10;rAaVb/rvsJ3svsrpoZ3Hh1n/9uu1vr8bXp5BRBrif/ja3hgNuZqpea5yuDxKb0Auz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Ti6BTKAAAA4QAAAA8AAAAAAAAAAAAAAAAAmAIA&#10;AGRycy9kb3ducmV2LnhtbFBLBQYAAAAABAAEAPUAAACPAwAAAAA=&#10;">
                <v:textbox style="mso-next-textbox:#Text Box 25">
                  <w:txbxContent>
                    <w:p w:rsidR="001F14BF" w:rsidRPr="000866DC" w:rsidRDefault="001F14BF" w:rsidP="009115A3">
                      <w:pPr>
                        <w:jc w:val="center"/>
                        <w:rPr>
                          <w:sz w:val="26"/>
                        </w:rPr>
                      </w:pPr>
                      <w:r w:rsidRPr="000866DC">
                        <w:rPr>
                          <w:sz w:val="26"/>
                        </w:rPr>
                        <w:t>Bước 5</w:t>
                      </w:r>
                    </w:p>
                    <w:p w:rsidR="001F14BF" w:rsidRDefault="001F14BF" w:rsidP="009115A3">
                      <w:pPr>
                        <w:jc w:val="center"/>
                        <w:rPr>
                          <w:b w:val="0"/>
                          <w:sz w:val="26"/>
                        </w:rPr>
                      </w:pPr>
                      <w:r w:rsidRPr="000866DC">
                        <w:rPr>
                          <w:b w:val="0"/>
                          <w:sz w:val="26"/>
                        </w:rPr>
                        <w:t>Phản hồi</w:t>
                      </w:r>
                      <w:r>
                        <w:rPr>
                          <w:b w:val="0"/>
                          <w:sz w:val="26"/>
                        </w:rPr>
                        <w:t xml:space="preserve"> </w:t>
                      </w:r>
                    </w:p>
                    <w:p w:rsidR="001F14BF" w:rsidRPr="000866DC" w:rsidRDefault="001F14BF" w:rsidP="009115A3">
                      <w:pPr>
                        <w:jc w:val="center"/>
                        <w:rPr>
                          <w:sz w:val="26"/>
                        </w:rPr>
                      </w:pPr>
                      <w:proofErr w:type="gramStart"/>
                      <w:r>
                        <w:rPr>
                          <w:b w:val="0"/>
                          <w:sz w:val="26"/>
                        </w:rPr>
                        <w:t>sau</w:t>
                      </w:r>
                      <w:proofErr w:type="gramEnd"/>
                      <w:r>
                        <w:rPr>
                          <w:b w:val="0"/>
                          <w:sz w:val="26"/>
                        </w:rPr>
                        <w:t xml:space="preserve"> đánh giá</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6" o:spid="_x0000_s1033" type="#_x0000_t68" style="position:absolute;left:3808;top:8007;width:632;height: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jYGMgA&#10;AADiAAAADwAAAGRycy9kb3ducmV2LnhtbESPW2sCMRSE3wv9D+EUfKtZL9RlaxQRBJGKeOn7YXO6&#10;uzQ5WZOo239vBKGPw8x8w0znnTXiSj40jhUM+hkI4tLphisFp+PqPQcRIrJG45gU/FGA+ez1ZYqF&#10;djfe0/UQK5EgHApUUMfYFlKGsiaLoe9a4uT9OG8xJukrqT3eEtwaOcyyD2mx4bRQY0vLmsrfw8Uq&#10;0F0bzcZs/fl8WuHka/s92BmjVO+tW3yCiNTF//CzvdYKxnk+ysejbAiPS+kOyNk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0GNgYyAAAAOIAAAAPAAAAAAAAAAAAAAAAAJgCAABk&#10;cnMvZG93bnJldi54bWxQSwUGAAAAAAQABAD1AAAAjQMAAAAA&#10;">
                <v:textbox style="layout-flow:vertical-ideographic"/>
              </v:shape>
              <v:shape id="AutoShape 27" o:spid="_x0000_s1034" type="#_x0000_t68" style="position:absolute;left:3808;top:5837;width:708;height:10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d+8kA&#10;AADiAAAADwAAAGRycy9kb3ducmV2LnhtbESP3WoCMRSE74W+QziF3tXsSrvV1SilIJSiSP25P2yO&#10;u4vJyZqkun37Rih4OczMN8xs0VsjLuRD61hBPsxAEFdOt1wr2O+Wz2MQISJrNI5JwS8FWMwfBjMs&#10;tbvyN122sRYJwqFEBU2MXSllqBqyGIauI07e0XmLMUlfS+3xmuDWyFGWFdJiy2mhwY4+GqpO2x+r&#10;QPddNF9m7c/n/RLfVutDvjFGqafH/n0KIlIf7+H/9qdW8PI6zidZUYzgdindATn/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l2d+8kAAADiAAAADwAAAAAAAAAAAAAAAACYAgAA&#10;ZHJzL2Rvd25yZXYueG1sUEsFBgAAAAAEAAQA9QAAAI4DAAAAAA==&#10;">
                <v:textbox style="layout-flow:vertical-ideographic"/>
              </v:shape>
              <v:shape id="AutoShape 28" o:spid="_x0000_s1035" type="#_x0000_t68" style="position:absolute;left:3808;top:4333;width:708;height: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Vxt8UA&#10;AADjAAAADwAAAGRycy9kb3ducmV2LnhtbERPX2vCMBB/H/gdwgm+zbQKOqtRxkAQmQydvh/N2RaT&#10;S02idt/eDAZ7vN//W6w6a8SdfGgcK8iHGQji0umGKwXH7/XrG4gQkTUax6TghwKslr2XBRbaPXhP&#10;90OsRArhUKCCOsa2kDKUNVkMQ9cSJ+7svMWYTl9J7fGRwq2RoyybSIsNp4YaW/qoqbwcblaB7tpo&#10;tmbnr9fjGqefu1P+ZYxSg373PgcRqYv/4j/3Rqf501mWj/PxbAS/PyUA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FXG3xQAAAOMAAAAPAAAAAAAAAAAAAAAAAJgCAABkcnMv&#10;ZG93bnJldi54bWxQSwUGAAAAAAQABAD1AAAAigMAAAAA&#10;">
                <v:textbox style="layout-flow:vertical-ideographic"/>
              </v:shape>
              <v:shape id="AutoShape 29" o:spid="_x0000_s1036" type="#_x0000_t68" style="position:absolute;left:3808;top:2829;width:708;height: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0ckA&#10;AADiAAAADwAAAGRycy9kb3ducmV2LnhtbESPUWvCMBSF34X9h3AHvmnaIp3rjDIGgogy5tz7pblr&#10;y5KbmmRa/70ZDHw8nHO+w1msBmvEmXzoHCvIpxkI4trpjhsFx8/1ZA4iRGSNxjEpuFKA1fJhtMBK&#10;uwt/0PkQG5EgHCpU0MbYV1KGuiWLYep64uR9O28xJukbqT1eEtwaWWRZKS12nBZa7Omtpfrn8GsV&#10;6KGPZmv2/nQ6rvFpt//K341Ravw4vL6AiDTEe/i/vdEKitm8zMti9gx/l9IdkMsb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lF0ckAAADiAAAADwAAAAAAAAAAAAAAAACYAgAA&#10;ZHJzL2Rvd25yZXYueG1sUEsFBgAAAAAEAAQA9QAAAI4DAAAAAA==&#10;">
                <v:textbox style="layout-flow:vertical-ideographic"/>
              </v:shape>
              <v:shape id="Text Box 33" o:spid="_x0000_s1037" type="#_x0000_t202" style="position:absolute;left:6371;top:9001;width:4102;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fRw8sA&#10;AADiAAAADwAAAGRycy9kb3ducmV2LnhtbESPQWvCQBSE74X+h+UVvJS60QSNqasUoUVvVkt7fWSf&#10;SWj2bbq7jem/dwWhx2FmvmGW68G0oifnG8sKJuMEBHFpdcOVgo/j61MOwgdkja1lUvBHHtar+7sl&#10;Ftqe+Z36Q6hEhLAvUEEdQldI6cuaDPqx7Yijd7LOYIjSVVI7PEe4aeU0SWbSYMNxocaONjWV34df&#10;oyDPtv2X36X7z3J2ahfhcd6//TilRg/DyzOIQEP4D9/aW60gmy6yNJ+kGVwvxTsgVx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jp9HDywAAAOIAAAAPAAAAAAAAAAAAAAAAAJgC&#10;AABkcnMvZG93bnJldi54bWxQSwUGAAAAAAQABAD1AAAAkAMAAAAA&#10;">
                <v:textbox style="mso-next-textbox:#Text Box 33">
                  <w:txbxContent>
                    <w:p w:rsidR="001F14BF" w:rsidRPr="000866DC" w:rsidRDefault="001F14BF" w:rsidP="009115A3">
                      <w:pPr>
                        <w:rPr>
                          <w:b w:val="0"/>
                          <w:sz w:val="26"/>
                        </w:rPr>
                      </w:pPr>
                      <w:r w:rsidRPr="000866DC">
                        <w:rPr>
                          <w:b w:val="0"/>
                          <w:sz w:val="26"/>
                        </w:rPr>
                        <w:t>- Phân tích mục đích đánh giá</w:t>
                      </w:r>
                    </w:p>
                    <w:p w:rsidR="001F14BF" w:rsidRPr="000866DC" w:rsidRDefault="001F14BF" w:rsidP="009115A3">
                      <w:pPr>
                        <w:rPr>
                          <w:b w:val="0"/>
                          <w:sz w:val="26"/>
                        </w:rPr>
                      </w:pPr>
                      <w:r w:rsidRPr="000866DC">
                        <w:rPr>
                          <w:b w:val="0"/>
                          <w:sz w:val="26"/>
                        </w:rPr>
                        <w:t>- Xác định mục tiêu đánh giá:</w:t>
                      </w:r>
                    </w:p>
                    <w:p w:rsidR="001F14BF" w:rsidRPr="000866DC" w:rsidRDefault="001F14BF" w:rsidP="009115A3">
                      <w:pPr>
                        <w:rPr>
                          <w:b w:val="0"/>
                          <w:sz w:val="26"/>
                        </w:rPr>
                      </w:pPr>
                      <w:r>
                        <w:rPr>
                          <w:b w:val="0"/>
                          <w:sz w:val="26"/>
                        </w:rPr>
                        <w:t xml:space="preserve"> </w:t>
                      </w:r>
                      <w:r w:rsidRPr="000866DC">
                        <w:rPr>
                          <w:b w:val="0"/>
                          <w:sz w:val="26"/>
                        </w:rPr>
                        <w:t>Kiến thức, kỹ năng, thái độ…</w:t>
                      </w:r>
                    </w:p>
                  </w:txbxContent>
                </v:textbox>
              </v:shape>
              <v:shape id="Text Box 34" o:spid="_x0000_s1038" type="#_x0000_t202" style="position:absolute;left:6371;top:6257;width:4102;height:23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YgMoA&#10;AADiAAAADwAAAGRycy9kb3ducmV2LnhtbESPQUsDMRSE70L/Q3gFL2KTtsvark2LFJR6q1X0+ti8&#10;7i5uXtYkbrf/vikIHoeZ+YZZbQbbip58aBxrmE4UCOLSmYYrDR/vz/cLECEiG2wdk4YzBdisRzcr&#10;LIw78Rv1h1iJBOFQoIY6xq6QMpQ1WQwT1xEn7+i8xZikr6TxeEpw28qZUrm02HBaqLGjbU3l9+HX&#10;alhku/4rvM73n2V+bJfx7qF/+fFa346Hp0cQkYb4H/5r74yGTOWZWk5VDtdL6Q7I9QU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GY2IDKAAAA4gAAAA8AAAAAAAAAAAAAAAAAmAIA&#10;AGRycy9kb3ducmV2LnhtbFBLBQYAAAAABAAEAPUAAACPAwAAAAA=&#10;">
                <v:textbox style="mso-next-textbox:#Text Box 34">
                  <w:txbxContent>
                    <w:p w:rsidR="001F14BF" w:rsidRPr="000866DC" w:rsidRDefault="001F14BF" w:rsidP="009115A3">
                      <w:pPr>
                        <w:rPr>
                          <w:b w:val="0"/>
                          <w:sz w:val="26"/>
                        </w:rPr>
                      </w:pPr>
                      <w:r w:rsidRPr="000866DC">
                        <w:rPr>
                          <w:b w:val="0"/>
                          <w:sz w:val="26"/>
                        </w:rPr>
                        <w:t>Xác định:</w:t>
                      </w:r>
                    </w:p>
                    <w:p w:rsidR="001F14BF" w:rsidRPr="000866DC" w:rsidRDefault="001F14BF" w:rsidP="009115A3">
                      <w:pPr>
                        <w:rPr>
                          <w:b w:val="0"/>
                          <w:sz w:val="26"/>
                        </w:rPr>
                      </w:pPr>
                      <w:r w:rsidRPr="000866DC">
                        <w:rPr>
                          <w:b w:val="0"/>
                          <w:sz w:val="26"/>
                        </w:rPr>
                        <w:t>- Nội dung đánh giá</w:t>
                      </w:r>
                    </w:p>
                    <w:p w:rsidR="001F14BF" w:rsidRPr="000866DC" w:rsidRDefault="001F14BF" w:rsidP="009115A3">
                      <w:pPr>
                        <w:rPr>
                          <w:b w:val="0"/>
                          <w:sz w:val="26"/>
                        </w:rPr>
                      </w:pPr>
                      <w:r w:rsidRPr="000866DC">
                        <w:rPr>
                          <w:b w:val="0"/>
                          <w:sz w:val="26"/>
                        </w:rPr>
                        <w:t>- Tiêu chí đánh giá</w:t>
                      </w:r>
                    </w:p>
                    <w:p w:rsidR="001F14BF" w:rsidRPr="000866DC" w:rsidRDefault="001F14BF" w:rsidP="009115A3">
                      <w:pPr>
                        <w:rPr>
                          <w:b w:val="0"/>
                          <w:sz w:val="26"/>
                        </w:rPr>
                      </w:pPr>
                      <w:r w:rsidRPr="000866DC">
                        <w:rPr>
                          <w:b w:val="0"/>
                          <w:sz w:val="26"/>
                        </w:rPr>
                        <w:t>- Phương pháp, hình thức đánh giá</w:t>
                      </w:r>
                    </w:p>
                    <w:p w:rsidR="001F14BF" w:rsidRPr="000866DC" w:rsidRDefault="001F14BF" w:rsidP="009115A3">
                      <w:pPr>
                        <w:rPr>
                          <w:b w:val="0"/>
                          <w:sz w:val="26"/>
                        </w:rPr>
                      </w:pPr>
                      <w:r w:rsidRPr="000866DC">
                        <w:rPr>
                          <w:b w:val="0"/>
                          <w:sz w:val="26"/>
                        </w:rPr>
                        <w:t>- Thông tin, bằng chứng về năng lực</w:t>
                      </w:r>
                    </w:p>
                    <w:p w:rsidR="001F14BF" w:rsidRPr="000866DC" w:rsidRDefault="001F14BF" w:rsidP="009115A3">
                      <w:pPr>
                        <w:rPr>
                          <w:b w:val="0"/>
                          <w:sz w:val="26"/>
                        </w:rPr>
                      </w:pPr>
                      <w:r w:rsidRPr="000866DC">
                        <w:rPr>
                          <w:b w:val="0"/>
                          <w:sz w:val="26"/>
                        </w:rPr>
                        <w:t>- Lực lượng đánh giá</w:t>
                      </w:r>
                    </w:p>
                    <w:p w:rsidR="001F14BF" w:rsidRPr="000866DC" w:rsidRDefault="001F14BF" w:rsidP="009115A3">
                      <w:pPr>
                        <w:rPr>
                          <w:b w:val="0"/>
                          <w:sz w:val="26"/>
                        </w:rPr>
                      </w:pPr>
                      <w:r w:rsidRPr="000866DC">
                        <w:rPr>
                          <w:b w:val="0"/>
                          <w:sz w:val="26"/>
                        </w:rPr>
                        <w:t xml:space="preserve">- Các điều kiện </w:t>
                      </w:r>
                      <w:r>
                        <w:rPr>
                          <w:b w:val="0"/>
                          <w:sz w:val="26"/>
                        </w:rPr>
                        <w:t xml:space="preserve">đảm bảo cho hoạt động </w:t>
                      </w:r>
                      <w:r w:rsidRPr="000866DC">
                        <w:rPr>
                          <w:b w:val="0"/>
                          <w:sz w:val="26"/>
                        </w:rPr>
                        <w:t>đánh giá</w:t>
                      </w:r>
                      <w:r>
                        <w:rPr>
                          <w:b w:val="0"/>
                          <w:sz w:val="26"/>
                        </w:rPr>
                        <w:t xml:space="preserve"> (CSVC, TB, CNTT, năng lực GV). </w:t>
                      </w:r>
                    </w:p>
                  </w:txbxContent>
                </v:textbox>
              </v:shape>
              <v:shape id="Text Box 35" o:spid="_x0000_s1039" type="#_x0000_t202" style="position:absolute;left:6371;top:4714;width:4025;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rcsA&#10;AADjAAAADwAAAGRycy9kb3ducmV2LnhtbESPQUsDMRSE74L/ITzBS2mT7ta2rk2LCEq9aVv0+ti8&#10;7i5uXtYkbtd/bwoFj8PMfMOsNoNtRU8+NI41TCcKBHHpTMOVhsP+ebwEESKywdYxafilAJv19dUK&#10;C+NO/E79LlYiQTgUqKGOsSukDGVNFsPEdcTJOzpvMSbpK2k8nhLctjJTai4tNpwWauzoqabya/dj&#10;NSxn2/4zvOZvH+X82N7H0aJ/+fZa394Mjw8gIg3xP3xpb42GTOX5nVLTLIPzp/QH5PoP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cr4OtywAAAOMAAAAPAAAAAAAAAAAAAAAAAJgC&#10;AABkcnMvZG93bnJldi54bWxQSwUGAAAAAAQABAD1AAAAkAMAAAAA&#10;">
                <v:textbox style="mso-next-textbox:#Text Box 35">
                  <w:txbxContent>
                    <w:p w:rsidR="001F14BF" w:rsidRPr="003F2DAC" w:rsidRDefault="001F14BF" w:rsidP="009115A3">
                      <w:pPr>
                        <w:rPr>
                          <w:b w:val="0"/>
                          <w:sz w:val="24"/>
                        </w:rPr>
                      </w:pPr>
                      <w:r w:rsidRPr="00BA69E8">
                        <w:rPr>
                          <w:b w:val="0"/>
                          <w:sz w:val="24"/>
                        </w:rPr>
                        <w:t xml:space="preserve">Đo lường KQHT của SV trong thực tế theo kế hoạch qua việc triển khai các bài kiểm tra, bài thi…, thu thập thông tin, bằng chứng về phẩm chất, năng lực của SV, ghi nhận, lưu trữ dữ liệu </w:t>
                      </w:r>
                      <w:r w:rsidRPr="003F2DAC">
                        <w:rPr>
                          <w:b w:val="0"/>
                          <w:sz w:val="24"/>
                        </w:rPr>
                        <w:t>đánh giá</w:t>
                      </w:r>
                    </w:p>
                    <w:p w:rsidR="001F14BF" w:rsidRPr="003F2DAC" w:rsidRDefault="001F14BF" w:rsidP="009115A3">
                      <w:pPr>
                        <w:rPr>
                          <w:b w:val="0"/>
                          <w:sz w:val="24"/>
                        </w:rPr>
                      </w:pPr>
                      <w:r w:rsidRPr="003F2DAC">
                        <w:rPr>
                          <w:b w:val="0"/>
                          <w:sz w:val="24"/>
                        </w:rPr>
                        <w:t xml:space="preserve">+ Tiến hành các hoạt động đo lượng KQHT </w:t>
                      </w:r>
                      <w:proofErr w:type="gramStart"/>
                      <w:r w:rsidRPr="003F2DAC">
                        <w:rPr>
                          <w:b w:val="0"/>
                          <w:sz w:val="24"/>
                        </w:rPr>
                        <w:t>theo</w:t>
                      </w:r>
                      <w:proofErr w:type="gramEnd"/>
                      <w:r w:rsidRPr="003F2DAC">
                        <w:rPr>
                          <w:b w:val="0"/>
                          <w:sz w:val="24"/>
                        </w:rPr>
                        <w:t xml:space="preserve"> kế hoạch</w:t>
                      </w:r>
                    </w:p>
                    <w:p w:rsidR="001F14BF" w:rsidRPr="003F2DAC" w:rsidRDefault="001F14BF" w:rsidP="009115A3">
                      <w:pPr>
                        <w:rPr>
                          <w:b w:val="0"/>
                          <w:sz w:val="24"/>
                        </w:rPr>
                      </w:pPr>
                      <w:r w:rsidRPr="003F2DAC">
                        <w:rPr>
                          <w:b w:val="0"/>
                          <w:sz w:val="24"/>
                        </w:rPr>
                        <w:t xml:space="preserve">+ Triển khai các bài kiểm tra, bài </w:t>
                      </w:r>
                      <w:proofErr w:type="gramStart"/>
                      <w:r w:rsidRPr="003F2DAC">
                        <w:rPr>
                          <w:b w:val="0"/>
                          <w:sz w:val="24"/>
                        </w:rPr>
                        <w:t>thi ,</w:t>
                      </w:r>
                      <w:proofErr w:type="gramEnd"/>
                      <w:r w:rsidRPr="003F2DAC">
                        <w:rPr>
                          <w:b w:val="0"/>
                          <w:sz w:val="24"/>
                        </w:rPr>
                        <w:t xml:space="preserve"> bài thực hành…</w:t>
                      </w:r>
                    </w:p>
                    <w:p w:rsidR="001F14BF" w:rsidRPr="003F2DAC" w:rsidRDefault="001F14BF" w:rsidP="009115A3">
                      <w:pPr>
                        <w:rPr>
                          <w:b w:val="0"/>
                          <w:sz w:val="24"/>
                        </w:rPr>
                      </w:pPr>
                      <w:r w:rsidRPr="003F2DAC">
                        <w:rPr>
                          <w:b w:val="0"/>
                          <w:sz w:val="24"/>
                        </w:rPr>
                        <w:t xml:space="preserve">+ Thu thập thông tin, bằng chứng về phẩm chất, năng lực của SV </w:t>
                      </w:r>
                    </w:p>
                    <w:p w:rsidR="001F14BF" w:rsidRPr="003F2DAC" w:rsidRDefault="001F14BF" w:rsidP="009115A3">
                      <w:pPr>
                        <w:rPr>
                          <w:b w:val="0"/>
                          <w:sz w:val="24"/>
                        </w:rPr>
                      </w:pPr>
                      <w:r w:rsidRPr="003F2DAC">
                        <w:rPr>
                          <w:b w:val="0"/>
                          <w:sz w:val="24"/>
                        </w:rPr>
                        <w:t xml:space="preserve">+ </w:t>
                      </w:r>
                    </w:p>
                    <w:p w:rsidR="001F14BF" w:rsidRPr="003F2DAC" w:rsidRDefault="001F14BF" w:rsidP="009115A3">
                      <w:pPr>
                        <w:rPr>
                          <w:b w:val="0"/>
                          <w:sz w:val="24"/>
                        </w:rPr>
                      </w:pPr>
                    </w:p>
                  </w:txbxContent>
                </v:textbox>
              </v:shape>
              <v:shape id="Text Box 36" o:spid="_x0000_s1040" type="#_x0000_t202" style="position:absolute;left:6371;top:3210;width:4025;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r1b8sA&#10;AADjAAAADwAAAGRycy9kb3ducmV2LnhtbESPQU/DMAyF70j8h8hIXBBLC9PWlmUTQgKN2xhou1qN&#10;11Y0TklCV/49PiBxtN/ze59Xm8n1aqQQO88G8lkGirj2tuPGwMf7820BKiZki71nMvBDETbry4sV&#10;Vtaf+Y3GfWqUhHCs0ECb0lBpHeuWHMaZH4hFO/ngMMkYGm0DniXc9fouyxbaYcfS0OJATy3Vn/tv&#10;Z6CYb8djfL3fHerFqS/TzXJ8+QrGXF9Njw+gEk3p3/x3vbWCX5TLIp+XuUDLT7IAvf4F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G+vVvywAAAOMAAAAPAAAAAAAAAAAAAAAAAJgC&#10;AABkcnMvZG93bnJldi54bWxQSwUGAAAAAAQABAD1AAAAkAMAAAAA&#10;">
                <v:textbox style="mso-next-textbox:#Text Box 36">
                  <w:txbxContent>
                    <w:p w:rsidR="001F14BF" w:rsidRPr="000866DC" w:rsidRDefault="001F14BF" w:rsidP="009115A3">
                      <w:pPr>
                        <w:rPr>
                          <w:b w:val="0"/>
                          <w:sz w:val="26"/>
                        </w:rPr>
                      </w:pPr>
                      <w:r>
                        <w:rPr>
                          <w:b w:val="0"/>
                          <w:sz w:val="26"/>
                        </w:rPr>
                        <w:t>- Đánh giá</w:t>
                      </w:r>
                      <w:r w:rsidRPr="000866DC">
                        <w:rPr>
                          <w:b w:val="0"/>
                          <w:sz w:val="26"/>
                        </w:rPr>
                        <w:t xml:space="preserve"> sản phẩm của SV</w:t>
                      </w:r>
                    </w:p>
                    <w:p w:rsidR="001F14BF" w:rsidRPr="000866DC" w:rsidRDefault="001F14BF" w:rsidP="009115A3">
                      <w:pPr>
                        <w:rPr>
                          <w:b w:val="0"/>
                          <w:sz w:val="26"/>
                        </w:rPr>
                      </w:pPr>
                      <w:r>
                        <w:rPr>
                          <w:b w:val="0"/>
                          <w:sz w:val="26"/>
                        </w:rPr>
                        <w:t xml:space="preserve">- </w:t>
                      </w:r>
                      <w:r w:rsidRPr="000866DC">
                        <w:rPr>
                          <w:b w:val="0"/>
                          <w:sz w:val="26"/>
                        </w:rPr>
                        <w:t xml:space="preserve">Phân tích, xử lý </w:t>
                      </w:r>
                      <w:r>
                        <w:rPr>
                          <w:b w:val="0"/>
                          <w:sz w:val="26"/>
                        </w:rPr>
                        <w:t>kết quả (</w:t>
                      </w:r>
                      <w:r w:rsidRPr="000866DC">
                        <w:rPr>
                          <w:b w:val="0"/>
                          <w:sz w:val="26"/>
                        </w:rPr>
                        <w:t>điểm số</w:t>
                      </w:r>
                      <w:r>
                        <w:rPr>
                          <w:b w:val="0"/>
                          <w:sz w:val="26"/>
                        </w:rPr>
                        <w:t>)</w:t>
                      </w:r>
                    </w:p>
                    <w:p w:rsidR="001F14BF" w:rsidRPr="000866DC" w:rsidRDefault="001F14BF" w:rsidP="009115A3">
                      <w:pPr>
                        <w:rPr>
                          <w:b w:val="0"/>
                        </w:rPr>
                      </w:pPr>
                      <w:r>
                        <w:rPr>
                          <w:b w:val="0"/>
                          <w:sz w:val="26"/>
                        </w:rPr>
                        <w:t xml:space="preserve">- </w:t>
                      </w:r>
                      <w:r w:rsidRPr="000866DC">
                        <w:rPr>
                          <w:b w:val="0"/>
                          <w:sz w:val="26"/>
                        </w:rPr>
                        <w:t xml:space="preserve">Nhận xét, đánh giá về năng lực </w:t>
                      </w:r>
                      <w:r w:rsidRPr="000866DC">
                        <w:rPr>
                          <w:b w:val="0"/>
                        </w:rPr>
                        <w:t>SV</w:t>
                      </w:r>
                    </w:p>
                  </w:txbxContent>
                </v:textbox>
              </v:shape>
              <v:shape id="Text Box 37" o:spid="_x0000_s1041" type="#_x0000_t202" style="position:absolute;left:6371;top:1706;width:4025;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YasoA&#10;AADiAAAADwAAAGRycy9kb3ducmV2LnhtbESPQWsCMRSE74X+h/AKXkrNqjXarVFEUPTW2tJeH5vn&#10;7tLNyzaJ6/rvm0Khx2Hmm2EWq942oiMfascaRsMMBHHhTM2lhve37cMcRIjIBhvHpOFKAVbL25sF&#10;5sZd+JW6YyxFKuGQo4YqxjaXMhQVWQxD1xIn7+S8xZikL6XxeEnltpHjLFPSYs1pocKWNhUVX8ez&#10;1TB/3Hef4TB5+SjUqXmK97Nu9+21Htz162cQkfr4H/6j9yZx09FEzdRUwe+ldAfk8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022GrKAAAA4gAAAA8AAAAAAAAAAAAAAAAAmAIA&#10;AGRycy9kb3ducmV2LnhtbFBLBQYAAAAABAAEAPUAAACPAwAAAAA=&#10;">
                <v:textbox style="mso-next-textbox:#Text Box 37">
                  <w:txbxContent>
                    <w:p w:rsidR="001F14BF" w:rsidRDefault="001F14BF" w:rsidP="009115A3">
                      <w:pPr>
                        <w:rPr>
                          <w:b w:val="0"/>
                          <w:sz w:val="26"/>
                        </w:rPr>
                      </w:pPr>
                      <w:r w:rsidRPr="000866DC">
                        <w:rPr>
                          <w:b w:val="0"/>
                          <w:sz w:val="26"/>
                        </w:rPr>
                        <w:t xml:space="preserve">- </w:t>
                      </w:r>
                      <w:r>
                        <w:rPr>
                          <w:b w:val="0"/>
                          <w:sz w:val="26"/>
                        </w:rPr>
                        <w:t>N</w:t>
                      </w:r>
                      <w:r w:rsidRPr="000866DC">
                        <w:rPr>
                          <w:b w:val="0"/>
                          <w:sz w:val="26"/>
                        </w:rPr>
                        <w:t>hận xét về KQHTcủa SV</w:t>
                      </w:r>
                    </w:p>
                    <w:p w:rsidR="001F14BF" w:rsidRPr="000866DC" w:rsidRDefault="001F14BF" w:rsidP="009115A3">
                      <w:pPr>
                        <w:rPr>
                          <w:b w:val="0"/>
                          <w:sz w:val="26"/>
                        </w:rPr>
                      </w:pPr>
                      <w:r>
                        <w:rPr>
                          <w:b w:val="0"/>
                          <w:sz w:val="26"/>
                        </w:rPr>
                        <w:t>- Rút kinh nghiệm sau đánh giá</w:t>
                      </w:r>
                    </w:p>
                    <w:p w:rsidR="001F14BF" w:rsidRPr="000866DC" w:rsidRDefault="001F14BF" w:rsidP="009115A3">
                      <w:pPr>
                        <w:rPr>
                          <w:b w:val="0"/>
                          <w:sz w:val="26"/>
                        </w:rPr>
                      </w:pPr>
                      <w:r w:rsidRPr="000866DC">
                        <w:rPr>
                          <w:b w:val="0"/>
                          <w:sz w:val="26"/>
                        </w:rPr>
                        <w:t>- Tư vấn cho SV</w:t>
                      </w:r>
                      <w:r>
                        <w:rPr>
                          <w:b w:val="0"/>
                          <w:sz w:val="26"/>
                        </w:rPr>
                        <w:t xml:space="preserve"> cải tiến hoạt động học tập</w:t>
                      </w:r>
                    </w:p>
                  </w:txbxContent>
                </v:textbox>
              </v:shape>
              <v:shapetype id="_x0000_t32" coordsize="21600,21600" o:spt="32" o:oned="t" path="m,l21600,21600e" filled="f">
                <v:path arrowok="t" fillok="f" o:connecttype="none"/>
                <o:lock v:ext="edit" shapetype="t"/>
              </v:shapetype>
              <v:shape id="AutoShape 38" o:spid="_x0000_s1042" type="#_x0000_t32" style="position:absolute;left:5455;top:2248;width:916;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oU38kAAADiAAAADwAAAGRycy9kb3ducmV2LnhtbERPz2vCMBS+D/Y/hDfwIjPVgus6o7iB&#10;YwMP1ileH81bU2xeShNr/e+Xg7Djx/d7sRpsI3rqfO1YwXSSgCAuna65UnD42TxnIHxA1tg4JgU3&#10;8rBaPj4sMNfuygX1+1CJGMI+RwUmhDaX0peGLPqJa4kj9+s6iyHCrpK6w2sMt42cJclcWqw5Nhhs&#10;6cNQed5frILQJ6kfZ4fi/Wg+z9tTuv6+bXZKjZ6G9RuIQEP4F9/dX1pB9jrL0vnLNG6Ol+IdkMs/&#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maFN/JAAAA4gAAAA8AAAAA&#10;AAAAAAAAAAAAoQIAAGRycy9kb3ducmV2LnhtbFBLBQYAAAAABAAEAPkAAACXAwAAAAA=&#10;" strokeweight="2.25pt"/>
              <v:shape id="AutoShape 40" o:spid="_x0000_s1043" type="#_x0000_t32" style="position:absolute;left:5455;top:3764;width:916;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BAaaBXzQAAAOIAAAAP&#10;AAAAAAAAAAAAAAAAAKECAABkcnMvZG93bnJldi54bWxQSwUGAAAAAAQABAD5AAAAmwMAAAAA&#10;" strokeweight="2.25pt"/>
              <v:shape id="AutoShape 41" o:spid="_x0000_s1044" type="#_x0000_t32" style="position:absolute;left:5455;top:5247;width:916;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Qwg+UygAAAOMAAAAPAAAA&#10;AAAAAAAAAAAAAKECAABkcnMvZG93bnJldi54bWxQSwUGAAAAAAQABAD5AAAAmAMAAAAA&#10;" strokeweight="2.25pt"/>
              <v:shape id="AutoShape 42" o:spid="_x0000_s1045" type="#_x0000_t32" style="position:absolute;left:5510;top:7428;width:861;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LlnQessAAADiAAAADwAA&#10;AAAAAAAAAAAAAAChAgAAZHJzL2Rvd25yZXYueG1sUEsFBgAAAAAEAAQA+QAAAJkDAAAAAA==&#10;" strokeweight="2.25pt"/>
              <v:shape id="AutoShape 43" o:spid="_x0000_s1046" type="#_x0000_t32" style="position:absolute;left:5455;top:9610;width:916;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ADgcoAAADjAAAADwAAAGRycy9kb3ducmV2LnhtbERPS0vDQBC+C/0PyxS8iN3EaBvSbksV&#10;KhY82Id4HbLTbGh2NmTXNP33riB4nO89i9VgG9FT52vHCtJJAoK4dLrmSsHxsLnPQfiArLFxTAqu&#10;5GG1HN0ssNDuwjvq96ESMYR9gQpMCG0hpS8NWfQT1xJH7uQ6iyGeXSV1h5cYbhv5kCRTabHm2GCw&#10;pRdD5Xn/bRWEPsn8XX7cPX+a1/P7V7beXjcfSt2Oh/UcRKAh/Iv/3G86zs/SNJ3ms6dH+P0pAiCX&#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2UAOBygAAAOMAAAAPAAAA&#10;AAAAAAAAAAAAAKECAABkcnMvZG93bnJldi54bWxQSwUGAAAAAAQABAD5AAAAmAMAAAAA&#10;" strokeweight="2.25pt"/>
            </v:group>
            <v:shape id="AutoShape 45" o:spid="_x0000_s1047" type="#_x0000_t32" style="position:absolute;left:2531;top:10354;width:824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EM//ssAAADiAAAADwAA&#10;AAAAAAAAAAAAAAChAgAAZHJzL2Rvd25yZXYueG1sUEsFBgAAAAAEAAQA+QAAAJkDAAAAAA==&#10;"/>
            <v:shape id="AutoShape 46" o:spid="_x0000_s1048" type="#_x0000_t32" style="position:absolute;left:10778;top:1495;width:0;height:88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gWZKxygAAAOIAAAAPAAAA&#10;AAAAAAAAAAAAAKECAABkcnMvZG93bnJldi54bWxQSwUGAAAAAAQABAD5AAAAmAMAAAAA&#10;"/>
            <v:shape id="AutoShape 47" o:spid="_x0000_s1049" type="#_x0000_t32" style="position:absolute;left:2531;top:1495;width:0;height:885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Jhak8csAAADjAAAADwAA&#10;AAAAAAAAAAAAAAChAgAAZHJzL2Rvd25yZXYueG1sUEsFBgAAAAAEAAQA+QAAAJkDAAAAAA==&#10;"/>
            <v:shape id="AutoShape 48" o:spid="_x0000_s1050" type="#_x0000_t32" style="position:absolute;left:2531;top:1495;width:824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BUwfDgzQAAAOMAAAAP&#10;AAAAAAAAAAAAAAAAAKECAABkcnMvZG93bnJldi54bWxQSwUGAAAAAAQABAD5AAAAmwMAAAAA&#10;"/>
          </v:group>
        </w:pict>
      </w: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ind w:firstLine="720"/>
        <w:jc w:val="both"/>
        <w:rPr>
          <w:b w:val="0"/>
          <w:sz w:val="26"/>
          <w:szCs w:val="26"/>
          <w:lang w:val="vi-VN"/>
        </w:rPr>
      </w:pPr>
    </w:p>
    <w:p w:rsidR="009115A3" w:rsidRPr="003A03E0" w:rsidRDefault="009115A3" w:rsidP="009115A3">
      <w:pPr>
        <w:spacing w:line="336" w:lineRule="auto"/>
        <w:jc w:val="center"/>
        <w:rPr>
          <w:sz w:val="26"/>
          <w:szCs w:val="26"/>
        </w:rPr>
      </w:pPr>
    </w:p>
    <w:p w:rsidR="003F2DAC" w:rsidRPr="003A03E0" w:rsidRDefault="003F2DAC" w:rsidP="009115A3">
      <w:pPr>
        <w:pStyle w:val="006"/>
        <w:rPr>
          <w:lang w:val="en-US"/>
        </w:rPr>
      </w:pPr>
    </w:p>
    <w:p w:rsidR="003F2DAC" w:rsidRPr="003A03E0" w:rsidRDefault="003F2DAC" w:rsidP="009115A3">
      <w:pPr>
        <w:pStyle w:val="006"/>
        <w:rPr>
          <w:lang w:val="en-US"/>
        </w:rPr>
      </w:pPr>
    </w:p>
    <w:p w:rsidR="003F2DAC" w:rsidRPr="003A03E0" w:rsidRDefault="003F2DAC" w:rsidP="009115A3">
      <w:pPr>
        <w:pStyle w:val="006"/>
        <w:rPr>
          <w:lang w:val="en-US"/>
        </w:rPr>
      </w:pPr>
    </w:p>
    <w:p w:rsidR="003F2DAC" w:rsidRPr="003A03E0" w:rsidRDefault="003F2DAC" w:rsidP="009115A3">
      <w:pPr>
        <w:pStyle w:val="006"/>
        <w:rPr>
          <w:lang w:val="en-US"/>
        </w:rPr>
      </w:pPr>
    </w:p>
    <w:p w:rsidR="003F2DAC" w:rsidRPr="003A03E0" w:rsidRDefault="003F2DAC" w:rsidP="009115A3">
      <w:pPr>
        <w:pStyle w:val="006"/>
        <w:rPr>
          <w:lang w:val="en-US"/>
        </w:rPr>
      </w:pPr>
    </w:p>
    <w:p w:rsidR="003F2DAC" w:rsidRPr="003A03E0" w:rsidRDefault="003F2DAC" w:rsidP="009115A3">
      <w:pPr>
        <w:pStyle w:val="006"/>
        <w:rPr>
          <w:lang w:val="en-US"/>
        </w:rPr>
      </w:pPr>
    </w:p>
    <w:p w:rsidR="003F2DAC" w:rsidRPr="003A03E0" w:rsidRDefault="003F2DAC" w:rsidP="009115A3">
      <w:pPr>
        <w:pStyle w:val="006"/>
        <w:rPr>
          <w:lang w:val="en-US"/>
        </w:rPr>
      </w:pPr>
    </w:p>
    <w:p w:rsidR="003F2DAC" w:rsidRPr="003A03E0" w:rsidRDefault="003F2DAC" w:rsidP="009115A3">
      <w:pPr>
        <w:pStyle w:val="006"/>
        <w:rPr>
          <w:lang w:val="en-US"/>
        </w:rPr>
      </w:pPr>
    </w:p>
    <w:p w:rsidR="009115A3" w:rsidRPr="003A03E0" w:rsidRDefault="009115A3" w:rsidP="009115A3">
      <w:pPr>
        <w:pStyle w:val="006"/>
      </w:pPr>
      <w:bookmarkStart w:id="62" w:name="_Toc214282470"/>
      <w:r w:rsidRPr="003A03E0">
        <w:t xml:space="preserve">Hình 1.1. Quy trình đánh giá KQHT của SV </w:t>
      </w:r>
      <w:r w:rsidR="003D6877" w:rsidRPr="003A03E0">
        <w:rPr>
          <w:lang w:val="en-US"/>
        </w:rPr>
        <w:t>Đ</w:t>
      </w:r>
      <w:r w:rsidR="00BA69E8" w:rsidRPr="003A03E0">
        <w:rPr>
          <w:lang w:val="en-US"/>
        </w:rPr>
        <w:t xml:space="preserve">ại học </w:t>
      </w:r>
      <w:r w:rsidR="003D6877" w:rsidRPr="003A03E0">
        <w:t xml:space="preserve">ngành </w:t>
      </w:r>
      <w:r w:rsidR="003D6877" w:rsidRPr="003A03E0">
        <w:rPr>
          <w:lang w:val="en-US"/>
        </w:rPr>
        <w:t>D</w:t>
      </w:r>
      <w:r w:rsidRPr="003A03E0">
        <w:t>u lịch</w:t>
      </w:r>
      <w:r w:rsidRPr="003A03E0">
        <w:rPr>
          <w:lang w:val="en-US"/>
        </w:rPr>
        <w:br/>
      </w:r>
      <w:r w:rsidRPr="003A03E0">
        <w:t>theo tiếp cận năng lực</w:t>
      </w:r>
      <w:bookmarkEnd w:id="62"/>
    </w:p>
    <w:p w:rsidR="009115A3" w:rsidRPr="003A03E0" w:rsidRDefault="009115A3" w:rsidP="007D1C66">
      <w:pPr>
        <w:spacing w:line="312" w:lineRule="auto"/>
        <w:jc w:val="both"/>
        <w:rPr>
          <w:b w:val="0"/>
          <w:sz w:val="26"/>
          <w:szCs w:val="26"/>
          <w:lang w:val="vi-VN"/>
        </w:rPr>
      </w:pPr>
      <w:r w:rsidRPr="003A03E0">
        <w:rPr>
          <w:b w:val="0"/>
          <w:sz w:val="26"/>
          <w:szCs w:val="26"/>
          <w:lang w:val="vi-VN"/>
        </w:rPr>
        <w:lastRenderedPageBreak/>
        <w:t>Bước 1. Xác định mục tiêu ĐG: Cần phân tích được mục đích ĐG, mục tiêu cần đạt cho hoạt động ĐG, đó là những mục tiêu về kiến thức, kỹ năng, thái độ, năng lực chung, năng lực đặc thù…</w:t>
      </w:r>
    </w:p>
    <w:p w:rsidR="009115A3" w:rsidRPr="003A03E0" w:rsidRDefault="009115A3" w:rsidP="007D1C66">
      <w:pPr>
        <w:spacing w:line="312" w:lineRule="auto"/>
        <w:jc w:val="both"/>
        <w:rPr>
          <w:b w:val="0"/>
          <w:sz w:val="26"/>
          <w:szCs w:val="26"/>
          <w:lang w:val="vi-VN"/>
        </w:rPr>
      </w:pPr>
      <w:r w:rsidRPr="003A03E0">
        <w:rPr>
          <w:b w:val="0"/>
          <w:sz w:val="26"/>
          <w:szCs w:val="26"/>
          <w:lang w:val="vi-VN"/>
        </w:rPr>
        <w:t>Bước 2. Xây dựng kế hoạch ĐG</w:t>
      </w:r>
    </w:p>
    <w:p w:rsidR="009115A3" w:rsidRPr="003A03E0" w:rsidRDefault="009115A3" w:rsidP="007D1C66">
      <w:pPr>
        <w:spacing w:line="312" w:lineRule="auto"/>
        <w:jc w:val="both"/>
        <w:rPr>
          <w:b w:val="0"/>
          <w:sz w:val="26"/>
          <w:szCs w:val="26"/>
        </w:rPr>
      </w:pPr>
      <w:r w:rsidRPr="003A03E0">
        <w:rPr>
          <w:b w:val="0"/>
          <w:sz w:val="26"/>
          <w:szCs w:val="26"/>
          <w:lang w:val="vi-VN"/>
        </w:rPr>
        <w:tab/>
        <w:t>+ Xác định nội dung ĐG</w:t>
      </w:r>
      <w:r w:rsidR="00B3581C" w:rsidRPr="003A03E0">
        <w:rPr>
          <w:b w:val="0"/>
          <w:sz w:val="26"/>
          <w:szCs w:val="26"/>
        </w:rPr>
        <w:t>.</w:t>
      </w:r>
    </w:p>
    <w:p w:rsidR="009115A3" w:rsidRPr="003A03E0" w:rsidRDefault="009115A3" w:rsidP="007D1C66">
      <w:pPr>
        <w:spacing w:line="312" w:lineRule="auto"/>
        <w:jc w:val="both"/>
        <w:rPr>
          <w:b w:val="0"/>
          <w:sz w:val="26"/>
          <w:szCs w:val="26"/>
        </w:rPr>
      </w:pPr>
      <w:r w:rsidRPr="003A03E0">
        <w:rPr>
          <w:b w:val="0"/>
          <w:sz w:val="26"/>
          <w:szCs w:val="26"/>
          <w:lang w:val="vi-VN"/>
        </w:rPr>
        <w:tab/>
        <w:t>+ Thiết lập các tiêu chí ĐG</w:t>
      </w:r>
      <w:r w:rsidR="00B3581C" w:rsidRPr="003A03E0">
        <w:rPr>
          <w:b w:val="0"/>
          <w:sz w:val="26"/>
          <w:szCs w:val="26"/>
        </w:rPr>
        <w:t>.</w:t>
      </w:r>
    </w:p>
    <w:p w:rsidR="009115A3" w:rsidRPr="003A03E0" w:rsidRDefault="009115A3" w:rsidP="007D1C66">
      <w:pPr>
        <w:spacing w:line="312" w:lineRule="auto"/>
        <w:jc w:val="both"/>
        <w:rPr>
          <w:b w:val="0"/>
          <w:sz w:val="26"/>
          <w:szCs w:val="26"/>
        </w:rPr>
      </w:pPr>
      <w:r w:rsidRPr="003A03E0">
        <w:rPr>
          <w:b w:val="0"/>
          <w:sz w:val="26"/>
          <w:szCs w:val="26"/>
          <w:lang w:val="vi-VN"/>
        </w:rPr>
        <w:tab/>
        <w:t>+ Xác định, lựa chọn phương pháp, hình thức, công cụ ĐG</w:t>
      </w:r>
      <w:r w:rsidR="00B3581C" w:rsidRPr="003A03E0">
        <w:rPr>
          <w:b w:val="0"/>
          <w:sz w:val="26"/>
          <w:szCs w:val="26"/>
        </w:rPr>
        <w:t>.</w:t>
      </w:r>
    </w:p>
    <w:p w:rsidR="009115A3" w:rsidRPr="003A03E0" w:rsidRDefault="009115A3" w:rsidP="007D1C66">
      <w:pPr>
        <w:spacing w:line="312" w:lineRule="auto"/>
        <w:jc w:val="both"/>
        <w:rPr>
          <w:b w:val="0"/>
          <w:sz w:val="26"/>
          <w:szCs w:val="26"/>
        </w:rPr>
      </w:pPr>
      <w:r w:rsidRPr="003A03E0">
        <w:rPr>
          <w:b w:val="0"/>
          <w:sz w:val="26"/>
          <w:szCs w:val="26"/>
          <w:lang w:val="vi-VN"/>
        </w:rPr>
        <w:tab/>
        <w:t>+ Xác định thông tin, bằng chứng về phẩm chất, năng lực của SV và xác định cách xử lý thông tin, bằng chứng đó</w:t>
      </w:r>
      <w:r w:rsidR="00B3581C" w:rsidRPr="003A03E0">
        <w:rPr>
          <w:b w:val="0"/>
          <w:sz w:val="26"/>
          <w:szCs w:val="26"/>
        </w:rPr>
        <w:t>.</w:t>
      </w:r>
    </w:p>
    <w:p w:rsidR="009115A3" w:rsidRPr="003A03E0" w:rsidRDefault="009115A3" w:rsidP="007D1C66">
      <w:pPr>
        <w:spacing w:line="312" w:lineRule="auto"/>
        <w:jc w:val="both"/>
        <w:rPr>
          <w:b w:val="0"/>
          <w:sz w:val="26"/>
          <w:szCs w:val="26"/>
        </w:rPr>
      </w:pPr>
      <w:r w:rsidRPr="003A03E0">
        <w:rPr>
          <w:b w:val="0"/>
          <w:sz w:val="26"/>
          <w:szCs w:val="26"/>
          <w:lang w:val="vi-VN"/>
        </w:rPr>
        <w:tab/>
        <w:t>+ Xác định lực lượng ĐG và các điều kiện cần thiết để tiến hành ĐG</w:t>
      </w:r>
      <w:r w:rsidR="00B3581C" w:rsidRPr="003A03E0">
        <w:rPr>
          <w:b w:val="0"/>
          <w:sz w:val="26"/>
          <w:szCs w:val="26"/>
        </w:rPr>
        <w:t>.</w:t>
      </w:r>
    </w:p>
    <w:p w:rsidR="00121041" w:rsidRPr="003A03E0" w:rsidRDefault="009115A3" w:rsidP="007D1C66">
      <w:pPr>
        <w:spacing w:line="312" w:lineRule="auto"/>
        <w:jc w:val="both"/>
        <w:rPr>
          <w:b w:val="0"/>
          <w:sz w:val="26"/>
          <w:szCs w:val="26"/>
        </w:rPr>
      </w:pPr>
      <w:r w:rsidRPr="003A03E0">
        <w:rPr>
          <w:b w:val="0"/>
          <w:sz w:val="26"/>
          <w:szCs w:val="26"/>
          <w:lang w:val="vi-VN"/>
        </w:rPr>
        <w:tab/>
        <w:t xml:space="preserve">Bước 3. Tổ chức đánh giá, đây là bước đo lường KQHT của SV </w:t>
      </w:r>
      <w:r w:rsidR="00121041" w:rsidRPr="003A03E0">
        <w:rPr>
          <w:b w:val="0"/>
          <w:sz w:val="26"/>
          <w:szCs w:val="26"/>
        </w:rPr>
        <w:t xml:space="preserve">bằng việc thực hiện đánh giá KQHT của SV </w:t>
      </w:r>
      <w:r w:rsidRPr="003A03E0">
        <w:rPr>
          <w:b w:val="0"/>
          <w:sz w:val="26"/>
          <w:szCs w:val="26"/>
          <w:lang w:val="vi-VN"/>
        </w:rPr>
        <w:t>thông qua các bài kiểm tra/thi với các phương pháp và hình thức ĐG khác nhau</w:t>
      </w:r>
      <w:r w:rsidR="00121041" w:rsidRPr="003A03E0">
        <w:rPr>
          <w:b w:val="0"/>
          <w:sz w:val="26"/>
          <w:szCs w:val="26"/>
        </w:rPr>
        <w:t xml:space="preserve"> đã xác định:</w:t>
      </w:r>
    </w:p>
    <w:p w:rsidR="00121041" w:rsidRPr="003A03E0" w:rsidRDefault="00121041" w:rsidP="007D1C66">
      <w:pPr>
        <w:spacing w:line="312" w:lineRule="auto"/>
        <w:ind w:firstLine="720"/>
        <w:jc w:val="both"/>
        <w:rPr>
          <w:b w:val="0"/>
          <w:sz w:val="26"/>
          <w:szCs w:val="26"/>
        </w:rPr>
      </w:pPr>
      <w:r w:rsidRPr="003A03E0">
        <w:rPr>
          <w:b w:val="0"/>
          <w:sz w:val="26"/>
          <w:szCs w:val="26"/>
        </w:rPr>
        <w:t>+ T</w:t>
      </w:r>
      <w:r w:rsidRPr="003A03E0">
        <w:rPr>
          <w:rFonts w:eastAsia="Times New Roman"/>
          <w:b w:val="0"/>
          <w:sz w:val="26"/>
          <w:szCs w:val="26"/>
        </w:rPr>
        <w:t xml:space="preserve">iến hành các hoạt động đo lường kết quả học tập (KQHT) của sinh viên (SV) theo kế hoạch đã xây dựng. </w:t>
      </w:r>
    </w:p>
    <w:p w:rsidR="00121041" w:rsidRPr="003A03E0" w:rsidRDefault="00121041" w:rsidP="007D1C66">
      <w:pPr>
        <w:spacing w:line="312" w:lineRule="auto"/>
        <w:ind w:firstLine="720"/>
        <w:jc w:val="both"/>
        <w:rPr>
          <w:b w:val="0"/>
          <w:sz w:val="26"/>
          <w:szCs w:val="26"/>
        </w:rPr>
      </w:pPr>
      <w:r w:rsidRPr="003A03E0">
        <w:rPr>
          <w:b w:val="0"/>
          <w:sz w:val="26"/>
          <w:szCs w:val="26"/>
        </w:rPr>
        <w:t xml:space="preserve">+ </w:t>
      </w:r>
      <w:r w:rsidRPr="003A03E0">
        <w:rPr>
          <w:rFonts w:eastAsia="Times New Roman"/>
          <w:b w:val="0"/>
          <w:sz w:val="26"/>
          <w:szCs w:val="26"/>
        </w:rPr>
        <w:t xml:space="preserve">Triển khai các bài kiểm tra, bài thi hoặc các hình thức đánh giá khác (bài tập thực hành, dự án, hồ sơ học tập, phỏng vấn, quan sát...) phù hợp với nội dung và tiêu chí đánh giá đã xác định. </w:t>
      </w:r>
    </w:p>
    <w:p w:rsidR="003F2DAC" w:rsidRPr="003A03E0" w:rsidRDefault="00121041" w:rsidP="007D1C66">
      <w:pPr>
        <w:spacing w:line="312" w:lineRule="auto"/>
        <w:ind w:firstLine="720"/>
        <w:jc w:val="both"/>
        <w:rPr>
          <w:b w:val="0"/>
          <w:sz w:val="26"/>
          <w:szCs w:val="26"/>
        </w:rPr>
      </w:pPr>
      <w:r w:rsidRPr="003A03E0">
        <w:rPr>
          <w:b w:val="0"/>
          <w:sz w:val="26"/>
          <w:szCs w:val="26"/>
        </w:rPr>
        <w:t>+</w:t>
      </w:r>
      <w:r w:rsidR="00B3581C" w:rsidRPr="003A03E0">
        <w:rPr>
          <w:b w:val="0"/>
          <w:sz w:val="26"/>
          <w:szCs w:val="26"/>
        </w:rPr>
        <w:t xml:space="preserve"> </w:t>
      </w:r>
      <w:r w:rsidRPr="003A03E0">
        <w:rPr>
          <w:rFonts w:eastAsia="Times New Roman"/>
          <w:b w:val="0"/>
          <w:sz w:val="26"/>
          <w:szCs w:val="26"/>
        </w:rPr>
        <w:t xml:space="preserve">Thu thập thông tin, bằng chứng về phẩm chất, năng lực của SV thông qua các hoạt động đánh giá. </w:t>
      </w:r>
    </w:p>
    <w:p w:rsidR="003F2DAC" w:rsidRPr="003A03E0" w:rsidRDefault="003F2DAC" w:rsidP="007D1C66">
      <w:pPr>
        <w:spacing w:line="312" w:lineRule="auto"/>
        <w:ind w:firstLine="720"/>
        <w:jc w:val="both"/>
        <w:rPr>
          <w:b w:val="0"/>
          <w:sz w:val="26"/>
          <w:szCs w:val="26"/>
        </w:rPr>
      </w:pPr>
      <w:r w:rsidRPr="003A03E0">
        <w:rPr>
          <w:rFonts w:eastAsia="Times New Roman"/>
          <w:b w:val="0"/>
          <w:sz w:val="26"/>
          <w:szCs w:val="26"/>
        </w:rPr>
        <w:t>+</w:t>
      </w:r>
      <w:r w:rsidR="00121041" w:rsidRPr="003A03E0">
        <w:rPr>
          <w:rFonts w:eastAsia="Times New Roman"/>
          <w:b w:val="0"/>
          <w:sz w:val="26"/>
          <w:szCs w:val="26"/>
        </w:rPr>
        <w:t xml:space="preserve"> Ghi nhận, lưu trữ d</w:t>
      </w:r>
      <w:r w:rsidR="00BA69E8" w:rsidRPr="003A03E0">
        <w:rPr>
          <w:rFonts w:eastAsia="Times New Roman"/>
          <w:b w:val="0"/>
          <w:sz w:val="26"/>
          <w:szCs w:val="26"/>
        </w:rPr>
        <w:t xml:space="preserve">ữ liệu đánh giá để phục vụ </w:t>
      </w:r>
      <w:r w:rsidR="00121041" w:rsidRPr="003A03E0">
        <w:rPr>
          <w:rFonts w:eastAsia="Times New Roman"/>
          <w:b w:val="0"/>
          <w:sz w:val="26"/>
          <w:szCs w:val="26"/>
        </w:rPr>
        <w:t>phân tích, xử lý kết quả.</w:t>
      </w:r>
    </w:p>
    <w:p w:rsidR="009115A3" w:rsidRPr="003A03E0" w:rsidRDefault="00121041" w:rsidP="007D1C66">
      <w:pPr>
        <w:spacing w:line="312" w:lineRule="auto"/>
        <w:ind w:firstLine="720"/>
        <w:jc w:val="both"/>
        <w:rPr>
          <w:b w:val="0"/>
          <w:sz w:val="26"/>
          <w:szCs w:val="26"/>
        </w:rPr>
      </w:pPr>
      <w:r w:rsidRPr="003A03E0">
        <w:rPr>
          <w:b w:val="0"/>
          <w:sz w:val="26"/>
          <w:szCs w:val="26"/>
        </w:rPr>
        <w:t>Khi tổ chức đánh giá, GV phải đảm bảo sự công bằng và minh bạch trong việc triển khai kiểm tra, thi cử và các hoạt động liên quan</w:t>
      </w:r>
      <w:r w:rsidR="003F2DAC" w:rsidRPr="003A03E0">
        <w:rPr>
          <w:b w:val="0"/>
          <w:sz w:val="26"/>
          <w:szCs w:val="26"/>
        </w:rPr>
        <w:t>.</w:t>
      </w:r>
    </w:p>
    <w:p w:rsidR="009115A3" w:rsidRPr="003A03E0" w:rsidRDefault="009115A3" w:rsidP="007D1C66">
      <w:pPr>
        <w:spacing w:line="312" w:lineRule="auto"/>
        <w:jc w:val="both"/>
        <w:rPr>
          <w:b w:val="0"/>
          <w:sz w:val="26"/>
          <w:szCs w:val="26"/>
          <w:lang w:val="vi-VN"/>
        </w:rPr>
      </w:pPr>
      <w:r w:rsidRPr="003A03E0">
        <w:rPr>
          <w:b w:val="0"/>
          <w:sz w:val="26"/>
          <w:szCs w:val="26"/>
          <w:lang w:val="vi-VN"/>
        </w:rPr>
        <w:tab/>
        <w:t>Bước 4. Phân tích, xử lý kết quả</w:t>
      </w:r>
      <w:r w:rsidR="00BA69E8" w:rsidRPr="003A03E0">
        <w:rPr>
          <w:b w:val="0"/>
          <w:sz w:val="26"/>
          <w:szCs w:val="26"/>
        </w:rPr>
        <w:t xml:space="preserve"> đánh giá</w:t>
      </w:r>
      <w:r w:rsidRPr="003A03E0">
        <w:rPr>
          <w:b w:val="0"/>
          <w:sz w:val="26"/>
          <w:szCs w:val="26"/>
          <w:lang w:val="vi-VN"/>
        </w:rPr>
        <w:t>: Tiến hành chấm điểm các sản phẩm của SV và phân tích, xử lý điểm số để có những đánh giá, nhận xét có ý nghĩa về trình độ, năng lực của SV.</w:t>
      </w:r>
    </w:p>
    <w:p w:rsidR="003E0D81" w:rsidRPr="003A03E0" w:rsidRDefault="009115A3" w:rsidP="007D1C66">
      <w:pPr>
        <w:spacing w:line="312" w:lineRule="auto"/>
        <w:jc w:val="both"/>
        <w:rPr>
          <w:b w:val="0"/>
          <w:sz w:val="26"/>
          <w:szCs w:val="26"/>
          <w:lang w:val="vi-VN"/>
        </w:rPr>
      </w:pPr>
      <w:r w:rsidRPr="003A03E0">
        <w:rPr>
          <w:b w:val="0"/>
          <w:sz w:val="26"/>
          <w:szCs w:val="26"/>
          <w:lang w:val="vi-VN"/>
        </w:rPr>
        <w:tab/>
        <w:t>Bước 5. Phản hồi</w:t>
      </w:r>
      <w:r w:rsidR="00BA69E8" w:rsidRPr="003A03E0">
        <w:rPr>
          <w:b w:val="0"/>
          <w:sz w:val="26"/>
          <w:szCs w:val="26"/>
        </w:rPr>
        <w:t xml:space="preserve"> sau đánh giá</w:t>
      </w:r>
      <w:r w:rsidRPr="003A03E0">
        <w:rPr>
          <w:b w:val="0"/>
          <w:sz w:val="26"/>
          <w:szCs w:val="26"/>
          <w:lang w:val="vi-VN"/>
        </w:rPr>
        <w:t xml:space="preserve">. GV (bộ phận phụ trách) trả điểm cho SV và cung cấp những thông tin ĐG, nhận xét về kết quả thu được, </w:t>
      </w:r>
      <w:r w:rsidR="00BA69E8" w:rsidRPr="003A03E0">
        <w:rPr>
          <w:b w:val="0"/>
          <w:sz w:val="26"/>
          <w:szCs w:val="26"/>
        </w:rPr>
        <w:t>ghi nhận</w:t>
      </w:r>
      <w:r w:rsidRPr="003A03E0">
        <w:rPr>
          <w:b w:val="0"/>
          <w:sz w:val="26"/>
          <w:szCs w:val="26"/>
          <w:lang w:val="vi-VN"/>
        </w:rPr>
        <w:t xml:space="preserve"> ý kiến củ</w:t>
      </w:r>
      <w:r w:rsidR="00BA69E8" w:rsidRPr="003A03E0">
        <w:rPr>
          <w:b w:val="0"/>
          <w:sz w:val="26"/>
          <w:szCs w:val="26"/>
          <w:lang w:val="vi-VN"/>
        </w:rPr>
        <w:t xml:space="preserve">a </w:t>
      </w:r>
      <w:r w:rsidR="00BA69E8" w:rsidRPr="003A03E0">
        <w:rPr>
          <w:b w:val="0"/>
          <w:sz w:val="26"/>
          <w:szCs w:val="26"/>
        </w:rPr>
        <w:t>sinh viên</w:t>
      </w:r>
      <w:r w:rsidRPr="003A03E0">
        <w:rPr>
          <w:b w:val="0"/>
          <w:sz w:val="26"/>
          <w:szCs w:val="26"/>
          <w:lang w:val="vi-VN"/>
        </w:rPr>
        <w:t xml:space="preserve"> và tư vấn phát huy những </w:t>
      </w:r>
      <w:r w:rsidRPr="003A03E0">
        <w:rPr>
          <w:b w:val="0"/>
          <w:sz w:val="26"/>
          <w:szCs w:val="26"/>
          <w:u w:color="FF0000"/>
          <w:lang w:val="vi-VN"/>
        </w:rPr>
        <w:t>điểm tích cực</w:t>
      </w:r>
      <w:r w:rsidRPr="003A03E0">
        <w:rPr>
          <w:b w:val="0"/>
          <w:sz w:val="26"/>
          <w:szCs w:val="26"/>
          <w:lang w:val="vi-VN"/>
        </w:rPr>
        <w:t xml:space="preserve">, hạn chế, điều chỉnh những mặt </w:t>
      </w:r>
      <w:r w:rsidRPr="003A03E0">
        <w:rPr>
          <w:b w:val="0"/>
          <w:sz w:val="26"/>
          <w:szCs w:val="26"/>
          <w:u w:color="FF0000"/>
          <w:lang w:val="vi-VN"/>
        </w:rPr>
        <w:t>còn tồn</w:t>
      </w:r>
      <w:r w:rsidRPr="003A03E0">
        <w:rPr>
          <w:b w:val="0"/>
          <w:sz w:val="26"/>
          <w:szCs w:val="26"/>
          <w:lang w:val="vi-VN"/>
        </w:rPr>
        <w:t xml:space="preserve"> tại.</w:t>
      </w:r>
      <w:bookmarkStart w:id="63" w:name="_Toc177369399"/>
    </w:p>
    <w:p w:rsidR="009115A3" w:rsidRPr="003A03E0" w:rsidRDefault="009115A3" w:rsidP="007D1C66">
      <w:pPr>
        <w:pStyle w:val="003"/>
        <w:spacing w:line="312" w:lineRule="auto"/>
      </w:pPr>
      <w:bookmarkStart w:id="64" w:name="_Toc214281939"/>
      <w:r w:rsidRPr="003A03E0">
        <w:t xml:space="preserve">1.4.6. Các điều kiện đảm bảo </w:t>
      </w:r>
      <w:r w:rsidR="00BA69E8" w:rsidRPr="003A03E0">
        <w:t xml:space="preserve">cho hoạt động </w:t>
      </w:r>
      <w:r w:rsidRPr="003A03E0">
        <w:t xml:space="preserve">đánh giá kết quả học tập của sinh viên </w:t>
      </w:r>
      <w:r w:rsidR="003D6877" w:rsidRPr="003A03E0">
        <w:t>Đ</w:t>
      </w:r>
      <w:r w:rsidR="00BA69E8" w:rsidRPr="003A03E0">
        <w:t xml:space="preserve">ại học </w:t>
      </w:r>
      <w:r w:rsidRPr="003A03E0">
        <w:t>ngành Du lịch theo tiếp cận năng lực</w:t>
      </w:r>
      <w:bookmarkEnd w:id="63"/>
      <w:bookmarkEnd w:id="64"/>
      <w:r w:rsidRPr="003A03E0">
        <w:t xml:space="preserve"> </w:t>
      </w:r>
      <w:bookmarkStart w:id="65" w:name="_Toc177369400"/>
    </w:p>
    <w:p w:rsidR="00C87BD6" w:rsidRPr="003A03E0" w:rsidRDefault="009115A3" w:rsidP="007D1C66">
      <w:pPr>
        <w:pStyle w:val="33"/>
        <w:spacing w:line="312" w:lineRule="auto"/>
        <w:ind w:firstLine="720"/>
        <w:rPr>
          <w:b w:val="0"/>
          <w:i w:val="0"/>
          <w:sz w:val="26"/>
          <w:szCs w:val="26"/>
        </w:rPr>
      </w:pPr>
      <w:r w:rsidRPr="003A03E0">
        <w:rPr>
          <w:b w:val="0"/>
          <w:i w:val="0"/>
          <w:sz w:val="26"/>
          <w:szCs w:val="26"/>
          <w:lang w:val="vi-VN"/>
        </w:rPr>
        <w:t xml:space="preserve">Để đảm bảo hiệu quả cho hoạt động đánh giá kết quả học tập của sinh viên ngành Du lịch theo tiếp cận năng lực, cần </w:t>
      </w:r>
      <w:r w:rsidR="00BA69E8" w:rsidRPr="003A03E0">
        <w:rPr>
          <w:b w:val="0"/>
          <w:i w:val="0"/>
          <w:sz w:val="26"/>
          <w:szCs w:val="26"/>
          <w:lang w:val="vi-VN"/>
        </w:rPr>
        <w:t>đáp ứng đồng bộ nhiều điều kiện</w:t>
      </w:r>
      <w:r w:rsidR="00BA69E8" w:rsidRPr="003A03E0">
        <w:rPr>
          <w:b w:val="0"/>
          <w:i w:val="0"/>
          <w:sz w:val="26"/>
          <w:szCs w:val="26"/>
        </w:rPr>
        <w:t xml:space="preserve"> sau:</w:t>
      </w:r>
      <w:r w:rsidR="00CE6B26" w:rsidRPr="003A03E0">
        <w:rPr>
          <w:b w:val="0"/>
          <w:i w:val="0"/>
          <w:sz w:val="26"/>
          <w:szCs w:val="26"/>
        </w:rPr>
        <w:t xml:space="preserve"> </w:t>
      </w:r>
    </w:p>
    <w:p w:rsidR="00BA69E8" w:rsidRPr="003A03E0" w:rsidRDefault="005C5922" w:rsidP="007D1C66">
      <w:pPr>
        <w:pStyle w:val="33"/>
        <w:spacing w:line="336" w:lineRule="auto"/>
        <w:ind w:firstLine="720"/>
        <w:rPr>
          <w:b w:val="0"/>
          <w:i w:val="0"/>
          <w:sz w:val="26"/>
          <w:szCs w:val="26"/>
        </w:rPr>
      </w:pPr>
      <w:r w:rsidRPr="003A03E0">
        <w:rPr>
          <w:b w:val="0"/>
          <w:sz w:val="26"/>
          <w:szCs w:val="26"/>
        </w:rPr>
        <w:lastRenderedPageBreak/>
        <w:t>-</w:t>
      </w:r>
      <w:r w:rsidR="00BA69E8" w:rsidRPr="003A03E0">
        <w:rPr>
          <w:b w:val="0"/>
          <w:sz w:val="26"/>
          <w:szCs w:val="26"/>
        </w:rPr>
        <w:t xml:space="preserve"> Hệ thống văn bản qui định và hướng dẫn</w:t>
      </w:r>
      <w:r w:rsidR="00BA69E8" w:rsidRPr="003A03E0">
        <w:rPr>
          <w:b w:val="0"/>
          <w:i w:val="0"/>
          <w:sz w:val="26"/>
          <w:szCs w:val="26"/>
        </w:rPr>
        <w:t xml:space="preserve">: </w:t>
      </w:r>
      <w:r w:rsidR="00BA69E8" w:rsidRPr="003A03E0">
        <w:rPr>
          <w:b w:val="0"/>
          <w:i w:val="0"/>
          <w:sz w:val="26"/>
          <w:szCs w:val="26"/>
          <w:lang w:val="vi-VN"/>
        </w:rPr>
        <w:t xml:space="preserve">hệ thống văn bản pháp lý, cơ chế và chính sách liên quan đến </w:t>
      </w:r>
      <w:r w:rsidR="002A2A5A" w:rsidRPr="003A03E0">
        <w:rPr>
          <w:b w:val="0"/>
          <w:i w:val="0"/>
          <w:sz w:val="26"/>
          <w:szCs w:val="26"/>
          <w:lang w:val="vi-VN"/>
        </w:rPr>
        <w:t>hoạt động đánh giá KQHT</w:t>
      </w:r>
      <w:r w:rsidR="00BA69E8" w:rsidRPr="003A03E0">
        <w:rPr>
          <w:b w:val="0"/>
          <w:i w:val="0"/>
          <w:sz w:val="26"/>
          <w:szCs w:val="26"/>
        </w:rPr>
        <w:t xml:space="preserve"> và quản lý hoạt động đánh giá KQHT của sinh viên đại học </w:t>
      </w:r>
      <w:r w:rsidR="00BA69E8" w:rsidRPr="003A03E0">
        <w:rPr>
          <w:b w:val="0"/>
          <w:i w:val="0"/>
          <w:sz w:val="26"/>
          <w:szCs w:val="26"/>
          <w:lang w:val="vi-VN"/>
        </w:rPr>
        <w:t xml:space="preserve">cần minh bạch, rõ ràng và được triển khai theo các quy trình cụ thể, dễ thực hiện. </w:t>
      </w:r>
    </w:p>
    <w:p w:rsidR="009115A3" w:rsidRPr="003A03E0" w:rsidRDefault="005C5922" w:rsidP="007D1C66">
      <w:pPr>
        <w:pStyle w:val="33"/>
        <w:spacing w:line="336" w:lineRule="auto"/>
        <w:ind w:firstLine="720"/>
        <w:rPr>
          <w:b w:val="0"/>
          <w:i w:val="0"/>
          <w:sz w:val="26"/>
          <w:szCs w:val="26"/>
          <w:lang w:val="vi-VN"/>
        </w:rPr>
      </w:pPr>
      <w:r w:rsidRPr="003A03E0">
        <w:rPr>
          <w:b w:val="0"/>
          <w:sz w:val="26"/>
          <w:szCs w:val="26"/>
        </w:rPr>
        <w:t>-</w:t>
      </w:r>
      <w:r w:rsidR="00BA69E8" w:rsidRPr="003A03E0">
        <w:rPr>
          <w:b w:val="0"/>
          <w:sz w:val="26"/>
          <w:szCs w:val="26"/>
        </w:rPr>
        <w:t xml:space="preserve"> Nhận thức và năng lực của CBQL, GV và SV</w:t>
      </w:r>
      <w:r w:rsidR="00BA69E8" w:rsidRPr="003A03E0">
        <w:rPr>
          <w:b w:val="0"/>
          <w:i w:val="0"/>
          <w:sz w:val="26"/>
          <w:szCs w:val="26"/>
        </w:rPr>
        <w:t xml:space="preserve">: </w:t>
      </w:r>
      <w:r w:rsidR="009115A3" w:rsidRPr="003A03E0">
        <w:rPr>
          <w:b w:val="0"/>
          <w:i w:val="0"/>
          <w:sz w:val="26"/>
          <w:szCs w:val="26"/>
          <w:lang w:val="vi-VN"/>
        </w:rPr>
        <w:t xml:space="preserve">Trước hết, CB, GV, SV cần nhận thức rõ vai trò, ý nghĩa của hoạt động đánh giá kết quả học tập trong việc định hướng và cải thiện chất lượng đào tạo. Đặc biệt, năng lực đánh giá của giảng viên và cán bộ quản lý cần được nâng cao, bao gồm khả năng thiết kế, tổ chức và thực hiện các phương pháp đánh giá theo tiếp cận năng lực. Năng lực ứng dụng công nghệ thông tin của CB, GV và SV cũng là một yếu tố quan trọng giúp nâng cao hiệu quả đánh giá thông qua việc áp dụng các công cụ trực tuyến, phần mềm phân tích dữ liệu và hệ thống quản lý học tập hiện đại. Đồng thời, công tác thanh tra, kiểm tra từ các cấp quản lý phải được thực hiện sát sao, chặt chẽ, dựa trên phương pháp khoa học và quy trình </w:t>
      </w:r>
      <w:r w:rsidR="00C50B3F" w:rsidRPr="003A03E0">
        <w:rPr>
          <w:b w:val="0"/>
          <w:i w:val="0"/>
          <w:sz w:val="26"/>
          <w:szCs w:val="26"/>
        </w:rPr>
        <w:t xml:space="preserve">thực hiện </w:t>
      </w:r>
      <w:r w:rsidR="009115A3" w:rsidRPr="003A03E0">
        <w:rPr>
          <w:b w:val="0"/>
          <w:i w:val="0"/>
          <w:sz w:val="26"/>
          <w:szCs w:val="26"/>
          <w:lang w:val="vi-VN"/>
        </w:rPr>
        <w:t>bài bản</w:t>
      </w:r>
      <w:r w:rsidR="00C50B3F" w:rsidRPr="003A03E0">
        <w:rPr>
          <w:b w:val="0"/>
          <w:i w:val="0"/>
          <w:sz w:val="26"/>
          <w:szCs w:val="26"/>
        </w:rPr>
        <w:t>, chuyên nghiệp</w:t>
      </w:r>
      <w:r w:rsidR="009115A3" w:rsidRPr="003A03E0">
        <w:rPr>
          <w:b w:val="0"/>
          <w:i w:val="0"/>
          <w:sz w:val="26"/>
          <w:szCs w:val="26"/>
          <w:lang w:val="vi-VN"/>
        </w:rPr>
        <w:t>.</w:t>
      </w:r>
    </w:p>
    <w:p w:rsidR="009115A3" w:rsidRPr="003A03E0" w:rsidRDefault="005C5922" w:rsidP="007D1C66">
      <w:pPr>
        <w:pStyle w:val="33"/>
        <w:spacing w:line="336" w:lineRule="auto"/>
        <w:ind w:firstLine="720"/>
        <w:rPr>
          <w:b w:val="0"/>
          <w:i w:val="0"/>
          <w:sz w:val="26"/>
          <w:szCs w:val="26"/>
        </w:rPr>
      </w:pPr>
      <w:r w:rsidRPr="003A03E0">
        <w:rPr>
          <w:b w:val="0"/>
          <w:sz w:val="26"/>
          <w:szCs w:val="26"/>
        </w:rPr>
        <w:t>-</w:t>
      </w:r>
      <w:r w:rsidR="00C50B3F" w:rsidRPr="003A03E0">
        <w:rPr>
          <w:b w:val="0"/>
          <w:sz w:val="26"/>
          <w:szCs w:val="26"/>
        </w:rPr>
        <w:t xml:space="preserve"> </w:t>
      </w:r>
      <w:r w:rsidR="009115A3" w:rsidRPr="003A03E0">
        <w:rPr>
          <w:b w:val="0"/>
          <w:sz w:val="26"/>
          <w:szCs w:val="26"/>
          <w:lang w:val="vi-VN"/>
        </w:rPr>
        <w:t>Cơ sở vật chất, trang thiết bị</w:t>
      </w:r>
      <w:r w:rsidR="00C50B3F" w:rsidRPr="003A03E0">
        <w:rPr>
          <w:b w:val="0"/>
          <w:sz w:val="26"/>
          <w:szCs w:val="26"/>
        </w:rPr>
        <w:t xml:space="preserve"> và hạ tầng CNTT</w:t>
      </w:r>
      <w:r w:rsidR="00C50B3F" w:rsidRPr="003A03E0">
        <w:rPr>
          <w:b w:val="0"/>
          <w:i w:val="0"/>
          <w:sz w:val="26"/>
          <w:szCs w:val="26"/>
        </w:rPr>
        <w:t xml:space="preserve">: CSVC, trang thiết bị và hạ tầng CNTT </w:t>
      </w:r>
      <w:r w:rsidR="009115A3" w:rsidRPr="003A03E0">
        <w:rPr>
          <w:b w:val="0"/>
          <w:i w:val="0"/>
          <w:sz w:val="26"/>
          <w:szCs w:val="26"/>
          <w:lang w:val="vi-VN"/>
        </w:rPr>
        <w:t>phục vụ cho hoạt động đánh giá phải đảm bảo đầy đủ về số lượng và chất lượng, đáp ứng yêu cầu sử dụng trong môi trường giáo dục hiện đại.</w:t>
      </w:r>
      <w:r w:rsidR="00C87BD6" w:rsidRPr="003A03E0">
        <w:rPr>
          <w:b w:val="0"/>
          <w:i w:val="0"/>
          <w:sz w:val="26"/>
          <w:szCs w:val="26"/>
        </w:rPr>
        <w:t xml:space="preserve"> Đặc biệt, trong bối cảnh chuyển đổi số, hệ thống hạ tầng công nghệ cần đảm bảo để sử dụng công nghệ hỗ trợ đánh giá: ứng dụng hệ thông LMS để quản lý và đánh giá KQHT; Sử dụng phẩn mềm mô phỏng (VR, AR) giúp SV thực hành các nghiệp vụ du lịch trong môi trường số</w:t>
      </w:r>
      <w:r w:rsidR="005B321D" w:rsidRPr="003A03E0">
        <w:rPr>
          <w:b w:val="0"/>
          <w:i w:val="0"/>
          <w:sz w:val="26"/>
          <w:szCs w:val="26"/>
        </w:rPr>
        <w:t>.</w:t>
      </w:r>
    </w:p>
    <w:p w:rsidR="005B321D" w:rsidRPr="003A03E0" w:rsidRDefault="005C5922" w:rsidP="007D1C66">
      <w:pPr>
        <w:pStyle w:val="33"/>
        <w:spacing w:line="336" w:lineRule="auto"/>
        <w:ind w:firstLine="720"/>
        <w:rPr>
          <w:b w:val="0"/>
          <w:i w:val="0"/>
          <w:spacing w:val="4"/>
          <w:sz w:val="26"/>
          <w:szCs w:val="26"/>
        </w:rPr>
      </w:pPr>
      <w:r w:rsidRPr="003A03E0">
        <w:rPr>
          <w:b w:val="0"/>
          <w:spacing w:val="4"/>
          <w:sz w:val="26"/>
          <w:szCs w:val="26"/>
        </w:rPr>
        <w:t>-</w:t>
      </w:r>
      <w:r w:rsidR="00C50B3F" w:rsidRPr="003A03E0">
        <w:rPr>
          <w:b w:val="0"/>
          <w:spacing w:val="4"/>
          <w:sz w:val="26"/>
          <w:szCs w:val="26"/>
        </w:rPr>
        <w:t xml:space="preserve"> Phối hợp trong </w:t>
      </w:r>
      <w:r w:rsidR="002A2A5A" w:rsidRPr="003A03E0">
        <w:rPr>
          <w:b w:val="0"/>
          <w:spacing w:val="4"/>
          <w:sz w:val="26"/>
          <w:szCs w:val="26"/>
        </w:rPr>
        <w:t>hoạt động đánh giá KQHT</w:t>
      </w:r>
      <w:r w:rsidR="00C50B3F" w:rsidRPr="003A03E0">
        <w:rPr>
          <w:b w:val="0"/>
          <w:i w:val="0"/>
          <w:spacing w:val="4"/>
          <w:sz w:val="26"/>
          <w:szCs w:val="26"/>
        </w:rPr>
        <w:t xml:space="preserve">: </w:t>
      </w:r>
      <w:r w:rsidR="005B321D" w:rsidRPr="003A03E0">
        <w:rPr>
          <w:b w:val="0"/>
          <w:i w:val="0"/>
          <w:spacing w:val="4"/>
          <w:sz w:val="26"/>
          <w:szCs w:val="26"/>
        </w:rPr>
        <w:t xml:space="preserve">Ngoài ra, sự tham gia của doanh nghiệp và cộng đồng trong việc tham gia đánh giá năng lực thực tế của SV cũng là một yếu tố quan trọng giúp hoạt động đánh giá KQHT theo tiếp cận năng lực đạt kết quả cao. </w:t>
      </w:r>
    </w:p>
    <w:p w:rsidR="009115A3" w:rsidRPr="003A03E0" w:rsidRDefault="009115A3" w:rsidP="007D1C66">
      <w:pPr>
        <w:pStyle w:val="002"/>
      </w:pPr>
      <w:bookmarkStart w:id="66" w:name="_Toc214281940"/>
      <w:r w:rsidRPr="003A03E0">
        <w:t>1.5. Quản lý hoạt động đánh giá kết quả học tậ</w:t>
      </w:r>
      <w:r w:rsidR="00C50B3F" w:rsidRPr="003A03E0">
        <w:t>p của sinh viên</w:t>
      </w:r>
      <w:r w:rsidR="00C50B3F" w:rsidRPr="003A03E0">
        <w:rPr>
          <w:lang w:val="en-US"/>
        </w:rPr>
        <w:t xml:space="preserve"> </w:t>
      </w:r>
      <w:r w:rsidRPr="003A03E0">
        <w:t>ngành Du lịch t</w:t>
      </w:r>
      <w:r w:rsidR="00C50B3F" w:rsidRPr="003A03E0">
        <w:t xml:space="preserve">heo tiếp cận năng lực ở trường </w:t>
      </w:r>
      <w:r w:rsidR="00C50B3F" w:rsidRPr="003A03E0">
        <w:rPr>
          <w:lang w:val="en-US"/>
        </w:rPr>
        <w:t>đ</w:t>
      </w:r>
      <w:r w:rsidRPr="003A03E0">
        <w:t>ại học</w:t>
      </w:r>
      <w:bookmarkEnd w:id="65"/>
      <w:bookmarkEnd w:id="66"/>
      <w:r w:rsidRPr="003A03E0">
        <w:t xml:space="preserve"> </w:t>
      </w:r>
    </w:p>
    <w:p w:rsidR="009115A3" w:rsidRPr="003A03E0" w:rsidRDefault="009115A3" w:rsidP="007D1C66">
      <w:pPr>
        <w:pStyle w:val="003"/>
      </w:pPr>
      <w:bookmarkStart w:id="67" w:name="_Toc177369401"/>
      <w:bookmarkStart w:id="68" w:name="_Toc214281941"/>
      <w:r w:rsidRPr="003A03E0">
        <w:t>1.5.1. Phân cấp quản lý hoạt động đánh giá kết quả học tập của sinh viên</w:t>
      </w:r>
      <w:r w:rsidR="00C50B3F" w:rsidRPr="003A03E0">
        <w:rPr>
          <w:lang w:val="en-US"/>
        </w:rPr>
        <w:t xml:space="preserve"> đại học</w:t>
      </w:r>
      <w:r w:rsidRPr="003A03E0">
        <w:t xml:space="preserve"> ngành Du lịch</w:t>
      </w:r>
      <w:bookmarkEnd w:id="67"/>
      <w:bookmarkEnd w:id="68"/>
    </w:p>
    <w:p w:rsidR="009115A3" w:rsidRPr="003A03E0" w:rsidRDefault="00C50B3F" w:rsidP="007D1C66">
      <w:pPr>
        <w:spacing w:line="336" w:lineRule="auto"/>
        <w:jc w:val="both"/>
        <w:rPr>
          <w:b w:val="0"/>
          <w:sz w:val="26"/>
          <w:szCs w:val="26"/>
          <w:lang w:val="vi-VN"/>
        </w:rPr>
      </w:pPr>
      <w:r w:rsidRPr="003A03E0">
        <w:rPr>
          <w:b w:val="0"/>
          <w:sz w:val="26"/>
          <w:szCs w:val="26"/>
          <w:lang w:val="vi-VN"/>
        </w:rPr>
        <w:tab/>
      </w:r>
      <w:r w:rsidR="00C36090" w:rsidRPr="003A03E0">
        <w:rPr>
          <w:b w:val="0"/>
          <w:sz w:val="26"/>
          <w:szCs w:val="26"/>
        </w:rPr>
        <w:t xml:space="preserve">Hoạt động đánh giá KQHT trong đào tạo ngành Du lịch được thực hiện với sự tham gia của nhiều cấp quản lý và các lực lượng chức năng trong trường đại học. Mối quan hệ giữa các chủ thể này không chỉ được phân định về quyền hạn, trách </w:t>
      </w:r>
      <w:r w:rsidR="00C36090" w:rsidRPr="003A03E0">
        <w:rPr>
          <w:b w:val="0"/>
          <w:sz w:val="26"/>
          <w:szCs w:val="26"/>
        </w:rPr>
        <w:lastRenderedPageBreak/>
        <w:t>nhiệm, mà còn đòi hỏi sự phối hợp chặt chẽ và liên tục theo một quy trình khép kín từ hoạch định chính sách đến tổ chức thực hiện và giám sát, điều chỉnh. Cơ chế phối hợp thể hiện rõ ở việc: lãnh đạo nhà trường chỉ đạo và phê duyệt các định hướng, quy định; các phòng chức năng</w:t>
      </w:r>
      <w:r w:rsidR="00D41D5F" w:rsidRPr="003A03E0">
        <w:rPr>
          <w:b w:val="0"/>
          <w:sz w:val="26"/>
          <w:szCs w:val="26"/>
        </w:rPr>
        <w:t xml:space="preserve"> tham mưu,</w:t>
      </w:r>
      <w:r w:rsidR="00C36090" w:rsidRPr="003A03E0">
        <w:rPr>
          <w:b w:val="0"/>
          <w:sz w:val="26"/>
          <w:szCs w:val="26"/>
        </w:rPr>
        <w:t xml:space="preserve"> cụ thể hóa và triển khai thực hiện; khoa và bộ môn tổ chức thực thi và giám sát; giảng viên là người trực tiếp đánh giá và phản hồi.</w:t>
      </w:r>
    </w:p>
    <w:p w:rsidR="009115A3" w:rsidRPr="003A03E0" w:rsidRDefault="009115A3" w:rsidP="00EB3EAC">
      <w:pPr>
        <w:spacing w:line="360" w:lineRule="auto"/>
        <w:jc w:val="both"/>
        <w:rPr>
          <w:b w:val="0"/>
          <w:sz w:val="26"/>
          <w:szCs w:val="26"/>
          <w:lang w:val="vi-VN"/>
        </w:rPr>
      </w:pPr>
      <w:r w:rsidRPr="003A03E0">
        <w:rPr>
          <w:b w:val="0"/>
          <w:sz w:val="26"/>
          <w:szCs w:val="26"/>
          <w:lang w:val="vi-VN"/>
        </w:rPr>
        <w:tab/>
      </w:r>
      <w:r w:rsidRPr="003A03E0">
        <w:rPr>
          <w:b w:val="0"/>
          <w:i/>
          <w:sz w:val="26"/>
          <w:szCs w:val="26"/>
          <w:lang w:val="vi-VN"/>
        </w:rPr>
        <w:t xml:space="preserve">1) </w:t>
      </w:r>
      <w:r w:rsidR="00C50B3F" w:rsidRPr="003A03E0">
        <w:rPr>
          <w:b w:val="0"/>
          <w:i/>
          <w:sz w:val="26"/>
          <w:szCs w:val="26"/>
        </w:rPr>
        <w:t>Lãnh đạo nhà</w:t>
      </w:r>
      <w:r w:rsidRPr="003A03E0">
        <w:rPr>
          <w:b w:val="0"/>
          <w:i/>
          <w:sz w:val="26"/>
          <w:szCs w:val="26"/>
          <w:lang w:val="vi-VN"/>
        </w:rPr>
        <w:t xml:space="preserve"> trường:</w:t>
      </w:r>
      <w:r w:rsidRPr="003A03E0">
        <w:rPr>
          <w:b w:val="0"/>
          <w:sz w:val="26"/>
          <w:szCs w:val="26"/>
          <w:lang w:val="vi-VN"/>
        </w:rPr>
        <w:t xml:space="preserve"> Đây là cấp quản lý cao nhất trong trườ</w:t>
      </w:r>
      <w:r w:rsidR="00C50B3F" w:rsidRPr="003A03E0">
        <w:rPr>
          <w:b w:val="0"/>
          <w:sz w:val="26"/>
          <w:szCs w:val="26"/>
          <w:lang w:val="vi-VN"/>
        </w:rPr>
        <w:t xml:space="preserve">ng </w:t>
      </w:r>
      <w:r w:rsidR="00C50B3F" w:rsidRPr="003A03E0">
        <w:rPr>
          <w:b w:val="0"/>
          <w:sz w:val="26"/>
          <w:szCs w:val="26"/>
        </w:rPr>
        <w:t>đ</w:t>
      </w:r>
      <w:r w:rsidRPr="003A03E0">
        <w:rPr>
          <w:b w:val="0"/>
          <w:sz w:val="26"/>
          <w:szCs w:val="26"/>
          <w:lang w:val="vi-VN"/>
        </w:rPr>
        <w:t xml:space="preserve">ại học có trách nhiệm quyết định, xác định mục tiêu quản lý hoạt động ĐG KQHT của SV </w:t>
      </w:r>
      <w:r w:rsidR="005C5922" w:rsidRPr="003A03E0">
        <w:rPr>
          <w:b w:val="0"/>
          <w:sz w:val="26"/>
          <w:szCs w:val="26"/>
        </w:rPr>
        <w:t xml:space="preserve">đại học </w:t>
      </w:r>
      <w:r w:rsidRPr="003A03E0">
        <w:rPr>
          <w:b w:val="0"/>
          <w:sz w:val="26"/>
          <w:szCs w:val="26"/>
          <w:lang w:val="vi-VN"/>
        </w:rPr>
        <w:t xml:space="preserve">ngành Du lịch theo tiếp cận năng lực . Lãnh đạo nhà trường cũng chính là cấp quản lý chịu trách nhiệm phê duyệt quy chế, quy định, chính sách về ĐG KQHT của SV theo tiếp cận năng lực; </w:t>
      </w:r>
      <w:r w:rsidR="00C50B3F" w:rsidRPr="003A03E0">
        <w:rPr>
          <w:b w:val="0"/>
          <w:sz w:val="26"/>
          <w:szCs w:val="26"/>
        </w:rPr>
        <w:t xml:space="preserve">phê duyệt ban hành </w:t>
      </w:r>
      <w:r w:rsidRPr="003A03E0">
        <w:rPr>
          <w:b w:val="0"/>
          <w:sz w:val="26"/>
          <w:szCs w:val="26"/>
          <w:lang w:val="vi-VN"/>
        </w:rPr>
        <w:t xml:space="preserve">khung năng lực của SV </w:t>
      </w:r>
      <w:r w:rsidR="005C5922" w:rsidRPr="003A03E0">
        <w:rPr>
          <w:b w:val="0"/>
          <w:sz w:val="26"/>
          <w:szCs w:val="26"/>
        </w:rPr>
        <w:t xml:space="preserve">đại học </w:t>
      </w:r>
      <w:r w:rsidRPr="003A03E0">
        <w:rPr>
          <w:b w:val="0"/>
          <w:sz w:val="26"/>
          <w:szCs w:val="26"/>
          <w:lang w:val="vi-VN"/>
        </w:rPr>
        <w:t xml:space="preserve">ngành Du lịch; quy trình ĐG KQHT của SV </w:t>
      </w:r>
      <w:r w:rsidR="00880AD0" w:rsidRPr="003A03E0">
        <w:rPr>
          <w:b w:val="0"/>
          <w:sz w:val="26"/>
          <w:szCs w:val="26"/>
        </w:rPr>
        <w:t xml:space="preserve">đại học </w:t>
      </w:r>
      <w:r w:rsidRPr="003A03E0">
        <w:rPr>
          <w:b w:val="0"/>
          <w:sz w:val="26"/>
          <w:szCs w:val="26"/>
          <w:lang w:val="vi-VN"/>
        </w:rPr>
        <w:t>ngành Du lịch theo tiếp cận năng lực; phân bổ nguồn lực, ghi nhận thành tích, khen thưởng…</w:t>
      </w:r>
    </w:p>
    <w:p w:rsidR="009115A3" w:rsidRPr="003A03E0" w:rsidRDefault="00C50B3F" w:rsidP="00EB3EAC">
      <w:pPr>
        <w:spacing w:line="360" w:lineRule="auto"/>
        <w:jc w:val="both"/>
        <w:rPr>
          <w:b w:val="0"/>
          <w:sz w:val="26"/>
          <w:szCs w:val="26"/>
          <w:lang w:val="vi-VN"/>
        </w:rPr>
      </w:pPr>
      <w:r w:rsidRPr="003A03E0">
        <w:rPr>
          <w:b w:val="0"/>
          <w:i/>
          <w:sz w:val="26"/>
          <w:szCs w:val="26"/>
          <w:lang w:val="vi-VN"/>
        </w:rPr>
        <w:tab/>
      </w:r>
      <w:r w:rsidR="009115A3" w:rsidRPr="003A03E0">
        <w:rPr>
          <w:b w:val="0"/>
          <w:i/>
          <w:sz w:val="26"/>
          <w:szCs w:val="26"/>
          <w:lang w:val="vi-VN"/>
        </w:rPr>
        <w:t xml:space="preserve">2) </w:t>
      </w:r>
      <w:r w:rsidRPr="003A03E0">
        <w:rPr>
          <w:b w:val="0"/>
          <w:i/>
          <w:sz w:val="26"/>
          <w:szCs w:val="26"/>
        </w:rPr>
        <w:t>Cán bộ quản lý</w:t>
      </w:r>
      <w:r w:rsidR="009115A3" w:rsidRPr="003A03E0">
        <w:rPr>
          <w:b w:val="0"/>
          <w:i/>
          <w:sz w:val="26"/>
          <w:szCs w:val="26"/>
          <w:lang w:val="vi-VN"/>
        </w:rPr>
        <w:t xml:space="preserve"> phòng/ban/khoa:</w:t>
      </w:r>
      <w:r w:rsidR="009115A3" w:rsidRPr="003A03E0">
        <w:rPr>
          <w:b w:val="0"/>
          <w:sz w:val="26"/>
          <w:szCs w:val="26"/>
          <w:lang w:val="vi-VN"/>
        </w:rPr>
        <w:t xml:space="preserve"> </w:t>
      </w:r>
      <w:r w:rsidRPr="003A03E0">
        <w:rPr>
          <w:b w:val="0"/>
          <w:sz w:val="26"/>
          <w:szCs w:val="26"/>
        </w:rPr>
        <w:t>CBQL cấp</w:t>
      </w:r>
      <w:r w:rsidR="009115A3" w:rsidRPr="003A03E0">
        <w:rPr>
          <w:b w:val="0"/>
          <w:sz w:val="26"/>
          <w:szCs w:val="26"/>
          <w:lang w:val="vi-VN"/>
        </w:rPr>
        <w:t xml:space="preserve"> phòng/ban được nhắc đến ở đây chính là phòng/ban/bộ phận trực tiếp chịu trách nhiệm tổ chức ĐG KQHT của SV như phòng/bộ phận khảo thí và đảm bảo chất lượ</w:t>
      </w:r>
      <w:r w:rsidR="005C5922" w:rsidRPr="003A03E0">
        <w:rPr>
          <w:b w:val="0"/>
          <w:sz w:val="26"/>
          <w:szCs w:val="26"/>
          <w:lang w:val="vi-VN"/>
        </w:rPr>
        <w:t xml:space="preserve">ng, phòng </w:t>
      </w:r>
      <w:r w:rsidR="005C5922" w:rsidRPr="003A03E0">
        <w:rPr>
          <w:b w:val="0"/>
          <w:sz w:val="26"/>
          <w:szCs w:val="26"/>
        </w:rPr>
        <w:t>Đ</w:t>
      </w:r>
      <w:r w:rsidR="009115A3" w:rsidRPr="003A03E0">
        <w:rPr>
          <w:b w:val="0"/>
          <w:sz w:val="26"/>
          <w:szCs w:val="26"/>
          <w:lang w:val="vi-VN"/>
        </w:rPr>
        <w:t>ào tạo chủ trì, phối hợp với các khoa chuyên môn trong nhà trường tổ chức ĐG KQHT. Trong đó, phòng/</w:t>
      </w:r>
      <w:r w:rsidR="009115A3" w:rsidRPr="003A03E0">
        <w:rPr>
          <w:b w:val="0"/>
          <w:sz w:val="26"/>
          <w:szCs w:val="26"/>
          <w:u w:color="FF0000"/>
          <w:lang w:val="vi-VN"/>
        </w:rPr>
        <w:t>ban giữ</w:t>
      </w:r>
      <w:r w:rsidR="009115A3" w:rsidRPr="003A03E0">
        <w:rPr>
          <w:b w:val="0"/>
          <w:sz w:val="26"/>
          <w:szCs w:val="26"/>
          <w:lang w:val="vi-VN"/>
        </w:rPr>
        <w:t xml:space="preserve"> vai trò là những đơn vị chức năng quản lý hoạt động ĐG dưới sự chỉ đạo của Ban lãnh đạo nhà trường; </w:t>
      </w:r>
      <w:r w:rsidR="005B321D" w:rsidRPr="003A03E0">
        <w:rPr>
          <w:b w:val="0"/>
          <w:sz w:val="26"/>
          <w:szCs w:val="26"/>
        </w:rPr>
        <w:t>Nhiệm vụ của các bộ phận này là</w:t>
      </w:r>
      <w:r w:rsidR="00D41D5F" w:rsidRPr="003A03E0">
        <w:rPr>
          <w:b w:val="0"/>
          <w:sz w:val="26"/>
          <w:szCs w:val="26"/>
        </w:rPr>
        <w:t xml:space="preserve"> tham mưu,</w:t>
      </w:r>
      <w:r w:rsidR="005B321D" w:rsidRPr="003A03E0">
        <w:rPr>
          <w:b w:val="0"/>
          <w:sz w:val="26"/>
          <w:szCs w:val="26"/>
        </w:rPr>
        <w:t xml:space="preserve"> </w:t>
      </w:r>
      <w:r w:rsidR="009115A3" w:rsidRPr="003A03E0">
        <w:rPr>
          <w:b w:val="0"/>
          <w:sz w:val="26"/>
          <w:szCs w:val="26"/>
          <w:lang w:val="vi-VN"/>
        </w:rPr>
        <w:t>trực tiếp soạn thảo các chính sách, quy định, quy chế, hướng dẫn, đề xuất các phương án phân bổ nguồn lực, tổ chức ĐG, tổng hợp thông tin và báo cáo về công tác kiểm tra, đánh giá của nhà trường, đề xuất khen thưởng, kỷ luật… trình lãnh đạo nhà trường. Các Khoa chuyên môn là đơn vị phụ trách về chuyên môn trong hoạt động ĐG với các công việc như phối hợp với với các phòng/ban chức năng</w:t>
      </w:r>
      <w:r w:rsidR="005B321D" w:rsidRPr="003A03E0">
        <w:rPr>
          <w:b w:val="0"/>
          <w:sz w:val="26"/>
          <w:szCs w:val="26"/>
        </w:rPr>
        <w:t xml:space="preserve"> thực hiện nhiệm vụ</w:t>
      </w:r>
      <w:r w:rsidR="009115A3" w:rsidRPr="003A03E0">
        <w:rPr>
          <w:b w:val="0"/>
          <w:sz w:val="26"/>
          <w:szCs w:val="26"/>
          <w:lang w:val="vi-VN"/>
        </w:rPr>
        <w:t xml:space="preserve"> tổ chức bồi dưỡng cho CB, GV về nhận thức, kiến thức, kỹ năng ĐG KQHT của SV theo tiếp cận năng lực; phối hợp xây dựng khung năng lực, chương trình, chuẩn đầu ra… của SV </w:t>
      </w:r>
      <w:r w:rsidR="005C5922" w:rsidRPr="003A03E0">
        <w:rPr>
          <w:b w:val="0"/>
          <w:sz w:val="26"/>
          <w:szCs w:val="26"/>
        </w:rPr>
        <w:t xml:space="preserve">đại học </w:t>
      </w:r>
      <w:r w:rsidR="009115A3" w:rsidRPr="003A03E0">
        <w:rPr>
          <w:b w:val="0"/>
          <w:sz w:val="26"/>
          <w:szCs w:val="26"/>
          <w:lang w:val="vi-VN"/>
        </w:rPr>
        <w:t xml:space="preserve">ngành Du lịch; </w:t>
      </w:r>
    </w:p>
    <w:p w:rsidR="009115A3" w:rsidRPr="003A03E0" w:rsidRDefault="00C50B3F" w:rsidP="007D1C66">
      <w:pPr>
        <w:spacing w:line="336" w:lineRule="auto"/>
        <w:jc w:val="both"/>
        <w:rPr>
          <w:b w:val="0"/>
          <w:sz w:val="26"/>
          <w:szCs w:val="26"/>
          <w:lang w:val="vi-VN"/>
        </w:rPr>
      </w:pPr>
      <w:r w:rsidRPr="003A03E0">
        <w:rPr>
          <w:b w:val="0"/>
          <w:i/>
          <w:sz w:val="26"/>
          <w:szCs w:val="26"/>
          <w:lang w:val="vi-VN"/>
        </w:rPr>
        <w:tab/>
      </w:r>
      <w:r w:rsidR="009115A3" w:rsidRPr="003A03E0">
        <w:rPr>
          <w:b w:val="0"/>
          <w:i/>
          <w:sz w:val="26"/>
          <w:szCs w:val="26"/>
          <w:lang w:val="vi-VN"/>
        </w:rPr>
        <w:t xml:space="preserve">3) </w:t>
      </w:r>
      <w:r w:rsidRPr="003A03E0">
        <w:rPr>
          <w:b w:val="0"/>
          <w:i/>
          <w:sz w:val="26"/>
          <w:szCs w:val="26"/>
        </w:rPr>
        <w:t xml:space="preserve">Cán bộ quản lý </w:t>
      </w:r>
      <w:r w:rsidR="009115A3" w:rsidRPr="003A03E0">
        <w:rPr>
          <w:b w:val="0"/>
          <w:i/>
          <w:sz w:val="26"/>
          <w:szCs w:val="26"/>
          <w:lang w:val="vi-VN"/>
        </w:rPr>
        <w:t>bộ môn:</w:t>
      </w:r>
      <w:r w:rsidR="009115A3" w:rsidRPr="003A03E0">
        <w:rPr>
          <w:b w:val="0"/>
          <w:sz w:val="26"/>
          <w:szCs w:val="26"/>
          <w:lang w:val="vi-VN"/>
        </w:rPr>
        <w:t xml:space="preserve"> trực tiếp quản lý GV dưới sự chỉ đạo của lãnh đạo Khoa và lãnh đạo nhà trường. Trưởng bộ môn (tổ trưởng chuyên môn) chịu trách nhiệm phân công GV tham gia hoạt động ĐG; chỉ đạo, động viên, khích lệ GV </w:t>
      </w:r>
      <w:r w:rsidR="009115A3" w:rsidRPr="003A03E0">
        <w:rPr>
          <w:b w:val="0"/>
          <w:sz w:val="26"/>
          <w:szCs w:val="26"/>
          <w:lang w:val="vi-VN"/>
        </w:rPr>
        <w:lastRenderedPageBreak/>
        <w:t xml:space="preserve">đổi mới kiểm tra, ĐG KQHT của SV theo tiếp cận năng lực, kiểm tra, giám sát quá trình ĐG của GV (từ đánh giá quá trình đến đánh giá tổng kết); phát hiện những thiếu sót, hạn chế để kịp thời có phương án điều chỉnh hoặc đề xuất điều chỉnh, những thành tựu cần phát huy và đề xuất ghi nhận, khen thưởng…; dưới sự chỉ đạo của lãnh đạo Khoa, phối hợp với các phòng/ban chức năng </w:t>
      </w:r>
      <w:r w:rsidR="00780304" w:rsidRPr="003A03E0">
        <w:rPr>
          <w:b w:val="0"/>
          <w:sz w:val="26"/>
          <w:szCs w:val="26"/>
        </w:rPr>
        <w:t xml:space="preserve">thực hiện nhiệm vụ </w:t>
      </w:r>
      <w:r w:rsidR="009115A3" w:rsidRPr="003A03E0">
        <w:rPr>
          <w:b w:val="0"/>
          <w:sz w:val="26"/>
          <w:szCs w:val="26"/>
          <w:lang w:val="vi-VN"/>
        </w:rPr>
        <w:t>xây dựng kế hoạch, triển khai ĐG GV về năng lực ĐG KQHT của SV theo tiếp cận năng lực, từ đó đề xuất chủ đề tập huấn, bồi dưỡng cho GV…</w:t>
      </w:r>
    </w:p>
    <w:p w:rsidR="009115A3" w:rsidRPr="003A03E0" w:rsidRDefault="00C50B3F" w:rsidP="007D1C66">
      <w:pPr>
        <w:spacing w:line="336" w:lineRule="auto"/>
        <w:jc w:val="both"/>
        <w:rPr>
          <w:b w:val="0"/>
          <w:sz w:val="26"/>
          <w:szCs w:val="26"/>
        </w:rPr>
      </w:pPr>
      <w:r w:rsidRPr="003A03E0">
        <w:rPr>
          <w:b w:val="0"/>
          <w:i/>
          <w:sz w:val="26"/>
          <w:szCs w:val="26"/>
          <w:lang w:val="vi-VN"/>
        </w:rPr>
        <w:tab/>
      </w:r>
      <w:r w:rsidR="009115A3" w:rsidRPr="003A03E0">
        <w:rPr>
          <w:b w:val="0"/>
          <w:i/>
          <w:sz w:val="26"/>
          <w:szCs w:val="26"/>
          <w:lang w:val="vi-VN"/>
        </w:rPr>
        <w:t xml:space="preserve">4) </w:t>
      </w:r>
      <w:r w:rsidRPr="003A03E0">
        <w:rPr>
          <w:b w:val="0"/>
          <w:i/>
          <w:sz w:val="26"/>
          <w:szCs w:val="26"/>
        </w:rPr>
        <w:t>Trách nhiệm của giảng viên</w:t>
      </w:r>
      <w:r w:rsidR="009115A3" w:rsidRPr="003A03E0">
        <w:rPr>
          <w:b w:val="0"/>
          <w:i/>
          <w:sz w:val="26"/>
          <w:szCs w:val="26"/>
          <w:lang w:val="vi-VN"/>
        </w:rPr>
        <w:t xml:space="preserve">: </w:t>
      </w:r>
      <w:r w:rsidR="009115A3" w:rsidRPr="003A03E0">
        <w:rPr>
          <w:b w:val="0"/>
          <w:sz w:val="26"/>
          <w:szCs w:val="26"/>
          <w:lang w:val="vi-VN"/>
        </w:rPr>
        <w:t>GV là lực lượng trực tiếp tham gia ĐG KQHT của SV, vì vậy đây là bộ phận đặc biệt quan trọng góp phần quyết định thành công của hoạt động ĐG KQHT của SV</w:t>
      </w:r>
      <w:r w:rsidR="005C5922" w:rsidRPr="003A03E0">
        <w:rPr>
          <w:b w:val="0"/>
          <w:sz w:val="26"/>
          <w:szCs w:val="26"/>
        </w:rPr>
        <w:t xml:space="preserve"> đại học</w:t>
      </w:r>
      <w:r w:rsidR="009115A3" w:rsidRPr="003A03E0">
        <w:rPr>
          <w:b w:val="0"/>
          <w:sz w:val="26"/>
          <w:szCs w:val="26"/>
          <w:lang w:val="vi-VN"/>
        </w:rPr>
        <w:t xml:space="preserve"> ngành Du lịch theo tiếp cận năng lực. Khi phụ trách giảng dạy mỗi học phần, GV </w:t>
      </w:r>
      <w:r w:rsidR="00995693" w:rsidRPr="003A03E0">
        <w:rPr>
          <w:b w:val="0"/>
          <w:sz w:val="26"/>
          <w:szCs w:val="26"/>
        </w:rPr>
        <w:t xml:space="preserve">xác định đúng đắn </w:t>
      </w:r>
      <w:r w:rsidR="009115A3" w:rsidRPr="003A03E0">
        <w:rPr>
          <w:b w:val="0"/>
          <w:sz w:val="26"/>
          <w:szCs w:val="26"/>
          <w:lang w:val="vi-VN"/>
        </w:rPr>
        <w:t>mục tiêu học phần, sự “đóng góp” của học phần đối với việc thực hiện chuẩn đầu ra của chương trình đào tạo đặc biệt là những năng lực SV cần đạt sau khi kết thúc học phần, từ đó</w:t>
      </w:r>
      <w:r w:rsidR="00CE6B26" w:rsidRPr="003A03E0">
        <w:rPr>
          <w:b w:val="0"/>
          <w:sz w:val="26"/>
          <w:szCs w:val="26"/>
          <w:lang w:val="vi-VN"/>
        </w:rPr>
        <w:t xml:space="preserve"> </w:t>
      </w:r>
      <w:r w:rsidR="00995693" w:rsidRPr="003A03E0">
        <w:rPr>
          <w:b w:val="0"/>
          <w:sz w:val="26"/>
          <w:szCs w:val="26"/>
        </w:rPr>
        <w:t xml:space="preserve">xây dựng </w:t>
      </w:r>
      <w:r w:rsidR="009115A3" w:rsidRPr="003A03E0">
        <w:rPr>
          <w:b w:val="0"/>
          <w:sz w:val="26"/>
          <w:szCs w:val="26"/>
          <w:lang w:val="vi-VN"/>
        </w:rPr>
        <w:t>nội dung ĐG (phù hợp mục tiêu và nội dung học phần); lựa chọn hình thức, phương pháp ĐG theo tiếp cận năng lực phù hợp theo khung năng lực của SV</w:t>
      </w:r>
      <w:r w:rsidR="005C5922" w:rsidRPr="003A03E0">
        <w:rPr>
          <w:b w:val="0"/>
          <w:sz w:val="26"/>
          <w:szCs w:val="26"/>
        </w:rPr>
        <w:t xml:space="preserve"> đại học</w:t>
      </w:r>
      <w:r w:rsidR="009115A3" w:rsidRPr="003A03E0">
        <w:rPr>
          <w:b w:val="0"/>
          <w:sz w:val="26"/>
          <w:szCs w:val="26"/>
          <w:lang w:val="vi-VN"/>
        </w:rPr>
        <w:t xml:space="preserve"> ngành Du lịch; thực hiện nghiêm túc, đúng quy chế những nhiệm vụ về hoạt động ĐG theo sự phân công của cấp trên…</w:t>
      </w:r>
    </w:p>
    <w:p w:rsidR="00C36090" w:rsidRPr="003A03E0" w:rsidRDefault="00C36090" w:rsidP="007D1C66">
      <w:pPr>
        <w:spacing w:line="336" w:lineRule="auto"/>
        <w:jc w:val="both"/>
        <w:rPr>
          <w:b w:val="0"/>
          <w:sz w:val="26"/>
          <w:szCs w:val="26"/>
        </w:rPr>
      </w:pPr>
      <w:r w:rsidRPr="003A03E0">
        <w:rPr>
          <w:b w:val="0"/>
          <w:sz w:val="26"/>
          <w:szCs w:val="26"/>
        </w:rPr>
        <w:tab/>
        <w:t>Trong bối cảnh đổi mới giáo dục ĐH và chuyển hướng đánh giá theo tiếp cận NL, mức độ tự chủ của các trường ĐH, đặc biệt là trong hoạt động đánh giá, ngày càng được mở rộng.</w:t>
      </w:r>
      <w:r w:rsidR="00530A96" w:rsidRPr="003A03E0">
        <w:rPr>
          <w:b w:val="0"/>
          <w:sz w:val="26"/>
          <w:szCs w:val="26"/>
        </w:rPr>
        <w:t xml:space="preserve"> Trong điều kiện hiện nay, chính sách về tự chủ đại học đã được triển khai ngày càng sâu rộng. Tự chủ đại học là điều kiện và xu hướng cần thiết để thực hiện các phương thức quản trị đại học tiên tiến nhằm cải tiến và nâng cao chất lượng đào tạo.</w:t>
      </w:r>
      <w:r w:rsidR="00A90E0C" w:rsidRPr="003A03E0">
        <w:rPr>
          <w:b w:val="0"/>
          <w:sz w:val="26"/>
          <w:szCs w:val="26"/>
        </w:rPr>
        <w:t xml:space="preserve"> Tự chủ đại học là động lực thúc đẩy các trường đại học phát triển mạnh mẽ, chủ động hơn từ việc đầu tư nghiên cứu khoa học đến thay đổi chương trình đào tạo và khẳng định thương hiệu.</w:t>
      </w:r>
      <w:r w:rsidR="0075581C" w:rsidRPr="003A03E0">
        <w:rPr>
          <w:b w:val="0"/>
          <w:sz w:val="26"/>
          <w:szCs w:val="26"/>
        </w:rPr>
        <w:t xml:space="preserve"> Khi quyền tự chủ được phát huy, cá nhân, tổ chức trong nhà trường phải liên tục đổi mới, sáng tạo nhằm đào tạo ra nguồn nhân lực đáp ứng yêu cầu của xã hội. Muốn vậy, các trường đại học phải có quyền tự do học thuật, tự chủ về chuyên môn, khơi dậy sự sáng tạo của từng thành viên và gắn liền với trách nhiệm giải trình để các bên liên quan và xã hội giám sát.</w:t>
      </w:r>
      <w:r w:rsidRPr="003A03E0">
        <w:rPr>
          <w:b w:val="0"/>
          <w:sz w:val="26"/>
          <w:szCs w:val="26"/>
        </w:rPr>
        <w:t xml:space="preserve"> Các cơ sở đào tạo có quyền chủ động xây dựng </w:t>
      </w:r>
      <w:r w:rsidR="00C75854" w:rsidRPr="003A03E0">
        <w:rPr>
          <w:b w:val="0"/>
          <w:sz w:val="26"/>
          <w:szCs w:val="26"/>
        </w:rPr>
        <w:t xml:space="preserve">CTĐT, </w:t>
      </w:r>
      <w:r w:rsidRPr="003A03E0">
        <w:rPr>
          <w:b w:val="0"/>
          <w:sz w:val="26"/>
          <w:szCs w:val="26"/>
        </w:rPr>
        <w:t xml:space="preserve">CĐR, khung năng lực, lựa chọn phương pháp và công cụ đánh giá phù hợp với ngành Du lịch. Bên cạnh đó, GV – với tư cách là lực lượng chuyên môn trực tiếp – cũng được trao quyền lựa chọn hình </w:t>
      </w:r>
      <w:r w:rsidRPr="003A03E0">
        <w:rPr>
          <w:b w:val="0"/>
          <w:sz w:val="26"/>
          <w:szCs w:val="26"/>
        </w:rPr>
        <w:lastRenderedPageBreak/>
        <w:t>thức, nội dung và công cụ đánh giá theo định hướng tiếp cận NL, đảm bảo phù hợp với mục tiêu học phần và CĐR chung của chương trình. Mức độ tự chủ cao hơn đặt ra yêu cầu về nâng cao NL đánh giá, tinh thần trách nhiệm và đạo đức nghề nghiệp trong mỗi cá nhân tham gia hoạt động này</w:t>
      </w:r>
      <w:r w:rsidR="00C75854" w:rsidRPr="003A03E0">
        <w:rPr>
          <w:b w:val="0"/>
          <w:sz w:val="26"/>
          <w:szCs w:val="26"/>
        </w:rPr>
        <w:t>.</w:t>
      </w:r>
    </w:p>
    <w:p w:rsidR="009115A3" w:rsidRPr="003A03E0" w:rsidRDefault="009115A3" w:rsidP="00EB3EAC">
      <w:pPr>
        <w:pStyle w:val="003"/>
        <w:spacing w:line="360" w:lineRule="auto"/>
      </w:pPr>
      <w:bookmarkStart w:id="69" w:name="_Toc177369402"/>
      <w:bookmarkStart w:id="70" w:name="_Toc214281942"/>
      <w:r w:rsidRPr="003A03E0">
        <w:t xml:space="preserve">1.5.2. Vận dụng chu trình PDCA trong quản lý đánh giá kết quả học tập của sinh viên </w:t>
      </w:r>
      <w:r w:rsidR="00C75854" w:rsidRPr="003A03E0">
        <w:rPr>
          <w:lang w:val="en-US"/>
        </w:rPr>
        <w:t>Đ</w:t>
      </w:r>
      <w:r w:rsidR="00C50B3F" w:rsidRPr="003A03E0">
        <w:rPr>
          <w:lang w:val="en-US"/>
        </w:rPr>
        <w:t xml:space="preserve">ại học </w:t>
      </w:r>
      <w:r w:rsidRPr="003A03E0">
        <w:t>ngành Du lịch theo tiếp cận năng lực</w:t>
      </w:r>
      <w:bookmarkEnd w:id="69"/>
      <w:bookmarkEnd w:id="70"/>
      <w:r w:rsidRPr="003A03E0">
        <w:t xml:space="preserve"> </w:t>
      </w:r>
    </w:p>
    <w:p w:rsidR="009115A3" w:rsidRPr="003A03E0" w:rsidRDefault="009115A3" w:rsidP="00EB3EAC">
      <w:pPr>
        <w:pStyle w:val="33"/>
        <w:ind w:firstLine="720"/>
        <w:rPr>
          <w:b w:val="0"/>
          <w:i w:val="0"/>
          <w:sz w:val="26"/>
          <w:szCs w:val="26"/>
          <w:lang w:val="vi-VN"/>
        </w:rPr>
      </w:pPr>
      <w:r w:rsidRPr="003A03E0">
        <w:rPr>
          <w:b w:val="0"/>
          <w:i w:val="0"/>
          <w:sz w:val="26"/>
          <w:szCs w:val="26"/>
          <w:lang w:val="vi-VN"/>
        </w:rPr>
        <w:t xml:space="preserve">Khái niệm PDCA được phát triển từ tác phẩm của Francis Bacon (1620), trong đó ông mô tả một tiến trình ba bước: "giả thuyết", "thực nghiệm" và "lượng giả". Vào năm 1924, Walter Andrew Shewhart (1891-1967) đã xây dựng bốn yếu tố cơ bản trong </w:t>
      </w:r>
      <w:r w:rsidR="000C6395" w:rsidRPr="003A03E0">
        <w:rPr>
          <w:b w:val="0"/>
          <w:i w:val="0"/>
          <w:sz w:val="26"/>
          <w:szCs w:val="26"/>
        </w:rPr>
        <w:t>chu trình</w:t>
      </w:r>
      <w:r w:rsidRPr="003A03E0">
        <w:rPr>
          <w:b w:val="0"/>
          <w:i w:val="0"/>
          <w:sz w:val="26"/>
          <w:szCs w:val="26"/>
          <w:lang w:val="vi-VN"/>
        </w:rPr>
        <w:t xml:space="preserve"> cải tiến chất lượng tổ chức, những yếu tố này sau này trở thành nguyên lý của chu trình quản lý chất lượng. Đến cuối thập niên 1930, các ý tưởng của Shewhart được mở rộng từ ngành công nghiệp sang các lĩnh vực khác. Vào thập niên 1950, Tiến sĩ W. Edwards Deming đã phát triển và phổ biến rộng rãi khái niệm này.</w:t>
      </w:r>
    </w:p>
    <w:p w:rsidR="009115A3" w:rsidRPr="003A03E0" w:rsidRDefault="009115A3" w:rsidP="00EB3EAC">
      <w:pPr>
        <w:pStyle w:val="33"/>
        <w:ind w:firstLine="720"/>
        <w:rPr>
          <w:i w:val="0"/>
          <w:sz w:val="26"/>
          <w:szCs w:val="26"/>
          <w:lang w:val="vi-VN"/>
        </w:rPr>
      </w:pPr>
      <w:r w:rsidRPr="003A03E0">
        <w:rPr>
          <w:b w:val="0"/>
          <w:i w:val="0"/>
          <w:sz w:val="26"/>
          <w:szCs w:val="26"/>
          <w:lang w:val="vi-VN"/>
        </w:rPr>
        <w:t xml:space="preserve">Chu trình PDCA là một quá trình cải tiến liên tục, được hình dung như một vòng tròn lăn trên một mặt phẳng nghiêng (theo chiều kim đồng hồ), thể hiện bản chất của quản lý là cải tiến không ngừng. </w:t>
      </w:r>
      <w:r w:rsidR="00FD5413" w:rsidRPr="003A03E0">
        <w:rPr>
          <w:b w:val="0"/>
          <w:i w:val="0"/>
          <w:sz w:val="26"/>
          <w:szCs w:val="26"/>
          <w:lang w:val="vi-VN"/>
        </w:rPr>
        <w:t>Chu trình</w:t>
      </w:r>
      <w:r w:rsidRPr="003A03E0">
        <w:rPr>
          <w:b w:val="0"/>
          <w:i w:val="0"/>
          <w:sz w:val="26"/>
          <w:szCs w:val="26"/>
          <w:lang w:val="vi-VN"/>
        </w:rPr>
        <w:t xml:space="preserve"> PDCA đã được tích hợp vào các mô hình quản lý chất lượng, đặc biệt là theo tiêu chuẩn ISO 9001 và hiện được áp dụng rộng rãi trong việc quản lý chất lượng tại nhiều tổ chức.</w:t>
      </w:r>
    </w:p>
    <w:p w:rsidR="009115A3" w:rsidRPr="003A03E0" w:rsidRDefault="009115A3" w:rsidP="009115A3">
      <w:pPr>
        <w:spacing w:line="348" w:lineRule="auto"/>
        <w:jc w:val="center"/>
        <w:rPr>
          <w:b w:val="0"/>
          <w:sz w:val="26"/>
          <w:szCs w:val="26"/>
        </w:rPr>
      </w:pPr>
      <w:r w:rsidRPr="003A03E0">
        <w:rPr>
          <w:b w:val="0"/>
          <w:noProof/>
          <w:sz w:val="26"/>
          <w:szCs w:val="26"/>
        </w:rPr>
        <w:drawing>
          <wp:inline distT="0" distB="0" distL="0" distR="0" wp14:anchorId="045EE513" wp14:editId="4786AF71">
            <wp:extent cx="4686300" cy="2419350"/>
            <wp:effectExtent l="0" t="0" r="0" b="0"/>
            <wp:docPr id="6" name="Picture 6" descr="Chu trình PDCA – Wikipedia tiếng V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u trình PDCA – Wikipedia tiếng Việ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6300" cy="2419350"/>
                    </a:xfrm>
                    <a:prstGeom prst="rect">
                      <a:avLst/>
                    </a:prstGeom>
                    <a:noFill/>
                    <a:ln>
                      <a:noFill/>
                    </a:ln>
                  </pic:spPr>
                </pic:pic>
              </a:graphicData>
            </a:graphic>
          </wp:inline>
        </w:drawing>
      </w:r>
    </w:p>
    <w:p w:rsidR="009115A3" w:rsidRPr="003A03E0" w:rsidRDefault="009115A3" w:rsidP="009115A3">
      <w:pPr>
        <w:spacing w:line="348" w:lineRule="auto"/>
        <w:ind w:firstLine="720"/>
        <w:jc w:val="right"/>
        <w:rPr>
          <w:b w:val="0"/>
          <w:i/>
          <w:sz w:val="26"/>
          <w:szCs w:val="26"/>
        </w:rPr>
      </w:pPr>
      <w:r w:rsidRPr="003A03E0">
        <w:rPr>
          <w:b w:val="0"/>
          <w:i/>
          <w:sz w:val="26"/>
          <w:szCs w:val="26"/>
        </w:rPr>
        <w:t>Nguồn Internet</w:t>
      </w:r>
    </w:p>
    <w:p w:rsidR="009115A3" w:rsidRPr="003A03E0" w:rsidRDefault="009115A3" w:rsidP="009115A3">
      <w:pPr>
        <w:pStyle w:val="006"/>
      </w:pPr>
      <w:bookmarkStart w:id="71" w:name="_Toc177369509"/>
      <w:bookmarkStart w:id="72" w:name="_Toc214282471"/>
      <w:r w:rsidRPr="003A03E0">
        <w:t>Hình 1.2. Chu trình PDCA</w:t>
      </w:r>
      <w:bookmarkEnd w:id="71"/>
      <w:bookmarkEnd w:id="72"/>
    </w:p>
    <w:p w:rsidR="009115A3" w:rsidRPr="003A03E0" w:rsidRDefault="009115A3" w:rsidP="007D1C66">
      <w:pPr>
        <w:spacing w:line="336" w:lineRule="auto"/>
        <w:jc w:val="both"/>
        <w:rPr>
          <w:b w:val="0"/>
          <w:spacing w:val="-6"/>
          <w:sz w:val="26"/>
          <w:szCs w:val="26"/>
        </w:rPr>
      </w:pPr>
      <w:r w:rsidRPr="003A03E0">
        <w:rPr>
          <w:b w:val="0"/>
          <w:sz w:val="26"/>
          <w:szCs w:val="26"/>
        </w:rPr>
        <w:lastRenderedPageBreak/>
        <w:tab/>
      </w:r>
      <w:r w:rsidRPr="003A03E0">
        <w:rPr>
          <w:b w:val="0"/>
          <w:spacing w:val="-6"/>
          <w:sz w:val="26"/>
          <w:szCs w:val="26"/>
        </w:rPr>
        <w:t>Chu trình PDCA gồm có 4 bước được dùng để kiểm soát và liên tục cải tiến:</w:t>
      </w:r>
    </w:p>
    <w:p w:rsidR="009115A3" w:rsidRPr="003A03E0" w:rsidRDefault="009115A3" w:rsidP="007D1C66">
      <w:pPr>
        <w:spacing w:line="336" w:lineRule="auto"/>
        <w:jc w:val="both"/>
        <w:rPr>
          <w:b w:val="0"/>
          <w:i/>
          <w:sz w:val="26"/>
          <w:szCs w:val="26"/>
        </w:rPr>
      </w:pPr>
      <w:r w:rsidRPr="003A03E0">
        <w:rPr>
          <w:b w:val="0"/>
          <w:i/>
          <w:sz w:val="26"/>
          <w:szCs w:val="26"/>
        </w:rPr>
        <w:tab/>
        <w:t xml:space="preserve">Bước 1: </w:t>
      </w:r>
      <w:r w:rsidR="000C6395" w:rsidRPr="003A03E0">
        <w:rPr>
          <w:b w:val="0"/>
          <w:i/>
          <w:sz w:val="26"/>
          <w:szCs w:val="26"/>
        </w:rPr>
        <w:t>L</w:t>
      </w:r>
      <w:r w:rsidRPr="003A03E0">
        <w:rPr>
          <w:b w:val="0"/>
          <w:i/>
          <w:sz w:val="26"/>
          <w:szCs w:val="26"/>
        </w:rPr>
        <w:t>ập kế hoạ</w:t>
      </w:r>
      <w:r w:rsidR="000C6395" w:rsidRPr="003A03E0">
        <w:rPr>
          <w:b w:val="0"/>
          <w:i/>
          <w:sz w:val="26"/>
          <w:szCs w:val="26"/>
        </w:rPr>
        <w:t>ch (P - Plan)</w:t>
      </w:r>
    </w:p>
    <w:p w:rsidR="009115A3" w:rsidRPr="003A03E0" w:rsidRDefault="009115A3" w:rsidP="007D1C66">
      <w:pPr>
        <w:spacing w:line="336" w:lineRule="auto"/>
        <w:jc w:val="both"/>
        <w:rPr>
          <w:b w:val="0"/>
          <w:sz w:val="26"/>
          <w:szCs w:val="26"/>
        </w:rPr>
      </w:pPr>
      <w:r w:rsidRPr="003A03E0">
        <w:rPr>
          <w:b w:val="0"/>
          <w:sz w:val="26"/>
          <w:szCs w:val="26"/>
        </w:rPr>
        <w:tab/>
        <w:t xml:space="preserve">Bước này cần thực hiện các công việc </w:t>
      </w:r>
      <w:r w:rsidRPr="003A03E0">
        <w:rPr>
          <w:b w:val="0"/>
          <w:sz w:val="26"/>
          <w:szCs w:val="26"/>
          <w:u w:color="FF0000"/>
        </w:rPr>
        <w:t>chính sau</w:t>
      </w:r>
      <w:r w:rsidRPr="003A03E0">
        <w:rPr>
          <w:b w:val="0"/>
          <w:sz w:val="26"/>
          <w:szCs w:val="26"/>
        </w:rPr>
        <w:t>:</w:t>
      </w:r>
    </w:p>
    <w:p w:rsidR="009115A3" w:rsidRPr="003A03E0" w:rsidRDefault="009115A3" w:rsidP="007D1C66">
      <w:pPr>
        <w:spacing w:line="336" w:lineRule="auto"/>
        <w:ind w:firstLine="720"/>
        <w:jc w:val="both"/>
        <w:rPr>
          <w:b w:val="0"/>
          <w:sz w:val="26"/>
          <w:szCs w:val="26"/>
        </w:rPr>
      </w:pPr>
      <w:r w:rsidRPr="003A03E0">
        <w:rPr>
          <w:b w:val="0"/>
          <w:sz w:val="26"/>
          <w:szCs w:val="26"/>
        </w:rPr>
        <w:t>- Thiết lập mục tiêu.</w:t>
      </w:r>
    </w:p>
    <w:p w:rsidR="009115A3" w:rsidRPr="003A03E0" w:rsidRDefault="009115A3" w:rsidP="007D1C66">
      <w:pPr>
        <w:spacing w:line="336" w:lineRule="auto"/>
        <w:ind w:firstLine="720"/>
        <w:jc w:val="both"/>
        <w:rPr>
          <w:b w:val="0"/>
          <w:sz w:val="26"/>
          <w:szCs w:val="26"/>
        </w:rPr>
      </w:pPr>
      <w:r w:rsidRPr="003A03E0">
        <w:rPr>
          <w:b w:val="0"/>
          <w:sz w:val="26"/>
          <w:szCs w:val="26"/>
        </w:rPr>
        <w:t>- Xây dựng bản mô tả chi tiết nhiệm vụ cần thực hiện, tiêu chuẩn để đánh giá việc thực hiện nhiệm vụ.</w:t>
      </w:r>
    </w:p>
    <w:p w:rsidR="009115A3" w:rsidRPr="003A03E0" w:rsidRDefault="009115A3" w:rsidP="007D1C66">
      <w:pPr>
        <w:spacing w:line="336" w:lineRule="auto"/>
        <w:ind w:firstLine="720"/>
        <w:jc w:val="both"/>
        <w:rPr>
          <w:b w:val="0"/>
          <w:sz w:val="26"/>
          <w:szCs w:val="26"/>
        </w:rPr>
      </w:pPr>
      <w:r w:rsidRPr="003A03E0">
        <w:rPr>
          <w:b w:val="0"/>
          <w:sz w:val="26"/>
          <w:szCs w:val="26"/>
        </w:rPr>
        <w:t>- Thành lập nhóm thực hiện công việc và dự kiến thời gian hoàn thành.</w:t>
      </w:r>
    </w:p>
    <w:p w:rsidR="009115A3" w:rsidRPr="003A03E0" w:rsidRDefault="009115A3" w:rsidP="007D1C66">
      <w:pPr>
        <w:spacing w:line="336" w:lineRule="auto"/>
        <w:ind w:firstLine="720"/>
        <w:jc w:val="both"/>
        <w:rPr>
          <w:b w:val="0"/>
          <w:spacing w:val="-6"/>
          <w:sz w:val="26"/>
          <w:szCs w:val="26"/>
        </w:rPr>
      </w:pPr>
      <w:r w:rsidRPr="003A03E0">
        <w:rPr>
          <w:b w:val="0"/>
          <w:spacing w:val="-6"/>
          <w:sz w:val="26"/>
          <w:szCs w:val="26"/>
        </w:rPr>
        <w:t>- Xác định các dữ liệu, điều kiện cần thiết (nguồn lực) cho quá trình thực hiện.</w:t>
      </w:r>
    </w:p>
    <w:p w:rsidR="009115A3" w:rsidRPr="003A03E0" w:rsidRDefault="009115A3" w:rsidP="007D1C66">
      <w:pPr>
        <w:spacing w:line="336" w:lineRule="auto"/>
        <w:ind w:firstLine="720"/>
        <w:jc w:val="both"/>
        <w:rPr>
          <w:b w:val="0"/>
          <w:bCs/>
          <w:i/>
          <w:sz w:val="26"/>
          <w:szCs w:val="26"/>
        </w:rPr>
      </w:pPr>
      <w:r w:rsidRPr="003A03E0">
        <w:rPr>
          <w:b w:val="0"/>
          <w:bCs/>
          <w:i/>
          <w:sz w:val="26"/>
          <w:szCs w:val="26"/>
        </w:rPr>
        <w:t>Bướ</w:t>
      </w:r>
      <w:r w:rsidR="000C6395" w:rsidRPr="003A03E0">
        <w:rPr>
          <w:b w:val="0"/>
          <w:bCs/>
          <w:i/>
          <w:sz w:val="26"/>
          <w:szCs w:val="26"/>
        </w:rPr>
        <w:t xml:space="preserve">c 2: </w:t>
      </w:r>
      <w:r w:rsidRPr="003A03E0">
        <w:rPr>
          <w:b w:val="0"/>
          <w:bCs/>
          <w:i/>
          <w:sz w:val="26"/>
          <w:szCs w:val="26"/>
        </w:rPr>
        <w:t>Thực hiện kế hoạch đề</w:t>
      </w:r>
      <w:r w:rsidR="000C6395" w:rsidRPr="003A03E0">
        <w:rPr>
          <w:b w:val="0"/>
          <w:bCs/>
          <w:i/>
          <w:sz w:val="26"/>
          <w:szCs w:val="26"/>
        </w:rPr>
        <w:t xml:space="preserve"> ra (D – Do)</w:t>
      </w:r>
    </w:p>
    <w:p w:rsidR="009115A3" w:rsidRPr="003A03E0" w:rsidRDefault="009115A3" w:rsidP="007D1C66">
      <w:pPr>
        <w:spacing w:line="336" w:lineRule="auto"/>
        <w:ind w:firstLine="720"/>
        <w:jc w:val="both"/>
        <w:rPr>
          <w:b w:val="0"/>
          <w:sz w:val="26"/>
          <w:szCs w:val="26"/>
        </w:rPr>
      </w:pPr>
      <w:r w:rsidRPr="003A03E0">
        <w:rPr>
          <w:b w:val="0"/>
          <w:bCs/>
          <w:sz w:val="26"/>
          <w:szCs w:val="26"/>
        </w:rPr>
        <w:t xml:space="preserve">Ở bước này, tổ chức bắt đầu triển khai thực hiện kế hoạch đã đề ra ở bước 1. </w:t>
      </w:r>
    </w:p>
    <w:p w:rsidR="009115A3" w:rsidRPr="003A03E0" w:rsidRDefault="009115A3" w:rsidP="007D1C66">
      <w:pPr>
        <w:spacing w:line="336" w:lineRule="auto"/>
        <w:ind w:firstLine="720"/>
        <w:jc w:val="both"/>
        <w:rPr>
          <w:b w:val="0"/>
          <w:bCs/>
          <w:i/>
          <w:sz w:val="26"/>
          <w:szCs w:val="26"/>
        </w:rPr>
      </w:pPr>
      <w:r w:rsidRPr="003A03E0">
        <w:rPr>
          <w:b w:val="0"/>
          <w:bCs/>
          <w:i/>
          <w:sz w:val="26"/>
          <w:szCs w:val="26"/>
        </w:rPr>
        <w:t>Bước 3: Kiểm tra việc thực hiện kế hoạch</w:t>
      </w:r>
      <w:r w:rsidR="000C6395" w:rsidRPr="003A03E0">
        <w:rPr>
          <w:b w:val="0"/>
          <w:bCs/>
          <w:i/>
          <w:sz w:val="26"/>
          <w:szCs w:val="26"/>
        </w:rPr>
        <w:t xml:space="preserve"> (C – Check)</w:t>
      </w:r>
    </w:p>
    <w:p w:rsidR="009115A3" w:rsidRPr="003A03E0" w:rsidRDefault="009115A3" w:rsidP="007D1C66">
      <w:pPr>
        <w:tabs>
          <w:tab w:val="left" w:pos="720"/>
        </w:tabs>
        <w:spacing w:line="336" w:lineRule="auto"/>
        <w:ind w:firstLine="720"/>
        <w:jc w:val="both"/>
        <w:rPr>
          <w:b w:val="0"/>
          <w:bCs/>
          <w:sz w:val="26"/>
          <w:szCs w:val="26"/>
        </w:rPr>
      </w:pPr>
      <w:r w:rsidRPr="003A03E0">
        <w:rPr>
          <w:b w:val="0"/>
          <w:bCs/>
          <w:sz w:val="26"/>
          <w:szCs w:val="26"/>
        </w:rPr>
        <w:t xml:space="preserve">Bước này cần thực hiện các hoạt động </w:t>
      </w:r>
      <w:r w:rsidRPr="003A03E0">
        <w:rPr>
          <w:b w:val="0"/>
          <w:bCs/>
          <w:sz w:val="26"/>
          <w:szCs w:val="26"/>
          <w:u w:color="FF0000"/>
        </w:rPr>
        <w:t>chính như</w:t>
      </w:r>
      <w:r w:rsidRPr="003A03E0">
        <w:rPr>
          <w:b w:val="0"/>
          <w:bCs/>
          <w:sz w:val="26"/>
          <w:szCs w:val="26"/>
        </w:rPr>
        <w:t>:</w:t>
      </w:r>
    </w:p>
    <w:p w:rsidR="009115A3" w:rsidRPr="003A03E0" w:rsidRDefault="009115A3" w:rsidP="007D1C66">
      <w:pPr>
        <w:tabs>
          <w:tab w:val="left" w:pos="720"/>
        </w:tabs>
        <w:spacing w:line="336" w:lineRule="auto"/>
        <w:ind w:firstLine="720"/>
        <w:jc w:val="both"/>
        <w:rPr>
          <w:b w:val="0"/>
          <w:bCs/>
          <w:sz w:val="26"/>
          <w:szCs w:val="26"/>
        </w:rPr>
      </w:pPr>
      <w:r w:rsidRPr="003A03E0">
        <w:rPr>
          <w:b w:val="0"/>
          <w:bCs/>
          <w:sz w:val="26"/>
          <w:szCs w:val="26"/>
        </w:rPr>
        <w:t>- Kiểm tra, theo dõi, giám sát quá trình thực hiện và phát hiện điểm thiếu sót.</w:t>
      </w:r>
    </w:p>
    <w:p w:rsidR="009115A3" w:rsidRPr="003A03E0" w:rsidRDefault="009115A3" w:rsidP="007D1C66">
      <w:pPr>
        <w:tabs>
          <w:tab w:val="left" w:pos="720"/>
        </w:tabs>
        <w:spacing w:line="336" w:lineRule="auto"/>
        <w:ind w:firstLine="720"/>
        <w:jc w:val="both"/>
        <w:rPr>
          <w:b w:val="0"/>
          <w:bCs/>
          <w:sz w:val="26"/>
          <w:szCs w:val="26"/>
        </w:rPr>
      </w:pPr>
      <w:r w:rsidRPr="003A03E0">
        <w:rPr>
          <w:b w:val="0"/>
          <w:bCs/>
          <w:sz w:val="26"/>
          <w:szCs w:val="26"/>
        </w:rPr>
        <w:t>- Đánh giá hiệu quả của quá trình thực hiện nhiệm vụ.</w:t>
      </w:r>
    </w:p>
    <w:p w:rsidR="009115A3" w:rsidRPr="003A03E0" w:rsidRDefault="009115A3" w:rsidP="007D1C66">
      <w:pPr>
        <w:tabs>
          <w:tab w:val="left" w:pos="720"/>
        </w:tabs>
        <w:spacing w:line="336" w:lineRule="auto"/>
        <w:jc w:val="both"/>
        <w:rPr>
          <w:b w:val="0"/>
          <w:bCs/>
          <w:sz w:val="26"/>
          <w:szCs w:val="26"/>
        </w:rPr>
      </w:pPr>
      <w:r w:rsidRPr="003A03E0">
        <w:rPr>
          <w:b w:val="0"/>
          <w:bCs/>
          <w:sz w:val="26"/>
          <w:szCs w:val="26"/>
        </w:rPr>
        <w:tab/>
        <w:t>- Tìm kiếm những biện pháp để cải thiện.</w:t>
      </w:r>
    </w:p>
    <w:p w:rsidR="009115A3" w:rsidRPr="003A03E0" w:rsidRDefault="009115A3" w:rsidP="007D1C66">
      <w:pPr>
        <w:spacing w:line="336" w:lineRule="auto"/>
        <w:ind w:firstLine="720"/>
        <w:jc w:val="both"/>
        <w:rPr>
          <w:b w:val="0"/>
          <w:bCs/>
          <w:i/>
          <w:sz w:val="26"/>
          <w:szCs w:val="26"/>
        </w:rPr>
      </w:pPr>
      <w:r w:rsidRPr="003A03E0">
        <w:rPr>
          <w:b w:val="0"/>
          <w:bCs/>
          <w:i/>
          <w:sz w:val="26"/>
          <w:szCs w:val="26"/>
        </w:rPr>
        <w:t>Bước 4: Thực hiện điều chỉnh</w:t>
      </w:r>
      <w:r w:rsidR="000C6395" w:rsidRPr="003A03E0">
        <w:rPr>
          <w:b w:val="0"/>
          <w:bCs/>
          <w:i/>
          <w:sz w:val="26"/>
          <w:szCs w:val="26"/>
        </w:rPr>
        <w:t>, cải tiến (A- Act)</w:t>
      </w:r>
    </w:p>
    <w:p w:rsidR="009115A3" w:rsidRPr="003A03E0" w:rsidRDefault="009115A3" w:rsidP="007D1C66">
      <w:pPr>
        <w:pStyle w:val="NormalWeb"/>
        <w:spacing w:before="0" w:beforeAutospacing="0" w:after="0" w:afterAutospacing="0" w:line="336" w:lineRule="auto"/>
        <w:ind w:firstLine="720"/>
        <w:jc w:val="both"/>
        <w:rPr>
          <w:b w:val="0"/>
          <w:sz w:val="26"/>
          <w:szCs w:val="26"/>
        </w:rPr>
      </w:pPr>
      <w:r w:rsidRPr="003A03E0">
        <w:rPr>
          <w:b w:val="0"/>
          <w:sz w:val="26"/>
          <w:szCs w:val="26"/>
        </w:rPr>
        <w:t>- Thực hiện cải thiện những hạn chế đang tồn tại trong quá trình thực hiện nhiệm vụ.</w:t>
      </w:r>
    </w:p>
    <w:p w:rsidR="009115A3" w:rsidRPr="003A03E0" w:rsidRDefault="009115A3" w:rsidP="007D1C66">
      <w:pPr>
        <w:pStyle w:val="NormalWeb"/>
        <w:spacing w:before="0" w:beforeAutospacing="0" w:after="0" w:afterAutospacing="0" w:line="336" w:lineRule="auto"/>
        <w:ind w:firstLine="720"/>
        <w:jc w:val="both"/>
        <w:rPr>
          <w:b w:val="0"/>
          <w:sz w:val="26"/>
          <w:szCs w:val="26"/>
        </w:rPr>
      </w:pPr>
      <w:r w:rsidRPr="003A03E0">
        <w:rPr>
          <w:b w:val="0"/>
          <w:sz w:val="26"/>
          <w:szCs w:val="26"/>
        </w:rPr>
        <w:t>- Tìm kiếm các biện pháp hạn chế vấn đề phát sinh.</w:t>
      </w:r>
    </w:p>
    <w:p w:rsidR="009115A3" w:rsidRPr="003A03E0" w:rsidRDefault="009115A3" w:rsidP="007D1C66">
      <w:pPr>
        <w:pStyle w:val="NormalWeb"/>
        <w:spacing w:before="0" w:beforeAutospacing="0" w:after="0" w:afterAutospacing="0" w:line="336" w:lineRule="auto"/>
        <w:ind w:firstLine="720"/>
        <w:jc w:val="both"/>
        <w:rPr>
          <w:b w:val="0"/>
          <w:sz w:val="26"/>
          <w:szCs w:val="26"/>
        </w:rPr>
      </w:pPr>
      <w:r w:rsidRPr="003A03E0">
        <w:rPr>
          <w:b w:val="0"/>
          <w:sz w:val="26"/>
          <w:szCs w:val="26"/>
        </w:rPr>
        <w:t>- Chuẩn hóa điểm cải tiến trong quá trình quản lý.</w:t>
      </w:r>
    </w:p>
    <w:p w:rsidR="009115A3" w:rsidRPr="003A03E0" w:rsidRDefault="009115A3" w:rsidP="007D1C66">
      <w:pPr>
        <w:pStyle w:val="NormalWeb"/>
        <w:spacing w:before="0" w:beforeAutospacing="0" w:after="0" w:afterAutospacing="0" w:line="336" w:lineRule="auto"/>
        <w:ind w:firstLine="720"/>
        <w:jc w:val="both"/>
        <w:rPr>
          <w:b w:val="0"/>
          <w:sz w:val="26"/>
          <w:szCs w:val="26"/>
        </w:rPr>
      </w:pPr>
      <w:r w:rsidRPr="003A03E0">
        <w:rPr>
          <w:b w:val="0"/>
          <w:sz w:val="26"/>
          <w:szCs w:val="26"/>
        </w:rPr>
        <w:t>- Xác định những thay đổi để áp dụng cho nhiệm vụ tiếp theo.</w:t>
      </w:r>
    </w:p>
    <w:p w:rsidR="009115A3" w:rsidRPr="003A03E0" w:rsidRDefault="009115A3" w:rsidP="007D1C66">
      <w:pPr>
        <w:pStyle w:val="NormalWeb"/>
        <w:spacing w:before="0" w:beforeAutospacing="0" w:after="0" w:afterAutospacing="0" w:line="336" w:lineRule="auto"/>
        <w:ind w:firstLine="720"/>
        <w:jc w:val="both"/>
        <w:rPr>
          <w:b w:val="0"/>
          <w:sz w:val="26"/>
          <w:szCs w:val="26"/>
        </w:rPr>
      </w:pPr>
      <w:r w:rsidRPr="003A03E0">
        <w:rPr>
          <w:b w:val="0"/>
          <w:sz w:val="26"/>
          <w:szCs w:val="26"/>
        </w:rPr>
        <w:t xml:space="preserve"> Có thể nhận thấy rằng, về cơ bản, </w:t>
      </w:r>
      <w:r w:rsidR="00EA3EBC" w:rsidRPr="003A03E0">
        <w:rPr>
          <w:b w:val="0"/>
          <w:sz w:val="26"/>
          <w:szCs w:val="26"/>
          <w:lang w:val="vi-VN"/>
        </w:rPr>
        <w:t>chu trình</w:t>
      </w:r>
      <w:r w:rsidRPr="003A03E0">
        <w:rPr>
          <w:b w:val="0"/>
          <w:sz w:val="26"/>
          <w:szCs w:val="26"/>
        </w:rPr>
        <w:t xml:space="preserve"> </w:t>
      </w:r>
      <w:r w:rsidR="000C6395" w:rsidRPr="003A03E0">
        <w:rPr>
          <w:b w:val="0"/>
          <w:sz w:val="26"/>
          <w:szCs w:val="26"/>
        </w:rPr>
        <w:t xml:space="preserve">PDCA (chu trình </w:t>
      </w:r>
      <w:r w:rsidRPr="003A03E0">
        <w:rPr>
          <w:b w:val="0"/>
          <w:sz w:val="26"/>
          <w:szCs w:val="26"/>
        </w:rPr>
        <w:t>Deming</w:t>
      </w:r>
      <w:r w:rsidR="000C6395" w:rsidRPr="003A03E0">
        <w:rPr>
          <w:b w:val="0"/>
          <w:sz w:val="26"/>
          <w:szCs w:val="26"/>
        </w:rPr>
        <w:t>)</w:t>
      </w:r>
      <w:r w:rsidRPr="003A03E0">
        <w:rPr>
          <w:b w:val="0"/>
          <w:sz w:val="26"/>
          <w:szCs w:val="26"/>
        </w:rPr>
        <w:t xml:space="preserve"> phản ánh các giai đoạn tươ</w:t>
      </w:r>
      <w:r w:rsidR="000C6395" w:rsidRPr="003A03E0">
        <w:rPr>
          <w:b w:val="0"/>
          <w:sz w:val="26"/>
          <w:szCs w:val="26"/>
        </w:rPr>
        <w:t>ng tự như bốn chức năng quản lý</w:t>
      </w:r>
      <w:r w:rsidRPr="003A03E0">
        <w:rPr>
          <w:b w:val="0"/>
          <w:sz w:val="26"/>
          <w:szCs w:val="26"/>
        </w:rPr>
        <w:t xml:space="preserve"> (lập kế hoạch, tổ chức, chỉ đạo, kiểm tra). Tuy nhiên, sự khác biệt lớn nhất là trong chu trình quản lý này, việc điều chỉnh và cải tiến là một bước bắt buộc. Điều chỉnh và cải tiến chính là quá trình cải thiện và tái xem xét các phương pháp luận, như cách thức vận hành và chu trình PDCA để chúng được hoàn thiện và phát triển hơn. Đây là bước cuối cùng trong mỗi chu trình quản lý và đồng thời là điểm khởi đầu cho chu trình mới tiếp theo. Nhờ vào bước điều chỉnh này, sự đổi mới và tiến bộ diễn ra liên tục qua các chu trình được lặp lại.</w:t>
      </w:r>
    </w:p>
    <w:p w:rsidR="009115A3" w:rsidRPr="003A03E0" w:rsidRDefault="009115A3" w:rsidP="007D1C66">
      <w:pPr>
        <w:pStyle w:val="NormalWeb"/>
        <w:spacing w:before="0" w:beforeAutospacing="0" w:after="0" w:afterAutospacing="0" w:line="336" w:lineRule="auto"/>
        <w:ind w:firstLine="720"/>
        <w:jc w:val="both"/>
        <w:rPr>
          <w:b w:val="0"/>
          <w:sz w:val="26"/>
          <w:szCs w:val="26"/>
        </w:rPr>
      </w:pPr>
      <w:r w:rsidRPr="003A03E0">
        <w:rPr>
          <w:b w:val="0"/>
          <w:sz w:val="26"/>
          <w:szCs w:val="26"/>
        </w:rPr>
        <w:t xml:space="preserve">Mặc dù ra đời từ lĩnh vực kinh tế nhưng chu trình Deming lại </w:t>
      </w:r>
      <w:r w:rsidRPr="003A03E0">
        <w:rPr>
          <w:b w:val="0"/>
          <w:sz w:val="26"/>
          <w:szCs w:val="26"/>
          <w:u w:color="FF0000"/>
        </w:rPr>
        <w:t>khá phù hợp</w:t>
      </w:r>
      <w:r w:rsidRPr="003A03E0">
        <w:rPr>
          <w:b w:val="0"/>
          <w:sz w:val="26"/>
          <w:szCs w:val="26"/>
        </w:rPr>
        <w:t xml:space="preserve"> để vận dụng trong quản lý giáo dục, đặc biệt là giáo dục đại học. Như tác giả Chen.S.H </w:t>
      </w:r>
      <w:r w:rsidRPr="003A03E0">
        <w:rPr>
          <w:b w:val="0"/>
          <w:sz w:val="26"/>
          <w:szCs w:val="26"/>
        </w:rPr>
        <w:lastRenderedPageBreak/>
        <w:t>đã khẳng định trong bài báo “</w:t>
      </w:r>
      <w:r w:rsidRPr="003A03E0">
        <w:rPr>
          <w:b w:val="0"/>
          <w:i/>
          <w:sz w:val="26"/>
          <w:szCs w:val="26"/>
        </w:rPr>
        <w:t>Thiết lập một hệ thống đảm bảo chất lượng cho giáo dục đại học</w:t>
      </w:r>
      <w:r w:rsidRPr="003A03E0">
        <w:rPr>
          <w:b w:val="0"/>
          <w:sz w:val="26"/>
          <w:szCs w:val="26"/>
        </w:rPr>
        <w:t>” rằng “</w:t>
      </w:r>
      <w:r w:rsidRPr="003A03E0">
        <w:rPr>
          <w:b w:val="0"/>
          <w:i/>
          <w:sz w:val="26"/>
          <w:szCs w:val="26"/>
        </w:rPr>
        <w:t>Chu trình Lập kế hoạch, Thực hiện, Kiểm tra, Điều chỉnh (PDCA) mang đến một phương tiện để thực hiện đảm bảo chất lượng một cách có hệ thống”</w:t>
      </w:r>
      <w:r w:rsidRPr="003A03E0">
        <w:rPr>
          <w:b w:val="0"/>
          <w:sz w:val="26"/>
          <w:szCs w:val="26"/>
        </w:rPr>
        <w:t xml:space="preserve"> và </w:t>
      </w:r>
      <w:r w:rsidRPr="003A03E0">
        <w:rPr>
          <w:b w:val="0"/>
          <w:i/>
          <w:sz w:val="26"/>
          <w:szCs w:val="26"/>
        </w:rPr>
        <w:t>“Chu trình PDCA có thể cung cấp một khung cơ sở để thực hiện đảm bảo một cách có hệ thống trong các quy trình của giáo dục đại học”</w:t>
      </w:r>
      <w:r w:rsidRPr="003A03E0">
        <w:rPr>
          <w:b w:val="0"/>
          <w:sz w:val="26"/>
          <w:szCs w:val="26"/>
        </w:rPr>
        <w:t>.</w:t>
      </w:r>
    </w:p>
    <w:p w:rsidR="009115A3" w:rsidRPr="003A03E0" w:rsidRDefault="009115A3" w:rsidP="007D1C66">
      <w:pPr>
        <w:spacing w:line="336" w:lineRule="auto"/>
        <w:ind w:firstLine="720"/>
        <w:jc w:val="both"/>
        <w:rPr>
          <w:b w:val="0"/>
          <w:sz w:val="26"/>
          <w:szCs w:val="26"/>
        </w:rPr>
      </w:pPr>
      <w:r w:rsidRPr="003A03E0">
        <w:rPr>
          <w:b w:val="0"/>
          <w:sz w:val="26"/>
          <w:szCs w:val="26"/>
        </w:rPr>
        <w:t>Các tác giả Muhammad Asif và Abdul Raouf đã mô tả chu trình PDCA là “một cách tiếp cận quản lý nhằm đảm bảo chất lượng trong giáo dục đại học”. Nhóm tác giả này cũng làm rõ rằng Khung đảm bảo chất lượng trong giáo dục đại học là một chu trình bốn bước lặp đi lặp lại, bao gồm: Xây dựng kế hoạch chiến lược (P), Triển khai kế hoạch chiến lược (D), Đánh giá (C) và Cải tiến liên tục cả về mặt chiến lược lẫn tác nghiệp (A).</w:t>
      </w:r>
    </w:p>
    <w:p w:rsidR="009115A3" w:rsidRPr="003A03E0" w:rsidRDefault="009115A3" w:rsidP="007D1C66">
      <w:pPr>
        <w:spacing w:line="336" w:lineRule="auto"/>
        <w:ind w:firstLine="720"/>
        <w:jc w:val="both"/>
        <w:rPr>
          <w:b w:val="0"/>
          <w:i/>
          <w:sz w:val="26"/>
          <w:szCs w:val="26"/>
        </w:rPr>
      </w:pPr>
      <w:r w:rsidRPr="003A03E0">
        <w:rPr>
          <w:b w:val="0"/>
          <w:sz w:val="26"/>
          <w:szCs w:val="26"/>
        </w:rPr>
        <w:t xml:space="preserve">Từ quan </w:t>
      </w:r>
      <w:r w:rsidRPr="003A03E0">
        <w:rPr>
          <w:b w:val="0"/>
          <w:sz w:val="26"/>
          <w:szCs w:val="26"/>
          <w:u w:color="FF0000"/>
        </w:rPr>
        <w:t>niệm về</w:t>
      </w:r>
      <w:r w:rsidRPr="003A03E0">
        <w:rPr>
          <w:b w:val="0"/>
          <w:sz w:val="26"/>
          <w:szCs w:val="26"/>
        </w:rPr>
        <w:t xml:space="preserve"> PDCA và các quan niệm vận dụng PDCA trong giáo dục đại học, tác giả cho rằng, nếu tiếp cận theo chu trình Deming (PDCA) thì </w:t>
      </w:r>
      <w:r w:rsidRPr="003A03E0">
        <w:rPr>
          <w:b w:val="0"/>
          <w:i/>
          <w:sz w:val="26"/>
          <w:szCs w:val="26"/>
        </w:rPr>
        <w:t xml:space="preserve">quản lý đánh giá kết quả học tập của SV </w:t>
      </w:r>
      <w:r w:rsidR="00F81435" w:rsidRPr="003A03E0">
        <w:rPr>
          <w:b w:val="0"/>
          <w:i/>
          <w:sz w:val="26"/>
          <w:szCs w:val="26"/>
        </w:rPr>
        <w:t>Đ</w:t>
      </w:r>
      <w:r w:rsidR="005C5922" w:rsidRPr="003A03E0">
        <w:rPr>
          <w:b w:val="0"/>
          <w:i/>
          <w:sz w:val="26"/>
          <w:szCs w:val="26"/>
        </w:rPr>
        <w:t xml:space="preserve">ại học </w:t>
      </w:r>
      <w:r w:rsidRPr="003A03E0">
        <w:rPr>
          <w:b w:val="0"/>
          <w:i/>
          <w:sz w:val="26"/>
          <w:szCs w:val="26"/>
        </w:rPr>
        <w:t>ngành Du lịch theo tiếp cận năng lực là quá trình lập kế hoạch, tổ chức thực hiện, kiểm tra</w:t>
      </w:r>
      <w:r w:rsidR="005C5922" w:rsidRPr="003A03E0">
        <w:rPr>
          <w:b w:val="0"/>
          <w:i/>
          <w:sz w:val="26"/>
          <w:szCs w:val="26"/>
        </w:rPr>
        <w:t xml:space="preserve"> </w:t>
      </w:r>
      <w:r w:rsidRPr="003A03E0">
        <w:rPr>
          <w:b w:val="0"/>
          <w:i/>
          <w:sz w:val="26"/>
          <w:szCs w:val="26"/>
        </w:rPr>
        <w:t>- giám sát và điều chỉnh</w:t>
      </w:r>
      <w:r w:rsidR="005C5922" w:rsidRPr="003A03E0">
        <w:rPr>
          <w:b w:val="0"/>
          <w:i/>
          <w:sz w:val="26"/>
          <w:szCs w:val="26"/>
        </w:rPr>
        <w:t xml:space="preserve"> </w:t>
      </w:r>
      <w:r w:rsidRPr="003A03E0">
        <w:rPr>
          <w:b w:val="0"/>
          <w:i/>
          <w:sz w:val="26"/>
          <w:szCs w:val="26"/>
        </w:rPr>
        <w:t xml:space="preserve">- cải tiến quá trình đánh giá nhằm đảm bảo cho quá trình đánh giá được diễn ra thuận lợi và hiệu quả hướng tới phát triển năng lực của mỗi sinh viên, giúp sinh viên có khả năng vận dụng kiến thức, kỹ năng, </w:t>
      </w:r>
      <w:r w:rsidR="005C5922" w:rsidRPr="003A03E0">
        <w:rPr>
          <w:b w:val="0"/>
          <w:i/>
          <w:sz w:val="26"/>
          <w:szCs w:val="26"/>
        </w:rPr>
        <w:t>mức độ tự chủ và trách nhiệm</w:t>
      </w:r>
      <w:r w:rsidRPr="003A03E0">
        <w:rPr>
          <w:b w:val="0"/>
          <w:i/>
          <w:sz w:val="26"/>
          <w:szCs w:val="26"/>
        </w:rPr>
        <w:t xml:space="preserve"> của bản thân để hoàn thành một nhiệm vụ cụ thể nào đó trong thực tiễn cuộc sống.</w:t>
      </w:r>
    </w:p>
    <w:p w:rsidR="009115A3" w:rsidRPr="003A03E0" w:rsidRDefault="009115A3" w:rsidP="007D1C66">
      <w:pPr>
        <w:spacing w:line="336" w:lineRule="auto"/>
        <w:ind w:firstLine="720"/>
        <w:jc w:val="both"/>
        <w:rPr>
          <w:b w:val="0"/>
          <w:sz w:val="26"/>
          <w:szCs w:val="26"/>
        </w:rPr>
      </w:pPr>
      <w:r w:rsidRPr="003A03E0">
        <w:rPr>
          <w:b w:val="0"/>
          <w:sz w:val="26"/>
          <w:szCs w:val="26"/>
        </w:rPr>
        <w:t xml:space="preserve">Như vậy, quản lý hoạt động đánh giá kết quả học tập của SV </w:t>
      </w:r>
      <w:r w:rsidR="00F81435" w:rsidRPr="003A03E0">
        <w:rPr>
          <w:b w:val="0"/>
          <w:sz w:val="26"/>
          <w:szCs w:val="26"/>
        </w:rPr>
        <w:t>Đ</w:t>
      </w:r>
      <w:r w:rsidR="005C5922" w:rsidRPr="003A03E0">
        <w:rPr>
          <w:b w:val="0"/>
          <w:sz w:val="26"/>
          <w:szCs w:val="26"/>
        </w:rPr>
        <w:t xml:space="preserve">ại học </w:t>
      </w:r>
      <w:r w:rsidRPr="003A03E0">
        <w:rPr>
          <w:b w:val="0"/>
          <w:sz w:val="26"/>
          <w:szCs w:val="26"/>
        </w:rPr>
        <w:t xml:space="preserve">ngành Du lịch theo tiếp cận năng lực dựa trên chu trình PDCA là việc vận dụng các bước theo thứ tự của chu trình PDCA vào quản lý hoạt động đánh giá kết quả học tập của SV </w:t>
      </w:r>
      <w:r w:rsidR="005C5922" w:rsidRPr="003A03E0">
        <w:rPr>
          <w:b w:val="0"/>
          <w:sz w:val="26"/>
          <w:szCs w:val="26"/>
        </w:rPr>
        <w:t xml:space="preserve">đại học </w:t>
      </w:r>
      <w:r w:rsidRPr="003A03E0">
        <w:rPr>
          <w:b w:val="0"/>
          <w:sz w:val="26"/>
          <w:szCs w:val="26"/>
        </w:rPr>
        <w:t>ngành Du lịch theo tiếp cận năng lực, trong đó nhà quản lý cần thiết lập các nội dung cụ thể của từng bước trong chu trình PDCA.</w:t>
      </w:r>
    </w:p>
    <w:p w:rsidR="009115A3" w:rsidRPr="003A03E0" w:rsidRDefault="009115A3" w:rsidP="007D1C66">
      <w:pPr>
        <w:pStyle w:val="003"/>
      </w:pPr>
      <w:bookmarkStart w:id="73" w:name="_Toc177369403"/>
      <w:bookmarkStart w:id="74" w:name="_Toc214281943"/>
      <w:r w:rsidRPr="003A03E0">
        <w:t xml:space="preserve">1.5.3. Nội dung quản lý hoạt động đánh giá kết quả học tập của sinh viên </w:t>
      </w:r>
      <w:r w:rsidR="0074102E" w:rsidRPr="003A03E0">
        <w:rPr>
          <w:lang w:val="en-US"/>
        </w:rPr>
        <w:t xml:space="preserve">đại học </w:t>
      </w:r>
      <w:r w:rsidRPr="003A03E0">
        <w:t>ngành Du lịch theo tiếp cận năng lực dựa trên chu trình PDCA</w:t>
      </w:r>
      <w:bookmarkEnd w:id="73"/>
      <w:bookmarkEnd w:id="74"/>
    </w:p>
    <w:p w:rsidR="007D1C66" w:rsidRPr="003A03E0" w:rsidRDefault="009115A3" w:rsidP="007D1C66">
      <w:pPr>
        <w:tabs>
          <w:tab w:val="left" w:pos="720"/>
        </w:tabs>
        <w:spacing w:line="336" w:lineRule="auto"/>
        <w:jc w:val="both"/>
        <w:rPr>
          <w:b w:val="0"/>
          <w:sz w:val="26"/>
          <w:szCs w:val="26"/>
        </w:rPr>
      </w:pPr>
      <w:r w:rsidRPr="003A03E0">
        <w:rPr>
          <w:b w:val="0"/>
          <w:sz w:val="26"/>
          <w:szCs w:val="26"/>
        </w:rPr>
        <w:tab/>
        <w:t>Quản lý hoạt động đánh giá kết quả học tập của SV</w:t>
      </w:r>
      <w:r w:rsidR="004A0C7E" w:rsidRPr="003A03E0">
        <w:rPr>
          <w:b w:val="0"/>
          <w:sz w:val="26"/>
          <w:szCs w:val="26"/>
        </w:rPr>
        <w:t xml:space="preserve"> Đ</w:t>
      </w:r>
      <w:r w:rsidR="00F32837" w:rsidRPr="003A03E0">
        <w:rPr>
          <w:b w:val="0"/>
          <w:sz w:val="26"/>
          <w:szCs w:val="26"/>
        </w:rPr>
        <w:t>ại học</w:t>
      </w:r>
      <w:r w:rsidRPr="003A03E0">
        <w:rPr>
          <w:b w:val="0"/>
          <w:sz w:val="26"/>
          <w:szCs w:val="26"/>
        </w:rPr>
        <w:t xml:space="preserve"> ngành Du lịch theo tiếp cận năng lực dựa trên chu trình PDCA nhìn chung được thực hiện theo các nội dung </w:t>
      </w:r>
      <w:r w:rsidR="0074102E" w:rsidRPr="003A03E0">
        <w:rPr>
          <w:b w:val="0"/>
          <w:sz w:val="26"/>
          <w:szCs w:val="26"/>
        </w:rPr>
        <w:t>chính</w:t>
      </w:r>
      <w:r w:rsidRPr="003A03E0">
        <w:rPr>
          <w:b w:val="0"/>
          <w:sz w:val="26"/>
          <w:szCs w:val="26"/>
        </w:rPr>
        <w:t xml:space="preserve"> sau:</w:t>
      </w:r>
    </w:p>
    <w:p w:rsidR="00024D37" w:rsidRPr="003A03E0" w:rsidRDefault="00024D37" w:rsidP="007D1C66">
      <w:pPr>
        <w:tabs>
          <w:tab w:val="left" w:pos="720"/>
        </w:tabs>
        <w:spacing w:line="336" w:lineRule="auto"/>
        <w:jc w:val="both"/>
        <w:rPr>
          <w:b w:val="0"/>
          <w:sz w:val="26"/>
          <w:szCs w:val="26"/>
        </w:rPr>
      </w:pPr>
    </w:p>
    <w:p w:rsidR="00024D37" w:rsidRPr="003A03E0" w:rsidRDefault="00024D37" w:rsidP="007D1C66">
      <w:pPr>
        <w:tabs>
          <w:tab w:val="left" w:pos="720"/>
        </w:tabs>
        <w:spacing w:line="336" w:lineRule="auto"/>
        <w:jc w:val="both"/>
        <w:rPr>
          <w:b w:val="0"/>
          <w:sz w:val="26"/>
          <w:szCs w:val="26"/>
        </w:rPr>
      </w:pPr>
    </w:p>
    <w:p w:rsidR="00024D37" w:rsidRPr="003A03E0" w:rsidRDefault="00024D37" w:rsidP="007D1C66">
      <w:pPr>
        <w:tabs>
          <w:tab w:val="left" w:pos="720"/>
        </w:tabs>
        <w:spacing w:line="336" w:lineRule="auto"/>
        <w:jc w:val="both"/>
        <w:rPr>
          <w:b w:val="0"/>
          <w:sz w:val="26"/>
          <w:szCs w:val="26"/>
        </w:rPr>
      </w:pPr>
    </w:p>
    <w:p w:rsidR="00E1179A" w:rsidRPr="003A03E0" w:rsidRDefault="001F14BF" w:rsidP="009115A3">
      <w:pPr>
        <w:tabs>
          <w:tab w:val="left" w:pos="720"/>
        </w:tabs>
        <w:spacing w:line="324" w:lineRule="auto"/>
        <w:jc w:val="both"/>
        <w:rPr>
          <w:b w:val="0"/>
          <w:sz w:val="26"/>
          <w:szCs w:val="26"/>
        </w:rPr>
      </w:pPr>
      <w:r>
        <w:rPr>
          <w:b w:val="0"/>
          <w:noProof/>
          <w:spacing w:val="-6"/>
          <w:sz w:val="26"/>
          <w:szCs w:val="26"/>
        </w:rPr>
        <w:lastRenderedPageBreak/>
        <w:pict>
          <v:group id="Group 14" o:spid="_x0000_s1051" style="position:absolute;left:0;text-align:left;margin-left:-34.6pt;margin-top:8.3pt;width:494.35pt;height:495.4pt;z-index:251660288" coordorigin="1214,3294" coordsize="9887,11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">
            <v:shape id="Text Box 4" o:spid="_x0000_s1052" type="#_x0000_t202" style="position:absolute;left:2579;top:3294;width:6601;height:8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style="mso-next-textbox:#Text Box 4">
                <w:txbxContent>
                  <w:p w:rsidR="001F14BF" w:rsidRPr="007A0DA0" w:rsidRDefault="001F14BF" w:rsidP="009115A3">
                    <w:pPr>
                      <w:jc w:val="center"/>
                      <w:rPr>
                        <w:b w:val="0"/>
                        <w:sz w:val="24"/>
                        <w:szCs w:val="24"/>
                      </w:rPr>
                    </w:pPr>
                    <w:r>
                      <w:rPr>
                        <w:b w:val="0"/>
                        <w:sz w:val="24"/>
                        <w:szCs w:val="24"/>
                      </w:rPr>
                      <w:t>Quản lý</w:t>
                    </w:r>
                    <w:r w:rsidRPr="007A0DA0">
                      <w:rPr>
                        <w:b w:val="0"/>
                        <w:sz w:val="24"/>
                        <w:szCs w:val="24"/>
                      </w:rPr>
                      <w:t xml:space="preserve"> hoạt động đánh giá KQHT của SV </w:t>
                    </w:r>
                    <w:r>
                      <w:rPr>
                        <w:b w:val="0"/>
                        <w:sz w:val="24"/>
                        <w:szCs w:val="24"/>
                      </w:rPr>
                      <w:t xml:space="preserve">đại học </w:t>
                    </w:r>
                    <w:r w:rsidRPr="007A0DA0">
                      <w:rPr>
                        <w:b w:val="0"/>
                        <w:sz w:val="24"/>
                        <w:szCs w:val="24"/>
                      </w:rPr>
                      <w:t xml:space="preserve">ngành Du lịch </w:t>
                    </w:r>
                    <w:proofErr w:type="gramStart"/>
                    <w:r w:rsidRPr="007A0DA0">
                      <w:rPr>
                        <w:b w:val="0"/>
                        <w:sz w:val="24"/>
                        <w:szCs w:val="24"/>
                      </w:rPr>
                      <w:t>theo</w:t>
                    </w:r>
                    <w:proofErr w:type="gramEnd"/>
                    <w:r w:rsidRPr="007A0DA0">
                      <w:rPr>
                        <w:b w:val="0"/>
                        <w:sz w:val="24"/>
                        <w:szCs w:val="24"/>
                      </w:rPr>
                      <w:t xml:space="preserve"> tiếp cận năng lực dựa trên chu trình PDCA</w:t>
                    </w:r>
                  </w:p>
                </w:txbxContent>
              </v:textbox>
            </v:shape>
            <v:shape id="Text Box 5" o:spid="_x0000_s1053" type="#_x0000_t202" style="position:absolute;left:1214;top:5367;width:2399;height:1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style="mso-next-textbox:#Text Box 5">
                <w:txbxContent>
                  <w:p w:rsidR="001F14BF" w:rsidRPr="007A0DA0" w:rsidRDefault="001F14BF" w:rsidP="009115A3">
                    <w:pPr>
                      <w:jc w:val="center"/>
                      <w:rPr>
                        <w:b w:val="0"/>
                        <w:sz w:val="24"/>
                        <w:szCs w:val="24"/>
                      </w:rPr>
                    </w:pPr>
                    <w:r w:rsidRPr="007A0DA0">
                      <w:rPr>
                        <w:b w:val="0"/>
                        <w:sz w:val="24"/>
                        <w:szCs w:val="24"/>
                      </w:rPr>
                      <w:t xml:space="preserve">Lập </w:t>
                    </w:r>
                  </w:p>
                  <w:p w:rsidR="001F14BF" w:rsidRPr="007A0DA0" w:rsidRDefault="001F14BF" w:rsidP="009115A3">
                    <w:pPr>
                      <w:jc w:val="center"/>
                      <w:rPr>
                        <w:b w:val="0"/>
                        <w:sz w:val="24"/>
                        <w:szCs w:val="24"/>
                      </w:rPr>
                    </w:pPr>
                    <w:proofErr w:type="gramStart"/>
                    <w:r w:rsidRPr="007A0DA0">
                      <w:rPr>
                        <w:b w:val="0"/>
                        <w:sz w:val="24"/>
                        <w:szCs w:val="24"/>
                      </w:rPr>
                      <w:t>kế</w:t>
                    </w:r>
                    <w:proofErr w:type="gramEnd"/>
                    <w:r w:rsidRPr="007A0DA0">
                      <w:rPr>
                        <w:b w:val="0"/>
                        <w:sz w:val="24"/>
                        <w:szCs w:val="24"/>
                      </w:rPr>
                      <w:t xml:space="preserve"> hoạch</w:t>
                    </w:r>
                  </w:p>
                  <w:p w:rsidR="001F14BF" w:rsidRPr="007A0DA0" w:rsidRDefault="001F14BF" w:rsidP="009115A3">
                    <w:pPr>
                      <w:jc w:val="center"/>
                      <w:rPr>
                        <w:b w:val="0"/>
                        <w:sz w:val="24"/>
                        <w:szCs w:val="24"/>
                      </w:rPr>
                    </w:pPr>
                    <w:proofErr w:type="gramStart"/>
                    <w:r w:rsidRPr="007A0DA0">
                      <w:rPr>
                        <w:b w:val="0"/>
                        <w:sz w:val="24"/>
                        <w:szCs w:val="24"/>
                      </w:rPr>
                      <w:t>đánh</w:t>
                    </w:r>
                    <w:proofErr w:type="gramEnd"/>
                    <w:r w:rsidRPr="007A0DA0">
                      <w:rPr>
                        <w:b w:val="0"/>
                        <w:sz w:val="24"/>
                        <w:szCs w:val="24"/>
                      </w:rPr>
                      <w:t xml:space="preserve"> giá</w:t>
                    </w:r>
                    <w:r>
                      <w:rPr>
                        <w:b w:val="0"/>
                        <w:sz w:val="24"/>
                        <w:szCs w:val="24"/>
                      </w:rPr>
                      <w:t xml:space="preserve"> (P)</w:t>
                    </w:r>
                  </w:p>
                </w:txbxContent>
              </v:textbox>
            </v:shape>
            <v:shape id="Text Box 6" o:spid="_x0000_s1054" type="#_x0000_t202" style="position:absolute;left:3692;top:5367;width:2399;height:1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style="mso-next-textbox:#Text Box 6">
                <w:txbxContent>
                  <w:p w:rsidR="001F14BF" w:rsidRPr="007A0DA0" w:rsidRDefault="001F14BF" w:rsidP="009115A3">
                    <w:pPr>
                      <w:jc w:val="center"/>
                      <w:rPr>
                        <w:b w:val="0"/>
                        <w:sz w:val="24"/>
                        <w:szCs w:val="24"/>
                      </w:rPr>
                    </w:pPr>
                    <w:r w:rsidRPr="007A0DA0">
                      <w:rPr>
                        <w:b w:val="0"/>
                        <w:sz w:val="24"/>
                        <w:szCs w:val="24"/>
                      </w:rPr>
                      <w:t xml:space="preserve">Tổ chức </w:t>
                    </w:r>
                  </w:p>
                  <w:p w:rsidR="001F14BF" w:rsidRPr="007A0DA0" w:rsidRDefault="001F14BF" w:rsidP="009115A3">
                    <w:pPr>
                      <w:jc w:val="center"/>
                      <w:rPr>
                        <w:b w:val="0"/>
                        <w:sz w:val="24"/>
                        <w:szCs w:val="24"/>
                      </w:rPr>
                    </w:pPr>
                    <w:proofErr w:type="gramStart"/>
                    <w:r w:rsidRPr="007A0DA0">
                      <w:rPr>
                        <w:b w:val="0"/>
                        <w:sz w:val="24"/>
                        <w:szCs w:val="24"/>
                      </w:rPr>
                      <w:t>thực</w:t>
                    </w:r>
                    <w:proofErr w:type="gramEnd"/>
                    <w:r w:rsidRPr="007A0DA0">
                      <w:rPr>
                        <w:b w:val="0"/>
                        <w:sz w:val="24"/>
                        <w:szCs w:val="24"/>
                      </w:rPr>
                      <w:t xml:space="preserve"> hiện </w:t>
                    </w:r>
                  </w:p>
                  <w:p w:rsidR="001F14BF" w:rsidRPr="007A0DA0" w:rsidRDefault="001F14BF" w:rsidP="009115A3">
                    <w:pPr>
                      <w:jc w:val="center"/>
                      <w:rPr>
                        <w:b w:val="0"/>
                        <w:sz w:val="24"/>
                        <w:szCs w:val="24"/>
                      </w:rPr>
                    </w:pPr>
                    <w:proofErr w:type="gramStart"/>
                    <w:r w:rsidRPr="007A0DA0">
                      <w:rPr>
                        <w:b w:val="0"/>
                        <w:sz w:val="24"/>
                        <w:szCs w:val="24"/>
                      </w:rPr>
                      <w:t>đánh</w:t>
                    </w:r>
                    <w:proofErr w:type="gramEnd"/>
                    <w:r w:rsidRPr="007A0DA0">
                      <w:rPr>
                        <w:b w:val="0"/>
                        <w:sz w:val="24"/>
                        <w:szCs w:val="24"/>
                      </w:rPr>
                      <w:t xml:space="preserve"> giá</w:t>
                    </w:r>
                    <w:r>
                      <w:rPr>
                        <w:b w:val="0"/>
                        <w:sz w:val="24"/>
                        <w:szCs w:val="24"/>
                      </w:rPr>
                      <w:t xml:space="preserve"> (D)</w:t>
                    </w:r>
                  </w:p>
                </w:txbxContent>
              </v:textbox>
            </v:shape>
            <v:shape id="Text Box 7" o:spid="_x0000_s1055" type="#_x0000_t202" style="position:absolute;left:6185;top:5367;width:2399;height:1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style="mso-next-textbox:#Text Box 7">
                <w:txbxContent>
                  <w:p w:rsidR="001F14BF" w:rsidRPr="007A0DA0" w:rsidRDefault="001F14BF" w:rsidP="009115A3">
                    <w:pPr>
                      <w:jc w:val="center"/>
                      <w:rPr>
                        <w:b w:val="0"/>
                        <w:sz w:val="24"/>
                        <w:szCs w:val="24"/>
                      </w:rPr>
                    </w:pPr>
                    <w:r w:rsidRPr="007A0DA0">
                      <w:rPr>
                        <w:b w:val="0"/>
                        <w:sz w:val="24"/>
                        <w:szCs w:val="24"/>
                      </w:rPr>
                      <w:t>Kiểm tra, giám</w:t>
                    </w:r>
                    <w:r w:rsidRPr="007A0DA0">
                      <w:rPr>
                        <w:sz w:val="24"/>
                        <w:szCs w:val="24"/>
                      </w:rPr>
                      <w:t xml:space="preserve"> s</w:t>
                    </w:r>
                    <w:r w:rsidRPr="007A0DA0">
                      <w:rPr>
                        <w:b w:val="0"/>
                        <w:sz w:val="24"/>
                        <w:szCs w:val="24"/>
                      </w:rPr>
                      <w:t xml:space="preserve">át hoạt động </w:t>
                    </w:r>
                  </w:p>
                  <w:p w:rsidR="001F14BF" w:rsidRPr="007A0DA0" w:rsidRDefault="001F14BF" w:rsidP="009115A3">
                    <w:pPr>
                      <w:jc w:val="center"/>
                      <w:rPr>
                        <w:sz w:val="24"/>
                        <w:szCs w:val="24"/>
                      </w:rPr>
                    </w:pPr>
                    <w:proofErr w:type="gramStart"/>
                    <w:r w:rsidRPr="007A0DA0">
                      <w:rPr>
                        <w:b w:val="0"/>
                        <w:sz w:val="24"/>
                        <w:szCs w:val="24"/>
                      </w:rPr>
                      <w:t>đánh</w:t>
                    </w:r>
                    <w:proofErr w:type="gramEnd"/>
                    <w:r w:rsidRPr="007A0DA0">
                      <w:rPr>
                        <w:b w:val="0"/>
                        <w:sz w:val="24"/>
                        <w:szCs w:val="24"/>
                      </w:rPr>
                      <w:t xml:space="preserve"> giá</w:t>
                    </w:r>
                    <w:r>
                      <w:rPr>
                        <w:b w:val="0"/>
                        <w:sz w:val="24"/>
                        <w:szCs w:val="24"/>
                      </w:rPr>
                      <w:t xml:space="preserve"> (C)</w:t>
                    </w:r>
                  </w:p>
                </w:txbxContent>
              </v:textbox>
            </v:shape>
            <v:shape id="Text Box 8" o:spid="_x0000_s1056" type="#_x0000_t202" style="position:absolute;left:8702;top:5367;width:2399;height:1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style="mso-next-textbox:#Text Box 8">
                <w:txbxContent>
                  <w:p w:rsidR="001F14BF" w:rsidRPr="007A0DA0" w:rsidRDefault="001F14BF" w:rsidP="009115A3">
                    <w:pPr>
                      <w:jc w:val="center"/>
                      <w:rPr>
                        <w:b w:val="0"/>
                        <w:sz w:val="24"/>
                        <w:szCs w:val="24"/>
                      </w:rPr>
                    </w:pPr>
                    <w:r w:rsidRPr="007A0DA0">
                      <w:rPr>
                        <w:b w:val="0"/>
                        <w:sz w:val="24"/>
                        <w:szCs w:val="24"/>
                      </w:rPr>
                      <w:t>Điều chỉnh –</w:t>
                    </w:r>
                  </w:p>
                  <w:p w:rsidR="001F14BF" w:rsidRPr="007A0DA0" w:rsidRDefault="001F14BF" w:rsidP="009115A3">
                    <w:pPr>
                      <w:jc w:val="center"/>
                      <w:rPr>
                        <w:b w:val="0"/>
                        <w:sz w:val="24"/>
                        <w:szCs w:val="24"/>
                      </w:rPr>
                    </w:pPr>
                    <w:proofErr w:type="gramStart"/>
                    <w:r w:rsidRPr="007A0DA0">
                      <w:rPr>
                        <w:b w:val="0"/>
                        <w:sz w:val="24"/>
                        <w:szCs w:val="24"/>
                      </w:rPr>
                      <w:t>cải</w:t>
                    </w:r>
                    <w:proofErr w:type="gramEnd"/>
                    <w:r w:rsidRPr="007A0DA0">
                      <w:rPr>
                        <w:b w:val="0"/>
                        <w:sz w:val="24"/>
                        <w:szCs w:val="24"/>
                      </w:rPr>
                      <w:t xml:space="preserve"> tiến</w:t>
                    </w:r>
                  </w:p>
                  <w:p w:rsidR="001F14BF" w:rsidRPr="007A0DA0" w:rsidRDefault="001F14BF" w:rsidP="009115A3">
                    <w:pPr>
                      <w:jc w:val="center"/>
                      <w:rPr>
                        <w:b w:val="0"/>
                        <w:sz w:val="24"/>
                        <w:szCs w:val="24"/>
                      </w:rPr>
                    </w:pPr>
                    <w:proofErr w:type="gramStart"/>
                    <w:r w:rsidRPr="007A0DA0">
                      <w:rPr>
                        <w:b w:val="0"/>
                        <w:sz w:val="24"/>
                        <w:szCs w:val="24"/>
                      </w:rPr>
                      <w:t>hoạt</w:t>
                    </w:r>
                    <w:proofErr w:type="gramEnd"/>
                    <w:r w:rsidRPr="007A0DA0">
                      <w:rPr>
                        <w:b w:val="0"/>
                        <w:sz w:val="24"/>
                        <w:szCs w:val="24"/>
                      </w:rPr>
                      <w:t xml:space="preserve"> động ĐG</w:t>
                    </w:r>
                    <w:r>
                      <w:rPr>
                        <w:b w:val="0"/>
                        <w:sz w:val="24"/>
                        <w:szCs w:val="24"/>
                      </w:rPr>
                      <w:t xml:space="preserve"> (A)</w:t>
                    </w:r>
                  </w:p>
                </w:txbxContent>
              </v:textbox>
            </v:shape>
            <v:shape id="AutoShape 9" o:spid="_x0000_s1057" type="#_x0000_t32" style="position:absolute;left:2076;top:4140;width:3791;height:122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v:shape id="AutoShape 10" o:spid="_x0000_s1058" type="#_x0000_t32" style="position:absolute;left:4819;top:4140;width:1048;height:122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AutoShape 11" o:spid="_x0000_s1059" type="#_x0000_t32" style="position:absolute;left:5867;top:4140;width:1524;height:12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12" o:spid="_x0000_s1060" type="#_x0000_t32" style="position:absolute;left:5867;top:4140;width:4029;height:12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Text Box 13" o:spid="_x0000_s1061" type="#_x0000_t202" style="position:absolute;left:1214;top:7035;width:2399;height:7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style="mso-next-textbox:#Text Box 13">
                <w:txbxContent>
                  <w:p w:rsidR="001F14BF" w:rsidRPr="007A0DA0" w:rsidRDefault="001F14BF" w:rsidP="009115A3">
                    <w:pPr>
                      <w:jc w:val="both"/>
                      <w:rPr>
                        <w:b w:val="0"/>
                        <w:sz w:val="24"/>
                        <w:szCs w:val="24"/>
                      </w:rPr>
                    </w:pPr>
                    <w:r w:rsidRPr="007A0DA0">
                      <w:rPr>
                        <w:b w:val="0"/>
                        <w:sz w:val="24"/>
                        <w:szCs w:val="24"/>
                      </w:rPr>
                      <w:t>- Xác định mục tiêu đánh giá.</w:t>
                    </w:r>
                  </w:p>
                  <w:p w:rsidR="001F14BF" w:rsidRPr="007A0DA0" w:rsidRDefault="001F14BF" w:rsidP="009115A3">
                    <w:pPr>
                      <w:jc w:val="both"/>
                      <w:rPr>
                        <w:b w:val="0"/>
                        <w:sz w:val="24"/>
                        <w:szCs w:val="24"/>
                      </w:rPr>
                    </w:pPr>
                    <w:r w:rsidRPr="007A0DA0">
                      <w:rPr>
                        <w:b w:val="0"/>
                        <w:sz w:val="24"/>
                        <w:szCs w:val="24"/>
                      </w:rPr>
                      <w:t>- Xây dựng chuẩn đầu ra và chuẩn học phần, module.</w:t>
                    </w:r>
                  </w:p>
                  <w:p w:rsidR="001F14BF" w:rsidRPr="007A0DA0" w:rsidRDefault="001F14BF" w:rsidP="009115A3">
                    <w:pPr>
                      <w:jc w:val="both"/>
                      <w:rPr>
                        <w:b w:val="0"/>
                        <w:sz w:val="24"/>
                        <w:szCs w:val="24"/>
                      </w:rPr>
                    </w:pPr>
                    <w:r w:rsidRPr="007A0DA0">
                      <w:rPr>
                        <w:b w:val="0"/>
                        <w:sz w:val="24"/>
                        <w:szCs w:val="24"/>
                      </w:rPr>
                      <w:t xml:space="preserve">- Xây dựng bộ tiêu chí ĐG </w:t>
                    </w:r>
                    <w:proofErr w:type="gramStart"/>
                    <w:r w:rsidRPr="007A0DA0">
                      <w:rPr>
                        <w:b w:val="0"/>
                        <w:sz w:val="24"/>
                        <w:szCs w:val="24"/>
                      </w:rPr>
                      <w:t>theo</w:t>
                    </w:r>
                    <w:proofErr w:type="gramEnd"/>
                    <w:r w:rsidRPr="007A0DA0">
                      <w:rPr>
                        <w:b w:val="0"/>
                        <w:sz w:val="24"/>
                        <w:szCs w:val="24"/>
                      </w:rPr>
                      <w:t xml:space="preserve"> tiếp cận năng lực.</w:t>
                    </w:r>
                  </w:p>
                  <w:p w:rsidR="001F14BF" w:rsidRPr="007A0DA0" w:rsidRDefault="001F14BF" w:rsidP="009115A3">
                    <w:pPr>
                      <w:jc w:val="both"/>
                      <w:rPr>
                        <w:b w:val="0"/>
                        <w:sz w:val="24"/>
                        <w:szCs w:val="24"/>
                      </w:rPr>
                    </w:pPr>
                    <w:r w:rsidRPr="007A0DA0">
                      <w:rPr>
                        <w:b w:val="0"/>
                        <w:sz w:val="24"/>
                        <w:szCs w:val="24"/>
                      </w:rPr>
                      <w:t>- Xác định nội dung đánh giá.</w:t>
                    </w:r>
                  </w:p>
                  <w:p w:rsidR="001F14BF" w:rsidRPr="007A0DA0" w:rsidRDefault="001F14BF" w:rsidP="009115A3">
                    <w:pPr>
                      <w:jc w:val="both"/>
                      <w:rPr>
                        <w:b w:val="0"/>
                        <w:sz w:val="24"/>
                        <w:szCs w:val="24"/>
                      </w:rPr>
                    </w:pPr>
                    <w:r w:rsidRPr="007A0DA0">
                      <w:rPr>
                        <w:b w:val="0"/>
                        <w:sz w:val="24"/>
                        <w:szCs w:val="24"/>
                      </w:rPr>
                      <w:t>- Xác định hình thức, phương pháp đánh giá.</w:t>
                    </w:r>
                  </w:p>
                  <w:p w:rsidR="001F14BF" w:rsidRPr="007A0DA0" w:rsidRDefault="001F14BF" w:rsidP="009115A3">
                    <w:pPr>
                      <w:jc w:val="both"/>
                      <w:rPr>
                        <w:b w:val="0"/>
                        <w:sz w:val="24"/>
                        <w:szCs w:val="24"/>
                      </w:rPr>
                    </w:pPr>
                    <w:r w:rsidRPr="007A0DA0">
                      <w:rPr>
                        <w:b w:val="0"/>
                        <w:sz w:val="24"/>
                        <w:szCs w:val="24"/>
                      </w:rPr>
                      <w:t>- Lựa chọn công cụ đánh giá.</w:t>
                    </w:r>
                  </w:p>
                  <w:p w:rsidR="001F14BF" w:rsidRPr="007A0DA0" w:rsidRDefault="001F14BF" w:rsidP="009115A3">
                    <w:pPr>
                      <w:jc w:val="both"/>
                      <w:rPr>
                        <w:b w:val="0"/>
                        <w:sz w:val="24"/>
                        <w:szCs w:val="24"/>
                      </w:rPr>
                    </w:pPr>
                    <w:r w:rsidRPr="007A0DA0">
                      <w:rPr>
                        <w:b w:val="0"/>
                        <w:sz w:val="24"/>
                        <w:szCs w:val="24"/>
                      </w:rPr>
                      <w:t xml:space="preserve">- Dự kiến lực lượng </w:t>
                    </w:r>
                    <w:r>
                      <w:rPr>
                        <w:b w:val="0"/>
                        <w:sz w:val="24"/>
                        <w:szCs w:val="24"/>
                      </w:rPr>
                      <w:t xml:space="preserve">tham gia </w:t>
                    </w:r>
                    <w:r w:rsidRPr="007A0DA0">
                      <w:rPr>
                        <w:b w:val="0"/>
                        <w:sz w:val="24"/>
                        <w:szCs w:val="24"/>
                      </w:rPr>
                      <w:t>đánh giá.</w:t>
                    </w:r>
                  </w:p>
                  <w:p w:rsidR="001F14BF" w:rsidRPr="007A0DA0" w:rsidRDefault="001F14BF" w:rsidP="009115A3">
                    <w:pPr>
                      <w:jc w:val="both"/>
                      <w:rPr>
                        <w:sz w:val="24"/>
                        <w:szCs w:val="24"/>
                      </w:rPr>
                    </w:pPr>
                    <w:r w:rsidRPr="007A0DA0">
                      <w:rPr>
                        <w:b w:val="0"/>
                        <w:sz w:val="24"/>
                        <w:szCs w:val="24"/>
                      </w:rPr>
                      <w:t>- Chuẩn bị các điều kiện để thực hiện hoạt động đánh giá (quy định, cơ sở vật chất, trang thiết bị, tài</w:t>
                    </w:r>
                    <w:r w:rsidRPr="007A0DA0">
                      <w:rPr>
                        <w:sz w:val="24"/>
                        <w:szCs w:val="24"/>
                      </w:rPr>
                      <w:t xml:space="preserve"> </w:t>
                    </w:r>
                    <w:r w:rsidRPr="007A0DA0">
                      <w:rPr>
                        <w:b w:val="0"/>
                        <w:sz w:val="24"/>
                        <w:szCs w:val="24"/>
                      </w:rPr>
                      <w:t>chính…)</w:t>
                    </w:r>
                  </w:p>
                  <w:p w:rsidR="001F14BF" w:rsidRPr="007A0DA0" w:rsidRDefault="001F14BF" w:rsidP="009115A3">
                    <w:pPr>
                      <w:spacing w:line="276" w:lineRule="auto"/>
                      <w:rPr>
                        <w:sz w:val="24"/>
                        <w:szCs w:val="24"/>
                      </w:rPr>
                    </w:pPr>
                  </w:p>
                  <w:p w:rsidR="001F14BF" w:rsidRPr="007A0DA0" w:rsidRDefault="001F14BF" w:rsidP="009115A3">
                    <w:pPr>
                      <w:rPr>
                        <w:sz w:val="24"/>
                        <w:szCs w:val="24"/>
                      </w:rPr>
                    </w:pPr>
                  </w:p>
                </w:txbxContent>
              </v:textbox>
            </v:shape>
            <v:shape id="Text Box 14" o:spid="_x0000_s1062" type="#_x0000_t202" style="position:absolute;left:3692;top:7035;width:2399;height:7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style="mso-next-textbox:#Text Box 14">
                <w:txbxContent>
                  <w:p w:rsidR="001F14BF" w:rsidRPr="007A0DA0" w:rsidRDefault="001F14BF" w:rsidP="004A0C7E">
                    <w:pPr>
                      <w:spacing w:line="276" w:lineRule="auto"/>
                      <w:jc w:val="both"/>
                      <w:rPr>
                        <w:b w:val="0"/>
                        <w:sz w:val="24"/>
                        <w:szCs w:val="24"/>
                      </w:rPr>
                    </w:pPr>
                    <w:r w:rsidRPr="007A0DA0">
                      <w:rPr>
                        <w:sz w:val="24"/>
                        <w:szCs w:val="24"/>
                      </w:rPr>
                      <w:t xml:space="preserve">- </w:t>
                    </w:r>
                    <w:r w:rsidRPr="007A0DA0">
                      <w:rPr>
                        <w:b w:val="0"/>
                        <w:sz w:val="24"/>
                        <w:szCs w:val="24"/>
                      </w:rPr>
                      <w:t>Tổ chức thiết kế bài ĐG cho module/ học phần/ chương trình.</w:t>
                    </w:r>
                  </w:p>
                  <w:p w:rsidR="001F14BF" w:rsidRPr="007A0DA0" w:rsidRDefault="001F14BF" w:rsidP="004A0C7E">
                    <w:pPr>
                      <w:spacing w:line="276" w:lineRule="auto"/>
                      <w:jc w:val="both"/>
                      <w:rPr>
                        <w:b w:val="0"/>
                        <w:sz w:val="24"/>
                        <w:szCs w:val="24"/>
                      </w:rPr>
                    </w:pPr>
                    <w:r w:rsidRPr="007A0DA0">
                      <w:rPr>
                        <w:b w:val="0"/>
                        <w:sz w:val="24"/>
                        <w:szCs w:val="24"/>
                      </w:rPr>
                      <w:t>- Tiến hành ĐG.</w:t>
                    </w:r>
                  </w:p>
                  <w:p w:rsidR="001F14BF" w:rsidRPr="007A0DA0" w:rsidRDefault="001F14BF" w:rsidP="004A0C7E">
                    <w:pPr>
                      <w:spacing w:line="276" w:lineRule="auto"/>
                      <w:jc w:val="both"/>
                      <w:rPr>
                        <w:b w:val="0"/>
                        <w:sz w:val="24"/>
                        <w:szCs w:val="24"/>
                      </w:rPr>
                    </w:pPr>
                    <w:r w:rsidRPr="007A0DA0">
                      <w:rPr>
                        <w:b w:val="0"/>
                        <w:sz w:val="24"/>
                        <w:szCs w:val="24"/>
                      </w:rPr>
                      <w:t>- Tổ chức đo lường kết quả đánh giá.</w:t>
                    </w:r>
                  </w:p>
                  <w:p w:rsidR="001F14BF" w:rsidRPr="007A0DA0" w:rsidRDefault="001F14BF" w:rsidP="004A0C7E">
                    <w:pPr>
                      <w:spacing w:line="276" w:lineRule="auto"/>
                      <w:jc w:val="both"/>
                      <w:rPr>
                        <w:b w:val="0"/>
                        <w:sz w:val="24"/>
                        <w:szCs w:val="24"/>
                      </w:rPr>
                    </w:pPr>
                    <w:r w:rsidRPr="007A0DA0">
                      <w:rPr>
                        <w:b w:val="0"/>
                        <w:sz w:val="24"/>
                        <w:szCs w:val="24"/>
                      </w:rPr>
                      <w:t>- Tổ chức phản hồi kết quả ĐG.</w:t>
                    </w:r>
                  </w:p>
                  <w:p w:rsidR="001F14BF" w:rsidRPr="007A0DA0" w:rsidRDefault="001F14BF" w:rsidP="004A0C7E">
                    <w:pPr>
                      <w:spacing w:line="276" w:lineRule="auto"/>
                      <w:jc w:val="both"/>
                      <w:rPr>
                        <w:b w:val="0"/>
                        <w:sz w:val="24"/>
                        <w:szCs w:val="24"/>
                      </w:rPr>
                    </w:pPr>
                    <w:r w:rsidRPr="007A0DA0">
                      <w:rPr>
                        <w:b w:val="0"/>
                        <w:sz w:val="24"/>
                        <w:szCs w:val="24"/>
                      </w:rPr>
                      <w:t xml:space="preserve">- Tổ chức tập huấn, bồi dưỡng kiến thức, kỹ năng về ĐG </w:t>
                    </w:r>
                    <w:proofErr w:type="gramStart"/>
                    <w:r w:rsidRPr="007A0DA0">
                      <w:rPr>
                        <w:b w:val="0"/>
                        <w:sz w:val="24"/>
                        <w:szCs w:val="24"/>
                      </w:rPr>
                      <w:t>theo</w:t>
                    </w:r>
                    <w:proofErr w:type="gramEnd"/>
                    <w:r w:rsidRPr="007A0DA0">
                      <w:rPr>
                        <w:b w:val="0"/>
                        <w:sz w:val="24"/>
                        <w:szCs w:val="24"/>
                      </w:rPr>
                      <w:t xml:space="preserve"> tiếp cận năng lực dựa trên chu trình PDCA.</w:t>
                    </w:r>
                  </w:p>
                  <w:p w:rsidR="001F14BF" w:rsidRPr="007A0DA0" w:rsidRDefault="001F14BF" w:rsidP="004A0C7E">
                    <w:pPr>
                      <w:spacing w:line="276" w:lineRule="auto"/>
                      <w:jc w:val="both"/>
                      <w:rPr>
                        <w:sz w:val="24"/>
                        <w:szCs w:val="24"/>
                      </w:rPr>
                    </w:pPr>
                    <w:r w:rsidRPr="007A0DA0">
                      <w:rPr>
                        <w:b w:val="0"/>
                        <w:sz w:val="24"/>
                        <w:szCs w:val="24"/>
                      </w:rPr>
                      <w:t>- Tạo động lực cho lực lượng tham gia ĐG (khen thưởng,</w:t>
                    </w:r>
                    <w:r w:rsidRPr="007A0DA0">
                      <w:rPr>
                        <w:sz w:val="24"/>
                        <w:szCs w:val="24"/>
                      </w:rPr>
                      <w:t xml:space="preserve"> </w:t>
                    </w:r>
                    <w:r w:rsidRPr="007A0DA0">
                      <w:rPr>
                        <w:b w:val="0"/>
                        <w:sz w:val="24"/>
                        <w:szCs w:val="24"/>
                      </w:rPr>
                      <w:t xml:space="preserve">động </w:t>
                    </w:r>
                    <w:proofErr w:type="gramStart"/>
                    <w:r w:rsidRPr="007A0DA0">
                      <w:rPr>
                        <w:b w:val="0"/>
                        <w:sz w:val="24"/>
                        <w:szCs w:val="24"/>
                      </w:rPr>
                      <w:t>viên, …)</w:t>
                    </w:r>
                    <w:proofErr w:type="gramEnd"/>
                  </w:p>
                </w:txbxContent>
              </v:textbox>
            </v:shape>
            <v:shape id="Text Box 15" o:spid="_x0000_s1063" type="#_x0000_t202" style="position:absolute;left:6185;top:7035;width:2399;height:7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style="mso-next-textbox:#Text Box 15">
                <w:txbxContent>
                  <w:p w:rsidR="001F14BF" w:rsidRPr="007A0DA0" w:rsidRDefault="001F14BF" w:rsidP="004A0C7E">
                    <w:pPr>
                      <w:jc w:val="both"/>
                      <w:rPr>
                        <w:b w:val="0"/>
                        <w:sz w:val="24"/>
                        <w:szCs w:val="24"/>
                      </w:rPr>
                    </w:pPr>
                    <w:r w:rsidRPr="007A0DA0">
                      <w:rPr>
                        <w:b w:val="0"/>
                        <w:sz w:val="24"/>
                        <w:szCs w:val="24"/>
                      </w:rPr>
                      <w:t>- Thu thập thông tin về quá trình đánh giá.</w:t>
                    </w:r>
                  </w:p>
                  <w:p w:rsidR="001F14BF" w:rsidRPr="007A0DA0" w:rsidRDefault="001F14BF" w:rsidP="004A0C7E">
                    <w:pPr>
                      <w:jc w:val="both"/>
                      <w:rPr>
                        <w:b w:val="0"/>
                        <w:sz w:val="24"/>
                        <w:szCs w:val="24"/>
                      </w:rPr>
                    </w:pPr>
                    <w:r w:rsidRPr="007A0DA0">
                      <w:rPr>
                        <w:b w:val="0"/>
                        <w:sz w:val="24"/>
                        <w:szCs w:val="24"/>
                      </w:rPr>
                      <w:t>- Kiểm tra, giám sát hoạt động đánh giá.</w:t>
                    </w:r>
                  </w:p>
                  <w:p w:rsidR="001F14BF" w:rsidRPr="007A0DA0" w:rsidRDefault="001F14BF" w:rsidP="004A0C7E">
                    <w:pPr>
                      <w:jc w:val="both"/>
                      <w:rPr>
                        <w:b w:val="0"/>
                        <w:sz w:val="24"/>
                        <w:szCs w:val="24"/>
                      </w:rPr>
                    </w:pPr>
                    <w:proofErr w:type="gramStart"/>
                    <w:r w:rsidRPr="007A0DA0">
                      <w:rPr>
                        <w:b w:val="0"/>
                        <w:sz w:val="24"/>
                        <w:szCs w:val="24"/>
                      </w:rPr>
                      <w:t>- Đánh giá kết quả của hoạt động đánh giá.</w:t>
                    </w:r>
                    <w:proofErr w:type="gramEnd"/>
                  </w:p>
                  <w:p w:rsidR="001F14BF" w:rsidRPr="007A0DA0" w:rsidRDefault="001F14BF" w:rsidP="004A0C7E">
                    <w:pPr>
                      <w:jc w:val="both"/>
                      <w:rPr>
                        <w:b w:val="0"/>
                        <w:sz w:val="24"/>
                        <w:szCs w:val="24"/>
                      </w:rPr>
                    </w:pPr>
                    <w:r>
                      <w:rPr>
                        <w:b w:val="0"/>
                        <w:sz w:val="24"/>
                        <w:szCs w:val="24"/>
                      </w:rPr>
                      <w:t>- P</w:t>
                    </w:r>
                    <w:r w:rsidRPr="007A0DA0">
                      <w:rPr>
                        <w:b w:val="0"/>
                        <w:sz w:val="24"/>
                        <w:szCs w:val="24"/>
                      </w:rPr>
                      <w:t xml:space="preserve">hát hiện những vướng mắc, khó khăn, hạn chế và có phương </w:t>
                    </w:r>
                    <w:proofErr w:type="gramStart"/>
                    <w:r w:rsidRPr="007A0DA0">
                      <w:rPr>
                        <w:b w:val="0"/>
                        <w:sz w:val="24"/>
                        <w:szCs w:val="24"/>
                      </w:rPr>
                      <w:t>án</w:t>
                    </w:r>
                    <w:proofErr w:type="gramEnd"/>
                    <w:r w:rsidRPr="007A0DA0">
                      <w:rPr>
                        <w:b w:val="0"/>
                        <w:sz w:val="24"/>
                        <w:szCs w:val="24"/>
                      </w:rPr>
                      <w:t xml:space="preserve"> khắc phục.</w:t>
                    </w:r>
                  </w:p>
                  <w:p w:rsidR="001F14BF" w:rsidRPr="007A0DA0" w:rsidRDefault="001F14BF" w:rsidP="004A0C7E">
                    <w:pPr>
                      <w:jc w:val="both"/>
                      <w:rPr>
                        <w:sz w:val="24"/>
                        <w:szCs w:val="24"/>
                      </w:rPr>
                    </w:pPr>
                    <w:r>
                      <w:rPr>
                        <w:b w:val="0"/>
                        <w:sz w:val="24"/>
                        <w:szCs w:val="24"/>
                      </w:rPr>
                      <w:t xml:space="preserve">- </w:t>
                    </w:r>
                    <w:r w:rsidRPr="007A0DA0">
                      <w:rPr>
                        <w:b w:val="0"/>
                        <w:sz w:val="24"/>
                        <w:szCs w:val="24"/>
                      </w:rPr>
                      <w:t>Tổng kết, rút kinh nghiệ</w:t>
                    </w:r>
                    <w:r>
                      <w:rPr>
                        <w:b w:val="0"/>
                        <w:sz w:val="24"/>
                        <w:szCs w:val="24"/>
                      </w:rPr>
                      <w:t>m sau đánh giá.</w:t>
                    </w:r>
                    <w:r w:rsidRPr="007A0DA0">
                      <w:rPr>
                        <w:b w:val="0"/>
                        <w:sz w:val="24"/>
                        <w:szCs w:val="24"/>
                      </w:rPr>
                      <w:t xml:space="preserve"> </w:t>
                    </w:r>
                  </w:p>
                </w:txbxContent>
              </v:textbox>
            </v:shape>
            <v:shape id="Text Box 16" o:spid="_x0000_s1064" type="#_x0000_t202" style="position:absolute;left:8702;top:7035;width:2399;height:7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style="mso-next-textbox:#Text Box 16">
                <w:txbxContent>
                  <w:p w:rsidR="001F14BF" w:rsidRPr="0054301E" w:rsidRDefault="001F14BF" w:rsidP="009115A3">
                    <w:pPr>
                      <w:pStyle w:val="NormalWeb"/>
                      <w:shd w:val="clear" w:color="auto" w:fill="FFFFFF"/>
                      <w:spacing w:before="0" w:beforeAutospacing="0" w:after="0" w:afterAutospacing="0" w:line="276" w:lineRule="auto"/>
                      <w:jc w:val="both"/>
                      <w:rPr>
                        <w:b w:val="0"/>
                      </w:rPr>
                    </w:pPr>
                    <w:r w:rsidRPr="007A0DA0">
                      <w:t xml:space="preserve">- </w:t>
                    </w:r>
                    <w:r w:rsidRPr="0054301E">
                      <w:rPr>
                        <w:b w:val="0"/>
                      </w:rPr>
                      <w:t>Thực hiện cải thiện những hạn chế đang tồn tại trong quá trình đánh giá.</w:t>
                    </w:r>
                  </w:p>
                  <w:p w:rsidR="001F14BF" w:rsidRPr="0054301E" w:rsidRDefault="001F14BF" w:rsidP="009115A3">
                    <w:pPr>
                      <w:pStyle w:val="NormalWeb"/>
                      <w:shd w:val="clear" w:color="auto" w:fill="FFFFFF"/>
                      <w:spacing w:before="0" w:beforeAutospacing="0" w:after="0" w:afterAutospacing="0" w:line="276" w:lineRule="auto"/>
                      <w:jc w:val="both"/>
                      <w:rPr>
                        <w:b w:val="0"/>
                      </w:rPr>
                    </w:pPr>
                    <w:r w:rsidRPr="0054301E">
                      <w:rPr>
                        <w:b w:val="0"/>
                      </w:rPr>
                      <w:t>- Tìm kiếm các biện pháp hạn chế vấn đề phát sinh.</w:t>
                    </w:r>
                  </w:p>
                  <w:p w:rsidR="001F14BF" w:rsidRPr="0054301E" w:rsidRDefault="001F14BF" w:rsidP="009115A3">
                    <w:pPr>
                      <w:pStyle w:val="NormalWeb"/>
                      <w:shd w:val="clear" w:color="auto" w:fill="FFFFFF"/>
                      <w:spacing w:before="0" w:beforeAutospacing="0" w:after="0" w:afterAutospacing="0" w:line="276" w:lineRule="auto"/>
                      <w:jc w:val="both"/>
                      <w:rPr>
                        <w:b w:val="0"/>
                      </w:rPr>
                    </w:pPr>
                    <w:r w:rsidRPr="0054301E">
                      <w:rPr>
                        <w:b w:val="0"/>
                      </w:rPr>
                      <w:t>- Chuẩn hóa điểm cải tiến trong quá trình quản lý hoạt động đánh giá.</w:t>
                    </w:r>
                  </w:p>
                  <w:p w:rsidR="001F14BF" w:rsidRPr="0054301E" w:rsidRDefault="001F14BF" w:rsidP="009115A3">
                    <w:pPr>
                      <w:pStyle w:val="NormalWeb"/>
                      <w:shd w:val="clear" w:color="auto" w:fill="FFFFFF"/>
                      <w:spacing w:before="0" w:beforeAutospacing="0" w:after="0" w:afterAutospacing="0" w:line="276" w:lineRule="auto"/>
                      <w:jc w:val="both"/>
                      <w:rPr>
                        <w:b w:val="0"/>
                      </w:rPr>
                    </w:pPr>
                    <w:r w:rsidRPr="0054301E">
                      <w:rPr>
                        <w:b w:val="0"/>
                      </w:rPr>
                      <w:t>- Xác định những thay đổi để áp dụng cho quá trình đánh giá mới.</w:t>
                    </w:r>
                  </w:p>
                  <w:p w:rsidR="001F14BF" w:rsidRPr="007A0DA0" w:rsidRDefault="001F14BF" w:rsidP="009115A3">
                    <w:pPr>
                      <w:rPr>
                        <w:sz w:val="24"/>
                        <w:szCs w:val="24"/>
                      </w:rP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7" o:spid="_x0000_s1065" type="#_x0000_t67" style="position:absolute;left:2300;top:6511;width:279;height: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DuU8AA&#10;AADbAAAADwAAAGRycy9kb3ducmV2LnhtbESP0WoCMRRE3wv9h3ALvtXsLiiyGkUEwTdb9QMum9vd&#10;pZubmMQ1/n0jFHwcZuYMs9okM4iRfOgtKyinBQjixuqeWwWX8/5zASJEZI2DZVLwoACb9fvbCmtt&#10;7/xN4ym2IkM41Kigi9HVUoamI4Nhah1x9n6sNxiz9K3UHu8ZbgZZFcVcGuw5L3ToaNdR83u6GQXX&#10;8as8YDlPx5Ruzuv9bLaLTqnJR9ouQURK8RX+bx+0gqqC55f8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DuU8AAAADbAAAADwAAAAAAAAAAAAAAAACYAgAAZHJzL2Rvd25y&#10;ZXYueG1sUEsFBgAAAAAEAAQA9QAAAIUDAAAAAA==&#10;">
              <v:textbox style="layout-flow:vertical-ideographic"/>
            </v:shape>
            <v:shape id="AutoShape 18" o:spid="_x0000_s1066" type="#_x0000_t67" style="position:absolute;left:4757;top:6511;width:278;height: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xLyMEA&#10;AADbAAAADwAAAGRycy9kb3ducmV2LnhtbESP0WoCMRRE3wv+Q7iCbzW7FqWsRhFB8K3W9gMum+vu&#10;4uYmJnGNf2+EQh+HmTnDrDbJ9GIgHzrLCsppAYK4trrjRsHvz/79E0SIyBp7y6TgQQE269HbCitt&#10;7/xNwyk2IkM4VKigjdFVUoa6JYNhah1x9s7WG4xZ+kZqj/cMN72cFcVCGuw4L7ToaNdSfTndjILr&#10;cCwPWC7SV0o35/V+Pt9Fp9RknLZLEJFS/A//tQ9awewDXl/y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S8jBAAAA2wAAAA8AAAAAAAAAAAAAAAAAmAIAAGRycy9kb3du&#10;cmV2LnhtbFBLBQYAAAAABAAEAPUAAACGAwAAAAA=&#10;">
              <v:textbox style="layout-flow:vertical-ideographic"/>
            </v:shape>
            <v:shape id="AutoShape 19" o:spid="_x0000_s1067" type="#_x0000_t67" style="position:absolute;left:7258;top:6511;width:278;height: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XTvMEA&#10;AADbAAAADwAAAGRycy9kb3ducmV2LnhtbESP0WoCMRRE3wv+Q7iCbzW7UqWsRhFB8K3W9gMum+vu&#10;4uYmJnGNf2+EQh+HmTnDrDbJ9GIgHzrLCsppAYK4trrjRsHvz/79E0SIyBp7y6TgQQE269HbCitt&#10;7/xNwyk2IkM4VKigjdFVUoa6JYNhah1x9s7WG4xZ+kZqj/cMN72cFcVCGuw4L7ToaNdSfTndjILr&#10;cCwPWC7SV0o35/V+Pt9Fp9RknLZLEJFS/A//tQ9awewDXl/y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l07zBAAAA2wAAAA8AAAAAAAAAAAAAAAAAmAIAAGRycy9kb3du&#10;cmV2LnhtbFBLBQYAAAAABAAEAPUAAACGAwAAAAA=&#10;">
              <v:textbox style="layout-flow:vertical-ideographic"/>
            </v:shape>
            <v:shape id="AutoShape 20" o:spid="_x0000_s1068" type="#_x0000_t67" style="position:absolute;left:9763;top:6511;width:278;height: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l2J8EA&#10;AADbAAAADwAAAGRycy9kb3ducmV2LnhtbESPwWrDMBBE74H+g9hCb7HsgENxIpsQCOTWNu0HLNbW&#10;NrVWiqQ46t9XhUKPw8y8YfZdMrNYyIfJsoKqKEEQ91ZPPCj4eD+tn0GEiKxxtkwKvilA1z6s9tho&#10;e+c3Wi5xEBnCoUEFY4yukTL0IxkMhXXE2fu03mDM0g9Se7xnuJnlpiy30uDEeWFER8eR+q/LzSi4&#10;Lq/VGatteknp5rw+1fUxOqWeHtNhByJSiv/hv/ZZK9jU8Psl/wDZ/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pdifBAAAA2wAAAA8AAAAAAAAAAAAAAAAAmAIAAGRycy9kb3du&#10;cmV2LnhtbFBLBQYAAAAABAAEAPUAAACGAwAAAAA=&#10;">
              <v:textbox style="layout-flow:vertical-ideographic"/>
            </v:shape>
          </v:group>
        </w:pict>
      </w: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E1179A" w:rsidRPr="003A03E0" w:rsidRDefault="00E1179A" w:rsidP="009115A3">
      <w:pPr>
        <w:tabs>
          <w:tab w:val="left" w:pos="720"/>
        </w:tabs>
        <w:spacing w:line="324" w:lineRule="auto"/>
        <w:jc w:val="both"/>
        <w:rPr>
          <w:b w:val="0"/>
          <w:sz w:val="26"/>
          <w:szCs w:val="26"/>
        </w:rPr>
      </w:pPr>
    </w:p>
    <w:p w:rsidR="009115A3" w:rsidRPr="003A03E0" w:rsidRDefault="009115A3" w:rsidP="009115A3">
      <w:pPr>
        <w:tabs>
          <w:tab w:val="left" w:pos="720"/>
        </w:tabs>
        <w:spacing w:line="336" w:lineRule="auto"/>
        <w:jc w:val="both"/>
        <w:rPr>
          <w:b w:val="0"/>
          <w:spacing w:val="-6"/>
          <w:sz w:val="26"/>
          <w:szCs w:val="26"/>
        </w:rPr>
      </w:pPr>
    </w:p>
    <w:p w:rsidR="009115A3" w:rsidRPr="003A03E0" w:rsidRDefault="009115A3" w:rsidP="009115A3">
      <w:pPr>
        <w:tabs>
          <w:tab w:val="left" w:pos="720"/>
        </w:tabs>
        <w:spacing w:line="336" w:lineRule="auto"/>
        <w:jc w:val="both"/>
        <w:rPr>
          <w:b w:val="0"/>
          <w:spacing w:val="-6"/>
          <w:sz w:val="26"/>
          <w:szCs w:val="26"/>
        </w:rPr>
      </w:pPr>
    </w:p>
    <w:p w:rsidR="009115A3" w:rsidRPr="003A03E0" w:rsidRDefault="009115A3" w:rsidP="009115A3">
      <w:pPr>
        <w:spacing w:line="336" w:lineRule="auto"/>
        <w:jc w:val="both"/>
        <w:rPr>
          <w:b w:val="0"/>
          <w:sz w:val="26"/>
          <w:szCs w:val="26"/>
        </w:rPr>
      </w:pPr>
    </w:p>
    <w:p w:rsidR="009115A3" w:rsidRPr="003A03E0" w:rsidRDefault="009115A3" w:rsidP="009115A3">
      <w:pPr>
        <w:spacing w:line="336" w:lineRule="auto"/>
        <w:jc w:val="both"/>
        <w:rPr>
          <w:b w:val="0"/>
          <w:sz w:val="26"/>
          <w:szCs w:val="26"/>
        </w:rPr>
      </w:pPr>
    </w:p>
    <w:p w:rsidR="009115A3" w:rsidRPr="003A03E0" w:rsidRDefault="009115A3" w:rsidP="009115A3">
      <w:pPr>
        <w:spacing w:line="336" w:lineRule="auto"/>
        <w:jc w:val="both"/>
        <w:rPr>
          <w:b w:val="0"/>
          <w:sz w:val="26"/>
          <w:szCs w:val="26"/>
        </w:rPr>
      </w:pPr>
    </w:p>
    <w:p w:rsidR="009115A3" w:rsidRPr="003A03E0" w:rsidRDefault="009115A3" w:rsidP="009115A3">
      <w:pPr>
        <w:spacing w:line="336" w:lineRule="auto"/>
        <w:jc w:val="both"/>
        <w:rPr>
          <w:b w:val="0"/>
          <w:sz w:val="26"/>
          <w:szCs w:val="26"/>
        </w:rPr>
      </w:pPr>
    </w:p>
    <w:p w:rsidR="009115A3" w:rsidRPr="003A03E0" w:rsidRDefault="009115A3" w:rsidP="009115A3">
      <w:pPr>
        <w:spacing w:line="336" w:lineRule="auto"/>
        <w:jc w:val="both"/>
        <w:rPr>
          <w:b w:val="0"/>
          <w:sz w:val="26"/>
          <w:szCs w:val="26"/>
        </w:rPr>
      </w:pPr>
    </w:p>
    <w:p w:rsidR="009115A3" w:rsidRPr="003A03E0" w:rsidRDefault="009115A3" w:rsidP="009115A3">
      <w:pPr>
        <w:spacing w:line="336" w:lineRule="auto"/>
        <w:jc w:val="both"/>
        <w:rPr>
          <w:b w:val="0"/>
          <w:sz w:val="26"/>
          <w:szCs w:val="26"/>
        </w:rPr>
      </w:pPr>
    </w:p>
    <w:p w:rsidR="009115A3" w:rsidRPr="003A03E0" w:rsidRDefault="009115A3" w:rsidP="009115A3">
      <w:pPr>
        <w:spacing w:line="336" w:lineRule="auto"/>
        <w:jc w:val="both"/>
        <w:rPr>
          <w:b w:val="0"/>
          <w:sz w:val="26"/>
          <w:szCs w:val="26"/>
        </w:rPr>
      </w:pPr>
    </w:p>
    <w:p w:rsidR="009115A3" w:rsidRPr="003A03E0" w:rsidRDefault="009115A3" w:rsidP="009115A3">
      <w:pPr>
        <w:spacing w:line="336" w:lineRule="auto"/>
        <w:jc w:val="both"/>
        <w:rPr>
          <w:b w:val="0"/>
          <w:sz w:val="26"/>
          <w:szCs w:val="26"/>
        </w:rPr>
      </w:pPr>
    </w:p>
    <w:p w:rsidR="009115A3" w:rsidRPr="003A03E0" w:rsidRDefault="009115A3" w:rsidP="009115A3">
      <w:pPr>
        <w:spacing w:line="336" w:lineRule="auto"/>
        <w:jc w:val="both"/>
        <w:rPr>
          <w:b w:val="0"/>
          <w:sz w:val="26"/>
          <w:szCs w:val="26"/>
        </w:rPr>
      </w:pPr>
    </w:p>
    <w:p w:rsidR="009115A3" w:rsidRPr="003A03E0" w:rsidRDefault="009115A3" w:rsidP="00EB3EAC">
      <w:pPr>
        <w:pStyle w:val="006"/>
        <w:spacing w:line="360" w:lineRule="auto"/>
      </w:pPr>
      <w:bookmarkStart w:id="75" w:name="_Toc177369510"/>
      <w:bookmarkStart w:id="76" w:name="_Toc214282472"/>
      <w:r w:rsidRPr="003A03E0">
        <w:t xml:space="preserve">Hình 1.3. Quản lý hoạt động đánh giá KQHT của SV </w:t>
      </w:r>
      <w:r w:rsidR="00F32837" w:rsidRPr="003A03E0">
        <w:rPr>
          <w:lang w:val="en-US"/>
        </w:rPr>
        <w:t xml:space="preserve">đại học </w:t>
      </w:r>
      <w:r w:rsidRPr="003A03E0">
        <w:t>ngành Du lịch</w:t>
      </w:r>
      <w:r w:rsidR="006B4AC1" w:rsidRPr="003A03E0">
        <w:rPr>
          <w:lang w:val="en-US"/>
        </w:rPr>
        <w:br/>
      </w:r>
      <w:r w:rsidRPr="003A03E0">
        <w:t>theo tiếp cận năng lực dựa trên chu trình PDCA</w:t>
      </w:r>
      <w:bookmarkEnd w:id="75"/>
      <w:bookmarkEnd w:id="76"/>
    </w:p>
    <w:p w:rsidR="00780304" w:rsidRPr="003A03E0" w:rsidRDefault="009115A3" w:rsidP="00EB3EAC">
      <w:pPr>
        <w:spacing w:line="360" w:lineRule="auto"/>
        <w:jc w:val="both"/>
        <w:rPr>
          <w:b w:val="0"/>
          <w:i/>
          <w:sz w:val="26"/>
          <w:szCs w:val="26"/>
        </w:rPr>
      </w:pPr>
      <w:r w:rsidRPr="003A03E0">
        <w:rPr>
          <w:b w:val="0"/>
          <w:i/>
          <w:sz w:val="26"/>
          <w:szCs w:val="26"/>
        </w:rPr>
        <w:tab/>
      </w:r>
      <w:r w:rsidRPr="003A03E0">
        <w:rPr>
          <w:b w:val="0"/>
          <w:sz w:val="26"/>
          <w:szCs w:val="26"/>
        </w:rPr>
        <w:t>Nộ</w:t>
      </w:r>
      <w:r w:rsidR="0074102E" w:rsidRPr="003A03E0">
        <w:rPr>
          <w:b w:val="0"/>
          <w:sz w:val="26"/>
          <w:szCs w:val="26"/>
        </w:rPr>
        <w:t>i dung H</w:t>
      </w:r>
      <w:r w:rsidRPr="003A03E0">
        <w:rPr>
          <w:b w:val="0"/>
          <w:sz w:val="26"/>
          <w:szCs w:val="26"/>
        </w:rPr>
        <w:t>ình 1.3 thể hiện khái quát các nội dung quản lý hoạt động đánh</w:t>
      </w:r>
      <w:r w:rsidR="00F32837" w:rsidRPr="003A03E0">
        <w:rPr>
          <w:b w:val="0"/>
          <w:sz w:val="26"/>
          <w:szCs w:val="26"/>
        </w:rPr>
        <w:t xml:space="preserve"> giá </w:t>
      </w:r>
      <w:r w:rsidRPr="003A03E0">
        <w:rPr>
          <w:b w:val="0"/>
          <w:sz w:val="26"/>
          <w:szCs w:val="26"/>
        </w:rPr>
        <w:t xml:space="preserve">tuy nhiên do tính chất và đặc điểm khác nhau giữa đánh giá quá trình và đánh giá tổng kết cho nên tác giả sẽ phân tích nội dung quản lý này </w:t>
      </w:r>
      <w:r w:rsidRPr="003A03E0">
        <w:rPr>
          <w:b w:val="0"/>
          <w:sz w:val="26"/>
          <w:szCs w:val="26"/>
          <w:u w:color="FF0000"/>
        </w:rPr>
        <w:t>theo loại</w:t>
      </w:r>
      <w:r w:rsidRPr="003A03E0">
        <w:rPr>
          <w:b w:val="0"/>
          <w:sz w:val="26"/>
          <w:szCs w:val="26"/>
        </w:rPr>
        <w:t xml:space="preserve"> đánh giá nhằm đảm bảo sự chi tiết, rõ ràng và khoa họ</w:t>
      </w:r>
      <w:r w:rsidR="00780304" w:rsidRPr="003A03E0">
        <w:rPr>
          <w:b w:val="0"/>
          <w:sz w:val="26"/>
          <w:szCs w:val="26"/>
        </w:rPr>
        <w:t>c.</w:t>
      </w:r>
    </w:p>
    <w:p w:rsidR="006648DD" w:rsidRPr="003A03E0" w:rsidRDefault="006648DD" w:rsidP="00EB3EAC">
      <w:pPr>
        <w:spacing w:line="360" w:lineRule="auto"/>
        <w:jc w:val="both"/>
        <w:rPr>
          <w:b w:val="0"/>
          <w:i/>
          <w:sz w:val="26"/>
          <w:szCs w:val="26"/>
        </w:rPr>
      </w:pPr>
      <w:r w:rsidRPr="003A03E0">
        <w:rPr>
          <w:b w:val="0"/>
          <w:i/>
          <w:sz w:val="26"/>
          <w:szCs w:val="26"/>
        </w:rPr>
        <w:lastRenderedPageBreak/>
        <w:t>1.5.3.1</w:t>
      </w:r>
      <w:r w:rsidR="004A0C7E" w:rsidRPr="003A03E0">
        <w:rPr>
          <w:b w:val="0"/>
          <w:i/>
          <w:sz w:val="26"/>
          <w:szCs w:val="26"/>
        </w:rPr>
        <w:t>.</w:t>
      </w:r>
      <w:r w:rsidRPr="003A03E0">
        <w:rPr>
          <w:b w:val="0"/>
          <w:i/>
          <w:sz w:val="26"/>
          <w:szCs w:val="26"/>
        </w:rPr>
        <w:t xml:space="preserve"> </w:t>
      </w:r>
      <w:r w:rsidR="0074102E" w:rsidRPr="003A03E0">
        <w:rPr>
          <w:b w:val="0"/>
          <w:i/>
          <w:sz w:val="26"/>
          <w:szCs w:val="26"/>
        </w:rPr>
        <w:t>Tổ chức l</w:t>
      </w:r>
      <w:r w:rsidRPr="003A03E0">
        <w:rPr>
          <w:b w:val="0"/>
          <w:i/>
          <w:sz w:val="26"/>
          <w:szCs w:val="26"/>
        </w:rPr>
        <w:t xml:space="preserve">ập kế hoạch đánh giá kết quả học tập </w:t>
      </w:r>
      <w:r w:rsidR="00BD19BA" w:rsidRPr="003A03E0">
        <w:rPr>
          <w:b w:val="0"/>
          <w:i/>
          <w:sz w:val="26"/>
          <w:szCs w:val="26"/>
        </w:rPr>
        <w:t xml:space="preserve">của sinh viên </w:t>
      </w:r>
      <w:r w:rsidR="00F32837" w:rsidRPr="003A03E0">
        <w:rPr>
          <w:b w:val="0"/>
          <w:i/>
          <w:sz w:val="26"/>
          <w:szCs w:val="26"/>
        </w:rPr>
        <w:t xml:space="preserve">đại học </w:t>
      </w:r>
      <w:r w:rsidR="00BD19BA" w:rsidRPr="003A03E0">
        <w:rPr>
          <w:b w:val="0"/>
          <w:i/>
          <w:sz w:val="26"/>
          <w:szCs w:val="26"/>
        </w:rPr>
        <w:t xml:space="preserve">ngành Du lịch </w:t>
      </w:r>
      <w:r w:rsidRPr="003A03E0">
        <w:rPr>
          <w:b w:val="0"/>
          <w:i/>
          <w:sz w:val="26"/>
          <w:szCs w:val="26"/>
        </w:rPr>
        <w:t>theo tiếp cận năng lực (P)</w:t>
      </w:r>
    </w:p>
    <w:p w:rsidR="009115A3" w:rsidRPr="003A03E0" w:rsidRDefault="00F32837" w:rsidP="00EB3EAC">
      <w:pPr>
        <w:spacing w:line="360" w:lineRule="auto"/>
        <w:ind w:firstLine="720"/>
        <w:jc w:val="both"/>
        <w:rPr>
          <w:b w:val="0"/>
          <w:i/>
          <w:sz w:val="26"/>
          <w:szCs w:val="26"/>
        </w:rPr>
      </w:pPr>
      <w:r w:rsidRPr="003A03E0">
        <w:rPr>
          <w:b w:val="0"/>
          <w:i/>
          <w:sz w:val="26"/>
          <w:szCs w:val="26"/>
        </w:rPr>
        <w:t>*</w:t>
      </w:r>
      <w:r w:rsidR="009115A3" w:rsidRPr="003A03E0">
        <w:rPr>
          <w:b w:val="0"/>
          <w:i/>
          <w:sz w:val="26"/>
          <w:szCs w:val="26"/>
        </w:rPr>
        <w:t xml:space="preserve"> Đối với đánh giá quá trình</w:t>
      </w:r>
    </w:p>
    <w:p w:rsidR="008A1C54" w:rsidRPr="003A03E0" w:rsidRDefault="008A1C54" w:rsidP="00EB3EAC">
      <w:pPr>
        <w:spacing w:line="360" w:lineRule="auto"/>
        <w:ind w:firstLine="720"/>
        <w:jc w:val="both"/>
        <w:rPr>
          <w:b w:val="0"/>
          <w:sz w:val="26"/>
          <w:szCs w:val="26"/>
        </w:rPr>
      </w:pPr>
      <w:r w:rsidRPr="003A03E0">
        <w:rPr>
          <w:b w:val="0"/>
          <w:sz w:val="26"/>
          <w:szCs w:val="26"/>
        </w:rPr>
        <w:t>Trong bối cảnh giáo dục theo định hướng phát triển năng lực, việc lập kế hoạch đánh giá cần đảm bảo xác định rõ các năng lực đích của học phần, bảo đảm mối liên hệ chặt chẽ giữa chuẩn đầu ra, hoạt động học và phương pháp đánh giá. Đối với sinh viên ngành Du lịch, các năng lực cần được hoạch định và đánh giá bao gồm năng lực nghề nghiệp (thiết kế, tổ chức, điều hành tour), năng lực giao tiếp - ứng xử, năng lực xử lý tình huống, năng lực làm việc nhóm và năng lực sử dụng công nghệ thông tin trong hoạt động du lịch. Vì vậy, kế hoạch đánh giá quá trình không chỉ xác định đánh giá cái gì mà còn phải chỉ rõ đánh giá năng lực nào, ở mức độ</w:t>
      </w:r>
      <w:r w:rsidR="008A6660" w:rsidRPr="003A03E0">
        <w:rPr>
          <w:b w:val="0"/>
          <w:sz w:val="26"/>
          <w:szCs w:val="26"/>
        </w:rPr>
        <w:t xml:space="preserve"> nào</w:t>
      </w:r>
      <w:r w:rsidRPr="003A03E0">
        <w:rPr>
          <w:b w:val="0"/>
          <w:sz w:val="26"/>
          <w:szCs w:val="26"/>
        </w:rPr>
        <w:t xml:space="preserve"> và cách thức thu thập minh chứng năng lực tương ứng (sản phẩm học tập, dự án, trình bày, mô phỏng nghề...).</w:t>
      </w:r>
    </w:p>
    <w:p w:rsidR="009115A3" w:rsidRPr="003A03E0" w:rsidRDefault="009115A3" w:rsidP="00EB3EAC">
      <w:pPr>
        <w:spacing w:line="360" w:lineRule="auto"/>
        <w:ind w:firstLine="720"/>
        <w:jc w:val="both"/>
        <w:rPr>
          <w:b w:val="0"/>
          <w:sz w:val="26"/>
          <w:szCs w:val="26"/>
        </w:rPr>
      </w:pPr>
      <w:r w:rsidRPr="003A03E0">
        <w:rPr>
          <w:b w:val="0"/>
          <w:sz w:val="26"/>
          <w:szCs w:val="26"/>
        </w:rPr>
        <w:t xml:space="preserve">Đánh giá quá trình là đánh giá trong </w:t>
      </w:r>
      <w:r w:rsidR="00BD19BA" w:rsidRPr="003A03E0">
        <w:rPr>
          <w:b w:val="0"/>
          <w:sz w:val="26"/>
          <w:szCs w:val="26"/>
        </w:rPr>
        <w:t>suốt quá trình</w:t>
      </w:r>
      <w:r w:rsidRPr="003A03E0">
        <w:rPr>
          <w:b w:val="0"/>
          <w:sz w:val="26"/>
          <w:szCs w:val="26"/>
        </w:rPr>
        <w:t xml:space="preserve"> học</w:t>
      </w:r>
      <w:r w:rsidR="00BD19BA" w:rsidRPr="003A03E0">
        <w:rPr>
          <w:b w:val="0"/>
          <w:sz w:val="26"/>
          <w:szCs w:val="26"/>
        </w:rPr>
        <w:t xml:space="preserve"> tập của sinh viên</w:t>
      </w:r>
      <w:r w:rsidRPr="003A03E0">
        <w:rPr>
          <w:b w:val="0"/>
          <w:sz w:val="26"/>
          <w:szCs w:val="26"/>
        </w:rPr>
        <w:t>. Kế hoạch đánh giá KQHT trong đánh giá quá trình thường được xây dựng sẵn trong đề cương chi tiết học phần, GV sẽ căn cứ vào đề cương này để thực hiện kế hoạch đánh giá quá trình phù hợp với bối cảnh và điều kiện cụ thể của SV mỗi khóa - nói cách khác, GV phụ trách học phần thường chủ động trong lập kế hoạch đánh giá quá trình.</w:t>
      </w:r>
    </w:p>
    <w:p w:rsidR="009115A3" w:rsidRPr="003A03E0" w:rsidRDefault="009115A3" w:rsidP="00EB3EAC">
      <w:pPr>
        <w:spacing w:line="360" w:lineRule="auto"/>
        <w:ind w:firstLine="720"/>
        <w:jc w:val="both"/>
        <w:rPr>
          <w:b w:val="0"/>
          <w:sz w:val="26"/>
          <w:szCs w:val="26"/>
        </w:rPr>
      </w:pPr>
      <w:r w:rsidRPr="003A03E0">
        <w:rPr>
          <w:b w:val="0"/>
          <w:sz w:val="26"/>
          <w:szCs w:val="26"/>
        </w:rPr>
        <w:t>Trong kế hoạch đánh giá quá trình cần đảm bảo một số yếu tố sau:</w:t>
      </w:r>
    </w:p>
    <w:p w:rsidR="009115A3" w:rsidRPr="003A03E0" w:rsidRDefault="009115A3" w:rsidP="00EB3EAC">
      <w:pPr>
        <w:spacing w:line="360" w:lineRule="auto"/>
        <w:ind w:firstLine="720"/>
        <w:jc w:val="both"/>
        <w:rPr>
          <w:b w:val="0"/>
          <w:sz w:val="26"/>
          <w:szCs w:val="26"/>
        </w:rPr>
      </w:pPr>
      <w:r w:rsidRPr="003A03E0">
        <w:rPr>
          <w:b w:val="0"/>
          <w:sz w:val="26"/>
          <w:szCs w:val="26"/>
        </w:rPr>
        <w:t xml:space="preserve">- Xác định mục tiêu </w:t>
      </w:r>
      <w:r w:rsidR="00D31043" w:rsidRPr="003A03E0">
        <w:rPr>
          <w:b w:val="0"/>
          <w:sz w:val="26"/>
          <w:szCs w:val="26"/>
        </w:rPr>
        <w:t>đánh giá</w:t>
      </w:r>
      <w:r w:rsidRPr="003A03E0">
        <w:rPr>
          <w:b w:val="0"/>
          <w:sz w:val="26"/>
          <w:szCs w:val="26"/>
        </w:rPr>
        <w:t xml:space="preserve">: Mục tiêu ĐG là “cái đích” mà hoạt động kiểm tra - đánh giá quá trình cần đạt. GV cần căn cứ vào mục tiêu, chuẩn đầu ra và nội dung của học phần để xây dựng mục tiêu ĐG, tức là mục tiêu đánh giá phải </w:t>
      </w:r>
      <w:r w:rsidR="006648DD" w:rsidRPr="003A03E0">
        <w:rPr>
          <w:b w:val="0"/>
          <w:sz w:val="26"/>
          <w:szCs w:val="26"/>
        </w:rPr>
        <w:t>gắn với các năng lực cụ thể trong</w:t>
      </w:r>
      <w:r w:rsidRPr="003A03E0">
        <w:rPr>
          <w:b w:val="0"/>
          <w:sz w:val="26"/>
          <w:szCs w:val="26"/>
        </w:rPr>
        <w:t xml:space="preserve"> chuẩn đầu ra học phần</w:t>
      </w:r>
      <w:r w:rsidR="006648DD" w:rsidRPr="003A03E0">
        <w:rPr>
          <w:b w:val="0"/>
          <w:sz w:val="26"/>
          <w:szCs w:val="26"/>
        </w:rPr>
        <w:t>, ví dụ: Năng lực chuyên môn, năng lực tư duy phản biện, năng</w:t>
      </w:r>
      <w:r w:rsidR="00F32837" w:rsidRPr="003A03E0">
        <w:rPr>
          <w:b w:val="0"/>
          <w:sz w:val="26"/>
          <w:szCs w:val="26"/>
        </w:rPr>
        <w:t xml:space="preserve"> </w:t>
      </w:r>
      <w:r w:rsidR="006648DD" w:rsidRPr="003A03E0">
        <w:rPr>
          <w:b w:val="0"/>
          <w:sz w:val="26"/>
          <w:szCs w:val="26"/>
        </w:rPr>
        <w:t>lực giao tiếp,..</w:t>
      </w:r>
      <w:r w:rsidRPr="003A03E0">
        <w:rPr>
          <w:b w:val="0"/>
          <w:sz w:val="26"/>
          <w:szCs w:val="26"/>
        </w:rPr>
        <w:t>. Mục tiêu càng cụ thể càng hiệu quả. Mặt khác, mục tiêu ĐG sẽ giúp GV định hướng được hoạt động giảng dạy của mình nhằm hướng đến việc giúp người học đạt được những năng lực cần thiết.</w:t>
      </w:r>
    </w:p>
    <w:p w:rsidR="009115A3" w:rsidRPr="003A03E0" w:rsidRDefault="009115A3" w:rsidP="00EB3EAC">
      <w:pPr>
        <w:spacing w:line="360" w:lineRule="auto"/>
        <w:ind w:firstLine="720"/>
        <w:jc w:val="both"/>
        <w:rPr>
          <w:b w:val="0"/>
          <w:sz w:val="26"/>
          <w:szCs w:val="26"/>
        </w:rPr>
      </w:pPr>
      <w:r w:rsidRPr="003A03E0">
        <w:rPr>
          <w:b w:val="0"/>
          <w:sz w:val="26"/>
          <w:szCs w:val="26"/>
        </w:rPr>
        <w:t xml:space="preserve">- Xác định nội dung đánh giá: Do đây là đánh giá trong quá trình học nên GV cần căn cứ vào tiến độ dạy học để xác định nội dung đánh giá. Xuất phát từ mục tiêu ĐG, chuẩn đầu ra môn học, bộ tiêu chí ĐG năng lực để xác định nội dung ĐG. </w:t>
      </w:r>
      <w:r w:rsidRPr="003A03E0">
        <w:rPr>
          <w:b w:val="0"/>
          <w:sz w:val="26"/>
          <w:szCs w:val="26"/>
        </w:rPr>
        <w:lastRenderedPageBreak/>
        <w:t xml:space="preserve">Các nội dung ĐG cần xác định phù hợp nhằm ĐG được các năng lực của SV thể hiện trong từng học phần/module và khả năng vận dụng kiến thức, kỹ năng, </w:t>
      </w:r>
      <w:r w:rsidR="004A0C7E" w:rsidRPr="003A03E0">
        <w:rPr>
          <w:b w:val="0"/>
          <w:sz w:val="26"/>
          <w:szCs w:val="26"/>
        </w:rPr>
        <w:t>mức độ tự chủ và trách nhiệm</w:t>
      </w:r>
      <w:r w:rsidRPr="003A03E0">
        <w:rPr>
          <w:b w:val="0"/>
          <w:sz w:val="26"/>
          <w:szCs w:val="26"/>
        </w:rPr>
        <w:t xml:space="preserve"> của SV vào giải quyết các nhiệm vụ học tập, các tình huống cụ thể…</w:t>
      </w:r>
    </w:p>
    <w:p w:rsidR="009115A3" w:rsidRPr="003A03E0" w:rsidRDefault="009115A3" w:rsidP="00EB3EAC">
      <w:pPr>
        <w:spacing w:line="360" w:lineRule="auto"/>
        <w:ind w:firstLine="720"/>
        <w:jc w:val="both"/>
        <w:rPr>
          <w:b w:val="0"/>
          <w:sz w:val="26"/>
          <w:szCs w:val="26"/>
          <w:u w:val="single"/>
        </w:rPr>
      </w:pPr>
      <w:r w:rsidRPr="003A03E0">
        <w:rPr>
          <w:b w:val="0"/>
          <w:sz w:val="26"/>
          <w:szCs w:val="26"/>
        </w:rPr>
        <w:t>- Xây dựng các tiêu chí đánh giá: Để đảm bảo tính thống nhất và khoa học trong đánh giá quá trình, GV cần xây dựng các tiêu chí đánh giá cụ thể. Tiêu chí đánh giá phải phù hợp với mục tiêu và nộ</w:t>
      </w:r>
      <w:r w:rsidR="004A0C7E" w:rsidRPr="003A03E0">
        <w:rPr>
          <w:b w:val="0"/>
          <w:sz w:val="26"/>
          <w:szCs w:val="26"/>
        </w:rPr>
        <w:t xml:space="preserve">i dung đánh giá, </w:t>
      </w:r>
      <w:r w:rsidR="006648DD" w:rsidRPr="003A03E0">
        <w:rPr>
          <w:b w:val="0"/>
          <w:sz w:val="26"/>
          <w:szCs w:val="26"/>
        </w:rPr>
        <w:t>trình bày rõ ràng theo từng mức độ năng lực, GV có thể thiết kế các rubric để đánh giá quá trình làm việc nhóm, báo cáo, thực hành nghề nghiệp…</w:t>
      </w:r>
    </w:p>
    <w:p w:rsidR="009115A3" w:rsidRPr="003A03E0" w:rsidRDefault="00BD19BA" w:rsidP="00EB3EAC">
      <w:pPr>
        <w:spacing w:line="360" w:lineRule="auto"/>
        <w:ind w:firstLine="720"/>
        <w:jc w:val="both"/>
        <w:rPr>
          <w:b w:val="0"/>
          <w:sz w:val="26"/>
          <w:szCs w:val="26"/>
          <w:u w:val="single"/>
        </w:rPr>
      </w:pPr>
      <w:r w:rsidRPr="003A03E0">
        <w:rPr>
          <w:b w:val="0"/>
          <w:sz w:val="26"/>
          <w:szCs w:val="26"/>
        </w:rPr>
        <w:t>- Giảng viên</w:t>
      </w:r>
      <w:r w:rsidR="009115A3" w:rsidRPr="003A03E0">
        <w:rPr>
          <w:b w:val="0"/>
          <w:sz w:val="26"/>
          <w:szCs w:val="26"/>
        </w:rPr>
        <w:t xml:space="preserve"> xác định các hình thức, phương pháp đánh giá cụ thể, phù hợp với mụ</w:t>
      </w:r>
      <w:r w:rsidR="000A4C61" w:rsidRPr="003A03E0">
        <w:rPr>
          <w:b w:val="0"/>
          <w:sz w:val="26"/>
          <w:szCs w:val="26"/>
        </w:rPr>
        <w:t xml:space="preserve">c tiêu, </w:t>
      </w:r>
      <w:r w:rsidR="009115A3" w:rsidRPr="003A03E0">
        <w:rPr>
          <w:b w:val="0"/>
          <w:sz w:val="26"/>
          <w:szCs w:val="26"/>
        </w:rPr>
        <w:t>nội dung đánh giá quá trình</w:t>
      </w:r>
      <w:r w:rsidR="000A4C61" w:rsidRPr="003A03E0">
        <w:rPr>
          <w:b w:val="0"/>
          <w:sz w:val="26"/>
          <w:szCs w:val="26"/>
        </w:rPr>
        <w:t xml:space="preserve"> </w:t>
      </w:r>
      <w:r w:rsidR="004A0C7E" w:rsidRPr="003A03E0">
        <w:rPr>
          <w:b w:val="0"/>
          <w:sz w:val="26"/>
          <w:szCs w:val="26"/>
        </w:rPr>
        <w:t xml:space="preserve">đồng thời </w:t>
      </w:r>
      <w:r w:rsidR="000A4C61" w:rsidRPr="003A03E0">
        <w:rPr>
          <w:b w:val="0"/>
          <w:sz w:val="26"/>
          <w:szCs w:val="26"/>
        </w:rPr>
        <w:t xml:space="preserve">GV </w:t>
      </w:r>
      <w:r w:rsidRPr="003A03E0">
        <w:rPr>
          <w:b w:val="0"/>
          <w:sz w:val="26"/>
          <w:szCs w:val="26"/>
        </w:rPr>
        <w:t>xác định</w:t>
      </w:r>
      <w:r w:rsidR="000A4C61" w:rsidRPr="003A03E0">
        <w:rPr>
          <w:b w:val="0"/>
          <w:sz w:val="26"/>
          <w:szCs w:val="26"/>
        </w:rPr>
        <w:t xml:space="preserve"> những năng lực cụ thể mà GV muốn đo lườn</w:t>
      </w:r>
      <w:r w:rsidR="00D31043" w:rsidRPr="003A03E0">
        <w:rPr>
          <w:b w:val="0"/>
          <w:sz w:val="26"/>
          <w:szCs w:val="26"/>
        </w:rPr>
        <w:t>g.</w:t>
      </w:r>
      <w:r w:rsidR="000A4C61" w:rsidRPr="003A03E0">
        <w:rPr>
          <w:b w:val="0"/>
          <w:sz w:val="26"/>
          <w:szCs w:val="26"/>
          <w:u w:val="single"/>
        </w:rPr>
        <w:t xml:space="preserve"> </w:t>
      </w:r>
    </w:p>
    <w:p w:rsidR="009115A3" w:rsidRPr="003A03E0" w:rsidRDefault="009115A3" w:rsidP="00EB3EAC">
      <w:pPr>
        <w:spacing w:line="360" w:lineRule="auto"/>
        <w:ind w:firstLine="720"/>
        <w:jc w:val="both"/>
        <w:rPr>
          <w:b w:val="0"/>
          <w:sz w:val="26"/>
          <w:szCs w:val="26"/>
          <w:u w:val="single"/>
        </w:rPr>
      </w:pPr>
      <w:r w:rsidRPr="003A03E0">
        <w:rPr>
          <w:b w:val="0"/>
          <w:sz w:val="26"/>
          <w:szCs w:val="26"/>
        </w:rPr>
        <w:t>- Lựa chọn công cụ đánh giá: Dựa vào phương pháp, hình thức ĐG sẽ có các công cụ ĐG tương ứng nhằm thu thập thông tin về KQHT của SV</w:t>
      </w:r>
      <w:r w:rsidR="00F32837" w:rsidRPr="003A03E0">
        <w:rPr>
          <w:b w:val="0"/>
          <w:sz w:val="26"/>
          <w:szCs w:val="26"/>
        </w:rPr>
        <w:t xml:space="preserve"> đại học</w:t>
      </w:r>
      <w:r w:rsidRPr="003A03E0">
        <w:rPr>
          <w:b w:val="0"/>
          <w:sz w:val="26"/>
          <w:szCs w:val="26"/>
        </w:rPr>
        <w:t xml:space="preserve"> ngành Du lịch như câu hỏi, bài tập vấn đáp; câu hỏi, bài tập trắc nghiệm khách quan; câu hỏi, bài tập tự luận; câu hỏi, bài tập thực hành…; phiếu quan sát; hồ sơ học tập, dự án học tập…; các công cụ chấm điểm (hướng dẫn chấm, bảng điểm, thang đánh giá…). Việc thiết kế và lựa chọn công cụ ĐG cần đảm bảo phù hợp với đặc thù của từng học phầ</w:t>
      </w:r>
      <w:r w:rsidR="000A4C61" w:rsidRPr="003A03E0">
        <w:rPr>
          <w:b w:val="0"/>
          <w:sz w:val="26"/>
          <w:szCs w:val="26"/>
        </w:rPr>
        <w:t>n/module/chương trình cũng như phù hợp với loại năng</w:t>
      </w:r>
      <w:r w:rsidR="00CE6B26" w:rsidRPr="003A03E0">
        <w:rPr>
          <w:b w:val="0"/>
          <w:sz w:val="26"/>
          <w:szCs w:val="26"/>
        </w:rPr>
        <w:t xml:space="preserve"> </w:t>
      </w:r>
      <w:r w:rsidR="000A4C61" w:rsidRPr="003A03E0">
        <w:rPr>
          <w:b w:val="0"/>
          <w:sz w:val="26"/>
          <w:szCs w:val="26"/>
        </w:rPr>
        <w:t>lực mà GV muốn đánh giá.</w:t>
      </w:r>
    </w:p>
    <w:p w:rsidR="009115A3" w:rsidRPr="003A03E0" w:rsidRDefault="009115A3" w:rsidP="00EB3EAC">
      <w:pPr>
        <w:spacing w:line="360" w:lineRule="auto"/>
        <w:ind w:firstLine="720"/>
        <w:jc w:val="both"/>
        <w:rPr>
          <w:b w:val="0"/>
          <w:sz w:val="26"/>
          <w:szCs w:val="26"/>
        </w:rPr>
      </w:pPr>
      <w:r w:rsidRPr="003A03E0">
        <w:rPr>
          <w:b w:val="0"/>
          <w:sz w:val="26"/>
          <w:szCs w:val="26"/>
        </w:rPr>
        <w:t xml:space="preserve">Trước khi tiến hành đánh giá, GV cần thông báo công khai kế hoạch đánh giá quá trình để mọi SV đều biết và có sự chuẩn bị. Đồng thời GV phải chuẩn bị các điều kiện (phòng kiểm tra, bàn ghế, trang thiết bị…) phù hợp với phương pháp đánh giá mà </w:t>
      </w:r>
      <w:r w:rsidRPr="003A03E0">
        <w:rPr>
          <w:b w:val="0"/>
          <w:sz w:val="26"/>
          <w:szCs w:val="26"/>
          <w:u w:color="FF0000"/>
        </w:rPr>
        <w:t>GV đã chọn</w:t>
      </w:r>
      <w:r w:rsidRPr="003A03E0">
        <w:rPr>
          <w:b w:val="0"/>
          <w:sz w:val="26"/>
          <w:szCs w:val="26"/>
        </w:rPr>
        <w:t>, đảm bảo quá trình đánh giá diễn ra suôn sẻ và thành công.</w:t>
      </w:r>
    </w:p>
    <w:p w:rsidR="009115A3" w:rsidRPr="003A03E0" w:rsidRDefault="00F32837" w:rsidP="00EB3EAC">
      <w:pPr>
        <w:spacing w:line="360" w:lineRule="auto"/>
        <w:ind w:firstLine="720"/>
        <w:jc w:val="both"/>
        <w:rPr>
          <w:b w:val="0"/>
          <w:i/>
          <w:sz w:val="26"/>
          <w:szCs w:val="26"/>
        </w:rPr>
      </w:pPr>
      <w:r w:rsidRPr="003A03E0">
        <w:rPr>
          <w:b w:val="0"/>
          <w:i/>
          <w:sz w:val="26"/>
          <w:szCs w:val="26"/>
        </w:rPr>
        <w:t>*</w:t>
      </w:r>
      <w:r w:rsidR="009115A3" w:rsidRPr="003A03E0">
        <w:rPr>
          <w:b w:val="0"/>
          <w:i/>
          <w:sz w:val="26"/>
          <w:szCs w:val="26"/>
        </w:rPr>
        <w:t xml:space="preserve"> Đối với đánh giá tổng kết</w:t>
      </w:r>
    </w:p>
    <w:p w:rsidR="009115A3" w:rsidRPr="003A03E0" w:rsidRDefault="009115A3" w:rsidP="00EB3EAC">
      <w:pPr>
        <w:spacing w:line="360" w:lineRule="auto"/>
        <w:ind w:firstLine="720"/>
        <w:jc w:val="both"/>
        <w:rPr>
          <w:b w:val="0"/>
          <w:sz w:val="26"/>
          <w:szCs w:val="26"/>
        </w:rPr>
      </w:pPr>
      <w:r w:rsidRPr="003A03E0">
        <w:rPr>
          <w:b w:val="0"/>
          <w:sz w:val="26"/>
          <w:szCs w:val="26"/>
        </w:rPr>
        <w:t xml:space="preserve">Đánh giá tổng kết được thực hiện sau khi các học </w:t>
      </w:r>
      <w:r w:rsidRPr="003A03E0">
        <w:rPr>
          <w:b w:val="0"/>
          <w:sz w:val="26"/>
          <w:szCs w:val="26"/>
          <w:u w:color="FF0000"/>
        </w:rPr>
        <w:t>phần đã</w:t>
      </w:r>
      <w:r w:rsidRPr="003A03E0">
        <w:rPr>
          <w:b w:val="0"/>
          <w:sz w:val="26"/>
          <w:szCs w:val="26"/>
        </w:rPr>
        <w:t xml:space="preserve"> được giảng dạy xong, có quy mô </w:t>
      </w:r>
      <w:r w:rsidRPr="003A03E0">
        <w:rPr>
          <w:b w:val="0"/>
          <w:sz w:val="26"/>
          <w:szCs w:val="26"/>
          <w:u w:color="FF0000"/>
        </w:rPr>
        <w:t>toàn khóa</w:t>
      </w:r>
      <w:r w:rsidRPr="003A03E0">
        <w:rPr>
          <w:b w:val="0"/>
          <w:sz w:val="26"/>
          <w:szCs w:val="26"/>
        </w:rPr>
        <w:t xml:space="preserve">, toàn ngành, toàn trường và do bộ phận chịu trách nhiệm về công tác khảo thí và đảm bảo chất lượng thực hiện. Kế hoạch đánh giá tổng kết khác với kế hoạch đánh giá quá trình, cụ thể: </w:t>
      </w:r>
    </w:p>
    <w:p w:rsidR="009115A3" w:rsidRPr="003A03E0" w:rsidRDefault="009115A3" w:rsidP="00EB3EAC">
      <w:pPr>
        <w:spacing w:line="360" w:lineRule="auto"/>
        <w:ind w:firstLine="720"/>
        <w:jc w:val="both"/>
        <w:rPr>
          <w:b w:val="0"/>
          <w:sz w:val="26"/>
          <w:szCs w:val="26"/>
        </w:rPr>
      </w:pPr>
      <w:r w:rsidRPr="003A03E0">
        <w:rPr>
          <w:b w:val="0"/>
          <w:sz w:val="26"/>
          <w:szCs w:val="26"/>
        </w:rPr>
        <w:lastRenderedPageBreak/>
        <w:t xml:space="preserve">- Phân tích </w:t>
      </w:r>
      <w:r w:rsidR="00BD19BA" w:rsidRPr="003A03E0">
        <w:rPr>
          <w:b w:val="0"/>
          <w:sz w:val="26"/>
          <w:szCs w:val="26"/>
        </w:rPr>
        <w:t>tình hình (</w:t>
      </w:r>
      <w:r w:rsidRPr="003A03E0">
        <w:rPr>
          <w:b w:val="0"/>
          <w:sz w:val="26"/>
          <w:szCs w:val="26"/>
        </w:rPr>
        <w:t>hiện trạng</w:t>
      </w:r>
      <w:r w:rsidR="00BD19BA" w:rsidRPr="003A03E0">
        <w:rPr>
          <w:b w:val="0"/>
          <w:sz w:val="26"/>
          <w:szCs w:val="26"/>
        </w:rPr>
        <w:t>)</w:t>
      </w:r>
      <w:r w:rsidRPr="003A03E0">
        <w:rPr>
          <w:b w:val="0"/>
          <w:sz w:val="26"/>
          <w:szCs w:val="26"/>
        </w:rPr>
        <w:t xml:space="preserve">: Đây là bước đầu tiên, rất quan trọng trước khi xây dựng kế hoạch đánh giá tổng kết. Bước này bộ phận phụ trách cần phân tích hoạt động đánh giá tổng kết của </w:t>
      </w:r>
      <w:r w:rsidRPr="003A03E0">
        <w:rPr>
          <w:b w:val="0"/>
          <w:sz w:val="26"/>
          <w:szCs w:val="26"/>
          <w:u w:color="FF0000"/>
        </w:rPr>
        <w:t>kỳ trước</w:t>
      </w:r>
      <w:r w:rsidRPr="003A03E0">
        <w:rPr>
          <w:b w:val="0"/>
          <w:sz w:val="26"/>
          <w:szCs w:val="26"/>
        </w:rPr>
        <w:t>, năm trước nhằm rút ra những điểm mạnh, điểm yếu, những vấn đề cần phải bổ sung hoặc cải thiện; đồng thời phân tích độ tin cậy, độ giá trị của câu hỏi thi/đề thi, tình trạng sử dụng ngân hàng câu hỏi thi/đề thi có phù hợp với hoạt động dạy học hay đổi mới chương trình từng học phần không; phân tích những ý kiến đề xuất của đội ngũ CB, GV về các phương án đổi mới phương thức thi tổng kết học phần.</w:t>
      </w:r>
    </w:p>
    <w:p w:rsidR="009115A3" w:rsidRPr="003A03E0" w:rsidRDefault="00BD19BA" w:rsidP="00EB3EAC">
      <w:pPr>
        <w:spacing w:line="360" w:lineRule="auto"/>
        <w:ind w:firstLine="720"/>
        <w:jc w:val="both"/>
        <w:rPr>
          <w:b w:val="0"/>
          <w:sz w:val="26"/>
          <w:szCs w:val="26"/>
        </w:rPr>
      </w:pPr>
      <w:r w:rsidRPr="003A03E0">
        <w:rPr>
          <w:b w:val="0"/>
          <w:sz w:val="26"/>
          <w:szCs w:val="26"/>
        </w:rPr>
        <w:t>- Đề xuất p</w:t>
      </w:r>
      <w:r w:rsidR="009115A3" w:rsidRPr="003A03E0">
        <w:rPr>
          <w:b w:val="0"/>
          <w:sz w:val="26"/>
          <w:szCs w:val="26"/>
        </w:rPr>
        <w:t xml:space="preserve">hương án tổ chức đánh giá: Căn cứ vào kết quả phân tích hiện trạng, bộ phận có trách nhiệm xác định các phương pháp đánh giá tổng kết học phần đáp ứng </w:t>
      </w:r>
      <w:r w:rsidR="009115A3" w:rsidRPr="003A03E0">
        <w:rPr>
          <w:b w:val="0"/>
          <w:sz w:val="26"/>
          <w:szCs w:val="26"/>
          <w:u w:color="FF0000"/>
        </w:rPr>
        <w:t>chuẩn đầu ra</w:t>
      </w:r>
      <w:r w:rsidR="009115A3" w:rsidRPr="003A03E0">
        <w:rPr>
          <w:b w:val="0"/>
          <w:sz w:val="26"/>
          <w:szCs w:val="26"/>
        </w:rPr>
        <w:t xml:space="preserve"> của học phần cũng như đề xuất các phương án dự phòng.</w:t>
      </w:r>
    </w:p>
    <w:p w:rsidR="009115A3" w:rsidRPr="003A03E0" w:rsidRDefault="009115A3" w:rsidP="00EB3EAC">
      <w:pPr>
        <w:spacing w:line="360" w:lineRule="auto"/>
        <w:ind w:firstLine="720"/>
        <w:jc w:val="both"/>
        <w:rPr>
          <w:b w:val="0"/>
          <w:sz w:val="26"/>
          <w:szCs w:val="26"/>
        </w:rPr>
      </w:pPr>
      <w:r w:rsidRPr="003A03E0">
        <w:rPr>
          <w:b w:val="0"/>
          <w:sz w:val="26"/>
          <w:szCs w:val="26"/>
        </w:rPr>
        <w:t>- Xây dựng kế hoạch đánh giá tổng kết:</w:t>
      </w:r>
    </w:p>
    <w:p w:rsidR="009115A3" w:rsidRPr="003A03E0" w:rsidRDefault="009115A3" w:rsidP="00EB3EAC">
      <w:pPr>
        <w:spacing w:line="360" w:lineRule="auto"/>
        <w:ind w:firstLine="720"/>
        <w:jc w:val="both"/>
        <w:rPr>
          <w:b w:val="0"/>
          <w:sz w:val="26"/>
          <w:szCs w:val="26"/>
        </w:rPr>
      </w:pPr>
      <w:r w:rsidRPr="003A03E0">
        <w:rPr>
          <w:b w:val="0"/>
          <w:sz w:val="26"/>
          <w:szCs w:val="26"/>
        </w:rPr>
        <w:t>+ Xác định mục tiêu ĐG: Mục tiêu đánh giá kết quả học tập của SV ngành Du lịch theo tiếp cận năng lực phải hướng tới mục tiêu phát triển năng lực cho SV.</w:t>
      </w:r>
      <w:r w:rsidR="000A4C61" w:rsidRPr="003A03E0">
        <w:rPr>
          <w:b w:val="0"/>
          <w:sz w:val="26"/>
          <w:szCs w:val="26"/>
        </w:rPr>
        <w:t xml:space="preserve"> </w:t>
      </w:r>
      <w:r w:rsidR="008A6660" w:rsidRPr="003A03E0">
        <w:rPr>
          <w:b w:val="0"/>
          <w:sz w:val="26"/>
        </w:rPr>
        <w:t>Cụ thể, đánh giá tổng kết theo tiếp cận năng lực cần xác định</w:t>
      </w:r>
      <w:r w:rsidR="008A6660" w:rsidRPr="003A03E0">
        <w:rPr>
          <w:sz w:val="26"/>
        </w:rPr>
        <w:t xml:space="preserve"> </w:t>
      </w:r>
      <w:r w:rsidR="008A6660" w:rsidRPr="003A03E0">
        <w:rPr>
          <w:rStyle w:val="Strong"/>
          <w:sz w:val="26"/>
        </w:rPr>
        <w:t>mức độ đạt chuẩn năng lực đầu ra</w:t>
      </w:r>
      <w:r w:rsidR="008A6660" w:rsidRPr="003A03E0">
        <w:rPr>
          <w:sz w:val="26"/>
        </w:rPr>
        <w:t xml:space="preserve"> </w:t>
      </w:r>
      <w:r w:rsidR="008A6660" w:rsidRPr="003A03E0">
        <w:rPr>
          <w:b w:val="0"/>
          <w:sz w:val="26"/>
        </w:rPr>
        <w:t xml:space="preserve">của sinh viên ngành Du lịch ở giai đoạn kết thúc học phần hoặc chương trình đào tạo. Mỗi mục tiêu đánh giá phải được </w:t>
      </w:r>
      <w:r w:rsidR="008A6660" w:rsidRPr="003A03E0">
        <w:rPr>
          <w:rStyle w:val="Strong"/>
          <w:sz w:val="26"/>
        </w:rPr>
        <w:t>chuyển hóa thành năng lực thực hiện</w:t>
      </w:r>
      <w:r w:rsidR="008A6660" w:rsidRPr="003A03E0">
        <w:rPr>
          <w:sz w:val="26"/>
        </w:rPr>
        <w:t xml:space="preserve"> </w:t>
      </w:r>
      <w:r w:rsidR="008A6660" w:rsidRPr="003A03E0">
        <w:rPr>
          <w:b w:val="0"/>
          <w:sz w:val="26"/>
        </w:rPr>
        <w:t>với các</w:t>
      </w:r>
      <w:r w:rsidR="008A6660" w:rsidRPr="003A03E0">
        <w:rPr>
          <w:sz w:val="26"/>
        </w:rPr>
        <w:t xml:space="preserve"> </w:t>
      </w:r>
      <w:r w:rsidR="008A6660" w:rsidRPr="003A03E0">
        <w:rPr>
          <w:rStyle w:val="Strong"/>
          <w:sz w:val="26"/>
        </w:rPr>
        <w:t>chỉ báo hành vi rõ ràng</w:t>
      </w:r>
      <w:r w:rsidR="008A6660" w:rsidRPr="003A03E0">
        <w:rPr>
          <w:sz w:val="26"/>
        </w:rPr>
        <w:t xml:space="preserve"> </w:t>
      </w:r>
      <w:r w:rsidR="008A6660" w:rsidRPr="003A03E0">
        <w:rPr>
          <w:b w:val="0"/>
          <w:sz w:val="26"/>
        </w:rPr>
        <w:t>(ví dụ: “thực hiện quy trình đón khách chuyên nghiệp”, “sử dụng tiếng Anh trong thuyết minh tour”, “ứng dụng phần mềm đặt dịch vụ trực tuyến”). Việc xác định các chỉ báo năng lực này là cơ sở để thiết kế công cụ, rubric và tiêu chí đánh giá phù hợp, giúp đo lường được</w:t>
      </w:r>
      <w:r w:rsidR="008A6660" w:rsidRPr="003A03E0">
        <w:rPr>
          <w:sz w:val="26"/>
        </w:rPr>
        <w:t xml:space="preserve"> </w:t>
      </w:r>
      <w:r w:rsidR="008A6660" w:rsidRPr="003A03E0">
        <w:rPr>
          <w:rStyle w:val="Strong"/>
          <w:sz w:val="26"/>
        </w:rPr>
        <w:t>năng lực hành động thực tiễn</w:t>
      </w:r>
      <w:r w:rsidR="008A6660" w:rsidRPr="003A03E0">
        <w:rPr>
          <w:sz w:val="26"/>
        </w:rPr>
        <w:t xml:space="preserve"> </w:t>
      </w:r>
      <w:r w:rsidR="008A6660" w:rsidRPr="003A03E0">
        <w:rPr>
          <w:b w:val="0"/>
          <w:sz w:val="26"/>
        </w:rPr>
        <w:t>của sinh viên thay vì chỉ dừng ở việc ghi nhớ kiến thức lý thuyết</w:t>
      </w:r>
      <w:r w:rsidR="008A6660" w:rsidRPr="003A03E0">
        <w:rPr>
          <w:b w:val="0"/>
        </w:rPr>
        <w:t>.</w:t>
      </w:r>
      <w:r w:rsidR="008A6660" w:rsidRPr="003A03E0">
        <w:rPr>
          <w:b w:val="0"/>
          <w:sz w:val="26"/>
          <w:szCs w:val="26"/>
        </w:rPr>
        <w:t xml:space="preserve"> </w:t>
      </w:r>
      <w:r w:rsidR="000A4C61" w:rsidRPr="003A03E0">
        <w:rPr>
          <w:b w:val="0"/>
          <w:sz w:val="26"/>
          <w:szCs w:val="26"/>
        </w:rPr>
        <w:t>Kết quả đánh giá tổng kết giúp đua ra kết luận về mức độ thành thạo của SV trong việc vận dụng kiến thức, kỹ năng</w:t>
      </w:r>
      <w:r w:rsidR="00D31043" w:rsidRPr="003A03E0">
        <w:rPr>
          <w:b w:val="0"/>
          <w:sz w:val="26"/>
          <w:szCs w:val="26"/>
        </w:rPr>
        <w:t>,</w:t>
      </w:r>
      <w:r w:rsidR="000A4C61" w:rsidRPr="003A03E0">
        <w:rPr>
          <w:b w:val="0"/>
          <w:sz w:val="26"/>
          <w:szCs w:val="26"/>
        </w:rPr>
        <w:t xml:space="preserve"> </w:t>
      </w:r>
      <w:r w:rsidR="00D31043" w:rsidRPr="003A03E0">
        <w:rPr>
          <w:b w:val="0"/>
          <w:sz w:val="26"/>
          <w:szCs w:val="26"/>
        </w:rPr>
        <w:t>mức độ tự chủ và trách nhiệm</w:t>
      </w:r>
      <w:r w:rsidR="000A4C61" w:rsidRPr="003A03E0">
        <w:rPr>
          <w:b w:val="0"/>
          <w:sz w:val="26"/>
          <w:szCs w:val="26"/>
        </w:rPr>
        <w:t xml:space="preserve"> vào cá</w:t>
      </w:r>
      <w:r w:rsidR="00D31043" w:rsidRPr="003A03E0">
        <w:rPr>
          <w:b w:val="0"/>
          <w:sz w:val="26"/>
          <w:szCs w:val="26"/>
        </w:rPr>
        <w:t>c</w:t>
      </w:r>
      <w:r w:rsidR="000A4C61" w:rsidRPr="003A03E0">
        <w:rPr>
          <w:b w:val="0"/>
          <w:sz w:val="26"/>
          <w:szCs w:val="26"/>
        </w:rPr>
        <w:t xml:space="preserve"> tình</w:t>
      </w:r>
      <w:r w:rsidR="00D31043" w:rsidRPr="003A03E0">
        <w:rPr>
          <w:b w:val="0"/>
          <w:sz w:val="26"/>
          <w:szCs w:val="26"/>
        </w:rPr>
        <w:t xml:space="preserve"> huống thực tế trong ngành D</w:t>
      </w:r>
      <w:r w:rsidR="000A4C61" w:rsidRPr="003A03E0">
        <w:rPr>
          <w:b w:val="0"/>
          <w:sz w:val="26"/>
          <w:szCs w:val="26"/>
        </w:rPr>
        <w:t xml:space="preserve">u lịch. </w:t>
      </w:r>
      <w:r w:rsidRPr="003A03E0">
        <w:rPr>
          <w:b w:val="0"/>
          <w:sz w:val="26"/>
          <w:szCs w:val="26"/>
        </w:rPr>
        <w:t xml:space="preserve">Mục tiêu đánh giá cần phải cụ thể và chi tiết, vì </w:t>
      </w:r>
      <w:r w:rsidR="00BD19BA" w:rsidRPr="003A03E0">
        <w:rPr>
          <w:b w:val="0"/>
          <w:sz w:val="26"/>
          <w:szCs w:val="26"/>
        </w:rPr>
        <w:t>đây</w:t>
      </w:r>
      <w:r w:rsidRPr="003A03E0">
        <w:rPr>
          <w:b w:val="0"/>
          <w:sz w:val="26"/>
          <w:szCs w:val="26"/>
        </w:rPr>
        <w:t xml:space="preserve"> là căn cứ cho </w:t>
      </w:r>
      <w:r w:rsidR="00BD19BA" w:rsidRPr="003A03E0">
        <w:rPr>
          <w:b w:val="0"/>
          <w:sz w:val="26"/>
          <w:szCs w:val="26"/>
        </w:rPr>
        <w:t>CBQL</w:t>
      </w:r>
      <w:r w:rsidRPr="003A03E0">
        <w:rPr>
          <w:b w:val="0"/>
          <w:sz w:val="26"/>
          <w:szCs w:val="26"/>
        </w:rPr>
        <w:t xml:space="preserve">, GV xây dựng </w:t>
      </w:r>
      <w:r w:rsidR="00BD19BA" w:rsidRPr="003A03E0">
        <w:rPr>
          <w:b w:val="0"/>
          <w:sz w:val="26"/>
          <w:szCs w:val="26"/>
        </w:rPr>
        <w:t xml:space="preserve">CĐR của </w:t>
      </w:r>
      <w:r w:rsidR="00D31043" w:rsidRPr="003A03E0">
        <w:rPr>
          <w:b w:val="0"/>
          <w:sz w:val="26"/>
          <w:szCs w:val="26"/>
        </w:rPr>
        <w:t>học phần/</w:t>
      </w:r>
      <w:r w:rsidRPr="003A03E0">
        <w:rPr>
          <w:b w:val="0"/>
          <w:sz w:val="26"/>
          <w:szCs w:val="26"/>
        </w:rPr>
        <w:t xml:space="preserve">module cũng như hệ thống các tiêu chí ĐG. </w:t>
      </w:r>
    </w:p>
    <w:p w:rsidR="009115A3" w:rsidRPr="003A03E0" w:rsidRDefault="009115A3" w:rsidP="00EB3EAC">
      <w:pPr>
        <w:spacing w:line="360" w:lineRule="auto"/>
        <w:ind w:firstLine="720"/>
        <w:jc w:val="both"/>
        <w:rPr>
          <w:b w:val="0"/>
          <w:sz w:val="26"/>
          <w:szCs w:val="26"/>
        </w:rPr>
      </w:pPr>
      <w:r w:rsidRPr="003A03E0">
        <w:rPr>
          <w:b w:val="0"/>
          <w:sz w:val="26"/>
          <w:szCs w:val="26"/>
        </w:rPr>
        <w:t>- Xây dựng chuẩn đầu ra học phần/module: Việc xây dựng chuẩn đầu ra học phần/module là cần thiết vừa giúp cán bộ, GV và SV xác định được những gì cầ</w:t>
      </w:r>
      <w:r w:rsidR="00D31043" w:rsidRPr="003A03E0">
        <w:rPr>
          <w:b w:val="0"/>
          <w:sz w:val="26"/>
          <w:szCs w:val="26"/>
        </w:rPr>
        <w:t>n đạt</w:t>
      </w:r>
      <w:r w:rsidRPr="003A03E0">
        <w:rPr>
          <w:b w:val="0"/>
          <w:sz w:val="26"/>
          <w:szCs w:val="26"/>
        </w:rPr>
        <w:t xml:space="preserve"> được, những kiến thức, kỹ năng, mức độ tự chủ và trách nhiệm mà SV phải đạt </w:t>
      </w:r>
      <w:r w:rsidRPr="003A03E0">
        <w:rPr>
          <w:b w:val="0"/>
          <w:sz w:val="26"/>
          <w:szCs w:val="26"/>
        </w:rPr>
        <w:lastRenderedPageBreak/>
        <w:t>được sau khi hoàn thành module/học phần/chương trình đào tạo vừa là căn cứ để đánh giá mức độ hoàn thành của SV trên thực tế</w:t>
      </w:r>
      <w:r w:rsidR="00091E80" w:rsidRPr="003A03E0">
        <w:rPr>
          <w:b w:val="0"/>
          <w:sz w:val="26"/>
          <w:szCs w:val="26"/>
        </w:rPr>
        <w:t>.</w:t>
      </w:r>
    </w:p>
    <w:p w:rsidR="009115A3" w:rsidRPr="003A03E0" w:rsidRDefault="009115A3" w:rsidP="00EB3EAC">
      <w:pPr>
        <w:spacing w:line="360" w:lineRule="auto"/>
        <w:ind w:firstLine="720"/>
        <w:jc w:val="both"/>
        <w:rPr>
          <w:b w:val="0"/>
          <w:sz w:val="26"/>
          <w:szCs w:val="26"/>
        </w:rPr>
      </w:pPr>
      <w:r w:rsidRPr="003A03E0">
        <w:rPr>
          <w:b w:val="0"/>
          <w:sz w:val="26"/>
          <w:szCs w:val="26"/>
        </w:rPr>
        <w:t>- Xây dựng bộ tiêu chí đánh giá theo tiếp cận năng lực: Bộ tiêu chí ĐG theo tiếp cận năng lực là hệ thống các tiêu chí được sử dụng để đo lường kết quả học tập của SV theo tiếp cận năng lực. Các tiêu chí này được xây dựng dựa theo các tiêu chuẩn năng lực thực hiện của SV</w:t>
      </w:r>
      <w:r w:rsidR="00F32837" w:rsidRPr="003A03E0">
        <w:rPr>
          <w:b w:val="0"/>
          <w:sz w:val="26"/>
          <w:szCs w:val="26"/>
        </w:rPr>
        <w:t xml:space="preserve"> đại học</w:t>
      </w:r>
      <w:r w:rsidR="0009518A" w:rsidRPr="003A03E0">
        <w:rPr>
          <w:b w:val="0"/>
          <w:sz w:val="26"/>
          <w:szCs w:val="26"/>
        </w:rPr>
        <w:tab/>
      </w:r>
      <w:r w:rsidRPr="003A03E0">
        <w:rPr>
          <w:b w:val="0"/>
          <w:sz w:val="26"/>
          <w:szCs w:val="26"/>
        </w:rPr>
        <w:t xml:space="preserve"> ngành Du lịch. Việc xây dựng bộ tiêu chí ĐG cần được thực hiện một cách cẩn thận, </w:t>
      </w:r>
      <w:r w:rsidRPr="003A03E0">
        <w:rPr>
          <w:b w:val="0"/>
          <w:sz w:val="26"/>
          <w:szCs w:val="26"/>
          <w:u w:color="FF0000"/>
        </w:rPr>
        <w:t>có căn</w:t>
      </w:r>
      <w:r w:rsidRPr="003A03E0">
        <w:rPr>
          <w:b w:val="0"/>
          <w:sz w:val="26"/>
          <w:szCs w:val="26"/>
        </w:rPr>
        <w:t xml:space="preserve"> cứ khoa học và phù hợp với đặc thù ngành Du lịch. </w:t>
      </w:r>
    </w:p>
    <w:p w:rsidR="009115A3" w:rsidRPr="003A03E0" w:rsidRDefault="009115A3" w:rsidP="00EB3EAC">
      <w:pPr>
        <w:spacing w:line="360" w:lineRule="auto"/>
        <w:ind w:firstLine="720"/>
        <w:jc w:val="both"/>
        <w:rPr>
          <w:b w:val="0"/>
          <w:sz w:val="26"/>
          <w:szCs w:val="26"/>
        </w:rPr>
      </w:pPr>
      <w:r w:rsidRPr="003A03E0">
        <w:rPr>
          <w:b w:val="0"/>
          <w:sz w:val="26"/>
          <w:szCs w:val="26"/>
        </w:rPr>
        <w:t>- Xác định cách thức tổ chức xây dựng đề thi, coi thi, chấm thi theo tiếp cận năng lực.</w:t>
      </w:r>
      <w:r w:rsidR="00714876" w:rsidRPr="003A03E0">
        <w:rPr>
          <w:b w:val="0"/>
          <w:sz w:val="26"/>
          <w:szCs w:val="26"/>
        </w:rPr>
        <w:t xml:space="preserve"> Đánh giá tổng kết theo tiếp cận năng lực không chỉ dựa vào bài kiểm tra lý thuyết mà có thể sử dụng các hình thức đánh giá đa dạng như bài kiểm tra thực hành, bài tập tình huống, dự án thực tế, phỏng vấn… nhằm đánh giá hiệu quả khả năng vận dụng kiến thức vào thực tiễn và năng lực thực hiện của SV.</w:t>
      </w:r>
    </w:p>
    <w:p w:rsidR="009115A3" w:rsidRPr="003A03E0" w:rsidRDefault="009115A3" w:rsidP="00EB3EAC">
      <w:pPr>
        <w:spacing w:line="360" w:lineRule="auto"/>
        <w:ind w:firstLine="720"/>
        <w:jc w:val="both"/>
        <w:rPr>
          <w:b w:val="0"/>
          <w:sz w:val="26"/>
          <w:szCs w:val="26"/>
        </w:rPr>
      </w:pPr>
      <w:r w:rsidRPr="003A03E0">
        <w:rPr>
          <w:b w:val="0"/>
          <w:sz w:val="26"/>
          <w:szCs w:val="26"/>
        </w:rPr>
        <w:t xml:space="preserve">- Chuẩn bị các điều kiện để thực hiện hoạt động ĐG (quy định, cơ sở vật chất, </w:t>
      </w:r>
      <w:r w:rsidRPr="003A03E0">
        <w:rPr>
          <w:b w:val="0"/>
          <w:sz w:val="26"/>
          <w:szCs w:val="26"/>
          <w:u w:color="FF0000"/>
        </w:rPr>
        <w:t>trang thiết</w:t>
      </w:r>
      <w:r w:rsidRPr="003A03E0">
        <w:rPr>
          <w:b w:val="0"/>
          <w:sz w:val="26"/>
          <w:szCs w:val="26"/>
        </w:rPr>
        <w:t xml:space="preserve"> bị</w:t>
      </w:r>
      <w:r w:rsidR="00091E80" w:rsidRPr="003A03E0">
        <w:rPr>
          <w:b w:val="0"/>
          <w:sz w:val="26"/>
          <w:szCs w:val="26"/>
        </w:rPr>
        <w:t>)</w:t>
      </w:r>
      <w:r w:rsidRPr="003A03E0">
        <w:rPr>
          <w:b w:val="0"/>
          <w:sz w:val="26"/>
          <w:szCs w:val="26"/>
        </w:rPr>
        <w:t>: Để hoạt động ĐG KQHT của SV được diễn ra thuận lợi và đạt hiệu quả, các cơ sở đào tạo cần chuẩn bị và đảm bảo các điều kiện như có hệ thống quy định, chính sách, hướng dẫn cụ thể về hoạt động ĐG KQHT của SV theo tiếp cận năng lực; có lực lượng đánh giá; có hệ thống cơ sở hạ tầng, trang thiết bị phù hợp để thực hiện đo lường, ĐG kết quả học tập của SV theo tiếp cận năng lực.</w:t>
      </w:r>
    </w:p>
    <w:p w:rsidR="009115A3" w:rsidRPr="003A03E0" w:rsidRDefault="009115A3" w:rsidP="00EB3EAC">
      <w:pPr>
        <w:spacing w:line="360" w:lineRule="auto"/>
        <w:ind w:firstLine="720"/>
        <w:jc w:val="both"/>
        <w:rPr>
          <w:b w:val="0"/>
          <w:i/>
          <w:sz w:val="26"/>
          <w:szCs w:val="26"/>
        </w:rPr>
      </w:pPr>
      <w:r w:rsidRPr="003A03E0">
        <w:rPr>
          <w:b w:val="0"/>
          <w:sz w:val="26"/>
          <w:szCs w:val="26"/>
        </w:rPr>
        <w:t>Sau khi hoàn thành bản kế hoạch đánh giá tổng kết cần phải công khai kế hoạch này đến các bộ phận, cá nhân liên quan.</w:t>
      </w:r>
    </w:p>
    <w:p w:rsidR="009115A3" w:rsidRPr="003A03E0" w:rsidRDefault="009115A3" w:rsidP="00EB3EAC">
      <w:pPr>
        <w:spacing w:line="360" w:lineRule="auto"/>
        <w:jc w:val="both"/>
        <w:rPr>
          <w:b w:val="0"/>
          <w:i/>
          <w:spacing w:val="-4"/>
          <w:sz w:val="26"/>
          <w:szCs w:val="26"/>
        </w:rPr>
      </w:pPr>
      <w:r w:rsidRPr="003A03E0">
        <w:rPr>
          <w:b w:val="0"/>
          <w:i/>
          <w:spacing w:val="-4"/>
          <w:sz w:val="26"/>
          <w:szCs w:val="26"/>
        </w:rPr>
        <w:t xml:space="preserve">1.5.3.2. Tổ chức thực hiện đánh giá kết quả học tập </w:t>
      </w:r>
      <w:r w:rsidR="00BD19BA" w:rsidRPr="003A03E0">
        <w:rPr>
          <w:b w:val="0"/>
          <w:i/>
          <w:spacing w:val="-4"/>
          <w:sz w:val="26"/>
          <w:szCs w:val="26"/>
        </w:rPr>
        <w:t>của sinh viên</w:t>
      </w:r>
      <w:r w:rsidR="0009518A" w:rsidRPr="003A03E0">
        <w:rPr>
          <w:b w:val="0"/>
          <w:i/>
          <w:spacing w:val="-4"/>
          <w:sz w:val="26"/>
          <w:szCs w:val="26"/>
        </w:rPr>
        <w:t xml:space="preserve"> đại học</w:t>
      </w:r>
      <w:r w:rsidR="001B450A" w:rsidRPr="003A03E0">
        <w:rPr>
          <w:b w:val="0"/>
          <w:i/>
          <w:spacing w:val="-4"/>
          <w:sz w:val="26"/>
          <w:szCs w:val="26"/>
        </w:rPr>
        <w:t xml:space="preserve"> </w:t>
      </w:r>
      <w:r w:rsidR="00BD19BA" w:rsidRPr="003A03E0">
        <w:rPr>
          <w:b w:val="0"/>
          <w:i/>
          <w:spacing w:val="-4"/>
          <w:sz w:val="26"/>
          <w:szCs w:val="26"/>
        </w:rPr>
        <w:t xml:space="preserve">ngành Du lịch </w:t>
      </w:r>
      <w:r w:rsidRPr="003A03E0">
        <w:rPr>
          <w:b w:val="0"/>
          <w:i/>
          <w:spacing w:val="-4"/>
          <w:sz w:val="26"/>
          <w:szCs w:val="26"/>
        </w:rPr>
        <w:t>theo tiếp cận năng lực (D)</w:t>
      </w:r>
    </w:p>
    <w:p w:rsidR="009115A3" w:rsidRPr="003A03E0" w:rsidRDefault="0009518A" w:rsidP="00EB3EAC">
      <w:pPr>
        <w:spacing w:line="360" w:lineRule="auto"/>
        <w:jc w:val="both"/>
        <w:rPr>
          <w:b w:val="0"/>
          <w:i/>
          <w:sz w:val="26"/>
          <w:szCs w:val="26"/>
        </w:rPr>
      </w:pPr>
      <w:r w:rsidRPr="003A03E0">
        <w:rPr>
          <w:b w:val="0"/>
          <w:i/>
          <w:sz w:val="26"/>
          <w:szCs w:val="26"/>
        </w:rPr>
        <w:tab/>
        <w:t>*</w:t>
      </w:r>
      <w:r w:rsidR="009115A3" w:rsidRPr="003A03E0">
        <w:rPr>
          <w:b w:val="0"/>
          <w:i/>
          <w:sz w:val="26"/>
          <w:szCs w:val="26"/>
        </w:rPr>
        <w:t xml:space="preserve"> Đối với đánh giá quá trình</w:t>
      </w:r>
    </w:p>
    <w:p w:rsidR="009115A3" w:rsidRPr="003A03E0" w:rsidRDefault="009115A3" w:rsidP="00EB3EAC">
      <w:pPr>
        <w:spacing w:line="360" w:lineRule="auto"/>
        <w:jc w:val="both"/>
        <w:rPr>
          <w:b w:val="0"/>
          <w:sz w:val="26"/>
          <w:szCs w:val="26"/>
        </w:rPr>
      </w:pPr>
      <w:r w:rsidRPr="003A03E0">
        <w:rPr>
          <w:b w:val="0"/>
          <w:sz w:val="26"/>
          <w:szCs w:val="26"/>
        </w:rPr>
        <w:tab/>
        <w:t>Việc tổ chức thực hiện đánh giá quá trình thường do GV chủ động thực hiện trong lớp học dưới sự hướng dẫn, chỉ đạo của tổ chuyên môn (về thời điểm, về phương pháp…).</w:t>
      </w:r>
    </w:p>
    <w:p w:rsidR="008A6660" w:rsidRPr="003A03E0" w:rsidRDefault="008A6660" w:rsidP="00EB3EAC">
      <w:pPr>
        <w:spacing w:line="360" w:lineRule="auto"/>
        <w:jc w:val="both"/>
        <w:rPr>
          <w:b w:val="0"/>
          <w:sz w:val="26"/>
          <w:szCs w:val="26"/>
        </w:rPr>
      </w:pPr>
      <w:r w:rsidRPr="003A03E0">
        <w:rPr>
          <w:b w:val="0"/>
          <w:sz w:val="26"/>
          <w:szCs w:val="26"/>
        </w:rPr>
        <w:tab/>
        <w:t>Khi tổ chức thực hiện đánh giá quá trình theo tiếp cận năng lực, giảng viên cần chú trọng</w:t>
      </w:r>
      <w:r w:rsidRPr="003A03E0">
        <w:rPr>
          <w:sz w:val="26"/>
          <w:szCs w:val="26"/>
        </w:rPr>
        <w:t xml:space="preserve"> </w:t>
      </w:r>
      <w:r w:rsidRPr="003A03E0">
        <w:rPr>
          <w:rStyle w:val="Strong"/>
          <w:sz w:val="26"/>
          <w:szCs w:val="26"/>
        </w:rPr>
        <w:t>đánh giá việc hình thành và phát triển năng lực của sinh viên qua từng giai đoạn học tập</w:t>
      </w:r>
      <w:r w:rsidRPr="003A03E0">
        <w:rPr>
          <w:sz w:val="26"/>
          <w:szCs w:val="26"/>
        </w:rPr>
        <w:t xml:space="preserve">, </w:t>
      </w:r>
      <w:r w:rsidRPr="003A03E0">
        <w:rPr>
          <w:b w:val="0"/>
          <w:sz w:val="26"/>
          <w:szCs w:val="26"/>
        </w:rPr>
        <w:t xml:space="preserve">chứ không chỉ đánh giá sản phẩm cuối cùng. Các hình thức đánh </w:t>
      </w:r>
      <w:r w:rsidRPr="003A03E0">
        <w:rPr>
          <w:b w:val="0"/>
          <w:sz w:val="26"/>
          <w:szCs w:val="26"/>
        </w:rPr>
        <w:lastRenderedPageBreak/>
        <w:t>giá như</w:t>
      </w:r>
      <w:r w:rsidRPr="003A03E0">
        <w:rPr>
          <w:sz w:val="26"/>
          <w:szCs w:val="26"/>
        </w:rPr>
        <w:t xml:space="preserve"> </w:t>
      </w:r>
      <w:r w:rsidRPr="003A03E0">
        <w:rPr>
          <w:rStyle w:val="Strong"/>
          <w:sz w:val="26"/>
          <w:szCs w:val="26"/>
        </w:rPr>
        <w:t>quan sát quá trình làm việc nhóm, nhật ký học tập, bài tập dự án, tình huống mô phỏng nghề nghiệp, phản hồi của khách hàng giả định…</w:t>
      </w:r>
      <w:r w:rsidRPr="003A03E0">
        <w:rPr>
          <w:sz w:val="26"/>
          <w:szCs w:val="26"/>
        </w:rPr>
        <w:t xml:space="preserve"> </w:t>
      </w:r>
      <w:r w:rsidRPr="003A03E0">
        <w:rPr>
          <w:b w:val="0"/>
          <w:sz w:val="26"/>
          <w:szCs w:val="26"/>
        </w:rPr>
        <w:t>giúp GV thu thập được minh chứng cụ thể về năng lực nghề nghiệp và năng lực mềm. Ngoài ra, GV cần hướng dẫn sinh viên</w:t>
      </w:r>
      <w:r w:rsidRPr="003A03E0">
        <w:rPr>
          <w:sz w:val="26"/>
          <w:szCs w:val="26"/>
        </w:rPr>
        <w:t xml:space="preserve"> </w:t>
      </w:r>
      <w:r w:rsidRPr="003A03E0">
        <w:rPr>
          <w:rStyle w:val="Strong"/>
          <w:sz w:val="26"/>
          <w:szCs w:val="26"/>
        </w:rPr>
        <w:t>tự đánh giá năng lực bản thân</w:t>
      </w:r>
      <w:r w:rsidRPr="003A03E0">
        <w:rPr>
          <w:sz w:val="26"/>
          <w:szCs w:val="26"/>
        </w:rPr>
        <w:t xml:space="preserve"> </w:t>
      </w:r>
      <w:r w:rsidRPr="003A03E0">
        <w:rPr>
          <w:b w:val="0"/>
          <w:sz w:val="26"/>
          <w:szCs w:val="26"/>
        </w:rPr>
        <w:t>và</w:t>
      </w:r>
      <w:r w:rsidRPr="003A03E0">
        <w:rPr>
          <w:sz w:val="26"/>
          <w:szCs w:val="26"/>
        </w:rPr>
        <w:t xml:space="preserve"> </w:t>
      </w:r>
      <w:r w:rsidRPr="003A03E0">
        <w:rPr>
          <w:rStyle w:val="Strong"/>
          <w:sz w:val="26"/>
          <w:szCs w:val="26"/>
        </w:rPr>
        <w:t>đánh giá đồng đẳng</w:t>
      </w:r>
      <w:r w:rsidRPr="003A03E0">
        <w:rPr>
          <w:sz w:val="26"/>
          <w:szCs w:val="26"/>
        </w:rPr>
        <w:t xml:space="preserve"> </w:t>
      </w:r>
      <w:r w:rsidRPr="003A03E0">
        <w:rPr>
          <w:b w:val="0"/>
          <w:sz w:val="26"/>
          <w:szCs w:val="26"/>
        </w:rPr>
        <w:t>giúp người học nhận diện tiến bộ năng lực cá nhân trong suốt quá trình.</w:t>
      </w:r>
    </w:p>
    <w:p w:rsidR="009115A3" w:rsidRPr="003A03E0" w:rsidRDefault="008A6660" w:rsidP="00EB3EAC">
      <w:pPr>
        <w:spacing w:line="360" w:lineRule="auto"/>
        <w:jc w:val="both"/>
        <w:rPr>
          <w:b w:val="0"/>
          <w:sz w:val="26"/>
          <w:szCs w:val="26"/>
        </w:rPr>
      </w:pPr>
      <w:r w:rsidRPr="003A03E0">
        <w:rPr>
          <w:b w:val="0"/>
          <w:sz w:val="26"/>
          <w:szCs w:val="26"/>
        </w:rPr>
        <w:tab/>
      </w:r>
      <w:r w:rsidR="009115A3" w:rsidRPr="003A03E0">
        <w:rPr>
          <w:b w:val="0"/>
          <w:sz w:val="26"/>
          <w:szCs w:val="26"/>
        </w:rPr>
        <w:t>GV cần công bố đầy đủ</w:t>
      </w:r>
      <w:r w:rsidR="00450DC8" w:rsidRPr="003A03E0">
        <w:rPr>
          <w:b w:val="0"/>
          <w:sz w:val="26"/>
          <w:szCs w:val="26"/>
        </w:rPr>
        <w:t>, công khai</w:t>
      </w:r>
      <w:r w:rsidR="009115A3" w:rsidRPr="003A03E0">
        <w:rPr>
          <w:b w:val="0"/>
          <w:sz w:val="26"/>
          <w:szCs w:val="26"/>
        </w:rPr>
        <w:t xml:space="preserve"> các quy định về đánh giá quá trình đối với SV (quy định về làm bài, tiêu chí đánh giá, cách cho điểm…</w:t>
      </w:r>
      <w:r w:rsidR="00450DC8" w:rsidRPr="003A03E0">
        <w:rPr>
          <w:b w:val="0"/>
          <w:sz w:val="26"/>
          <w:szCs w:val="26"/>
        </w:rPr>
        <w:t>) thông qua việc xây dựng các rubric đánh giá trong Đề cương chi tiết học phần</w:t>
      </w:r>
      <w:r w:rsidR="009115A3" w:rsidRPr="003A03E0">
        <w:rPr>
          <w:b w:val="0"/>
          <w:sz w:val="26"/>
          <w:szCs w:val="26"/>
        </w:rPr>
        <w:t xml:space="preserve">, từ đó </w:t>
      </w:r>
      <w:r w:rsidR="00B63222" w:rsidRPr="003A03E0">
        <w:rPr>
          <w:b w:val="0"/>
          <w:sz w:val="26"/>
          <w:szCs w:val="26"/>
        </w:rPr>
        <w:t xml:space="preserve">chủ động </w:t>
      </w:r>
      <w:r w:rsidR="009115A3" w:rsidRPr="003A03E0">
        <w:rPr>
          <w:b w:val="0"/>
          <w:sz w:val="26"/>
          <w:szCs w:val="26"/>
        </w:rPr>
        <w:t xml:space="preserve">triển khai đánh giá quá trình. </w:t>
      </w:r>
      <w:r w:rsidR="0009518A" w:rsidRPr="003A03E0">
        <w:rPr>
          <w:b w:val="0"/>
          <w:sz w:val="26"/>
          <w:szCs w:val="26"/>
          <w:u w:color="FF0000"/>
        </w:rPr>
        <w:t>Quá</w:t>
      </w:r>
      <w:r w:rsidR="009115A3" w:rsidRPr="003A03E0">
        <w:rPr>
          <w:b w:val="0"/>
          <w:sz w:val="26"/>
          <w:szCs w:val="26"/>
        </w:rPr>
        <w:t xml:space="preserve"> trình </w:t>
      </w:r>
      <w:r w:rsidR="009115A3" w:rsidRPr="003A03E0">
        <w:rPr>
          <w:b w:val="0"/>
          <w:sz w:val="26"/>
          <w:szCs w:val="26"/>
          <w:u w:color="FF0000"/>
        </w:rPr>
        <w:t>này GV cần</w:t>
      </w:r>
      <w:r w:rsidR="009115A3" w:rsidRPr="003A03E0">
        <w:rPr>
          <w:b w:val="0"/>
          <w:sz w:val="26"/>
          <w:szCs w:val="26"/>
        </w:rPr>
        <w:t xml:space="preserve"> đảm bảo đề kiểm tra được thiết kế chính xác,</w:t>
      </w:r>
      <w:r w:rsidR="000F4665" w:rsidRPr="003A03E0">
        <w:rPr>
          <w:b w:val="0"/>
          <w:sz w:val="26"/>
          <w:szCs w:val="26"/>
        </w:rPr>
        <w:t xml:space="preserve"> đúng theo các rubric đánh giá,</w:t>
      </w:r>
      <w:r w:rsidR="009115A3" w:rsidRPr="003A03E0">
        <w:rPr>
          <w:b w:val="0"/>
          <w:sz w:val="26"/>
          <w:szCs w:val="26"/>
        </w:rPr>
        <w:t xml:space="preserve"> góp phần đáp ứng các yêu cầu về </w:t>
      </w:r>
      <w:r w:rsidR="002B2C0C" w:rsidRPr="003A03E0">
        <w:rPr>
          <w:b w:val="0"/>
          <w:sz w:val="26"/>
          <w:szCs w:val="26"/>
        </w:rPr>
        <w:t xml:space="preserve">năng lực theo </w:t>
      </w:r>
      <w:r w:rsidR="009115A3" w:rsidRPr="003A03E0">
        <w:rPr>
          <w:b w:val="0"/>
          <w:sz w:val="26"/>
          <w:szCs w:val="26"/>
        </w:rPr>
        <w:t>chuẩn đầu ra của học phần. Các bài kiểm tra, đánh giá được tiến hành đúng hình thức đánh giá trong kế hoạch đề ra. Việc tổ chức đánh giá phải đảm bảo tính khách quan, công bằng, đúng tiến độ</w:t>
      </w:r>
      <w:r w:rsidR="002B2C0C" w:rsidRPr="003A03E0">
        <w:rPr>
          <w:b w:val="0"/>
          <w:sz w:val="26"/>
          <w:szCs w:val="26"/>
        </w:rPr>
        <w:t>, GV có thể hướng dẫn SV tự đánh giá và đánh giá đồng đẳng</w:t>
      </w:r>
      <w:r w:rsidR="009115A3" w:rsidRPr="003A03E0">
        <w:rPr>
          <w:b w:val="0"/>
          <w:sz w:val="26"/>
          <w:szCs w:val="26"/>
        </w:rPr>
        <w:t>. Sau khi kiểm tra, GV đảm bảo chấm điểm đúng tiến độ, chính xác và có nhận xét, phản hồi tới SV về kết quả kiểm tra để giúp SV đánh giá đúng năng lực hiện tại của mình từ đó kịp thời có những thay đổi trong học tập.</w:t>
      </w:r>
    </w:p>
    <w:p w:rsidR="009115A3" w:rsidRPr="003A03E0" w:rsidRDefault="00BD19BA" w:rsidP="00EB3EAC">
      <w:pPr>
        <w:spacing w:line="360" w:lineRule="auto"/>
        <w:jc w:val="both"/>
        <w:rPr>
          <w:b w:val="0"/>
          <w:i/>
          <w:sz w:val="26"/>
          <w:szCs w:val="26"/>
        </w:rPr>
      </w:pPr>
      <w:r w:rsidRPr="003A03E0">
        <w:rPr>
          <w:b w:val="0"/>
          <w:i/>
          <w:sz w:val="26"/>
          <w:szCs w:val="26"/>
        </w:rPr>
        <w:tab/>
      </w:r>
      <w:r w:rsidR="0009518A" w:rsidRPr="003A03E0">
        <w:rPr>
          <w:b w:val="0"/>
          <w:i/>
          <w:sz w:val="26"/>
          <w:szCs w:val="26"/>
        </w:rPr>
        <w:t>*</w:t>
      </w:r>
      <w:r w:rsidR="009115A3" w:rsidRPr="003A03E0">
        <w:rPr>
          <w:b w:val="0"/>
          <w:i/>
          <w:sz w:val="26"/>
          <w:szCs w:val="26"/>
        </w:rPr>
        <w:t xml:space="preserve"> Đối với đánh giá tổng kết</w:t>
      </w:r>
    </w:p>
    <w:p w:rsidR="009115A3" w:rsidRPr="003A03E0" w:rsidRDefault="009115A3" w:rsidP="00EB3EAC">
      <w:pPr>
        <w:spacing w:line="360" w:lineRule="auto"/>
        <w:jc w:val="both"/>
        <w:rPr>
          <w:b w:val="0"/>
          <w:sz w:val="26"/>
          <w:szCs w:val="26"/>
        </w:rPr>
      </w:pPr>
      <w:r w:rsidRPr="003A03E0">
        <w:rPr>
          <w:b w:val="0"/>
          <w:sz w:val="26"/>
          <w:szCs w:val="26"/>
        </w:rPr>
        <w:tab/>
        <w:t xml:space="preserve">Lãnh đạo, các cấp quản lý trong cơ sở đào tạo căn cứ vào trách nhiệm, quyền hạn của </w:t>
      </w:r>
      <w:r w:rsidRPr="003A03E0">
        <w:rPr>
          <w:b w:val="0"/>
          <w:sz w:val="26"/>
          <w:szCs w:val="26"/>
          <w:u w:color="FF0000"/>
        </w:rPr>
        <w:t>mình về</w:t>
      </w:r>
      <w:r w:rsidRPr="003A03E0">
        <w:rPr>
          <w:b w:val="0"/>
          <w:sz w:val="26"/>
          <w:szCs w:val="26"/>
        </w:rPr>
        <w:t xml:space="preserve"> hoạt động đánh giá KQHT của SV để chỉ đạo, tổ chức thực hiện đánh giá tổng kết của SV theo phân cấp quản lý với các nội dung công việc như sau:</w:t>
      </w:r>
    </w:p>
    <w:p w:rsidR="009115A3" w:rsidRPr="003A03E0" w:rsidRDefault="009115A3" w:rsidP="00EB3EAC">
      <w:pPr>
        <w:spacing w:line="360" w:lineRule="auto"/>
        <w:ind w:firstLine="720"/>
        <w:jc w:val="both"/>
        <w:rPr>
          <w:b w:val="0"/>
          <w:sz w:val="26"/>
          <w:szCs w:val="26"/>
        </w:rPr>
      </w:pPr>
      <w:r w:rsidRPr="003A03E0">
        <w:rPr>
          <w:b w:val="0"/>
          <w:sz w:val="26"/>
          <w:szCs w:val="26"/>
        </w:rPr>
        <w:t xml:space="preserve">- Tổ chức thiết kế bài đánh giá </w:t>
      </w:r>
      <w:r w:rsidRPr="003A03E0">
        <w:rPr>
          <w:b w:val="0"/>
          <w:sz w:val="26"/>
          <w:szCs w:val="26"/>
          <w:u w:color="FF0000"/>
        </w:rPr>
        <w:t>cho module</w:t>
      </w:r>
      <w:r w:rsidRPr="003A03E0">
        <w:rPr>
          <w:b w:val="0"/>
          <w:sz w:val="26"/>
          <w:szCs w:val="26"/>
        </w:rPr>
        <w:t xml:space="preserve">/học phần: Phân công GV thiết kế bài ĐG học phần (gồm đánh giá quá trình, đánh giá tổng kết); duyệt đề ĐG. Việc thiết kế bài ĐG có thể thực hiện hàng năm, </w:t>
      </w:r>
      <w:r w:rsidRPr="003A03E0">
        <w:rPr>
          <w:b w:val="0"/>
          <w:sz w:val="26"/>
          <w:szCs w:val="26"/>
          <w:u w:color="FF0000"/>
        </w:rPr>
        <w:t>hàng kỳ</w:t>
      </w:r>
      <w:r w:rsidRPr="003A03E0">
        <w:rPr>
          <w:b w:val="0"/>
          <w:sz w:val="26"/>
          <w:szCs w:val="26"/>
        </w:rPr>
        <w:t xml:space="preserve"> hoặc xây dựng ngân hàng câu hỏi và đáp án dùng cho nhiều năm (có sự điều chỉnh, cập nhật khi cần). Bài ĐG cần được thiết kế</w:t>
      </w:r>
      <w:r w:rsidR="002B2C0C" w:rsidRPr="003A03E0">
        <w:rPr>
          <w:b w:val="0"/>
          <w:sz w:val="26"/>
          <w:szCs w:val="26"/>
        </w:rPr>
        <w:t xml:space="preserve"> theo hướng đánh giá năng lực thay vì chỉ kiểm tra k</w:t>
      </w:r>
      <w:r w:rsidR="00091BE9" w:rsidRPr="003A03E0">
        <w:rPr>
          <w:b w:val="0"/>
          <w:sz w:val="26"/>
          <w:szCs w:val="26"/>
        </w:rPr>
        <w:t>i</w:t>
      </w:r>
      <w:r w:rsidR="002B2C0C" w:rsidRPr="003A03E0">
        <w:rPr>
          <w:b w:val="0"/>
          <w:sz w:val="26"/>
          <w:szCs w:val="26"/>
        </w:rPr>
        <w:t>ến thức, nội dung đánh giá phải bám sát chuẩn đầu ra của học phần và chương trình đào tạo, đồng thời bài ĐG cần</w:t>
      </w:r>
      <w:r w:rsidRPr="003A03E0">
        <w:rPr>
          <w:b w:val="0"/>
          <w:sz w:val="26"/>
          <w:szCs w:val="26"/>
        </w:rPr>
        <w:t xml:space="preserve"> xây dựng một cách khách quan, khoa học, phù hợp với đối tượng SV, đáp ứng được yêu cầu theo chuẩn kiến thức, kỹ năng, đảm bảo mục tiêu dạy học, phù hợp với thời gian ĐG… góp phần đánh giá khách quan năng lực của SV. Hoạt động thiết kế, duyệt, in ấn bài ĐG cần đảm bảo tính bảo mật.</w:t>
      </w:r>
    </w:p>
    <w:p w:rsidR="008A6660" w:rsidRPr="003A03E0" w:rsidRDefault="009115A3" w:rsidP="00EB3EAC">
      <w:pPr>
        <w:spacing w:line="360" w:lineRule="auto"/>
        <w:ind w:firstLine="720"/>
        <w:jc w:val="both"/>
        <w:rPr>
          <w:b w:val="0"/>
          <w:sz w:val="26"/>
          <w:szCs w:val="26"/>
        </w:rPr>
      </w:pPr>
      <w:r w:rsidRPr="003A03E0">
        <w:rPr>
          <w:b w:val="0"/>
          <w:sz w:val="26"/>
          <w:szCs w:val="26"/>
        </w:rPr>
        <w:lastRenderedPageBreak/>
        <w:t xml:space="preserve">- </w:t>
      </w:r>
      <w:r w:rsidR="00BD19BA" w:rsidRPr="003A03E0">
        <w:rPr>
          <w:b w:val="0"/>
          <w:sz w:val="26"/>
          <w:szCs w:val="26"/>
        </w:rPr>
        <w:t>Tổ chức thực hiện</w:t>
      </w:r>
      <w:r w:rsidRPr="003A03E0">
        <w:rPr>
          <w:b w:val="0"/>
          <w:sz w:val="26"/>
          <w:szCs w:val="26"/>
        </w:rPr>
        <w:t xml:space="preserve"> ĐG: ĐG tổng kết được thực hiện khi học phần kết thúc do bộ phận khảo thí và đảm bảo chất lượng chủ trì tổ chức theo phạm vi toàn ngành/toàn trường. Hình thức, phương pháp ĐG, đề bài ĐG tổng kết thường </w:t>
      </w:r>
      <w:r w:rsidRPr="003A03E0">
        <w:rPr>
          <w:b w:val="0"/>
          <w:sz w:val="26"/>
          <w:szCs w:val="26"/>
          <w:u w:color="FF0000"/>
        </w:rPr>
        <w:t>do GV giảng dạy</w:t>
      </w:r>
      <w:r w:rsidRPr="003A03E0">
        <w:rPr>
          <w:b w:val="0"/>
          <w:sz w:val="26"/>
          <w:szCs w:val="26"/>
        </w:rPr>
        <w:t xml:space="preserve"> và tổ chuyên môn đề xuất (có thể </w:t>
      </w:r>
      <w:r w:rsidRPr="003A03E0">
        <w:rPr>
          <w:b w:val="0"/>
          <w:sz w:val="26"/>
          <w:szCs w:val="26"/>
          <w:u w:color="FF0000"/>
        </w:rPr>
        <w:t>thi tự luận</w:t>
      </w:r>
      <w:r w:rsidRPr="003A03E0">
        <w:rPr>
          <w:b w:val="0"/>
          <w:sz w:val="26"/>
          <w:szCs w:val="26"/>
        </w:rPr>
        <w:t xml:space="preserve">, thi trắc nghiệm, thi vấn đáp, làm bài tập lớn, thi trên giấy, thi </w:t>
      </w:r>
      <w:r w:rsidRPr="003A03E0">
        <w:rPr>
          <w:b w:val="0"/>
          <w:sz w:val="26"/>
          <w:szCs w:val="26"/>
          <w:u w:color="FF0000"/>
        </w:rPr>
        <w:t>trên máy tính</w:t>
      </w:r>
      <w:r w:rsidRPr="003A03E0">
        <w:rPr>
          <w:b w:val="0"/>
          <w:sz w:val="26"/>
          <w:szCs w:val="26"/>
        </w:rPr>
        <w:t xml:space="preserve">…). Tổ chức ĐG tổng kết bao gồm các công việc: phổ biến quy chế ĐG tới </w:t>
      </w:r>
      <w:r w:rsidRPr="003A03E0">
        <w:rPr>
          <w:b w:val="0"/>
          <w:sz w:val="26"/>
          <w:szCs w:val="26"/>
          <w:u w:color="FF0000"/>
        </w:rPr>
        <w:t>CB</w:t>
      </w:r>
      <w:r w:rsidRPr="003A03E0">
        <w:rPr>
          <w:b w:val="0"/>
          <w:sz w:val="26"/>
          <w:szCs w:val="26"/>
        </w:rPr>
        <w:t>, GV làm công tác ĐG và SV tham gia ĐG; phân công nhiệm vụ ĐG cụ thể</w:t>
      </w:r>
      <w:r w:rsidR="00091BE9" w:rsidRPr="003A03E0">
        <w:rPr>
          <w:b w:val="0"/>
          <w:sz w:val="26"/>
          <w:szCs w:val="26"/>
        </w:rPr>
        <w:t xml:space="preserve"> cho CB, GV; t</w:t>
      </w:r>
      <w:r w:rsidRPr="003A03E0">
        <w:rPr>
          <w:b w:val="0"/>
          <w:sz w:val="26"/>
          <w:szCs w:val="26"/>
        </w:rPr>
        <w:t xml:space="preserve">ổ chức tập huấn nghiệp vụ ĐG cho CB, GV làm công tác ĐG; triển khai ĐG; … Riêng với công tác coi </w:t>
      </w:r>
      <w:r w:rsidRPr="003A03E0">
        <w:rPr>
          <w:b w:val="0"/>
          <w:sz w:val="26"/>
          <w:szCs w:val="26"/>
          <w:u w:color="FF0000"/>
        </w:rPr>
        <w:t>thi cần</w:t>
      </w:r>
      <w:r w:rsidRPr="003A03E0">
        <w:rPr>
          <w:b w:val="0"/>
          <w:sz w:val="26"/>
          <w:szCs w:val="26"/>
        </w:rPr>
        <w:t xml:space="preserve"> đảm bảo việc huy động CB, GV coi thi hợp lý, đảm bảo các điều kiện cơ sở vật chất phù hợp cho công tác coi thi; Quy chế coi thi được xây dựng chặt chẽ trên cơ sở lấy ý kiến của nhiều thành phần trong nhà trường cũng như tuân thủ quy chế của cấp trên; Thông tin về kỳ thi, phòng thi, số báo danh, thời gian thi cần cập nhật đến </w:t>
      </w:r>
      <w:r w:rsidRPr="003A03E0">
        <w:rPr>
          <w:b w:val="0"/>
          <w:sz w:val="26"/>
          <w:szCs w:val="26"/>
          <w:u w:color="FF0000"/>
        </w:rPr>
        <w:t>SV kịp thời</w:t>
      </w:r>
      <w:r w:rsidRPr="003A03E0">
        <w:rPr>
          <w:b w:val="0"/>
          <w:sz w:val="26"/>
          <w:szCs w:val="26"/>
        </w:rPr>
        <w:t>; Kinh phí dành cho hoạt động coi thi phải đảm bảo… Tóm lại, công tác ĐG phải đảm bảo tuân thủ đúng quy chế, quy định về ĐG, đảm bảo tính chính xác, khách quan, công bằng.</w:t>
      </w:r>
      <w:r w:rsidR="002B2C0C" w:rsidRPr="003A03E0">
        <w:rPr>
          <w:b w:val="0"/>
          <w:sz w:val="26"/>
          <w:szCs w:val="26"/>
        </w:rPr>
        <w:t xml:space="preserve"> Trong quá trình đánh giá cần chú trọng đánh</w:t>
      </w:r>
      <w:r w:rsidR="00585597" w:rsidRPr="003A03E0">
        <w:rPr>
          <w:b w:val="0"/>
          <w:sz w:val="26"/>
          <w:szCs w:val="26"/>
        </w:rPr>
        <w:t xml:space="preserve"> giá năng lực thực tiễn, ba</w:t>
      </w:r>
      <w:r w:rsidR="002B2C0C" w:rsidRPr="003A03E0">
        <w:rPr>
          <w:b w:val="0"/>
          <w:sz w:val="26"/>
          <w:szCs w:val="26"/>
        </w:rPr>
        <w:t>o gồm đánh giá khả năng vận dụng kiến thức vào giải quyết vấn đề thực tế trong lĩnh vục du lịch, đánh giá các kỹ năng mềm…</w:t>
      </w:r>
      <w:r w:rsidR="008A6660" w:rsidRPr="003A03E0">
        <w:rPr>
          <w:b w:val="0"/>
          <w:sz w:val="26"/>
          <w:szCs w:val="26"/>
        </w:rPr>
        <w:t xml:space="preserve"> </w:t>
      </w:r>
      <w:r w:rsidR="008A6660" w:rsidRPr="003A03E0">
        <w:rPr>
          <w:b w:val="0"/>
          <w:sz w:val="26"/>
        </w:rPr>
        <w:t>Trong tổ chức đánh giá tổng kết, yếu tố năng lực này cần được thể hiện rõ qua</w:t>
      </w:r>
      <w:r w:rsidR="008A6660" w:rsidRPr="003A03E0">
        <w:rPr>
          <w:sz w:val="26"/>
        </w:rPr>
        <w:t xml:space="preserve"> </w:t>
      </w:r>
      <w:r w:rsidR="008A6660" w:rsidRPr="003A03E0">
        <w:rPr>
          <w:rStyle w:val="Strong"/>
          <w:sz w:val="26"/>
        </w:rPr>
        <w:t>thiết kế công cụ và tiêu chí đánh giá theo chuẩn năng lực hành động</w:t>
      </w:r>
      <w:r w:rsidR="008A6660" w:rsidRPr="003A03E0">
        <w:rPr>
          <w:sz w:val="26"/>
        </w:rPr>
        <w:t xml:space="preserve">. </w:t>
      </w:r>
      <w:r w:rsidR="008A6660" w:rsidRPr="003A03E0">
        <w:rPr>
          <w:b w:val="0"/>
          <w:sz w:val="26"/>
        </w:rPr>
        <w:t>Các bài đánh giá không chỉ đo lường mức độ nắm vững kiến thức mà còn</w:t>
      </w:r>
      <w:r w:rsidR="008A6660" w:rsidRPr="003A03E0">
        <w:rPr>
          <w:sz w:val="26"/>
        </w:rPr>
        <w:t xml:space="preserve"> </w:t>
      </w:r>
      <w:r w:rsidR="008A6660" w:rsidRPr="003A03E0">
        <w:rPr>
          <w:rStyle w:val="Strong"/>
          <w:sz w:val="26"/>
        </w:rPr>
        <w:t>đánh giá khả năng vận dụng, phân tích, giải quyết vấn đề trong bối cảnh nghề du lịch cụ thể</w:t>
      </w:r>
      <w:r w:rsidR="008A6660" w:rsidRPr="003A03E0">
        <w:rPr>
          <w:sz w:val="26"/>
        </w:rPr>
        <w:t xml:space="preserve">. </w:t>
      </w:r>
      <w:r w:rsidR="008A6660" w:rsidRPr="003A03E0">
        <w:rPr>
          <w:b w:val="0"/>
          <w:sz w:val="26"/>
        </w:rPr>
        <w:t>Ví dụ: yêu cầu SV xây dựng kế hoạch tour, xử lý khiếu nại của khách, thiết kế sản phẩm truyền thông du lịch, hay tổ chức sự kiện mô phỏng. Việc huy động các doanh nghiệp du lịch, hướng dẫn viên, chuyên gia thực tế tham gia phản biện và chấm điểm giúp</w:t>
      </w:r>
      <w:r w:rsidR="008A6660" w:rsidRPr="003A03E0">
        <w:rPr>
          <w:sz w:val="26"/>
        </w:rPr>
        <w:t xml:space="preserve"> </w:t>
      </w:r>
      <w:r w:rsidR="008A6660" w:rsidRPr="003A03E0">
        <w:rPr>
          <w:rStyle w:val="Strong"/>
          <w:sz w:val="26"/>
        </w:rPr>
        <w:t>tăng tính thực tiễn và xác thực năng lực nghề nghiệp</w:t>
      </w:r>
      <w:r w:rsidR="008A6660" w:rsidRPr="003A03E0">
        <w:rPr>
          <w:sz w:val="26"/>
        </w:rPr>
        <w:t xml:space="preserve"> </w:t>
      </w:r>
      <w:r w:rsidR="008A6660" w:rsidRPr="003A03E0">
        <w:rPr>
          <w:b w:val="0"/>
          <w:sz w:val="26"/>
        </w:rPr>
        <w:t>của SV.</w:t>
      </w:r>
    </w:p>
    <w:p w:rsidR="009115A3" w:rsidRPr="003A03E0" w:rsidRDefault="009115A3" w:rsidP="00EB3EAC">
      <w:pPr>
        <w:spacing w:line="360" w:lineRule="auto"/>
        <w:ind w:firstLine="720"/>
        <w:jc w:val="both"/>
        <w:rPr>
          <w:b w:val="0"/>
          <w:sz w:val="26"/>
          <w:szCs w:val="26"/>
          <w:u w:val="single"/>
        </w:rPr>
      </w:pPr>
      <w:r w:rsidRPr="003A03E0">
        <w:rPr>
          <w:b w:val="0"/>
          <w:sz w:val="26"/>
          <w:szCs w:val="26"/>
        </w:rPr>
        <w:t xml:space="preserve">- Tổ chức đo lường kết quả ĐG: Đo lường kết quả ĐG (chấm điểm) là đối chiếu sản phẩm ĐG của SV với tiêu chí ĐG, đáp án, thang điểm để xác định kết quả ĐG trên mỗi bài làm/sản phẩm của SV. Bộ phận khảo thí và đảm bảo chất lượng sẽ chủ trì, phối hợp với khoa chuyên môn, tổ chuyên môn tổ chức chấm điểm với các công việc chính là: Tổ chuyên môn/Khoa chuyên môn phân công GV chấm điểm </w:t>
      </w:r>
      <w:r w:rsidRPr="003A03E0">
        <w:rPr>
          <w:b w:val="0"/>
          <w:sz w:val="26"/>
          <w:szCs w:val="26"/>
        </w:rPr>
        <w:lastRenderedPageBreak/>
        <w:t>hợp lý (theo đúng chuyên môn và năng lực); GV thực hiện chấm điểm đúng tiến độ, đúng quy chế đã được xây dựng một cách chặt chẽ; đảm bảo các điều kiện về CSVC, trang thiết bị phục vụ công tác chấm điểm…</w:t>
      </w:r>
      <w:r w:rsidR="002B2C0C" w:rsidRPr="003A03E0">
        <w:rPr>
          <w:b w:val="0"/>
          <w:sz w:val="26"/>
          <w:szCs w:val="26"/>
        </w:rPr>
        <w:t xml:space="preserve"> Có thể xây dựng các rubric chấm điểm rõ ràng, cụ thể cho từng tiêu chí năng lực và mời các chuyên gia doanh nghiệp tham gia chấm điểm hoặc phản biện, đặc biệt với những năng lực thực hiện.</w:t>
      </w:r>
    </w:p>
    <w:p w:rsidR="009115A3" w:rsidRPr="003A03E0" w:rsidRDefault="009115A3" w:rsidP="00EB3EAC">
      <w:pPr>
        <w:spacing w:line="360" w:lineRule="auto"/>
        <w:ind w:firstLine="720"/>
        <w:jc w:val="both"/>
        <w:rPr>
          <w:b w:val="0"/>
          <w:sz w:val="26"/>
          <w:szCs w:val="26"/>
        </w:rPr>
      </w:pPr>
      <w:r w:rsidRPr="003A03E0">
        <w:rPr>
          <w:b w:val="0"/>
          <w:sz w:val="26"/>
          <w:szCs w:val="26"/>
        </w:rPr>
        <w:t xml:space="preserve">- Tổ chức phản hồi kết quả ĐG: Tổ chức phản hồi kết quả ĐG là một bước rất quan trọng nhằm “cung cấp thông tin ngược” cho GV và SV để họ có cơ hội nhìn nhận, đánh giá lại hoạt động dạy và học của mình, từ đó </w:t>
      </w:r>
      <w:r w:rsidRPr="003A03E0">
        <w:rPr>
          <w:b w:val="0"/>
          <w:sz w:val="26"/>
          <w:szCs w:val="26"/>
          <w:u w:color="FF0000"/>
        </w:rPr>
        <w:t>rút kinh nghiệm</w:t>
      </w:r>
      <w:r w:rsidRPr="003A03E0">
        <w:rPr>
          <w:b w:val="0"/>
          <w:sz w:val="26"/>
          <w:szCs w:val="26"/>
        </w:rPr>
        <w:t>, điều chỉnh hoạt động của bản thân (nếu cần thiết)</w:t>
      </w:r>
      <w:r w:rsidR="00EF6568" w:rsidRPr="003A03E0">
        <w:rPr>
          <w:b w:val="0"/>
          <w:sz w:val="26"/>
          <w:szCs w:val="26"/>
        </w:rPr>
        <w:t>, đặc biệt là SV hiểu rõ điểm mạnh và hạn chế trong năng lực của mình</w:t>
      </w:r>
      <w:r w:rsidRPr="003A03E0">
        <w:rPr>
          <w:b w:val="0"/>
          <w:sz w:val="26"/>
          <w:szCs w:val="26"/>
        </w:rPr>
        <w:t xml:space="preserve">. Để thông tin phản hồi có ý nghĩa thì </w:t>
      </w:r>
      <w:r w:rsidRPr="003A03E0">
        <w:rPr>
          <w:b w:val="0"/>
          <w:sz w:val="26"/>
          <w:szCs w:val="26"/>
          <w:u w:color="FF0000"/>
        </w:rPr>
        <w:t>sau ĐG cần</w:t>
      </w:r>
      <w:r w:rsidRPr="003A03E0">
        <w:rPr>
          <w:b w:val="0"/>
          <w:sz w:val="26"/>
          <w:szCs w:val="26"/>
        </w:rPr>
        <w:t xml:space="preserve"> tiến hành phân tích, diễn giải ý nghĩa của điểm số và báo cáo kết quả của kỳ thi </w:t>
      </w:r>
      <w:r w:rsidRPr="003A03E0">
        <w:rPr>
          <w:b w:val="0"/>
          <w:sz w:val="26"/>
          <w:szCs w:val="26"/>
          <w:u w:color="FF0000"/>
        </w:rPr>
        <w:t>trên</w:t>
      </w:r>
      <w:r w:rsidRPr="003A03E0">
        <w:rPr>
          <w:b w:val="0"/>
          <w:sz w:val="26"/>
          <w:szCs w:val="26"/>
        </w:rPr>
        <w:t xml:space="preserve"> cơ sở các tiêu chí, chuẩn và mức độ đạt. Mặt khác, nhà trường cần đảm bảo quy định về công bố kết quả được ban hành rõ ràng (trong đó quy định rõ thời gian phải công bố) để hoạt động này được thực hiện nghiêm túc, các tình huống xảy ra khi công bố kết quả cần được giải quyết thỏa đáng và dứt điểm.</w:t>
      </w:r>
    </w:p>
    <w:p w:rsidR="009115A3" w:rsidRPr="003A03E0" w:rsidRDefault="009115A3" w:rsidP="00EB3EAC">
      <w:pPr>
        <w:spacing w:line="360" w:lineRule="auto"/>
        <w:ind w:firstLine="720"/>
        <w:jc w:val="both"/>
        <w:rPr>
          <w:b w:val="0"/>
          <w:sz w:val="26"/>
          <w:szCs w:val="26"/>
        </w:rPr>
      </w:pPr>
      <w:r w:rsidRPr="003A03E0">
        <w:rPr>
          <w:b w:val="0"/>
          <w:sz w:val="26"/>
          <w:szCs w:val="26"/>
        </w:rPr>
        <w:t>- Tổ chức tập huấn, bồi dưỡng kiến thức, kỹ năng về ĐG theo tiếp cận năng lực dựa trên chu trình PDCA: Để thực hiện hiệu quả</w:t>
      </w:r>
      <w:r w:rsidR="002A2A5A" w:rsidRPr="003A03E0">
        <w:rPr>
          <w:b w:val="0"/>
          <w:sz w:val="26"/>
          <w:szCs w:val="26"/>
        </w:rPr>
        <w:t xml:space="preserve"> hoạt động</w:t>
      </w:r>
      <w:r w:rsidRPr="003A03E0">
        <w:rPr>
          <w:b w:val="0"/>
          <w:sz w:val="26"/>
          <w:szCs w:val="26"/>
        </w:rPr>
        <w:t xml:space="preserve"> đánh giá KQHT của SV </w:t>
      </w:r>
      <w:r w:rsidR="0009518A" w:rsidRPr="003A03E0">
        <w:rPr>
          <w:b w:val="0"/>
          <w:sz w:val="26"/>
          <w:szCs w:val="26"/>
        </w:rPr>
        <w:t xml:space="preserve">đại học </w:t>
      </w:r>
      <w:r w:rsidRPr="003A03E0">
        <w:rPr>
          <w:b w:val="0"/>
          <w:sz w:val="26"/>
          <w:szCs w:val="26"/>
        </w:rPr>
        <w:t xml:space="preserve">ngành Du lịch theo tiếp cận năng lực dựa trên chu trình PDCA thì lực lượng làm nhiệm vụ ĐG cần phải được tập huấn, bồi dưỡng kiến thức, kỹ năng về ĐG KQHT theo tiếp cận năng lực dựa trên chu trình PDCA. Hoạt động tập huấn, bồi dưỡng cần được thực hiện trước khi ĐG, trong quá trình ĐG và </w:t>
      </w:r>
      <w:r w:rsidRPr="003A03E0">
        <w:rPr>
          <w:b w:val="0"/>
          <w:sz w:val="26"/>
          <w:szCs w:val="26"/>
          <w:u w:color="FF0000"/>
        </w:rPr>
        <w:t>cả sau</w:t>
      </w:r>
      <w:r w:rsidRPr="003A03E0">
        <w:rPr>
          <w:b w:val="0"/>
          <w:sz w:val="26"/>
          <w:szCs w:val="26"/>
        </w:rPr>
        <w:t xml:space="preserve"> quá trình ĐG (khi CB, GV đã có những trải nghiệm, nhận thấy những tồn tại, thiếu sót trong quá trình ĐG theo tiếp cận năng lực dựa trên chu trình PDCA). Nội dung tập huấn, bồi dưỡng cần hướng đến những nội dung sau:</w:t>
      </w:r>
    </w:p>
    <w:p w:rsidR="009115A3" w:rsidRPr="003A03E0" w:rsidRDefault="009115A3" w:rsidP="00EB3EAC">
      <w:pPr>
        <w:spacing w:line="360" w:lineRule="auto"/>
        <w:jc w:val="both"/>
        <w:rPr>
          <w:b w:val="0"/>
          <w:sz w:val="26"/>
          <w:szCs w:val="26"/>
        </w:rPr>
      </w:pPr>
      <w:r w:rsidRPr="003A03E0">
        <w:rPr>
          <w:b w:val="0"/>
          <w:sz w:val="26"/>
          <w:szCs w:val="26"/>
        </w:rPr>
        <w:tab/>
        <w:t>+ Những kiến thức chung về ĐG KQHT theo tiếp cận năng lực dựa trên chu trình PDCA.</w:t>
      </w:r>
    </w:p>
    <w:p w:rsidR="009115A3" w:rsidRPr="003A03E0" w:rsidRDefault="009115A3" w:rsidP="00EB3EAC">
      <w:pPr>
        <w:spacing w:line="360" w:lineRule="auto"/>
        <w:jc w:val="both"/>
        <w:rPr>
          <w:b w:val="0"/>
          <w:sz w:val="26"/>
          <w:szCs w:val="26"/>
        </w:rPr>
      </w:pPr>
      <w:r w:rsidRPr="003A03E0">
        <w:rPr>
          <w:b w:val="0"/>
          <w:sz w:val="26"/>
          <w:szCs w:val="26"/>
        </w:rPr>
        <w:tab/>
        <w:t>+ Kỹ năng xác định mục tiêu, nội dung, hình thức, phương pháp ĐG.</w:t>
      </w:r>
    </w:p>
    <w:p w:rsidR="009115A3" w:rsidRPr="003A03E0" w:rsidRDefault="009115A3" w:rsidP="00EB3EAC">
      <w:pPr>
        <w:spacing w:line="360" w:lineRule="auto"/>
        <w:jc w:val="both"/>
        <w:rPr>
          <w:b w:val="0"/>
          <w:sz w:val="26"/>
          <w:szCs w:val="26"/>
        </w:rPr>
      </w:pPr>
      <w:r w:rsidRPr="003A03E0">
        <w:rPr>
          <w:b w:val="0"/>
          <w:sz w:val="26"/>
          <w:szCs w:val="26"/>
        </w:rPr>
        <w:tab/>
        <w:t>+ Kỹ năng thiết kế công cụ ĐG và sử dụng kết hợp các công cụ ĐG.</w:t>
      </w:r>
    </w:p>
    <w:p w:rsidR="009115A3" w:rsidRPr="003A03E0" w:rsidRDefault="009115A3" w:rsidP="00EB3EAC">
      <w:pPr>
        <w:spacing w:line="360" w:lineRule="auto"/>
        <w:jc w:val="both"/>
        <w:rPr>
          <w:b w:val="0"/>
          <w:sz w:val="26"/>
          <w:szCs w:val="26"/>
        </w:rPr>
      </w:pPr>
      <w:r w:rsidRPr="003A03E0">
        <w:rPr>
          <w:b w:val="0"/>
          <w:sz w:val="26"/>
          <w:szCs w:val="26"/>
        </w:rPr>
        <w:tab/>
        <w:t>+ Kỹ năng xử lý thông tin, phân tích kết quả ĐG.</w:t>
      </w:r>
    </w:p>
    <w:p w:rsidR="009115A3" w:rsidRPr="003A03E0" w:rsidRDefault="009115A3" w:rsidP="00EB3EAC">
      <w:pPr>
        <w:spacing w:line="360" w:lineRule="auto"/>
        <w:jc w:val="both"/>
        <w:rPr>
          <w:b w:val="0"/>
          <w:sz w:val="26"/>
          <w:szCs w:val="26"/>
        </w:rPr>
      </w:pPr>
      <w:r w:rsidRPr="003A03E0">
        <w:rPr>
          <w:b w:val="0"/>
          <w:sz w:val="26"/>
          <w:szCs w:val="26"/>
        </w:rPr>
        <w:tab/>
        <w:t>+ Kỹ năng xử lý tình huống trong ĐG.</w:t>
      </w:r>
    </w:p>
    <w:p w:rsidR="009115A3" w:rsidRPr="003A03E0" w:rsidRDefault="009115A3" w:rsidP="00EB3EAC">
      <w:pPr>
        <w:spacing w:line="360" w:lineRule="auto"/>
        <w:jc w:val="both"/>
        <w:rPr>
          <w:b w:val="0"/>
          <w:sz w:val="26"/>
          <w:szCs w:val="26"/>
        </w:rPr>
      </w:pPr>
      <w:r w:rsidRPr="003A03E0">
        <w:rPr>
          <w:b w:val="0"/>
          <w:sz w:val="26"/>
          <w:szCs w:val="26"/>
        </w:rPr>
        <w:lastRenderedPageBreak/>
        <w:tab/>
        <w:t>+ Kỹ năng phản hồi kết quả ĐG.</w:t>
      </w:r>
    </w:p>
    <w:p w:rsidR="009115A3" w:rsidRPr="003A03E0" w:rsidRDefault="009115A3" w:rsidP="00EB3EAC">
      <w:pPr>
        <w:spacing w:line="360" w:lineRule="auto"/>
        <w:jc w:val="both"/>
        <w:rPr>
          <w:b w:val="0"/>
          <w:sz w:val="26"/>
          <w:szCs w:val="26"/>
        </w:rPr>
      </w:pPr>
      <w:r w:rsidRPr="003A03E0">
        <w:rPr>
          <w:b w:val="0"/>
          <w:sz w:val="26"/>
          <w:szCs w:val="26"/>
        </w:rPr>
        <w:tab/>
        <w:t>+ Kỹ năng ứng dụng CNTT trong ĐG.</w:t>
      </w:r>
    </w:p>
    <w:p w:rsidR="009115A3" w:rsidRPr="003A03E0" w:rsidRDefault="009115A3" w:rsidP="00EB3EAC">
      <w:pPr>
        <w:spacing w:line="360" w:lineRule="auto"/>
        <w:ind w:firstLine="720"/>
        <w:jc w:val="both"/>
        <w:rPr>
          <w:b w:val="0"/>
          <w:sz w:val="26"/>
          <w:szCs w:val="26"/>
        </w:rPr>
      </w:pPr>
      <w:r w:rsidRPr="003A03E0">
        <w:rPr>
          <w:b w:val="0"/>
          <w:sz w:val="26"/>
          <w:szCs w:val="26"/>
        </w:rPr>
        <w:t xml:space="preserve">- Tạo động lực cho lực lượng tham gia đánh giá (khen thưởng, động viên, …): Hoạt động ĐG KQHT của SV đòi hỏi thực hiện đúng quy chế, đảm bảo tính chặt chẽ trong quy trình thực hiện và tiến độ triển khai công việc. Đặc biệt, ĐG KQHT theo tiếp cận năng lực dựa trên </w:t>
      </w:r>
      <w:r w:rsidR="00EA3EBC" w:rsidRPr="003A03E0">
        <w:rPr>
          <w:b w:val="0"/>
          <w:sz w:val="26"/>
          <w:szCs w:val="26"/>
          <w:lang w:val="vi-VN"/>
        </w:rPr>
        <w:t>chu</w:t>
      </w:r>
      <w:r w:rsidRPr="003A03E0">
        <w:rPr>
          <w:b w:val="0"/>
          <w:sz w:val="26"/>
          <w:szCs w:val="26"/>
        </w:rPr>
        <w:t xml:space="preserve"> trình PDCA khá mới mẻ với CB, GV đòi hỏi đội ngũ CB, GV phải tìm hiểu, nghiên cứu và đổi mới trong ĐG (khác với cách đánh giá truyền thống) cho nên CB, GV dễ có tâm lý chán nản và không thực hiện ĐG đúng yêu cầu ảnh hưởng đến kết quả ĐG. Do vậy, các cấp quản lý trong cơ sở đào tạo cần thường xuyên quan tâm và có chính sách phù hợp để động viên, khích lệ và tháo gỡ những khó khăn, vướng mắc mà đội ngũ CB, GV gặp phải giúp họ thực hiện thành công ĐG theo tiếp cận năng lực dựa trên chu trình PDCA.</w:t>
      </w:r>
    </w:p>
    <w:p w:rsidR="009115A3" w:rsidRPr="003A03E0" w:rsidRDefault="009115A3" w:rsidP="00EB3EAC">
      <w:pPr>
        <w:spacing w:line="360" w:lineRule="auto"/>
        <w:jc w:val="both"/>
        <w:rPr>
          <w:b w:val="0"/>
          <w:i/>
          <w:sz w:val="26"/>
          <w:szCs w:val="26"/>
        </w:rPr>
      </w:pPr>
      <w:r w:rsidRPr="003A03E0">
        <w:rPr>
          <w:b w:val="0"/>
          <w:i/>
          <w:sz w:val="26"/>
          <w:szCs w:val="26"/>
        </w:rPr>
        <w:t xml:space="preserve">1.5.3.3. </w:t>
      </w:r>
      <w:r w:rsidR="00BD19BA" w:rsidRPr="003A03E0">
        <w:rPr>
          <w:b w:val="0"/>
          <w:i/>
          <w:sz w:val="26"/>
          <w:szCs w:val="26"/>
        </w:rPr>
        <w:t>Tổ chức k</w:t>
      </w:r>
      <w:r w:rsidRPr="003A03E0">
        <w:rPr>
          <w:b w:val="0"/>
          <w:i/>
          <w:sz w:val="26"/>
          <w:szCs w:val="26"/>
        </w:rPr>
        <w:t xml:space="preserve">iểm tra, giám sát hoạt động đánh giá kết quả học tập </w:t>
      </w:r>
      <w:r w:rsidR="00BD19BA" w:rsidRPr="003A03E0">
        <w:rPr>
          <w:b w:val="0"/>
          <w:i/>
          <w:sz w:val="26"/>
          <w:szCs w:val="26"/>
        </w:rPr>
        <w:t>của sinh viên</w:t>
      </w:r>
      <w:r w:rsidR="0009518A" w:rsidRPr="003A03E0">
        <w:rPr>
          <w:b w:val="0"/>
          <w:i/>
          <w:sz w:val="26"/>
          <w:szCs w:val="26"/>
        </w:rPr>
        <w:t xml:space="preserve"> đại học</w:t>
      </w:r>
      <w:r w:rsidR="00BD19BA" w:rsidRPr="003A03E0">
        <w:rPr>
          <w:b w:val="0"/>
          <w:i/>
          <w:sz w:val="26"/>
          <w:szCs w:val="26"/>
        </w:rPr>
        <w:t xml:space="preserve"> ngành Du lịch </w:t>
      </w:r>
      <w:r w:rsidRPr="003A03E0">
        <w:rPr>
          <w:b w:val="0"/>
          <w:i/>
          <w:sz w:val="26"/>
          <w:szCs w:val="26"/>
        </w:rPr>
        <w:t>theo tiếp cận năng lực (C)</w:t>
      </w:r>
    </w:p>
    <w:p w:rsidR="009115A3" w:rsidRPr="003A03E0" w:rsidRDefault="009115A3" w:rsidP="00EB3EAC">
      <w:pPr>
        <w:spacing w:line="360" w:lineRule="auto"/>
        <w:jc w:val="both"/>
        <w:rPr>
          <w:b w:val="0"/>
          <w:sz w:val="26"/>
          <w:szCs w:val="26"/>
        </w:rPr>
      </w:pPr>
      <w:r w:rsidRPr="003A03E0">
        <w:rPr>
          <w:b w:val="0"/>
          <w:i/>
          <w:sz w:val="26"/>
          <w:szCs w:val="26"/>
        </w:rPr>
        <w:tab/>
      </w:r>
      <w:r w:rsidRPr="003A03E0">
        <w:rPr>
          <w:b w:val="0"/>
          <w:sz w:val="26"/>
          <w:szCs w:val="26"/>
        </w:rPr>
        <w:t xml:space="preserve">Kiểm tra, giám sát luôn có vai trò quan trọng trong quá trình quản lý, </w:t>
      </w:r>
      <w:r w:rsidRPr="003A03E0">
        <w:rPr>
          <w:b w:val="0"/>
          <w:sz w:val="26"/>
          <w:szCs w:val="26"/>
          <w:u w:color="FF0000"/>
        </w:rPr>
        <w:t>giúp nhà</w:t>
      </w:r>
      <w:r w:rsidRPr="003A03E0">
        <w:rPr>
          <w:b w:val="0"/>
          <w:sz w:val="26"/>
          <w:szCs w:val="26"/>
        </w:rPr>
        <w:t xml:space="preserve"> quản lý kiểm soát được việc thực hiện nhiệm vụ của cấp dưới một cách chặt chẽ. Mục đích của kiểm tra, giám sát hoạt động ĐG KQHT vừa đảm bảo quá trình thực hiện hoạt động ĐG đúng quy chế, chính xác, khách quan, công bằng vừa để xem xét, khẳng định năng lực của SV có đáp ứng được mục tiêu, chuẩn kiến thức, kỹ năng </w:t>
      </w:r>
      <w:r w:rsidRPr="003A03E0">
        <w:rPr>
          <w:b w:val="0"/>
          <w:sz w:val="26"/>
          <w:szCs w:val="26"/>
          <w:u w:color="FF0000"/>
        </w:rPr>
        <w:t>từng module</w:t>
      </w:r>
      <w:r w:rsidRPr="003A03E0">
        <w:rPr>
          <w:b w:val="0"/>
          <w:sz w:val="26"/>
          <w:szCs w:val="26"/>
        </w:rPr>
        <w:t xml:space="preserve">/học phần, chuẩn đầu ra của chương trình đào tạo hay không. Đồng thời, kiểm tra, giám sát hoạt động ĐG KQHT của SV còn có tác dụng kịp thời phát hiện, ngăn chặn những sai sót, vi phạm trong quá trình tổ chức ĐG. </w:t>
      </w:r>
    </w:p>
    <w:p w:rsidR="008A6660" w:rsidRPr="003A03E0" w:rsidRDefault="008A6660" w:rsidP="00EB3EAC">
      <w:pPr>
        <w:spacing w:line="360" w:lineRule="auto"/>
        <w:jc w:val="both"/>
        <w:rPr>
          <w:b w:val="0"/>
          <w:sz w:val="24"/>
          <w:szCs w:val="26"/>
        </w:rPr>
      </w:pPr>
      <w:r w:rsidRPr="003A03E0">
        <w:rPr>
          <w:b w:val="0"/>
          <w:sz w:val="26"/>
          <w:szCs w:val="26"/>
        </w:rPr>
        <w:tab/>
      </w:r>
      <w:r w:rsidRPr="003A03E0">
        <w:rPr>
          <w:b w:val="0"/>
          <w:sz w:val="26"/>
        </w:rPr>
        <w:t xml:space="preserve">Trong quản lý hoạt động đánh giá theo tiếp cận năng lực, kiểm tra và giám sát không chỉ dừng ở việc tuân thủ quy trình, mà quan trọng hơn là </w:t>
      </w:r>
      <w:r w:rsidRPr="003A03E0">
        <w:rPr>
          <w:rStyle w:val="Strong"/>
          <w:sz w:val="26"/>
        </w:rPr>
        <w:t>đảm bảo tính đúng đắn, toàn diện và nhất quán trong đo lường năng lực</w:t>
      </w:r>
      <w:r w:rsidRPr="003A03E0">
        <w:rPr>
          <w:sz w:val="26"/>
        </w:rPr>
        <w:t xml:space="preserve">. </w:t>
      </w:r>
      <w:r w:rsidRPr="003A03E0">
        <w:rPr>
          <w:b w:val="0"/>
          <w:sz w:val="26"/>
        </w:rPr>
        <w:t>Hoạt động giám sát cần xem xét các yếu tố: (1) các tiêu chí, công cụ đánh giá có phản ánh đúng bản chất của năng lực được đo lường không; (2) việc chấm điểm, phản hồi có dựa trên minh chứng năng lực của SV không; (3) các minh chứng năng lực (bài thực hành, dự án, video, nhật ký nghề…) có được lưu trữ, phân tích, phản hồi đúng quy định không.</w:t>
      </w:r>
    </w:p>
    <w:p w:rsidR="009115A3" w:rsidRPr="003A03E0" w:rsidRDefault="00BD19BA" w:rsidP="00EB3EAC">
      <w:pPr>
        <w:spacing w:line="360" w:lineRule="auto"/>
        <w:jc w:val="both"/>
        <w:rPr>
          <w:b w:val="0"/>
          <w:i/>
          <w:sz w:val="26"/>
          <w:szCs w:val="26"/>
        </w:rPr>
      </w:pPr>
      <w:r w:rsidRPr="003A03E0">
        <w:rPr>
          <w:b w:val="0"/>
          <w:i/>
          <w:sz w:val="26"/>
          <w:szCs w:val="26"/>
        </w:rPr>
        <w:tab/>
      </w:r>
      <w:r w:rsidR="0009518A" w:rsidRPr="003A03E0">
        <w:rPr>
          <w:b w:val="0"/>
          <w:i/>
          <w:sz w:val="26"/>
          <w:szCs w:val="26"/>
        </w:rPr>
        <w:t>*</w:t>
      </w:r>
      <w:r w:rsidR="009115A3" w:rsidRPr="003A03E0">
        <w:rPr>
          <w:b w:val="0"/>
          <w:i/>
          <w:sz w:val="26"/>
          <w:szCs w:val="26"/>
        </w:rPr>
        <w:t xml:space="preserve"> Đối với đánh giá quá trình</w:t>
      </w:r>
    </w:p>
    <w:p w:rsidR="00B63222" w:rsidRPr="003A03E0" w:rsidRDefault="009115A3" w:rsidP="00EB3EAC">
      <w:pPr>
        <w:spacing w:line="360" w:lineRule="auto"/>
        <w:jc w:val="both"/>
        <w:rPr>
          <w:b w:val="0"/>
          <w:sz w:val="26"/>
          <w:u w:val="single"/>
        </w:rPr>
      </w:pPr>
      <w:r w:rsidRPr="003A03E0">
        <w:rPr>
          <w:b w:val="0"/>
          <w:sz w:val="26"/>
          <w:szCs w:val="26"/>
        </w:rPr>
        <w:lastRenderedPageBreak/>
        <w:tab/>
        <w:t xml:space="preserve">Hoạt động đánh giá quá trình được GV chủ động thực hiện trong quá trình giảng dạy đồng thời tự chịu trách nhiệm hoàn thành tiến độ, đảm bảo chất lượng các bài đánh giá theo kế hoạch trong đề cương chi tiết hoặc theo kế hoạch của tổ chuyên môn. </w:t>
      </w:r>
      <w:r w:rsidR="00B63222" w:rsidRPr="003A03E0">
        <w:rPr>
          <w:b w:val="0"/>
          <w:sz w:val="26"/>
          <w:szCs w:val="26"/>
        </w:rPr>
        <w:t xml:space="preserve">Hoạt động </w:t>
      </w:r>
      <w:r w:rsidR="00B63222" w:rsidRPr="003A03E0">
        <w:rPr>
          <w:b w:val="0"/>
          <w:sz w:val="26"/>
        </w:rPr>
        <w:t>giám sát và điều chỉnh được GV</w:t>
      </w:r>
      <w:r w:rsidR="00BD19BA" w:rsidRPr="003A03E0">
        <w:rPr>
          <w:b w:val="0"/>
          <w:sz w:val="26"/>
        </w:rPr>
        <w:t xml:space="preserve"> cần</w:t>
      </w:r>
      <w:r w:rsidR="00B63222" w:rsidRPr="003A03E0">
        <w:rPr>
          <w:b w:val="0"/>
          <w:sz w:val="26"/>
        </w:rPr>
        <w:t xml:space="preserve"> thực hiện nghiêm túc để khắc phục các thiếu sót trong đánh giá quá trình</w:t>
      </w:r>
    </w:p>
    <w:p w:rsidR="009115A3" w:rsidRPr="003A03E0" w:rsidRDefault="0009518A" w:rsidP="00EB3EAC">
      <w:pPr>
        <w:spacing w:line="360" w:lineRule="auto"/>
        <w:ind w:firstLine="720"/>
        <w:jc w:val="both"/>
        <w:rPr>
          <w:b w:val="0"/>
          <w:i/>
          <w:sz w:val="26"/>
          <w:szCs w:val="26"/>
        </w:rPr>
      </w:pPr>
      <w:r w:rsidRPr="003A03E0">
        <w:rPr>
          <w:b w:val="0"/>
          <w:i/>
          <w:sz w:val="26"/>
          <w:szCs w:val="26"/>
        </w:rPr>
        <w:t>*</w:t>
      </w:r>
      <w:r w:rsidR="009115A3" w:rsidRPr="003A03E0">
        <w:rPr>
          <w:b w:val="0"/>
          <w:i/>
          <w:sz w:val="26"/>
          <w:szCs w:val="26"/>
        </w:rPr>
        <w:t xml:space="preserve"> Đối với đánh giá tổng kết</w:t>
      </w:r>
    </w:p>
    <w:p w:rsidR="009115A3" w:rsidRPr="003A03E0" w:rsidRDefault="009115A3" w:rsidP="00EB3EAC">
      <w:pPr>
        <w:spacing w:line="360" w:lineRule="auto"/>
        <w:ind w:firstLine="720"/>
        <w:jc w:val="both"/>
        <w:rPr>
          <w:b w:val="0"/>
          <w:sz w:val="26"/>
          <w:szCs w:val="26"/>
        </w:rPr>
      </w:pPr>
      <w:r w:rsidRPr="003A03E0">
        <w:rPr>
          <w:b w:val="0"/>
          <w:sz w:val="26"/>
          <w:szCs w:val="26"/>
        </w:rPr>
        <w:t>Để triển khai kiểm tra, giám sát hoạt động đánh giá tổng kết học phần của SV cần thực hiện các công việc:</w:t>
      </w:r>
    </w:p>
    <w:p w:rsidR="009115A3" w:rsidRPr="003A03E0" w:rsidRDefault="009115A3" w:rsidP="00EB3EAC">
      <w:pPr>
        <w:spacing w:line="360" w:lineRule="auto"/>
        <w:ind w:firstLine="720"/>
        <w:jc w:val="both"/>
        <w:rPr>
          <w:b w:val="0"/>
          <w:sz w:val="26"/>
          <w:szCs w:val="26"/>
        </w:rPr>
      </w:pPr>
      <w:r w:rsidRPr="003A03E0">
        <w:rPr>
          <w:b w:val="0"/>
          <w:sz w:val="26"/>
          <w:szCs w:val="26"/>
        </w:rPr>
        <w:t>- Thiết lập các tiêu chuẩn, biểu mẫu kiểm tra như biểu mẫu kiểm tra đề thi, biểu mẫu kiểm tra hoạt động coi thi, biểu mẫu kiểm tra hoạt động chấm thi… Các biểu mẫu này cần được thiết kế chặt chẽ, nghiêm túc.</w:t>
      </w:r>
    </w:p>
    <w:p w:rsidR="009115A3" w:rsidRPr="003A03E0" w:rsidRDefault="009115A3" w:rsidP="00EB3EAC">
      <w:pPr>
        <w:spacing w:line="360" w:lineRule="auto"/>
        <w:ind w:firstLine="720"/>
        <w:jc w:val="both"/>
        <w:rPr>
          <w:b w:val="0"/>
          <w:sz w:val="26"/>
          <w:szCs w:val="26"/>
        </w:rPr>
      </w:pPr>
      <w:r w:rsidRPr="003A03E0">
        <w:rPr>
          <w:b w:val="0"/>
          <w:sz w:val="26"/>
          <w:szCs w:val="26"/>
        </w:rPr>
        <w:t>- Tiến hành các hoạt động kiểm tra, giám sát, bao gồm: kiểm tra thực hiện khâu ra đề thi, hoạt động giám sát thực hiện quy chế coi thi; hoạt động giám sát thực hiện quy chế chấm thi… Nói cách khác, nhà quản lý cần thu thập thông tin về quá trình ĐG (gồm các thông tin thuộc kế hoạch ĐG, thông tin tổ chức thực hiện ĐG, thông tin về kết quả ĐG, thông tin về hoạt động phản hồi kết quả ĐG…) và so sánh với chuẩn kiểm tra để đưa ra những kết luận kiểm tra cụ thể.</w:t>
      </w:r>
    </w:p>
    <w:p w:rsidR="009115A3" w:rsidRPr="003A03E0" w:rsidRDefault="009115A3" w:rsidP="00EB3EAC">
      <w:pPr>
        <w:spacing w:line="360" w:lineRule="auto"/>
        <w:ind w:firstLine="720"/>
        <w:jc w:val="both"/>
        <w:rPr>
          <w:b w:val="0"/>
          <w:sz w:val="26"/>
          <w:szCs w:val="26"/>
        </w:rPr>
      </w:pPr>
      <w:r w:rsidRPr="003A03E0">
        <w:rPr>
          <w:b w:val="0"/>
          <w:sz w:val="26"/>
          <w:szCs w:val="26"/>
        </w:rPr>
        <w:t xml:space="preserve">- Báo cáo tổng kết, rút kinh nghiệm về hoạt động đánh giá tổng kết: Nội dung </w:t>
      </w:r>
      <w:r w:rsidRPr="003A03E0">
        <w:rPr>
          <w:b w:val="0"/>
          <w:sz w:val="26"/>
          <w:szCs w:val="26"/>
          <w:u w:color="FF0000"/>
        </w:rPr>
        <w:t>báo</w:t>
      </w:r>
      <w:r w:rsidRPr="003A03E0">
        <w:rPr>
          <w:b w:val="0"/>
          <w:sz w:val="26"/>
          <w:szCs w:val="26"/>
        </w:rPr>
        <w:t xml:space="preserve"> cáo cần đầy đủ thông tin, số liệu; các kết quả thực hiện được phân tích cụ thể nguyên nhân từ đó chỉ rõ những </w:t>
      </w:r>
      <w:r w:rsidRPr="003A03E0">
        <w:rPr>
          <w:b w:val="0"/>
          <w:sz w:val="26"/>
          <w:szCs w:val="26"/>
          <w:u w:color="FF0000"/>
        </w:rPr>
        <w:t>điểm tốt</w:t>
      </w:r>
      <w:r w:rsidRPr="003A03E0">
        <w:rPr>
          <w:b w:val="0"/>
          <w:sz w:val="26"/>
          <w:szCs w:val="26"/>
        </w:rPr>
        <w:t>, điểm sai, phát hiện những vướng mắc, khó khăn, hạn chế và có phương án khắc phục.</w:t>
      </w:r>
    </w:p>
    <w:p w:rsidR="00797463" w:rsidRPr="003A03E0" w:rsidRDefault="00797463" w:rsidP="00EB3EAC">
      <w:pPr>
        <w:spacing w:line="360" w:lineRule="auto"/>
        <w:ind w:firstLine="720"/>
        <w:jc w:val="both"/>
        <w:rPr>
          <w:b w:val="0"/>
          <w:sz w:val="24"/>
          <w:szCs w:val="26"/>
        </w:rPr>
      </w:pPr>
      <w:r w:rsidRPr="003A03E0">
        <w:rPr>
          <w:b w:val="0"/>
          <w:sz w:val="26"/>
        </w:rPr>
        <w:t>Việc giám sát cần đảm bảo rằng hoạt động đánh giá tổng kết thực sự đo được</w:t>
      </w:r>
      <w:r w:rsidRPr="003A03E0">
        <w:rPr>
          <w:sz w:val="26"/>
        </w:rPr>
        <w:t xml:space="preserve"> </w:t>
      </w:r>
      <w:r w:rsidRPr="003A03E0">
        <w:rPr>
          <w:rStyle w:val="Strong"/>
          <w:sz w:val="26"/>
        </w:rPr>
        <w:t>mức độ thành thạo năng lực nghề nghiệp</w:t>
      </w:r>
      <w:r w:rsidRPr="003A03E0">
        <w:rPr>
          <w:sz w:val="26"/>
        </w:rPr>
        <w:t xml:space="preserve"> </w:t>
      </w:r>
      <w:r w:rsidRPr="003A03E0">
        <w:rPr>
          <w:b w:val="0"/>
          <w:sz w:val="26"/>
        </w:rPr>
        <w:t xml:space="preserve">của SV, không chỉ dừng ở việc kiểm tra kiến thức học phần. Do đó, tiêu chuẩn giám sát phải gắn với </w:t>
      </w:r>
      <w:r w:rsidRPr="003A03E0">
        <w:rPr>
          <w:rStyle w:val="Strong"/>
          <w:sz w:val="26"/>
        </w:rPr>
        <w:t>bộ khung năng lực đầu ra</w:t>
      </w:r>
      <w:r w:rsidRPr="003A03E0">
        <w:rPr>
          <w:sz w:val="26"/>
        </w:rPr>
        <w:t xml:space="preserve"> </w:t>
      </w:r>
      <w:r w:rsidRPr="003A03E0">
        <w:rPr>
          <w:b w:val="0"/>
          <w:sz w:val="26"/>
        </w:rPr>
        <w:t>của ngành Du lịch, đảm bảo mỗi bài thi, bài tập, hay sản phẩm học tập đều cung cấp</w:t>
      </w:r>
      <w:r w:rsidRPr="003A03E0">
        <w:rPr>
          <w:sz w:val="26"/>
        </w:rPr>
        <w:t xml:space="preserve"> </w:t>
      </w:r>
      <w:r w:rsidRPr="003A03E0">
        <w:rPr>
          <w:rStyle w:val="Strong"/>
          <w:sz w:val="26"/>
        </w:rPr>
        <w:t>bằng chứng cụ thể về năng lực thực hiện</w:t>
      </w:r>
      <w:r w:rsidRPr="003A03E0">
        <w:rPr>
          <w:sz w:val="26"/>
        </w:rPr>
        <w:t xml:space="preserve"> </w:t>
      </w:r>
      <w:r w:rsidRPr="003A03E0">
        <w:rPr>
          <w:b w:val="0"/>
          <w:sz w:val="26"/>
        </w:rPr>
        <w:t>của SV.</w:t>
      </w:r>
    </w:p>
    <w:p w:rsidR="009115A3" w:rsidRPr="003A03E0" w:rsidRDefault="009115A3" w:rsidP="00EB3EAC">
      <w:pPr>
        <w:spacing w:line="360" w:lineRule="auto"/>
        <w:ind w:firstLine="720"/>
        <w:jc w:val="both"/>
        <w:rPr>
          <w:b w:val="0"/>
          <w:sz w:val="26"/>
          <w:szCs w:val="26"/>
        </w:rPr>
      </w:pPr>
      <w:r w:rsidRPr="003A03E0">
        <w:rPr>
          <w:b w:val="0"/>
          <w:sz w:val="26"/>
          <w:szCs w:val="26"/>
        </w:rPr>
        <w:t xml:space="preserve">Kiểm tra, giám sát hoạt động ĐG không phải là một bước tách bạch, riêng biệt mà </w:t>
      </w:r>
      <w:r w:rsidRPr="003A03E0">
        <w:rPr>
          <w:b w:val="0"/>
          <w:sz w:val="26"/>
          <w:szCs w:val="26"/>
          <w:u w:color="FF0000"/>
        </w:rPr>
        <w:t>nằm xen lẫn</w:t>
      </w:r>
      <w:r w:rsidRPr="003A03E0">
        <w:rPr>
          <w:b w:val="0"/>
          <w:sz w:val="26"/>
          <w:szCs w:val="26"/>
        </w:rPr>
        <w:t xml:space="preserve"> trong quá trình thực hiện ĐG (nói cách khác, kiểm tra, giám sát từ khâu lập kế hoạch, tổ chức thực hiện, đến khâu điều chỉnh…). Việc kiểm tra, giám sát cần được thực hiện nghiêm túc, thường xuyên, công khai, minh bạch. Sau </w:t>
      </w:r>
      <w:r w:rsidRPr="003A03E0">
        <w:rPr>
          <w:b w:val="0"/>
          <w:sz w:val="26"/>
          <w:szCs w:val="26"/>
        </w:rPr>
        <w:lastRenderedPageBreak/>
        <w:t>kiểm tra, giám sát cần có tổ chức tổng kết rút kinh nghiệm để phát huy những mặt thành tích đã đạt được và đề xuất điều chỉnh, cải tiến những hạn chế, tồn tại.</w:t>
      </w:r>
    </w:p>
    <w:p w:rsidR="009115A3" w:rsidRPr="003A03E0" w:rsidRDefault="009115A3" w:rsidP="00EB3EAC">
      <w:pPr>
        <w:spacing w:line="360" w:lineRule="auto"/>
        <w:jc w:val="both"/>
        <w:rPr>
          <w:b w:val="0"/>
          <w:i/>
          <w:sz w:val="26"/>
          <w:szCs w:val="26"/>
        </w:rPr>
      </w:pPr>
      <w:r w:rsidRPr="003A03E0">
        <w:rPr>
          <w:b w:val="0"/>
          <w:i/>
          <w:sz w:val="26"/>
          <w:szCs w:val="26"/>
        </w:rPr>
        <w:t xml:space="preserve">1.5.3.4. </w:t>
      </w:r>
      <w:r w:rsidR="008A0847" w:rsidRPr="003A03E0">
        <w:rPr>
          <w:b w:val="0"/>
          <w:i/>
          <w:sz w:val="26"/>
          <w:szCs w:val="26"/>
        </w:rPr>
        <w:t>Tổ chức thực hiệ</w:t>
      </w:r>
      <w:r w:rsidR="0009518A" w:rsidRPr="003A03E0">
        <w:rPr>
          <w:b w:val="0"/>
          <w:i/>
          <w:sz w:val="26"/>
          <w:szCs w:val="26"/>
        </w:rPr>
        <w:t>n đ</w:t>
      </w:r>
      <w:r w:rsidRPr="003A03E0">
        <w:rPr>
          <w:b w:val="0"/>
          <w:i/>
          <w:sz w:val="26"/>
          <w:szCs w:val="26"/>
        </w:rPr>
        <w:t>iều chỉ</w:t>
      </w:r>
      <w:r w:rsidR="008A0847" w:rsidRPr="003A03E0">
        <w:rPr>
          <w:b w:val="0"/>
          <w:i/>
          <w:sz w:val="26"/>
          <w:szCs w:val="26"/>
        </w:rPr>
        <w:t xml:space="preserve">nh, </w:t>
      </w:r>
      <w:r w:rsidRPr="003A03E0">
        <w:rPr>
          <w:b w:val="0"/>
          <w:i/>
          <w:sz w:val="26"/>
          <w:szCs w:val="26"/>
        </w:rPr>
        <w:t xml:space="preserve">cải tiến hoạt động đánh giá kết quả học tập </w:t>
      </w:r>
      <w:r w:rsidR="008A0847" w:rsidRPr="003A03E0">
        <w:rPr>
          <w:b w:val="0"/>
          <w:i/>
          <w:sz w:val="26"/>
          <w:szCs w:val="26"/>
        </w:rPr>
        <w:t>của sinh viên</w:t>
      </w:r>
      <w:r w:rsidR="0009518A" w:rsidRPr="003A03E0">
        <w:rPr>
          <w:b w:val="0"/>
          <w:i/>
          <w:sz w:val="26"/>
          <w:szCs w:val="26"/>
        </w:rPr>
        <w:t xml:space="preserve"> đại học</w:t>
      </w:r>
      <w:r w:rsidR="008A0847" w:rsidRPr="003A03E0">
        <w:rPr>
          <w:b w:val="0"/>
          <w:i/>
          <w:sz w:val="26"/>
          <w:szCs w:val="26"/>
        </w:rPr>
        <w:t xml:space="preserve"> ngành Du lịch </w:t>
      </w:r>
      <w:r w:rsidRPr="003A03E0">
        <w:rPr>
          <w:b w:val="0"/>
          <w:i/>
          <w:sz w:val="26"/>
          <w:szCs w:val="26"/>
        </w:rPr>
        <w:t>theo tiếp cận năng lực (A)</w:t>
      </w:r>
    </w:p>
    <w:p w:rsidR="00797463" w:rsidRPr="003A03E0" w:rsidRDefault="00797463" w:rsidP="00EB3EAC">
      <w:pPr>
        <w:spacing w:line="360" w:lineRule="auto"/>
        <w:jc w:val="both"/>
        <w:rPr>
          <w:b w:val="0"/>
          <w:spacing w:val="-2"/>
          <w:sz w:val="24"/>
          <w:szCs w:val="26"/>
        </w:rPr>
      </w:pPr>
      <w:r w:rsidRPr="003A03E0">
        <w:rPr>
          <w:b w:val="0"/>
          <w:i/>
          <w:sz w:val="26"/>
          <w:szCs w:val="26"/>
        </w:rPr>
        <w:tab/>
      </w:r>
      <w:r w:rsidRPr="003A03E0">
        <w:rPr>
          <w:b w:val="0"/>
          <w:spacing w:val="-2"/>
          <w:sz w:val="26"/>
        </w:rPr>
        <w:t>Việc điều chỉnh, cải tiến trong QL đánh giá theo tiếp cận năng lực phải hướng đến</w:t>
      </w:r>
      <w:r w:rsidRPr="003A03E0">
        <w:rPr>
          <w:spacing w:val="-2"/>
          <w:sz w:val="26"/>
        </w:rPr>
        <w:t xml:space="preserve"> </w:t>
      </w:r>
      <w:r w:rsidRPr="003A03E0">
        <w:rPr>
          <w:rStyle w:val="Strong"/>
          <w:spacing w:val="-2"/>
          <w:sz w:val="26"/>
        </w:rPr>
        <w:t>nâng cao khả năng đo lường và phát triển năng lực của SV</w:t>
      </w:r>
      <w:r w:rsidRPr="003A03E0">
        <w:rPr>
          <w:spacing w:val="-2"/>
          <w:sz w:val="26"/>
        </w:rPr>
        <w:t xml:space="preserve">, </w:t>
      </w:r>
      <w:r w:rsidRPr="003A03E0">
        <w:rPr>
          <w:b w:val="0"/>
          <w:spacing w:val="-2"/>
          <w:sz w:val="26"/>
        </w:rPr>
        <w:t>chứ không chỉ điều chỉnh quy trình kỹ thuật. Do đó, sau mỗi chu kỳ PDCA, cần phân tích kết quả đánh giá để</w:t>
      </w:r>
      <w:r w:rsidRPr="003A03E0">
        <w:rPr>
          <w:spacing w:val="-2"/>
          <w:sz w:val="26"/>
        </w:rPr>
        <w:t xml:space="preserve"> </w:t>
      </w:r>
      <w:r w:rsidRPr="003A03E0">
        <w:rPr>
          <w:rStyle w:val="Strong"/>
          <w:spacing w:val="-2"/>
          <w:sz w:val="26"/>
        </w:rPr>
        <w:t>xác định những năng lực nào của SV còn yếu, nguyên nhân từ đâu (chương trình, phương pháp dạy, hay công cụ đánh giá)</w:t>
      </w:r>
      <w:r w:rsidRPr="003A03E0">
        <w:rPr>
          <w:spacing w:val="-2"/>
          <w:sz w:val="26"/>
        </w:rPr>
        <w:t xml:space="preserve">; </w:t>
      </w:r>
      <w:r w:rsidRPr="003A03E0">
        <w:rPr>
          <w:b w:val="0"/>
          <w:spacing w:val="-2"/>
          <w:sz w:val="26"/>
        </w:rPr>
        <w:t>từ đó đề xuất cải tiến phù hợp</w:t>
      </w:r>
      <w:r w:rsidRPr="003A03E0">
        <w:rPr>
          <w:spacing w:val="-2"/>
          <w:sz w:val="26"/>
        </w:rPr>
        <w:t>.</w:t>
      </w:r>
    </w:p>
    <w:p w:rsidR="009115A3" w:rsidRPr="003A03E0" w:rsidRDefault="009115A3" w:rsidP="00EB3EAC">
      <w:pPr>
        <w:spacing w:line="360" w:lineRule="auto"/>
        <w:jc w:val="both"/>
        <w:rPr>
          <w:b w:val="0"/>
          <w:i/>
          <w:sz w:val="26"/>
          <w:szCs w:val="26"/>
        </w:rPr>
      </w:pPr>
      <w:r w:rsidRPr="003A03E0">
        <w:rPr>
          <w:b w:val="0"/>
          <w:i/>
          <w:sz w:val="26"/>
          <w:szCs w:val="26"/>
        </w:rPr>
        <w:tab/>
      </w:r>
      <w:r w:rsidR="0009518A" w:rsidRPr="003A03E0">
        <w:rPr>
          <w:b w:val="0"/>
          <w:i/>
          <w:sz w:val="26"/>
          <w:szCs w:val="26"/>
        </w:rPr>
        <w:t>*</w:t>
      </w:r>
      <w:r w:rsidRPr="003A03E0">
        <w:rPr>
          <w:b w:val="0"/>
          <w:i/>
          <w:sz w:val="26"/>
          <w:szCs w:val="26"/>
        </w:rPr>
        <w:t xml:space="preserve"> Đối với đánh giá quá trình</w:t>
      </w:r>
    </w:p>
    <w:p w:rsidR="009115A3" w:rsidRPr="003A03E0" w:rsidRDefault="009115A3" w:rsidP="00EB3EAC">
      <w:pPr>
        <w:spacing w:line="360" w:lineRule="auto"/>
        <w:jc w:val="both"/>
        <w:rPr>
          <w:b w:val="0"/>
          <w:sz w:val="26"/>
          <w:szCs w:val="26"/>
        </w:rPr>
      </w:pPr>
      <w:r w:rsidRPr="003A03E0">
        <w:rPr>
          <w:b w:val="0"/>
          <w:sz w:val="26"/>
          <w:szCs w:val="26"/>
        </w:rPr>
        <w:tab/>
        <w:t xml:space="preserve">Nhằm đảm bảo hiệu quả của hoạt động đánh giá theo tiếp cận năng lực là </w:t>
      </w:r>
      <w:r w:rsidR="002570B8" w:rsidRPr="003A03E0">
        <w:rPr>
          <w:b w:val="0"/>
          <w:sz w:val="26"/>
          <w:szCs w:val="26"/>
        </w:rPr>
        <w:t xml:space="preserve">giúp SV cải thiện năng lực và </w:t>
      </w:r>
      <w:r w:rsidRPr="003A03E0">
        <w:rPr>
          <w:b w:val="0"/>
          <w:sz w:val="26"/>
          <w:szCs w:val="26"/>
        </w:rPr>
        <w:t xml:space="preserve">tiến bộ nên sau khi triển khai đánh giá quá trình, GV cần chú trọng khâu phản hồi kết quả kiểm tra tới SV kịp thời. Những thông tin về kết quả kiểm tra sẽ giúp GV điều chỉnh hoạt động giảng dạy, đồng thời giúp SV có thể điều chỉnh hoạt động học tập nhằm đạt được </w:t>
      </w:r>
      <w:r w:rsidR="002570B8" w:rsidRPr="003A03E0">
        <w:rPr>
          <w:b w:val="0"/>
          <w:sz w:val="26"/>
          <w:szCs w:val="26"/>
        </w:rPr>
        <w:t xml:space="preserve">các năng lực theo </w:t>
      </w:r>
      <w:r w:rsidRPr="003A03E0">
        <w:rPr>
          <w:b w:val="0"/>
          <w:sz w:val="26"/>
          <w:szCs w:val="26"/>
        </w:rPr>
        <w:t>chuẩn đầu ra của học phần.</w:t>
      </w:r>
    </w:p>
    <w:p w:rsidR="009115A3" w:rsidRPr="003A03E0" w:rsidRDefault="008A0847" w:rsidP="00EB3EAC">
      <w:pPr>
        <w:spacing w:line="360" w:lineRule="auto"/>
        <w:jc w:val="both"/>
        <w:rPr>
          <w:b w:val="0"/>
          <w:i/>
          <w:sz w:val="26"/>
          <w:szCs w:val="26"/>
        </w:rPr>
      </w:pPr>
      <w:r w:rsidRPr="003A03E0">
        <w:rPr>
          <w:b w:val="0"/>
          <w:i/>
          <w:sz w:val="26"/>
          <w:szCs w:val="26"/>
        </w:rPr>
        <w:tab/>
      </w:r>
      <w:r w:rsidR="0009518A" w:rsidRPr="003A03E0">
        <w:rPr>
          <w:b w:val="0"/>
          <w:i/>
          <w:sz w:val="26"/>
          <w:szCs w:val="26"/>
        </w:rPr>
        <w:t>*</w:t>
      </w:r>
      <w:r w:rsidR="009115A3" w:rsidRPr="003A03E0">
        <w:rPr>
          <w:b w:val="0"/>
          <w:i/>
          <w:sz w:val="26"/>
          <w:szCs w:val="26"/>
        </w:rPr>
        <w:t xml:space="preserve"> Đối với đánh giá tổng kết học phần</w:t>
      </w:r>
    </w:p>
    <w:p w:rsidR="009115A3" w:rsidRPr="003A03E0" w:rsidRDefault="009115A3" w:rsidP="00EB3EAC">
      <w:pPr>
        <w:spacing w:line="360" w:lineRule="auto"/>
        <w:jc w:val="both"/>
        <w:rPr>
          <w:b w:val="0"/>
          <w:sz w:val="26"/>
          <w:szCs w:val="26"/>
        </w:rPr>
      </w:pPr>
      <w:r w:rsidRPr="003A03E0">
        <w:rPr>
          <w:b w:val="0"/>
          <w:i/>
          <w:sz w:val="26"/>
          <w:szCs w:val="26"/>
        </w:rPr>
        <w:tab/>
      </w:r>
      <w:r w:rsidRPr="003A03E0">
        <w:rPr>
          <w:b w:val="0"/>
          <w:sz w:val="26"/>
          <w:szCs w:val="26"/>
        </w:rPr>
        <w:t xml:space="preserve">Hoạt động kiểm tra, giám sát quá trình ĐG sẽ cho nhà quản lý các thông tin về quá trình ĐG, trong đó có những thông tin về các hạn chế </w:t>
      </w:r>
      <w:r w:rsidRPr="003A03E0">
        <w:rPr>
          <w:b w:val="0"/>
          <w:sz w:val="26"/>
          <w:szCs w:val="26"/>
          <w:u w:color="FF0000"/>
        </w:rPr>
        <w:t>đang tồn</w:t>
      </w:r>
      <w:r w:rsidRPr="003A03E0">
        <w:rPr>
          <w:b w:val="0"/>
          <w:sz w:val="26"/>
          <w:szCs w:val="26"/>
        </w:rPr>
        <w:t xml:space="preserve"> tại. Đây là những thông tin quan trọng, giúp nhà quản lý có căn cứ để thực hiện những cải thiện, điều chỉnh nhằm cải tiến hoạt động ĐG tổng kết học phần theo tiếp cận năng lực trở nên ngày càng hiệu quả. Ở bước này, nhà quản lý cần thực hiện những công việc sau:</w:t>
      </w:r>
    </w:p>
    <w:p w:rsidR="009115A3" w:rsidRPr="003A03E0" w:rsidRDefault="009115A3" w:rsidP="00EB3EAC">
      <w:pPr>
        <w:pStyle w:val="NormalWeb"/>
        <w:spacing w:before="0" w:beforeAutospacing="0" w:after="0" w:afterAutospacing="0" w:line="360" w:lineRule="auto"/>
        <w:ind w:firstLine="720"/>
        <w:jc w:val="both"/>
        <w:rPr>
          <w:b w:val="0"/>
          <w:sz w:val="26"/>
          <w:szCs w:val="26"/>
        </w:rPr>
      </w:pPr>
      <w:r w:rsidRPr="003A03E0">
        <w:rPr>
          <w:b w:val="0"/>
          <w:sz w:val="26"/>
          <w:szCs w:val="26"/>
        </w:rPr>
        <w:t>- Thực hiện cải thiện những hạn chế đang tồn tại trong quá trình ĐG: Khi phát hiện những hạn chế, sai phạm</w:t>
      </w:r>
      <w:r w:rsidR="002570B8" w:rsidRPr="003A03E0">
        <w:rPr>
          <w:b w:val="0"/>
          <w:sz w:val="26"/>
          <w:szCs w:val="26"/>
        </w:rPr>
        <w:t xml:space="preserve"> ảnh hưởng đến việc đánh giá mức độ năng lực của SV</w:t>
      </w:r>
      <w:r w:rsidRPr="003A03E0">
        <w:rPr>
          <w:b w:val="0"/>
          <w:sz w:val="26"/>
          <w:szCs w:val="26"/>
        </w:rPr>
        <w:t xml:space="preserve">, nhà quản lý cần thực hiện ngay những biện pháp cải thiện nhằm kịp thời điều chỉnh, sửa lỗi, nâng cao hiệu quả của hoạt động ĐG. Ví dụ như: điều chỉnh lại các bảng biểu báo cáo; Xem xét cải tiến ngân hàng đề thi (nếu cần) từ kết quả phân tích thống kê toán học kết quả thi của SV, từ việc xác định các tham số </w:t>
      </w:r>
      <w:r w:rsidRPr="003A03E0">
        <w:rPr>
          <w:b w:val="0"/>
          <w:sz w:val="26"/>
          <w:szCs w:val="26"/>
          <w:u w:color="FF0000"/>
        </w:rPr>
        <w:t>đặc trưng</w:t>
      </w:r>
      <w:r w:rsidRPr="003A03E0">
        <w:rPr>
          <w:b w:val="0"/>
          <w:sz w:val="26"/>
          <w:szCs w:val="26"/>
        </w:rPr>
        <w:t xml:space="preserve"> của đề thi, hay từ sự thay đổi, cập nhật nội dung đặt ra yêu cầu cập nhật đề thi…; </w:t>
      </w:r>
      <w:r w:rsidRPr="003A03E0">
        <w:rPr>
          <w:b w:val="0"/>
          <w:sz w:val="26"/>
          <w:szCs w:val="26"/>
        </w:rPr>
        <w:lastRenderedPageBreak/>
        <w:t>Điều chỉnh, cải tiến đề cương học phần cũng như phương pháp dạy học nhằm nâng cao kết quả học tập của SV; hay điều chỉnh, cải tiến sự chuẩn bị về cơ sở v</w:t>
      </w:r>
      <w:r w:rsidRPr="003A03E0">
        <w:rPr>
          <w:b w:val="0"/>
          <w:sz w:val="26"/>
          <w:szCs w:val="26"/>
          <w:u w:color="FF0000"/>
        </w:rPr>
        <w:t>ật chất</w:t>
      </w:r>
      <w:r w:rsidRPr="003A03E0">
        <w:rPr>
          <w:b w:val="0"/>
          <w:sz w:val="26"/>
          <w:szCs w:val="26"/>
        </w:rPr>
        <w:t xml:space="preserve"> thiết bị phục vụ thi nếu vẫn còn có những bất cập khi thực hiện…</w:t>
      </w:r>
    </w:p>
    <w:p w:rsidR="009115A3" w:rsidRPr="003A03E0" w:rsidRDefault="009115A3" w:rsidP="00EB3EAC">
      <w:pPr>
        <w:pStyle w:val="NormalWeb"/>
        <w:spacing w:before="0" w:beforeAutospacing="0" w:after="0" w:afterAutospacing="0" w:line="360" w:lineRule="auto"/>
        <w:ind w:firstLine="720"/>
        <w:jc w:val="both"/>
        <w:rPr>
          <w:b w:val="0"/>
          <w:sz w:val="26"/>
          <w:szCs w:val="26"/>
        </w:rPr>
      </w:pPr>
      <w:r w:rsidRPr="003A03E0">
        <w:rPr>
          <w:b w:val="0"/>
          <w:sz w:val="26"/>
          <w:szCs w:val="26"/>
        </w:rPr>
        <w:t xml:space="preserve">- Tìm kiếm các biện pháp hạn chế vấn đề phát sinh: Đề phòng những sai phạm hay vấn đề xảy ra trong quá trình ĐG, nhà quản lý cần tìm </w:t>
      </w:r>
      <w:r w:rsidRPr="003A03E0">
        <w:rPr>
          <w:b w:val="0"/>
          <w:sz w:val="26"/>
          <w:szCs w:val="26"/>
          <w:u w:color="FF0000"/>
        </w:rPr>
        <w:t>được các</w:t>
      </w:r>
      <w:r w:rsidRPr="003A03E0">
        <w:rPr>
          <w:b w:val="0"/>
          <w:sz w:val="26"/>
          <w:szCs w:val="26"/>
        </w:rPr>
        <w:t xml:space="preserve"> biện pháp hạn chế các vấn đề phát sinh. Chẳng hạn, để hạn chế GV, SV vi phạm quy chế thi, nhà quản lý cần có biện pháp tuyên truyền, phổ biến quy chế thi một cách cụ thể, rộng rãi đến mọi GV, SV trước mỗi kỳ thi, môn thi.</w:t>
      </w:r>
    </w:p>
    <w:p w:rsidR="009115A3" w:rsidRPr="003A03E0" w:rsidRDefault="009115A3" w:rsidP="00EB3EAC">
      <w:pPr>
        <w:pStyle w:val="NormalWeb"/>
        <w:spacing w:before="0" w:beforeAutospacing="0" w:after="0" w:afterAutospacing="0" w:line="360" w:lineRule="auto"/>
        <w:ind w:firstLine="720"/>
        <w:jc w:val="both"/>
        <w:rPr>
          <w:b w:val="0"/>
          <w:sz w:val="26"/>
          <w:szCs w:val="26"/>
        </w:rPr>
      </w:pPr>
      <w:r w:rsidRPr="003A03E0">
        <w:rPr>
          <w:b w:val="0"/>
          <w:sz w:val="26"/>
          <w:szCs w:val="26"/>
        </w:rPr>
        <w:t xml:space="preserve">- Chuẩn hóa điểm cải tiến trong quá trình quản lý hoạt động ĐG: Những cải tiến cho hiệu quả tích cực, nhà quản lý cần chuẩn hóa để chu trình sau sử dụng và tiếp tục phát huy hiệu quả tích cực đó. </w:t>
      </w:r>
    </w:p>
    <w:p w:rsidR="009115A3" w:rsidRPr="003A03E0" w:rsidRDefault="009115A3" w:rsidP="00EB3EAC">
      <w:pPr>
        <w:pStyle w:val="NormalWeb"/>
        <w:spacing w:before="0" w:beforeAutospacing="0" w:after="0" w:afterAutospacing="0" w:line="360" w:lineRule="auto"/>
        <w:ind w:firstLine="720"/>
        <w:jc w:val="both"/>
        <w:rPr>
          <w:b w:val="0"/>
          <w:sz w:val="26"/>
          <w:szCs w:val="26"/>
        </w:rPr>
      </w:pPr>
      <w:r w:rsidRPr="003A03E0">
        <w:rPr>
          <w:b w:val="0"/>
          <w:sz w:val="26"/>
          <w:szCs w:val="26"/>
        </w:rPr>
        <w:t xml:space="preserve">- Xác định những thay đổi để áp dụng cho quá trình ĐG mới: Để hoạt động ĐG KQHT của SV </w:t>
      </w:r>
      <w:r w:rsidR="0009518A" w:rsidRPr="003A03E0">
        <w:rPr>
          <w:b w:val="0"/>
          <w:sz w:val="26"/>
          <w:szCs w:val="26"/>
        </w:rPr>
        <w:t xml:space="preserve">đại học </w:t>
      </w:r>
      <w:r w:rsidRPr="003A03E0">
        <w:rPr>
          <w:b w:val="0"/>
          <w:sz w:val="26"/>
          <w:szCs w:val="26"/>
        </w:rPr>
        <w:t>ngành Du lịch theo tiếp cận năng lực dựa trên chu trình PDCA ngày càng đạt hiệu quả tối ưu thì trong quá trình điều chỉnh cần ghi chú những thay đổi có ý nghĩa tích cực để quá trình ĐG mới áp dụng.</w:t>
      </w:r>
    </w:p>
    <w:p w:rsidR="00797463" w:rsidRPr="003A03E0" w:rsidRDefault="00797463" w:rsidP="00EB3EAC">
      <w:pPr>
        <w:pStyle w:val="NormalWeb"/>
        <w:spacing w:before="0" w:beforeAutospacing="0" w:after="0" w:afterAutospacing="0" w:line="360" w:lineRule="auto"/>
        <w:ind w:firstLine="720"/>
        <w:jc w:val="both"/>
        <w:rPr>
          <w:b w:val="0"/>
          <w:sz w:val="28"/>
          <w:szCs w:val="26"/>
        </w:rPr>
      </w:pPr>
      <w:r w:rsidRPr="003A03E0">
        <w:rPr>
          <w:b w:val="0"/>
          <w:sz w:val="26"/>
        </w:rPr>
        <w:t>Việc chuẩn hóa và cải tiến cần chú trọng</w:t>
      </w:r>
      <w:r w:rsidRPr="003A03E0">
        <w:rPr>
          <w:sz w:val="26"/>
        </w:rPr>
        <w:t xml:space="preserve"> </w:t>
      </w:r>
      <w:r w:rsidRPr="003A03E0">
        <w:rPr>
          <w:rStyle w:val="Strong"/>
          <w:sz w:val="26"/>
        </w:rPr>
        <w:t>cập nhật khung năng lực nghề nghiệp ngành Du lịch</w:t>
      </w:r>
      <w:r w:rsidRPr="003A03E0">
        <w:rPr>
          <w:sz w:val="26"/>
        </w:rPr>
        <w:t xml:space="preserve"> </w:t>
      </w:r>
      <w:r w:rsidRPr="003A03E0">
        <w:rPr>
          <w:b w:val="0"/>
          <w:sz w:val="26"/>
        </w:rPr>
        <w:t>theo yêu cầu thực tiễn của thị trường lao động, từ đó điều chỉnh chuẩn đầu ra, tiêu chí và công cụ đánh giá. Đồng thời, các kết quả phản hồi từ doanh nghiệp, cựu sinh viên và giảng viên cần được sử dụng như</w:t>
      </w:r>
      <w:r w:rsidRPr="003A03E0">
        <w:rPr>
          <w:sz w:val="26"/>
        </w:rPr>
        <w:t xml:space="preserve"> </w:t>
      </w:r>
      <w:r w:rsidRPr="003A03E0">
        <w:rPr>
          <w:rStyle w:val="Strong"/>
          <w:sz w:val="26"/>
        </w:rPr>
        <w:t>nguồn dữ liệu minh chứng năng lực thực tế</w:t>
      </w:r>
      <w:r w:rsidRPr="003A03E0">
        <w:rPr>
          <w:sz w:val="26"/>
        </w:rPr>
        <w:t xml:space="preserve">, </w:t>
      </w:r>
      <w:r w:rsidRPr="003A03E0">
        <w:rPr>
          <w:b w:val="0"/>
          <w:sz w:val="26"/>
        </w:rPr>
        <w:t>làm căn cứ để cải tiến quy trình đánh giá trong chu kỳ PDCA tiếp theo.</w:t>
      </w:r>
    </w:p>
    <w:p w:rsidR="009115A3" w:rsidRPr="003A03E0" w:rsidRDefault="009115A3" w:rsidP="00EB3EAC">
      <w:pPr>
        <w:pStyle w:val="002"/>
        <w:spacing w:line="360" w:lineRule="auto"/>
      </w:pPr>
      <w:bookmarkStart w:id="77" w:name="_Toc177369404"/>
      <w:bookmarkStart w:id="78" w:name="_Toc214281944"/>
      <w:r w:rsidRPr="003A03E0">
        <w:t xml:space="preserve">1.6. Các yếu tố ảnh hưởng đến quản lý </w:t>
      </w:r>
      <w:r w:rsidR="0009518A" w:rsidRPr="003A03E0">
        <w:rPr>
          <w:lang w:val="en-US"/>
        </w:rPr>
        <w:t xml:space="preserve">hoạt động </w:t>
      </w:r>
      <w:r w:rsidRPr="003A03E0">
        <w:t xml:space="preserve">đánh giá kết quả học tập của sinh viên </w:t>
      </w:r>
      <w:r w:rsidR="0009518A" w:rsidRPr="003A03E0">
        <w:rPr>
          <w:lang w:val="en-US"/>
        </w:rPr>
        <w:t xml:space="preserve">đại học </w:t>
      </w:r>
      <w:r w:rsidRPr="003A03E0">
        <w:t>ngành Du lịch theo tiếp cận năng lực</w:t>
      </w:r>
      <w:bookmarkEnd w:id="77"/>
      <w:bookmarkEnd w:id="78"/>
    </w:p>
    <w:p w:rsidR="009115A3" w:rsidRPr="003A03E0" w:rsidRDefault="009115A3" w:rsidP="00EB3EAC">
      <w:pPr>
        <w:pStyle w:val="003"/>
        <w:spacing w:line="360" w:lineRule="auto"/>
      </w:pPr>
      <w:bookmarkStart w:id="79" w:name="_Toc177369405"/>
      <w:bookmarkStart w:id="80" w:name="_Toc214281945"/>
      <w:r w:rsidRPr="003A03E0">
        <w:t xml:space="preserve">1.6.1. </w:t>
      </w:r>
      <w:r w:rsidR="008A0847" w:rsidRPr="003A03E0">
        <w:rPr>
          <w:lang w:val="en-US"/>
        </w:rPr>
        <w:t>Hệ thống v</w:t>
      </w:r>
      <w:r w:rsidR="008A0847" w:rsidRPr="003A03E0">
        <w:t>ăn bản</w:t>
      </w:r>
      <w:r w:rsidRPr="003A03E0">
        <w:t xml:space="preserve"> quy định</w:t>
      </w:r>
      <w:r w:rsidR="008A0847" w:rsidRPr="003A03E0">
        <w:rPr>
          <w:lang w:val="en-US"/>
        </w:rPr>
        <w:t>,</w:t>
      </w:r>
      <w:r w:rsidR="00CE6B26" w:rsidRPr="003A03E0">
        <w:rPr>
          <w:lang w:val="en-US"/>
        </w:rPr>
        <w:t xml:space="preserve"> </w:t>
      </w:r>
      <w:r w:rsidRPr="003A03E0">
        <w:t xml:space="preserve">hướng dẫn của các cấp về đánh giá kết quả học tập </w:t>
      </w:r>
      <w:r w:rsidR="008A0847" w:rsidRPr="003A03E0">
        <w:rPr>
          <w:lang w:val="en-US"/>
        </w:rPr>
        <w:t xml:space="preserve">và quản lý </w:t>
      </w:r>
      <w:r w:rsidR="0009518A" w:rsidRPr="003A03E0">
        <w:rPr>
          <w:lang w:val="en-US"/>
        </w:rPr>
        <w:t xml:space="preserve">hoạt động </w:t>
      </w:r>
      <w:r w:rsidR="008A0847" w:rsidRPr="003A03E0">
        <w:rPr>
          <w:lang w:val="en-US"/>
        </w:rPr>
        <w:t xml:space="preserve">đánh giá KQHT </w:t>
      </w:r>
      <w:r w:rsidRPr="003A03E0">
        <w:t>của sinh viên</w:t>
      </w:r>
      <w:bookmarkEnd w:id="79"/>
      <w:bookmarkEnd w:id="80"/>
    </w:p>
    <w:p w:rsidR="009115A3" w:rsidRPr="003A03E0" w:rsidRDefault="009115A3" w:rsidP="00EB3EAC">
      <w:pPr>
        <w:spacing w:line="360" w:lineRule="auto"/>
        <w:jc w:val="both"/>
        <w:rPr>
          <w:b w:val="0"/>
          <w:sz w:val="26"/>
          <w:szCs w:val="26"/>
        </w:rPr>
      </w:pPr>
      <w:r w:rsidRPr="003A03E0">
        <w:rPr>
          <w:b w:val="0"/>
          <w:i/>
          <w:sz w:val="26"/>
          <w:szCs w:val="26"/>
        </w:rPr>
        <w:tab/>
      </w:r>
      <w:r w:rsidRPr="003A03E0">
        <w:rPr>
          <w:b w:val="0"/>
          <w:sz w:val="26"/>
          <w:szCs w:val="26"/>
        </w:rPr>
        <w:t>Cơ chế, chính sách và các quy định hiện hành về đào tạ</w:t>
      </w:r>
      <w:r w:rsidR="00585597" w:rsidRPr="003A03E0">
        <w:rPr>
          <w:b w:val="0"/>
          <w:sz w:val="26"/>
          <w:szCs w:val="26"/>
        </w:rPr>
        <w:t xml:space="preserve">o sinh viên nói chung, </w:t>
      </w:r>
      <w:r w:rsidRPr="003A03E0">
        <w:rPr>
          <w:b w:val="0"/>
          <w:sz w:val="26"/>
          <w:szCs w:val="26"/>
        </w:rPr>
        <w:t xml:space="preserve">về đánh giá và quản lý </w:t>
      </w:r>
      <w:r w:rsidR="0009518A" w:rsidRPr="003A03E0">
        <w:rPr>
          <w:b w:val="0"/>
          <w:sz w:val="26"/>
          <w:szCs w:val="26"/>
        </w:rPr>
        <w:t xml:space="preserve">hoạt động </w:t>
      </w:r>
      <w:r w:rsidRPr="003A03E0">
        <w:rPr>
          <w:b w:val="0"/>
          <w:sz w:val="26"/>
          <w:szCs w:val="26"/>
        </w:rPr>
        <w:t xml:space="preserve">đánh giá kết quả học tập của SV nói riêng đều có tác động đến hoạt động đánh giá và quản lý </w:t>
      </w:r>
      <w:r w:rsidR="0009518A" w:rsidRPr="003A03E0">
        <w:rPr>
          <w:b w:val="0"/>
          <w:sz w:val="26"/>
          <w:szCs w:val="26"/>
        </w:rPr>
        <w:t xml:space="preserve">hoạt động </w:t>
      </w:r>
      <w:r w:rsidRPr="003A03E0">
        <w:rPr>
          <w:b w:val="0"/>
          <w:sz w:val="26"/>
          <w:szCs w:val="26"/>
        </w:rPr>
        <w:t xml:space="preserve">đánh giá kết quả học tập của SV </w:t>
      </w:r>
      <w:r w:rsidR="0009518A" w:rsidRPr="003A03E0">
        <w:rPr>
          <w:b w:val="0"/>
          <w:sz w:val="26"/>
          <w:szCs w:val="26"/>
        </w:rPr>
        <w:t xml:space="preserve">đại học </w:t>
      </w:r>
      <w:r w:rsidRPr="003A03E0">
        <w:rPr>
          <w:b w:val="0"/>
          <w:sz w:val="26"/>
          <w:szCs w:val="26"/>
        </w:rPr>
        <w:t xml:space="preserve">ngành Du lịch theo tiếp cận năng lực. Bởi vì đánh giá kết quả học tập của SV là một trong những nội dung quan trọng của quản lý đào tạo trong các cơ sở </w:t>
      </w:r>
      <w:r w:rsidRPr="003A03E0">
        <w:rPr>
          <w:b w:val="0"/>
          <w:sz w:val="26"/>
          <w:szCs w:val="26"/>
        </w:rPr>
        <w:lastRenderedPageBreak/>
        <w:t>đào tạo</w:t>
      </w:r>
      <w:r w:rsidR="00585597" w:rsidRPr="003A03E0">
        <w:rPr>
          <w:b w:val="0"/>
          <w:sz w:val="26"/>
          <w:szCs w:val="26"/>
        </w:rPr>
        <w:t>. C</w:t>
      </w:r>
      <w:r w:rsidRPr="003A03E0">
        <w:rPr>
          <w:b w:val="0"/>
          <w:sz w:val="26"/>
          <w:szCs w:val="26"/>
        </w:rPr>
        <w:t xml:space="preserve">ơ chế, chính sách, các quy định được coi là một công cụ quản lý của các nhà quản lý và </w:t>
      </w:r>
      <w:r w:rsidRPr="003A03E0">
        <w:rPr>
          <w:b w:val="0"/>
          <w:sz w:val="26"/>
          <w:szCs w:val="26"/>
          <w:u w:color="FF0000"/>
        </w:rPr>
        <w:t>là căn</w:t>
      </w:r>
      <w:r w:rsidRPr="003A03E0">
        <w:rPr>
          <w:b w:val="0"/>
          <w:sz w:val="26"/>
          <w:szCs w:val="26"/>
        </w:rPr>
        <w:t xml:space="preserve"> cứ để </w:t>
      </w:r>
      <w:r w:rsidR="00585597" w:rsidRPr="003A03E0">
        <w:rPr>
          <w:b w:val="0"/>
          <w:sz w:val="26"/>
          <w:szCs w:val="26"/>
        </w:rPr>
        <w:t>CB</w:t>
      </w:r>
      <w:r w:rsidRPr="003A03E0">
        <w:rPr>
          <w:b w:val="0"/>
          <w:sz w:val="26"/>
          <w:szCs w:val="26"/>
        </w:rPr>
        <w:t xml:space="preserve">, GV, </w:t>
      </w:r>
      <w:r w:rsidR="00585597" w:rsidRPr="003A03E0">
        <w:rPr>
          <w:b w:val="0"/>
          <w:sz w:val="26"/>
          <w:szCs w:val="26"/>
        </w:rPr>
        <w:t>SV</w:t>
      </w:r>
      <w:r w:rsidRPr="003A03E0">
        <w:rPr>
          <w:b w:val="0"/>
          <w:sz w:val="26"/>
          <w:szCs w:val="26"/>
        </w:rPr>
        <w:t xml:space="preserve"> thực hiện. Cơ chế, chính sách, các quy định này bao gồm hệ thống văn bản quy định, hướng dẫn về hoạt động đánh giá và quản lý đánh giá kết quả học tập của SV (như quy định ra đề thi, hình thức thi, chấm thi, cách </w:t>
      </w:r>
      <w:r w:rsidRPr="003A03E0">
        <w:rPr>
          <w:b w:val="0"/>
          <w:sz w:val="26"/>
          <w:szCs w:val="26"/>
          <w:u w:color="FF0000"/>
        </w:rPr>
        <w:t>tính điểm học phần</w:t>
      </w:r>
      <w:r w:rsidRPr="003A03E0">
        <w:rPr>
          <w:b w:val="0"/>
          <w:sz w:val="26"/>
          <w:szCs w:val="26"/>
        </w:rPr>
        <w:t xml:space="preserve">…, các quy định về chế độ tài chính đối với công tác đánh giá, quy định về cơ sở vật chất, trang thiết bị phục vụ đánh giá…) của các cấp quản lý đảm bảo hoạt động này diễn ra thống nhất, đồng bộ và hiệu quả. </w:t>
      </w:r>
    </w:p>
    <w:p w:rsidR="009115A3" w:rsidRPr="003A03E0" w:rsidRDefault="009115A3" w:rsidP="00EB3EAC">
      <w:pPr>
        <w:pStyle w:val="003"/>
        <w:spacing w:line="360" w:lineRule="auto"/>
      </w:pPr>
      <w:bookmarkStart w:id="81" w:name="_Toc177369406"/>
      <w:bookmarkStart w:id="82" w:name="_Toc214281946"/>
      <w:r w:rsidRPr="003A03E0">
        <w:t>1.6.2. Đổi mới phương</w:t>
      </w:r>
      <w:r w:rsidR="008A0847" w:rsidRPr="003A03E0">
        <w:t xml:space="preserve"> thức đào tạo trong các trường </w:t>
      </w:r>
      <w:r w:rsidR="008A0847" w:rsidRPr="003A03E0">
        <w:rPr>
          <w:lang w:val="en-US"/>
        </w:rPr>
        <w:t>đ</w:t>
      </w:r>
      <w:r w:rsidRPr="003A03E0">
        <w:t>ại học</w:t>
      </w:r>
      <w:bookmarkEnd w:id="81"/>
      <w:bookmarkEnd w:id="82"/>
    </w:p>
    <w:p w:rsidR="009115A3" w:rsidRPr="003A03E0" w:rsidRDefault="009115A3" w:rsidP="00EB3EAC">
      <w:pPr>
        <w:spacing w:line="360" w:lineRule="auto"/>
        <w:jc w:val="both"/>
        <w:rPr>
          <w:b w:val="0"/>
          <w:sz w:val="26"/>
          <w:szCs w:val="26"/>
        </w:rPr>
      </w:pPr>
      <w:r w:rsidRPr="003A03E0">
        <w:rPr>
          <w:b w:val="0"/>
          <w:i/>
          <w:sz w:val="26"/>
          <w:szCs w:val="26"/>
        </w:rPr>
        <w:tab/>
      </w:r>
      <w:r w:rsidRPr="003A03E0">
        <w:rPr>
          <w:b w:val="0"/>
          <w:sz w:val="26"/>
          <w:szCs w:val="26"/>
        </w:rPr>
        <w:t xml:space="preserve">Cùng với sự phát triển mạnh mẽ của khoa học công nghệ, cuộc cách mạng 4.0 và nền kinh tế tri thức, giáo dục và đào tạo đã và đang có những đổi mới mạnh mẽ, tích cực nhằm đáp ứng tốt hơn nhu cầu ngày càng cao của xã hội và thị trường lao động. Sự đổi mới của giáo dục thể hiện ở nhiều khía cạnh như đổi mới về mục tiêu, đổi mới về nội dung, đổi mới về phương pháp… từ đó đặt ra đòi hỏi cần phải đổi mới cả </w:t>
      </w:r>
      <w:r w:rsidRPr="003A03E0">
        <w:rPr>
          <w:b w:val="0"/>
          <w:sz w:val="26"/>
          <w:szCs w:val="26"/>
          <w:u w:color="FF0000"/>
        </w:rPr>
        <w:t>về quan điểm</w:t>
      </w:r>
      <w:r w:rsidRPr="003A03E0">
        <w:rPr>
          <w:b w:val="0"/>
          <w:sz w:val="26"/>
          <w:szCs w:val="26"/>
        </w:rPr>
        <w:t xml:space="preserve"> cũng như phương pháp đánh giá kết quả học tập của SV nhằm đảm bảo tính đồng bộ và phù hợp với sự đổi mới của hệ thống giáo dục. </w:t>
      </w:r>
    </w:p>
    <w:p w:rsidR="009115A3" w:rsidRPr="003A03E0" w:rsidRDefault="009115A3" w:rsidP="00EB3EAC">
      <w:pPr>
        <w:pStyle w:val="003"/>
        <w:spacing w:line="360" w:lineRule="auto"/>
        <w:rPr>
          <w:lang w:val="en-US"/>
        </w:rPr>
      </w:pPr>
      <w:bookmarkStart w:id="83" w:name="_Toc177369407"/>
      <w:bookmarkStart w:id="84" w:name="_Toc214281947"/>
      <w:r w:rsidRPr="003A03E0">
        <w:t>1.6.3. Nhận thức và năng lực đánh giá kết quả học tập</w:t>
      </w:r>
      <w:r w:rsidR="008A0847" w:rsidRPr="003A03E0">
        <w:rPr>
          <w:lang w:val="en-US"/>
        </w:rPr>
        <w:t>, nă</w:t>
      </w:r>
      <w:r w:rsidR="00AA1D11" w:rsidRPr="003A03E0">
        <w:rPr>
          <w:lang w:val="en-US"/>
        </w:rPr>
        <w:t xml:space="preserve">ng lực quản lý </w:t>
      </w:r>
      <w:r w:rsidR="00C326D2" w:rsidRPr="003A03E0">
        <w:rPr>
          <w:lang w:val="en-US"/>
        </w:rPr>
        <w:t xml:space="preserve">hoạt động </w:t>
      </w:r>
      <w:r w:rsidR="00AA1D11" w:rsidRPr="003A03E0">
        <w:rPr>
          <w:lang w:val="en-US"/>
        </w:rPr>
        <w:t>đánh giá KQHT</w:t>
      </w:r>
      <w:r w:rsidR="00CE6B26" w:rsidRPr="003A03E0">
        <w:rPr>
          <w:lang w:val="en-US"/>
        </w:rPr>
        <w:t xml:space="preserve"> </w:t>
      </w:r>
      <w:r w:rsidRPr="003A03E0">
        <w:t xml:space="preserve">của sinh viên </w:t>
      </w:r>
      <w:r w:rsidR="00C326D2" w:rsidRPr="003A03E0">
        <w:rPr>
          <w:lang w:val="en-US"/>
        </w:rPr>
        <w:t xml:space="preserve">đại học </w:t>
      </w:r>
      <w:r w:rsidRPr="003A03E0">
        <w:t>ngành Du lịch theo tiếp cận năng lực</w:t>
      </w:r>
      <w:bookmarkEnd w:id="83"/>
      <w:r w:rsidRPr="003A03E0">
        <w:t xml:space="preserve"> của cán bộ</w:t>
      </w:r>
      <w:r w:rsidR="008A0847" w:rsidRPr="003A03E0">
        <w:rPr>
          <w:lang w:val="en-US"/>
        </w:rPr>
        <w:t xml:space="preserve"> quản lý và </w:t>
      </w:r>
      <w:r w:rsidRPr="003A03E0">
        <w:t>giảng viên</w:t>
      </w:r>
      <w:bookmarkEnd w:id="84"/>
    </w:p>
    <w:p w:rsidR="000A7D60" w:rsidRPr="003A03E0" w:rsidRDefault="000A7D60" w:rsidP="00EB3EAC">
      <w:pPr>
        <w:pStyle w:val="NormalWeb"/>
        <w:spacing w:before="0" w:beforeAutospacing="0" w:after="0" w:afterAutospacing="0" w:line="360" w:lineRule="auto"/>
        <w:ind w:firstLine="720"/>
        <w:jc w:val="both"/>
        <w:rPr>
          <w:b w:val="0"/>
          <w:sz w:val="26"/>
          <w:szCs w:val="26"/>
        </w:rPr>
      </w:pPr>
      <w:bookmarkStart w:id="85" w:name="_Toc177369408"/>
      <w:r w:rsidRPr="003A03E0">
        <w:rPr>
          <w:b w:val="0"/>
          <w:sz w:val="26"/>
          <w:szCs w:val="26"/>
        </w:rPr>
        <w:t>Nhận thức và năng lực đánh giá, quản lý hoạt động đánh giá kết quả học tập của cán bộ, giảng viên có vai trò quan trọng trong việc đảm bảo chất lượng đào tạo theo tiếp cận năng lực cho sinh viên</w:t>
      </w:r>
      <w:r w:rsidR="00C326D2" w:rsidRPr="003A03E0">
        <w:rPr>
          <w:b w:val="0"/>
          <w:sz w:val="26"/>
          <w:szCs w:val="26"/>
        </w:rPr>
        <w:t xml:space="preserve"> đại học</w:t>
      </w:r>
      <w:r w:rsidRPr="003A03E0">
        <w:rPr>
          <w:b w:val="0"/>
          <w:sz w:val="26"/>
          <w:szCs w:val="26"/>
        </w:rPr>
        <w:t xml:space="preserve"> ngành Du lịch. Khi đội ngũ này có nhận thức đầy đủ về đánh giá theo tiếp cận năng lực, họ sẽ xây dựng các công cụ, tiêu chí đánh giá phù hợp với chuẩn đầu ra, phản ánh đúng yêu cầu nghề nghiệp. Điều này giúp sinh viên hiểu rõ năng lực của bản thân, từ đó có động lực học tập và rèn luyện tốt hơn. Ngược lại, nếu năng lực đánh giá còn hạn chế, quá trình đánh giá có thể trở nên hình thức, thiếu khách quan, không phản ánh đúng năng lực thực tế của sinh viên, khiến họ gặp khó khăn khi gia nhập thị trường lao động.</w:t>
      </w:r>
    </w:p>
    <w:p w:rsidR="000A7D60" w:rsidRPr="003A03E0" w:rsidRDefault="000A7D60" w:rsidP="00EB3EAC">
      <w:pPr>
        <w:spacing w:line="360" w:lineRule="auto"/>
        <w:ind w:firstLine="720"/>
        <w:jc w:val="both"/>
        <w:rPr>
          <w:rFonts w:eastAsia="Times New Roman"/>
          <w:b w:val="0"/>
          <w:sz w:val="24"/>
          <w:szCs w:val="24"/>
        </w:rPr>
      </w:pPr>
      <w:r w:rsidRPr="003A03E0">
        <w:rPr>
          <w:rFonts w:eastAsia="Times New Roman"/>
          <w:b w:val="0"/>
          <w:sz w:val="26"/>
          <w:szCs w:val="26"/>
        </w:rPr>
        <w:t xml:space="preserve">Bên cạnh đó, quản lý hoạt động đánh giá cũng chịu ảnh hưởng lớn từ năng lực của cán bộ quản lý. Nếu đội ngũ này có khả năng tổ chức và giám sát tốt, họ sẽ đảm bảo quy trình đánh giá diễn ra khoa học, minh bạch, góp phần nâng cao chất </w:t>
      </w:r>
      <w:r w:rsidRPr="003A03E0">
        <w:rPr>
          <w:rFonts w:eastAsia="Times New Roman"/>
          <w:b w:val="0"/>
          <w:sz w:val="26"/>
          <w:szCs w:val="26"/>
        </w:rPr>
        <w:lastRenderedPageBreak/>
        <w:t>lượng đào tạo. Ngược lại, nếu quản lý còn yếu, hệ thống đánh giá có thể thiếu sự đồng bộ, không gắn kết chặt chẽ với nhu cầu của doanh nghiệp và thị trường lao động trong ngành du lịch. Ngoài ra, phương pháp đánh giá cũng là yếu tố then chốt. Khi giảng viên áp dụng đa dạng các hình thức đánh giá như bài tập tình huống, mô phỏng, thực hành nghề thay vì chỉ dựa vào kiểm tra lý thuyết, sinh viên sẽ có cơ hội phát triển toàn diện năng lực chuyên môn. Ngược lại, nếu phương pháp đánh giá chưa phù hợp, sinh viên có thể học tập mang tính đối phó, thiếu sự chuẩn bị cần thiết cho công việc thực tế</w:t>
      </w:r>
      <w:r w:rsidRPr="003A03E0">
        <w:rPr>
          <w:rFonts w:eastAsia="Times New Roman"/>
          <w:b w:val="0"/>
          <w:sz w:val="24"/>
          <w:szCs w:val="24"/>
        </w:rPr>
        <w:t>.</w:t>
      </w:r>
    </w:p>
    <w:p w:rsidR="009115A3" w:rsidRPr="003A03E0" w:rsidRDefault="009115A3" w:rsidP="00EB3EAC">
      <w:pPr>
        <w:pStyle w:val="003"/>
        <w:spacing w:line="360" w:lineRule="auto"/>
      </w:pPr>
      <w:bookmarkStart w:id="86" w:name="_Toc214281948"/>
      <w:r w:rsidRPr="003A03E0">
        <w:t>1.6.4. Nhận thức của sinh viên về</w:t>
      </w:r>
      <w:r w:rsidR="00053D73" w:rsidRPr="003A03E0">
        <w:t xml:space="preserve"> </w:t>
      </w:r>
      <w:r w:rsidRPr="003A03E0">
        <w:t>đánh giá kết quả học tập</w:t>
      </w:r>
      <w:bookmarkEnd w:id="85"/>
      <w:r w:rsidR="00053D73" w:rsidRPr="003A03E0">
        <w:t xml:space="preserve"> theo tiếp cận năng lực</w:t>
      </w:r>
      <w:bookmarkEnd w:id="86"/>
    </w:p>
    <w:p w:rsidR="009115A3" w:rsidRPr="003A03E0" w:rsidRDefault="009115A3" w:rsidP="00EB3EAC">
      <w:pPr>
        <w:spacing w:line="360" w:lineRule="auto"/>
        <w:jc w:val="both"/>
        <w:rPr>
          <w:b w:val="0"/>
          <w:sz w:val="26"/>
          <w:szCs w:val="26"/>
        </w:rPr>
      </w:pPr>
      <w:r w:rsidRPr="003A03E0">
        <w:rPr>
          <w:b w:val="0"/>
          <w:sz w:val="26"/>
          <w:szCs w:val="26"/>
        </w:rPr>
        <w:tab/>
        <w:t xml:space="preserve">Trong đánh giá kết quả học tập của SV </w:t>
      </w:r>
      <w:r w:rsidR="00C326D2" w:rsidRPr="003A03E0">
        <w:rPr>
          <w:b w:val="0"/>
          <w:sz w:val="26"/>
          <w:szCs w:val="26"/>
        </w:rPr>
        <w:t xml:space="preserve">đại học </w:t>
      </w:r>
      <w:r w:rsidRPr="003A03E0">
        <w:rPr>
          <w:b w:val="0"/>
          <w:sz w:val="26"/>
          <w:szCs w:val="26"/>
        </w:rPr>
        <w:t>ngành Du lịch theo tiếp cận năng lực, SV</w:t>
      </w:r>
      <w:r w:rsidR="00C326D2" w:rsidRPr="003A03E0">
        <w:rPr>
          <w:b w:val="0"/>
          <w:sz w:val="26"/>
          <w:szCs w:val="26"/>
        </w:rPr>
        <w:t xml:space="preserve"> đại học</w:t>
      </w:r>
      <w:r w:rsidRPr="003A03E0">
        <w:rPr>
          <w:b w:val="0"/>
          <w:sz w:val="26"/>
          <w:szCs w:val="26"/>
        </w:rPr>
        <w:t xml:space="preserve"> ngành Du lịch vừa được coi là khách thể của hoạt động đánh giá vừa là chủ thể của hoạt động tự đánh giá, vì vậy bản thân SV là một trong những yếu tố ảnh hưởng đến hoạt động đánh giá và quản lý đánh giá kết quả học tập của SV theo tiếp cận năng lực.</w:t>
      </w:r>
    </w:p>
    <w:p w:rsidR="009115A3" w:rsidRPr="003A03E0" w:rsidRDefault="009115A3" w:rsidP="00EB3EAC">
      <w:pPr>
        <w:spacing w:line="360" w:lineRule="auto"/>
        <w:jc w:val="both"/>
        <w:rPr>
          <w:b w:val="0"/>
          <w:spacing w:val="4"/>
          <w:sz w:val="26"/>
          <w:szCs w:val="26"/>
        </w:rPr>
      </w:pPr>
      <w:r w:rsidRPr="003A03E0">
        <w:rPr>
          <w:b w:val="0"/>
          <w:sz w:val="26"/>
          <w:szCs w:val="26"/>
        </w:rPr>
        <w:tab/>
      </w:r>
      <w:r w:rsidRPr="003A03E0">
        <w:rPr>
          <w:b w:val="0"/>
          <w:spacing w:val="4"/>
          <w:sz w:val="26"/>
          <w:szCs w:val="26"/>
        </w:rPr>
        <w:t xml:space="preserve">Để hoạt động đánh giá và quản lý </w:t>
      </w:r>
      <w:r w:rsidR="00C326D2" w:rsidRPr="003A03E0">
        <w:rPr>
          <w:b w:val="0"/>
          <w:spacing w:val="4"/>
          <w:sz w:val="26"/>
          <w:szCs w:val="26"/>
        </w:rPr>
        <w:t xml:space="preserve">hoạt động </w:t>
      </w:r>
      <w:r w:rsidRPr="003A03E0">
        <w:rPr>
          <w:b w:val="0"/>
          <w:spacing w:val="4"/>
          <w:sz w:val="26"/>
          <w:szCs w:val="26"/>
        </w:rPr>
        <w:t xml:space="preserve">đánh giá kết quả học tập của SV </w:t>
      </w:r>
      <w:r w:rsidR="001C046F" w:rsidRPr="003A03E0">
        <w:rPr>
          <w:b w:val="0"/>
          <w:spacing w:val="4"/>
          <w:sz w:val="26"/>
          <w:szCs w:val="26"/>
        </w:rPr>
        <w:t xml:space="preserve">đại học </w:t>
      </w:r>
      <w:r w:rsidRPr="003A03E0">
        <w:rPr>
          <w:b w:val="0"/>
          <w:spacing w:val="4"/>
          <w:sz w:val="26"/>
          <w:szCs w:val="26"/>
        </w:rPr>
        <w:t xml:space="preserve">ngành Du lịch theo tiếp cận năng lực đạt hiệu quả, bản thân SV cần nhận thức được vai trò, ý nghĩa của hoạt động đánh giá kết quả học tập theo tiếp cận năng lực; tự trau dồi các kỹ năng đánh giá và tự đánh giá kết quả học tập; phối hợp </w:t>
      </w:r>
      <w:r w:rsidRPr="003A03E0">
        <w:rPr>
          <w:b w:val="0"/>
          <w:spacing w:val="4"/>
          <w:sz w:val="26"/>
          <w:szCs w:val="26"/>
          <w:u w:color="FF0000"/>
        </w:rPr>
        <w:t>tốt với</w:t>
      </w:r>
      <w:r w:rsidRPr="003A03E0">
        <w:rPr>
          <w:b w:val="0"/>
          <w:spacing w:val="4"/>
          <w:sz w:val="26"/>
          <w:szCs w:val="26"/>
        </w:rPr>
        <w:t xml:space="preserve"> các lực lượng đánh giá bằng việc thực hiện đầy đủ, có chất lượng các nhiệm vụ học tập được giao, tham gia đầy đủ và có trách nhiệm trong quá trình đánh giá và tự đánh giá kết quả học tập của bản thân; phản hồi ý kiến (nếu có) về kết quả đánh giá…</w:t>
      </w:r>
    </w:p>
    <w:p w:rsidR="009115A3" w:rsidRPr="003A03E0" w:rsidRDefault="009115A3" w:rsidP="00EB3EAC">
      <w:pPr>
        <w:pStyle w:val="003"/>
        <w:spacing w:line="360" w:lineRule="auto"/>
      </w:pPr>
      <w:bookmarkStart w:id="87" w:name="_Toc177369409"/>
      <w:bookmarkStart w:id="88" w:name="_Toc214281949"/>
      <w:r w:rsidRPr="003A03E0">
        <w:t xml:space="preserve">1.6.5. </w:t>
      </w:r>
      <w:r w:rsidR="00053D73" w:rsidRPr="003A03E0">
        <w:rPr>
          <w:lang w:val="en-US"/>
        </w:rPr>
        <w:t>Hoạt động</w:t>
      </w:r>
      <w:r w:rsidRPr="003A03E0">
        <w:t xml:space="preserve"> thanh tra, kiểm tra của các cấp quản lý</w:t>
      </w:r>
      <w:bookmarkEnd w:id="87"/>
      <w:bookmarkEnd w:id="88"/>
    </w:p>
    <w:p w:rsidR="009115A3" w:rsidRPr="003A03E0" w:rsidRDefault="009115A3" w:rsidP="00EB3EAC">
      <w:pPr>
        <w:spacing w:line="360" w:lineRule="auto"/>
        <w:jc w:val="both"/>
        <w:rPr>
          <w:b w:val="0"/>
          <w:sz w:val="26"/>
          <w:szCs w:val="26"/>
        </w:rPr>
      </w:pPr>
      <w:r w:rsidRPr="003A03E0">
        <w:rPr>
          <w:b w:val="0"/>
          <w:i/>
          <w:sz w:val="26"/>
          <w:szCs w:val="26"/>
        </w:rPr>
        <w:tab/>
      </w:r>
      <w:r w:rsidR="00053D73" w:rsidRPr="003A03E0">
        <w:rPr>
          <w:b w:val="0"/>
          <w:sz w:val="26"/>
          <w:szCs w:val="26"/>
        </w:rPr>
        <w:t>Hoạt động</w:t>
      </w:r>
      <w:r w:rsidRPr="003A03E0">
        <w:rPr>
          <w:b w:val="0"/>
          <w:sz w:val="26"/>
          <w:szCs w:val="26"/>
        </w:rPr>
        <w:t xml:space="preserve"> thanh tra, kiểm tra của các cấp quản lý trong cơ sở đào tạo cũng ảnh hưởng không nhỏ đến hoạt động đánh giá và quản lý </w:t>
      </w:r>
      <w:r w:rsidR="001C046F" w:rsidRPr="003A03E0">
        <w:rPr>
          <w:b w:val="0"/>
          <w:sz w:val="26"/>
          <w:szCs w:val="26"/>
        </w:rPr>
        <w:t xml:space="preserve">hoạt động </w:t>
      </w:r>
      <w:r w:rsidRPr="003A03E0">
        <w:rPr>
          <w:b w:val="0"/>
          <w:sz w:val="26"/>
          <w:szCs w:val="26"/>
        </w:rPr>
        <w:t xml:space="preserve">đánh giá kết quả học tập của SV </w:t>
      </w:r>
      <w:r w:rsidR="001C046F" w:rsidRPr="003A03E0">
        <w:rPr>
          <w:b w:val="0"/>
          <w:sz w:val="26"/>
          <w:szCs w:val="26"/>
        </w:rPr>
        <w:t xml:space="preserve">đại học </w:t>
      </w:r>
      <w:r w:rsidRPr="003A03E0">
        <w:rPr>
          <w:b w:val="0"/>
          <w:sz w:val="26"/>
          <w:szCs w:val="26"/>
        </w:rPr>
        <w:t xml:space="preserve">ngành Du lịch theo tiếp cận năng lực. Bộ phận phụ trách công tác thanh, kiểm tra cần xây dựng quy chế, quy định cụ thể về hoạt động đánh giá kết quả học tập của SV </w:t>
      </w:r>
      <w:r w:rsidR="001C046F" w:rsidRPr="003A03E0">
        <w:rPr>
          <w:b w:val="0"/>
          <w:sz w:val="26"/>
          <w:szCs w:val="26"/>
        </w:rPr>
        <w:t xml:space="preserve">đại học </w:t>
      </w:r>
      <w:r w:rsidRPr="003A03E0">
        <w:rPr>
          <w:b w:val="0"/>
          <w:sz w:val="26"/>
          <w:szCs w:val="26"/>
        </w:rPr>
        <w:t xml:space="preserve">ngành Du lịch và công bố công khai tới </w:t>
      </w:r>
      <w:r w:rsidR="00585597" w:rsidRPr="003A03E0">
        <w:rPr>
          <w:b w:val="0"/>
          <w:sz w:val="26"/>
          <w:szCs w:val="26"/>
        </w:rPr>
        <w:t>CB</w:t>
      </w:r>
      <w:r w:rsidRPr="003A03E0">
        <w:rPr>
          <w:b w:val="0"/>
          <w:sz w:val="26"/>
          <w:szCs w:val="26"/>
        </w:rPr>
        <w:t xml:space="preserve">, GV, </w:t>
      </w:r>
      <w:r w:rsidR="00585597" w:rsidRPr="003A03E0">
        <w:rPr>
          <w:b w:val="0"/>
          <w:sz w:val="26"/>
          <w:szCs w:val="26"/>
        </w:rPr>
        <w:t>SV</w:t>
      </w:r>
      <w:r w:rsidRPr="003A03E0">
        <w:rPr>
          <w:b w:val="0"/>
          <w:sz w:val="26"/>
          <w:szCs w:val="26"/>
        </w:rPr>
        <w:t xml:space="preserve"> ngay </w:t>
      </w:r>
      <w:r w:rsidRPr="003A03E0">
        <w:rPr>
          <w:b w:val="0"/>
          <w:sz w:val="26"/>
          <w:szCs w:val="26"/>
          <w:u w:color="FF0000"/>
        </w:rPr>
        <w:t>đầu khóa học</w:t>
      </w:r>
      <w:r w:rsidRPr="003A03E0">
        <w:rPr>
          <w:b w:val="0"/>
          <w:sz w:val="26"/>
          <w:szCs w:val="26"/>
        </w:rPr>
        <w:t xml:space="preserve">, đầu mỗi năm học, mỗi kỳ học… Hoạt động thanh, kiểm tra của các cấp quản lý cần tiến hành công khai, minh bạch, khách quan, công bằng và </w:t>
      </w:r>
      <w:r w:rsidRPr="003A03E0">
        <w:rPr>
          <w:b w:val="0"/>
          <w:sz w:val="26"/>
          <w:szCs w:val="26"/>
        </w:rPr>
        <w:lastRenderedPageBreak/>
        <w:t>phù hợp với tính chất đặc trưng đào tạo, mục tiêu đào tạo của ngành Du lịch cũng như của từng cơ sở đào tạo.</w:t>
      </w:r>
    </w:p>
    <w:p w:rsidR="009115A3" w:rsidRPr="003A03E0" w:rsidRDefault="00053D73" w:rsidP="00EB3EAC">
      <w:pPr>
        <w:pStyle w:val="003"/>
        <w:spacing w:line="360" w:lineRule="auto"/>
      </w:pPr>
      <w:bookmarkStart w:id="89" w:name="_Toc177369410"/>
      <w:bookmarkStart w:id="90" w:name="_Toc214281950"/>
      <w:r w:rsidRPr="003A03E0">
        <w:t xml:space="preserve">1.6.6. Cơ sở vật chất, </w:t>
      </w:r>
      <w:r w:rsidRPr="003A03E0">
        <w:rPr>
          <w:lang w:val="en-US"/>
        </w:rPr>
        <w:t xml:space="preserve">trang thiết bị và </w:t>
      </w:r>
      <w:r w:rsidRPr="003A03E0">
        <w:t>hạ tầng</w:t>
      </w:r>
      <w:r w:rsidR="009115A3" w:rsidRPr="003A03E0">
        <w:t xml:space="preserve"> công nghệ thông tin</w:t>
      </w:r>
      <w:bookmarkEnd w:id="89"/>
      <w:bookmarkEnd w:id="90"/>
      <w:r w:rsidR="009115A3" w:rsidRPr="003A03E0">
        <w:t xml:space="preserve"> </w:t>
      </w:r>
    </w:p>
    <w:p w:rsidR="009115A3" w:rsidRPr="003A03E0" w:rsidRDefault="009115A3" w:rsidP="00EB3EAC">
      <w:pPr>
        <w:spacing w:line="360" w:lineRule="auto"/>
        <w:jc w:val="both"/>
        <w:rPr>
          <w:b w:val="0"/>
          <w:spacing w:val="2"/>
          <w:sz w:val="26"/>
          <w:szCs w:val="26"/>
        </w:rPr>
      </w:pPr>
      <w:r w:rsidRPr="003A03E0">
        <w:rPr>
          <w:b w:val="0"/>
          <w:i/>
          <w:sz w:val="26"/>
          <w:szCs w:val="26"/>
        </w:rPr>
        <w:tab/>
      </w:r>
      <w:r w:rsidRPr="003A03E0">
        <w:rPr>
          <w:b w:val="0"/>
          <w:spacing w:val="2"/>
          <w:sz w:val="26"/>
          <w:szCs w:val="26"/>
        </w:rPr>
        <w:t>Hệ thống cơ sở vật chất, trang thiết bị</w:t>
      </w:r>
      <w:r w:rsidR="00053D73" w:rsidRPr="003A03E0">
        <w:rPr>
          <w:b w:val="0"/>
          <w:spacing w:val="2"/>
          <w:sz w:val="26"/>
          <w:szCs w:val="26"/>
        </w:rPr>
        <w:t xml:space="preserve"> và hạ tầng CNTT</w:t>
      </w:r>
      <w:r w:rsidRPr="003A03E0">
        <w:rPr>
          <w:b w:val="0"/>
          <w:spacing w:val="2"/>
          <w:sz w:val="26"/>
          <w:szCs w:val="26"/>
        </w:rPr>
        <w:t xml:space="preserve"> phục vụ cho hoạt động dạy học và đánh giá kết quả học tập của SV </w:t>
      </w:r>
      <w:r w:rsidR="001C046F" w:rsidRPr="003A03E0">
        <w:rPr>
          <w:b w:val="0"/>
          <w:spacing w:val="2"/>
          <w:sz w:val="26"/>
          <w:szCs w:val="26"/>
        </w:rPr>
        <w:t xml:space="preserve">đại học </w:t>
      </w:r>
      <w:r w:rsidRPr="003A03E0">
        <w:rPr>
          <w:b w:val="0"/>
          <w:spacing w:val="2"/>
          <w:sz w:val="26"/>
          <w:szCs w:val="26"/>
        </w:rPr>
        <w:t xml:space="preserve">ngành Du lịch theo tiếp cận năng lực bao gồm hệ thống phòng học (giảng đường và các phòng học chức năng), không gian nhà trường, các điều kiện về âm thanh, ánh sáng, các trang thiết bị phục vụ môn học, hệ thống công nghệ thông tin, thư viện… Hệ thống cơ sở vật chất và trang thiết bị này có ảnh hưởng không nhỏ tới hoạt động đánh giá và quản lý đánh giá kết quả học tập của SV </w:t>
      </w:r>
      <w:r w:rsidR="001C046F" w:rsidRPr="003A03E0">
        <w:rPr>
          <w:b w:val="0"/>
          <w:spacing w:val="2"/>
          <w:sz w:val="26"/>
          <w:szCs w:val="26"/>
        </w:rPr>
        <w:t xml:space="preserve">đại học </w:t>
      </w:r>
      <w:r w:rsidRPr="003A03E0">
        <w:rPr>
          <w:b w:val="0"/>
          <w:spacing w:val="2"/>
          <w:sz w:val="26"/>
          <w:szCs w:val="26"/>
        </w:rPr>
        <w:t>ngành Du lịch theo tiếp cận năng lực. Vì vậy, các cơ sở đào tạo cần đầu tư, xây dựng cơ sở vật chất, mua sắm trang thiết bị hiện đại, phù hợp với mục tiêu, nội dung, phương pháp… dạy học và đánh giá kết quả học tập nhằm đảm bảo hoạt động đánh giá và quản lý đánh giá kết quả học tập của SV diễn ra thuận lợi, đạt hiệu quả cao.</w:t>
      </w:r>
    </w:p>
    <w:p w:rsidR="00024D37" w:rsidRPr="003A03E0" w:rsidRDefault="00024D37">
      <w:pPr>
        <w:spacing w:line="360" w:lineRule="exact"/>
        <w:ind w:firstLine="720"/>
        <w:jc w:val="both"/>
        <w:rPr>
          <w:rFonts w:eastAsia="Times New Roman"/>
          <w:sz w:val="26"/>
          <w:szCs w:val="26"/>
          <w:shd w:val="clear" w:color="auto" w:fill="FFFFFF"/>
          <w:lang w:val="pt-BR"/>
        </w:rPr>
      </w:pPr>
      <w:bookmarkStart w:id="91" w:name="_Toc177369411"/>
      <w:r w:rsidRPr="003A03E0">
        <w:br w:type="page"/>
      </w:r>
    </w:p>
    <w:p w:rsidR="009115A3" w:rsidRPr="003A03E0" w:rsidRDefault="009115A3" w:rsidP="00EB3EAC">
      <w:pPr>
        <w:pStyle w:val="001"/>
        <w:spacing w:line="360" w:lineRule="auto"/>
      </w:pPr>
      <w:bookmarkStart w:id="92" w:name="_Toc214281951"/>
      <w:r w:rsidRPr="003A03E0">
        <w:lastRenderedPageBreak/>
        <w:t>KẾT LUẬN CHƯƠNG 1</w:t>
      </w:r>
      <w:bookmarkEnd w:id="91"/>
      <w:bookmarkEnd w:id="92"/>
    </w:p>
    <w:p w:rsidR="00480A98" w:rsidRPr="003A03E0" w:rsidRDefault="00480A98" w:rsidP="00EB3EAC">
      <w:pPr>
        <w:spacing w:line="360" w:lineRule="auto"/>
        <w:ind w:firstLine="720"/>
        <w:jc w:val="both"/>
        <w:rPr>
          <w:rFonts w:eastAsia="Times New Roman"/>
          <w:b w:val="0"/>
          <w:sz w:val="26"/>
          <w:szCs w:val="26"/>
        </w:rPr>
      </w:pPr>
      <w:r w:rsidRPr="003A03E0">
        <w:rPr>
          <w:rFonts w:eastAsia="Times New Roman"/>
          <w:b w:val="0"/>
          <w:sz w:val="26"/>
          <w:szCs w:val="24"/>
        </w:rPr>
        <w:t>Qu</w:t>
      </w:r>
      <w:r w:rsidRPr="003A03E0">
        <w:rPr>
          <w:rFonts w:eastAsia="Times New Roman"/>
          <w:b w:val="0"/>
          <w:sz w:val="26"/>
          <w:szCs w:val="26"/>
        </w:rPr>
        <w:t>ản lý hoạt động đánh giá kết quả học tập của sinh viên là một nội dung quan trọng trong công tác quản lý đào tạo ở các trường đại học, góp phần bảo đảm chất lượng và uy tín của nhà trường. Thông qua tổng quan các công trình nghiên cứu trong và ngoài nước, luận án đã khái quát được cơ sở lý luận về đánh giá kết quả học tập, quản lý hoạt động đánh giá kết quả học tập, các hướng tiếp cận khác nhau về đánh giá theo năng lực, cũng như xác định khoảng trống nghiên cứu đối với quản lý hoạt động đánh giá kết quả học tập của SV đại học ngành Du lịch theo tiếp cận năng lực – một lĩnh vực cần thiết nhưng chưa được triển khai sâu và hệ thống.</w:t>
      </w:r>
    </w:p>
    <w:p w:rsidR="00480A98" w:rsidRPr="003A03E0" w:rsidRDefault="00480A98" w:rsidP="00EB3EAC">
      <w:pPr>
        <w:spacing w:line="360" w:lineRule="auto"/>
        <w:ind w:firstLine="720"/>
        <w:jc w:val="both"/>
        <w:rPr>
          <w:rFonts w:eastAsia="Times New Roman"/>
          <w:b w:val="0"/>
          <w:sz w:val="26"/>
          <w:szCs w:val="26"/>
        </w:rPr>
      </w:pPr>
      <w:r w:rsidRPr="003A03E0">
        <w:rPr>
          <w:rFonts w:eastAsia="Times New Roman"/>
          <w:b w:val="0"/>
          <w:sz w:val="26"/>
          <w:szCs w:val="26"/>
        </w:rPr>
        <w:t>Luận án đã làm rõ các khái niệm cơ bản gồm: đánh giá KQHT của SV đại học, đánh giá KQHT theo tiếp cận năng lực, QL hoạt động đánh giá KQHT của SV theo tiếp cận năng lực. Trên cơ sở đó, luận án xác định mục tiêu, ý nghĩa, nguyên tắc, nội dung, phương pháp, hình thức, công cụ và quy trình đánh giá KQHT của SV đại học ngành Du lịch theo tiếp cận năng lực, đồng thời chỉ ra các điều kiện bảo đảm việc thực hiện hoạt động này trong môi trường đào tạo đại học hiện nay.</w:t>
      </w:r>
    </w:p>
    <w:p w:rsidR="00480A98" w:rsidRPr="003A03E0" w:rsidRDefault="00480A98" w:rsidP="00EB3EAC">
      <w:pPr>
        <w:spacing w:line="360" w:lineRule="auto"/>
        <w:ind w:firstLine="720"/>
        <w:jc w:val="both"/>
        <w:rPr>
          <w:rFonts w:eastAsia="Times New Roman"/>
          <w:b w:val="0"/>
          <w:sz w:val="26"/>
          <w:szCs w:val="26"/>
        </w:rPr>
      </w:pPr>
      <w:r w:rsidRPr="003A03E0">
        <w:rPr>
          <w:rFonts w:eastAsia="Times New Roman"/>
          <w:b w:val="0"/>
          <w:sz w:val="26"/>
          <w:szCs w:val="26"/>
        </w:rPr>
        <w:t>Từ đặc thù của ngành Du lịch và yêu cầu của thị trường lao động, luận án đã phân tích bối cảnh, xác định yêu cầu về các năng lực nghề nghiệp cần có của SV ngành Du lịch và bước đầu xây dựng khung năng lực phù hợp với thực tiễn nghề nghiệp. Việc quản lý hoạt động đánh giá kết quả học tập của SV ngành Du lịch theo tiếp cận năng lực được xem xét trong mối quan hệ giữa các thành tố của chu trình PDCA (lập kế hoạch, tổ chức thực hiện, kiểm tra – giám sát và cải tiến) nhằm đảm bảo tính liên tục, khoa học và hiệu quả của quá trình quản lý. Bên cạnh đó, luận án cũng phân tích các yếu tố ảnh hưởng đến hiệu quả quản lý hoạt động đánh giá kết quả học tập của SV ngành Du lịch theo tiếp cận năng lực,</w:t>
      </w:r>
    </w:p>
    <w:p w:rsidR="00480A98" w:rsidRPr="003A03E0" w:rsidRDefault="00480A98" w:rsidP="00EB3EAC">
      <w:pPr>
        <w:spacing w:line="360" w:lineRule="auto"/>
        <w:ind w:firstLine="720"/>
        <w:jc w:val="both"/>
        <w:rPr>
          <w:rFonts w:eastAsia="Times New Roman"/>
          <w:b w:val="0"/>
          <w:sz w:val="26"/>
          <w:szCs w:val="26"/>
        </w:rPr>
      </w:pPr>
      <w:r w:rsidRPr="003A03E0">
        <w:rPr>
          <w:rFonts w:eastAsia="Times New Roman"/>
          <w:b w:val="0"/>
          <w:sz w:val="26"/>
          <w:szCs w:val="26"/>
        </w:rPr>
        <w:t>Như vậy, chương 1 của luận án đã xây dựng được cơ sở lý luận tương đối toàn diện về đánh giá và quản lý hoạt động đánh giá KQHT của SV đại học ngành Du lịch theo tiếp cận năng lực. Đây là nền tảng khoa học để nghiên cứu thực tiễn quản lý hoạt động đánh giá tại các cơ sở đào tạo, đồng thời là căn cứ quan trọng cho việc đề xuất các giải pháp quản lý phù hợp, khả thi trong các chương tiếp theo của luận án.</w:t>
      </w:r>
    </w:p>
    <w:p w:rsidR="009115A3" w:rsidRPr="003A03E0" w:rsidRDefault="009115A3" w:rsidP="00EB3EAC">
      <w:pPr>
        <w:pStyle w:val="001"/>
        <w:spacing w:line="360" w:lineRule="auto"/>
      </w:pPr>
      <w:bookmarkStart w:id="93" w:name="_Toc214281952"/>
      <w:bookmarkStart w:id="94" w:name="_Toc177369412"/>
      <w:r w:rsidRPr="003A03E0">
        <w:lastRenderedPageBreak/>
        <w:t>Chương 2</w:t>
      </w:r>
      <w:r w:rsidRPr="003A03E0">
        <w:br/>
        <w:t>THỰC TRẠNG QUẢN LÝ HOẠT ĐỘNG ĐÁNH GIÁ</w:t>
      </w:r>
      <w:r w:rsidRPr="003A03E0">
        <w:br/>
        <w:t xml:space="preserve">KẾT QUẢ HỌC TẬP CỦA SINH VIÊN </w:t>
      </w:r>
      <w:r w:rsidR="00BF26CD" w:rsidRPr="003A03E0">
        <w:rPr>
          <w:lang w:val="vi-VN"/>
        </w:rPr>
        <w:t xml:space="preserve">ĐẠI HỌC </w:t>
      </w:r>
      <w:r w:rsidRPr="003A03E0">
        <w:t>NGÀNH DU LỊCH</w:t>
      </w:r>
      <w:r w:rsidRPr="003A03E0">
        <w:br/>
        <w:t>THEO TIẾP CẬN NĂNG LỰC</w:t>
      </w:r>
      <w:bookmarkEnd w:id="93"/>
      <w:r w:rsidRPr="003A03E0">
        <w:t xml:space="preserve"> </w:t>
      </w:r>
      <w:bookmarkEnd w:id="94"/>
    </w:p>
    <w:p w:rsidR="009115A3" w:rsidRPr="003A03E0" w:rsidRDefault="009115A3" w:rsidP="00024D37">
      <w:pPr>
        <w:pStyle w:val="01"/>
        <w:shd w:val="clear" w:color="auto" w:fill="auto"/>
        <w:spacing w:line="240" w:lineRule="auto"/>
        <w:jc w:val="both"/>
        <w:rPr>
          <w:sz w:val="26"/>
          <w:szCs w:val="26"/>
          <w:lang w:val="vi-VN"/>
        </w:rPr>
      </w:pPr>
    </w:p>
    <w:p w:rsidR="009115A3" w:rsidRPr="003A03E0" w:rsidRDefault="009115A3" w:rsidP="00EB3EAC">
      <w:pPr>
        <w:pStyle w:val="002"/>
        <w:spacing w:line="360" w:lineRule="auto"/>
      </w:pPr>
      <w:bookmarkStart w:id="95" w:name="_Toc177369413"/>
      <w:bookmarkStart w:id="96" w:name="_Toc214281953"/>
      <w:r w:rsidRPr="003A03E0">
        <w:t>2.1. Khái quát về các trường Đại học đào tạo ngành Du lịch</w:t>
      </w:r>
      <w:bookmarkEnd w:id="95"/>
      <w:bookmarkEnd w:id="96"/>
    </w:p>
    <w:p w:rsidR="009115A3" w:rsidRPr="003A03E0" w:rsidRDefault="00C92779" w:rsidP="00EB3EAC">
      <w:pPr>
        <w:pStyle w:val="22"/>
        <w:ind w:firstLine="720"/>
        <w:rPr>
          <w:b w:val="0"/>
          <w:sz w:val="26"/>
          <w:szCs w:val="26"/>
          <w:lang w:val="pt-BR"/>
        </w:rPr>
      </w:pPr>
      <w:bookmarkStart w:id="97" w:name="_Toc177287704"/>
      <w:bookmarkStart w:id="98" w:name="_Toc177287896"/>
      <w:bookmarkStart w:id="99" w:name="_Toc177369414"/>
      <w:r w:rsidRPr="003A03E0">
        <w:rPr>
          <w:b w:val="0"/>
          <w:sz w:val="26"/>
          <w:szCs w:val="26"/>
          <w:lang w:val="pt-BR"/>
        </w:rPr>
        <w:t>Chia sẻ tại Hội thảo quốc tế “Đào tạo và sử dụng nguồn nhân lực Du lịch chuẩn quốc tế trong giai đoạn hiện nay”,</w:t>
      </w:r>
      <w:r w:rsidR="00CE6B26" w:rsidRPr="003A03E0">
        <w:rPr>
          <w:b w:val="0"/>
          <w:sz w:val="26"/>
          <w:szCs w:val="26"/>
          <w:lang w:val="pt-BR"/>
        </w:rPr>
        <w:t xml:space="preserve"> </w:t>
      </w:r>
      <w:r w:rsidRPr="003A03E0">
        <w:rPr>
          <w:b w:val="0"/>
          <w:sz w:val="26"/>
          <w:szCs w:val="26"/>
          <w:lang w:val="pt-BR"/>
        </w:rPr>
        <w:t>GS.TS Đào Mạnh Hùng, Chủ tịch Liên chi hội đào tạo Du lịch Việt Nam cho biết,</w:t>
      </w:r>
      <w:r w:rsidR="009115A3" w:rsidRPr="003A03E0">
        <w:rPr>
          <w:b w:val="0"/>
          <w:sz w:val="26"/>
          <w:szCs w:val="26"/>
          <w:lang w:val="pt-BR"/>
        </w:rPr>
        <w:t xml:space="preserve"> đến năm 2024, cả nước Việt Nam có 195 cơ sở đào tạo du lịch bao gồm: 65 trường Đại học có các Khoa du lịch, 55 trường Cao đẳng, 71 trường trung cấp và 4 trung tâm đào tạo nghề, 2 cơ sở đào tạo trực thuộc doanh nghiệp.</w:t>
      </w:r>
      <w:bookmarkEnd w:id="97"/>
      <w:bookmarkEnd w:id="98"/>
      <w:bookmarkEnd w:id="99"/>
    </w:p>
    <w:p w:rsidR="009115A3" w:rsidRPr="003A03E0" w:rsidRDefault="009115A3" w:rsidP="00EB3EAC">
      <w:pPr>
        <w:pStyle w:val="22"/>
        <w:ind w:firstLine="720"/>
        <w:rPr>
          <w:b w:val="0"/>
          <w:sz w:val="26"/>
          <w:szCs w:val="26"/>
          <w:lang w:val="pt-BR"/>
        </w:rPr>
      </w:pPr>
      <w:bookmarkStart w:id="100" w:name="_Toc177287705"/>
      <w:bookmarkStart w:id="101" w:name="_Toc177287897"/>
      <w:bookmarkStart w:id="102" w:name="_Toc177369415"/>
      <w:r w:rsidRPr="003A03E0">
        <w:rPr>
          <w:b w:val="0"/>
          <w:sz w:val="26"/>
          <w:szCs w:val="26"/>
          <w:lang w:val="pt-BR"/>
        </w:rPr>
        <w:t>Hàng năm, số sinh viên tốt nghiệp ra trường khoảng 20.000/22.000 tuyển sinh. Trong đó, có khoảng 1800 sinh viên Đại học, Cao đẳng chuyên nghiệp, 2100 sinh viên cao đẳng nghề du lịch, khoảng 18200 học viên hệ trung cấp, ngoài ra còn có khoảng 5000 sơ cấp và đào tạo truyền nghề dưới 3 tháng.</w:t>
      </w:r>
      <w:bookmarkEnd w:id="100"/>
      <w:bookmarkEnd w:id="101"/>
      <w:bookmarkEnd w:id="102"/>
    </w:p>
    <w:p w:rsidR="009115A3" w:rsidRPr="003A03E0" w:rsidRDefault="009115A3" w:rsidP="00EB3EAC">
      <w:pPr>
        <w:pStyle w:val="22"/>
        <w:ind w:firstLine="720"/>
        <w:rPr>
          <w:b w:val="0"/>
          <w:spacing w:val="-2"/>
          <w:sz w:val="26"/>
          <w:szCs w:val="26"/>
          <w:lang w:val="pt-BR"/>
        </w:rPr>
      </w:pPr>
      <w:bookmarkStart w:id="103" w:name="_Toc177287706"/>
      <w:bookmarkStart w:id="104" w:name="_Toc177287898"/>
      <w:bookmarkStart w:id="105" w:name="_Toc177369416"/>
      <w:r w:rsidRPr="003A03E0">
        <w:rPr>
          <w:b w:val="0"/>
          <w:spacing w:val="-2"/>
          <w:sz w:val="26"/>
          <w:szCs w:val="26"/>
          <w:lang w:val="pt-BR"/>
        </w:rPr>
        <w:t xml:space="preserve">Về nhu cầu nhân lực Du lịch Việt Nam, </w:t>
      </w:r>
      <w:r w:rsidR="00C92779" w:rsidRPr="003A03E0">
        <w:rPr>
          <w:b w:val="0"/>
          <w:spacing w:val="-2"/>
          <w:sz w:val="26"/>
          <w:szCs w:val="26"/>
          <w:lang w:val="pt-BR"/>
        </w:rPr>
        <w:t xml:space="preserve">theo thống kê của Cục Du lịch Việt Nam, </w:t>
      </w:r>
      <w:r w:rsidRPr="003A03E0">
        <w:rPr>
          <w:b w:val="0"/>
          <w:spacing w:val="-2"/>
          <w:sz w:val="26"/>
          <w:szCs w:val="26"/>
          <w:lang w:val="pt-BR"/>
        </w:rPr>
        <w:t>đến năm 2025, tổng cầu về lao động khối cơ sở lưu trú du lịch khoảng 800.000 và năm 2030 là hơn 1 triệu. Những năm 2022 - 2030, trung bình cần bổ sung mỗi năm trên 60.000 lao động ngành du lịch. Trong khi đó, hàng năm các cơ sở đào tạo chỉ đào tạo được khoảng 20.000 người học, trong đó tỷ lệ lao động du lịch có trình độ cao còn thấp, chiếm 43% tổng số và gần một nửa không biết ngoại ngữ.</w:t>
      </w:r>
      <w:bookmarkEnd w:id="103"/>
      <w:bookmarkEnd w:id="104"/>
      <w:bookmarkEnd w:id="105"/>
    </w:p>
    <w:p w:rsidR="009115A3" w:rsidRPr="003A03E0" w:rsidRDefault="009115A3" w:rsidP="00EB3EAC">
      <w:pPr>
        <w:pStyle w:val="002"/>
        <w:spacing w:line="360" w:lineRule="auto"/>
      </w:pPr>
      <w:bookmarkStart w:id="106" w:name="_Toc177369417"/>
      <w:bookmarkStart w:id="107" w:name="_Toc214281954"/>
      <w:r w:rsidRPr="003A03E0">
        <w:t>2.2. Khái quát về các trường Đại học được lựa chọn khảo sát</w:t>
      </w:r>
      <w:bookmarkEnd w:id="106"/>
      <w:bookmarkEnd w:id="107"/>
    </w:p>
    <w:p w:rsidR="009115A3" w:rsidRPr="003A03E0" w:rsidRDefault="00AE7A4A" w:rsidP="00EB3EAC">
      <w:pPr>
        <w:pStyle w:val="33"/>
        <w:ind w:firstLine="720"/>
        <w:rPr>
          <w:b w:val="0"/>
          <w:i w:val="0"/>
          <w:sz w:val="26"/>
          <w:szCs w:val="26"/>
          <w:lang w:val="pt-BR"/>
        </w:rPr>
      </w:pPr>
      <w:bookmarkStart w:id="108" w:name="_Toc177287708"/>
      <w:bookmarkStart w:id="109" w:name="_Toc177287900"/>
      <w:bookmarkStart w:id="110" w:name="_Toc177369418"/>
      <w:r w:rsidRPr="003A03E0">
        <w:rPr>
          <w:b w:val="0"/>
          <w:i w:val="0"/>
          <w:sz w:val="26"/>
          <w:szCs w:val="26"/>
          <w:lang w:val="pt-BR"/>
        </w:rPr>
        <w:t>T</w:t>
      </w:r>
      <w:r w:rsidR="009115A3" w:rsidRPr="003A03E0">
        <w:rPr>
          <w:b w:val="0"/>
          <w:i w:val="0"/>
          <w:sz w:val="26"/>
          <w:szCs w:val="26"/>
          <w:lang w:val="pt-BR"/>
        </w:rPr>
        <w:t>ác giả lựa chọn khảo sát tạ</w:t>
      </w:r>
      <w:r w:rsidRPr="003A03E0">
        <w:rPr>
          <w:b w:val="0"/>
          <w:i w:val="0"/>
          <w:sz w:val="26"/>
          <w:szCs w:val="26"/>
          <w:lang w:val="pt-BR"/>
        </w:rPr>
        <w:t>i 6 trường đại học sau</w:t>
      </w:r>
      <w:r w:rsidR="009115A3" w:rsidRPr="003A03E0">
        <w:rPr>
          <w:b w:val="0"/>
          <w:i w:val="0"/>
          <w:sz w:val="26"/>
          <w:szCs w:val="26"/>
          <w:lang w:val="pt-BR"/>
        </w:rPr>
        <w:t>: Trường</w:t>
      </w:r>
      <w:r w:rsidR="00985B9F" w:rsidRPr="003A03E0">
        <w:rPr>
          <w:b w:val="0"/>
          <w:i w:val="0"/>
          <w:sz w:val="26"/>
          <w:szCs w:val="26"/>
          <w:lang w:val="pt-BR"/>
        </w:rPr>
        <w:t xml:space="preserve"> Ngoại ngữ - Du lịch</w:t>
      </w:r>
      <w:r w:rsidR="009115A3" w:rsidRPr="003A03E0">
        <w:rPr>
          <w:b w:val="0"/>
          <w:i w:val="0"/>
          <w:sz w:val="26"/>
          <w:szCs w:val="26"/>
          <w:lang w:val="pt-BR"/>
        </w:rPr>
        <w:t xml:space="preserve"> </w:t>
      </w:r>
      <w:r w:rsidR="00985B9F" w:rsidRPr="003A03E0">
        <w:rPr>
          <w:b w:val="0"/>
          <w:i w:val="0"/>
          <w:sz w:val="26"/>
          <w:szCs w:val="26"/>
          <w:lang w:val="pt-BR"/>
        </w:rPr>
        <w:t xml:space="preserve">(trường </w:t>
      </w:r>
      <w:r w:rsidR="009115A3" w:rsidRPr="003A03E0">
        <w:rPr>
          <w:b w:val="0"/>
          <w:i w:val="0"/>
          <w:sz w:val="26"/>
          <w:szCs w:val="26"/>
          <w:lang w:val="pt-BR"/>
        </w:rPr>
        <w:t>Đại học Công nghiệp Hà Nội</w:t>
      </w:r>
      <w:r w:rsidR="00985B9F" w:rsidRPr="003A03E0">
        <w:rPr>
          <w:b w:val="0"/>
          <w:i w:val="0"/>
          <w:sz w:val="26"/>
          <w:szCs w:val="26"/>
          <w:lang w:val="pt-BR"/>
        </w:rPr>
        <w:t>)</w:t>
      </w:r>
      <w:r w:rsidR="009115A3" w:rsidRPr="003A03E0">
        <w:rPr>
          <w:b w:val="0"/>
          <w:i w:val="0"/>
          <w:sz w:val="26"/>
          <w:szCs w:val="26"/>
          <w:lang w:val="pt-BR"/>
        </w:rPr>
        <w:t>, Trường Đại học Sư phạm nghệ thuật Trung ương, Trường Đại học Văn hoá Thành phố Hồ Chí Minh, Trường Đại học Nguyễn Tất T</w:t>
      </w:r>
      <w:r w:rsidR="00985B9F" w:rsidRPr="003A03E0">
        <w:rPr>
          <w:b w:val="0"/>
          <w:i w:val="0"/>
          <w:sz w:val="26"/>
          <w:szCs w:val="26"/>
          <w:lang w:val="pt-BR"/>
        </w:rPr>
        <w:t>hành, Trường Đại học Khoa học (</w:t>
      </w:r>
      <w:r w:rsidR="009115A3" w:rsidRPr="003A03E0">
        <w:rPr>
          <w:b w:val="0"/>
          <w:i w:val="0"/>
          <w:sz w:val="26"/>
          <w:szCs w:val="26"/>
          <w:lang w:val="pt-BR"/>
        </w:rPr>
        <w:t>Đại học Thái Nguyên</w:t>
      </w:r>
      <w:r w:rsidR="00985B9F" w:rsidRPr="003A03E0">
        <w:rPr>
          <w:b w:val="0"/>
          <w:i w:val="0"/>
          <w:sz w:val="26"/>
          <w:szCs w:val="26"/>
          <w:lang w:val="pt-BR"/>
        </w:rPr>
        <w:t>)</w:t>
      </w:r>
      <w:r w:rsidR="009115A3" w:rsidRPr="003A03E0">
        <w:rPr>
          <w:b w:val="0"/>
          <w:i w:val="0"/>
          <w:sz w:val="26"/>
          <w:szCs w:val="26"/>
          <w:lang w:val="pt-BR"/>
        </w:rPr>
        <w:t>, Trường Đại học Hồng Đức.</w:t>
      </w:r>
      <w:bookmarkEnd w:id="108"/>
      <w:bookmarkEnd w:id="109"/>
      <w:bookmarkEnd w:id="110"/>
      <w:r w:rsidR="009115A3" w:rsidRPr="003A03E0">
        <w:rPr>
          <w:b w:val="0"/>
          <w:i w:val="0"/>
          <w:sz w:val="26"/>
          <w:szCs w:val="26"/>
          <w:lang w:val="pt-BR"/>
        </w:rPr>
        <w:t xml:space="preserve"> </w:t>
      </w:r>
    </w:p>
    <w:p w:rsidR="00AE7A4A" w:rsidRPr="003A03E0" w:rsidRDefault="00AE7A4A" w:rsidP="00EB3EAC">
      <w:pPr>
        <w:pStyle w:val="33"/>
        <w:ind w:firstLine="720"/>
        <w:rPr>
          <w:b w:val="0"/>
          <w:i w:val="0"/>
          <w:sz w:val="26"/>
          <w:szCs w:val="26"/>
          <w:lang w:val="pt-BR"/>
        </w:rPr>
      </w:pPr>
      <w:r w:rsidRPr="003A03E0">
        <w:rPr>
          <w:b w:val="0"/>
          <w:i w:val="0"/>
          <w:sz w:val="26"/>
          <w:szCs w:val="26"/>
          <w:lang w:val="pt-BR"/>
        </w:rPr>
        <w:t xml:space="preserve">Việc lựa chọn khảo sát 6 trường đại học trên xuất phát từ các lý do như: </w:t>
      </w:r>
    </w:p>
    <w:p w:rsidR="00AE7A4A" w:rsidRPr="003A03E0" w:rsidRDefault="00AE7A4A" w:rsidP="00024D37">
      <w:pPr>
        <w:pStyle w:val="33"/>
        <w:spacing w:line="348" w:lineRule="auto"/>
        <w:ind w:firstLine="720"/>
        <w:rPr>
          <w:b w:val="0"/>
          <w:i w:val="0"/>
          <w:spacing w:val="4"/>
          <w:sz w:val="26"/>
          <w:szCs w:val="26"/>
          <w:lang w:val="pt-BR"/>
        </w:rPr>
      </w:pPr>
      <w:r w:rsidRPr="003A03E0">
        <w:rPr>
          <w:b w:val="0"/>
          <w:i w:val="0"/>
          <w:spacing w:val="4"/>
          <w:sz w:val="26"/>
          <w:szCs w:val="26"/>
          <w:lang w:val="pt-BR"/>
        </w:rPr>
        <w:lastRenderedPageBreak/>
        <w:t xml:space="preserve">- Tính đại diện vùng miền: Các trường được lựa chọn phân bố ở cả ba miền Bắc, Trung, Nam giúp phản ánh sự khác biệt và đặc thù quản lý </w:t>
      </w:r>
      <w:r w:rsidR="007720E8" w:rsidRPr="003A03E0">
        <w:rPr>
          <w:b w:val="0"/>
          <w:i w:val="0"/>
          <w:spacing w:val="4"/>
          <w:sz w:val="26"/>
          <w:szCs w:val="26"/>
          <w:lang w:val="pt-BR"/>
        </w:rPr>
        <w:t xml:space="preserve">hoạt động </w:t>
      </w:r>
      <w:r w:rsidRPr="003A03E0">
        <w:rPr>
          <w:b w:val="0"/>
          <w:i w:val="0"/>
          <w:spacing w:val="4"/>
          <w:sz w:val="26"/>
          <w:szCs w:val="26"/>
          <w:lang w:val="pt-BR"/>
        </w:rPr>
        <w:t xml:space="preserve">đánh giá KQHT của SV </w:t>
      </w:r>
      <w:r w:rsidR="007720E8" w:rsidRPr="003A03E0">
        <w:rPr>
          <w:b w:val="0"/>
          <w:i w:val="0"/>
          <w:spacing w:val="4"/>
          <w:sz w:val="26"/>
          <w:szCs w:val="26"/>
          <w:lang w:val="pt-BR"/>
        </w:rPr>
        <w:t xml:space="preserve">đại học </w:t>
      </w:r>
      <w:r w:rsidRPr="003A03E0">
        <w:rPr>
          <w:b w:val="0"/>
          <w:i w:val="0"/>
          <w:spacing w:val="4"/>
          <w:sz w:val="26"/>
          <w:szCs w:val="26"/>
          <w:lang w:val="pt-BR"/>
        </w:rPr>
        <w:t>ngành Du lịch theo tiếp cận năng lực tại các khu vực khác nhau;</w:t>
      </w:r>
    </w:p>
    <w:p w:rsidR="00AE7A4A" w:rsidRPr="003A03E0" w:rsidRDefault="00AE7A4A" w:rsidP="00024D37">
      <w:pPr>
        <w:pStyle w:val="33"/>
        <w:spacing w:line="348" w:lineRule="auto"/>
        <w:ind w:firstLine="720"/>
        <w:rPr>
          <w:b w:val="0"/>
          <w:i w:val="0"/>
          <w:sz w:val="26"/>
          <w:szCs w:val="26"/>
          <w:lang w:val="pt-BR"/>
        </w:rPr>
      </w:pPr>
      <w:r w:rsidRPr="003A03E0">
        <w:rPr>
          <w:b w:val="0"/>
          <w:i w:val="0"/>
          <w:sz w:val="26"/>
          <w:szCs w:val="26"/>
          <w:lang w:val="pt-BR"/>
        </w:rPr>
        <w:t>- Sự đa dạng về loại hình đào tạo: Nghiên cứu bao gồm cả trường công</w:t>
      </w:r>
      <w:r w:rsidR="00CE6B26" w:rsidRPr="003A03E0">
        <w:rPr>
          <w:b w:val="0"/>
          <w:i w:val="0"/>
          <w:sz w:val="26"/>
          <w:szCs w:val="26"/>
          <w:lang w:val="pt-BR"/>
        </w:rPr>
        <w:t xml:space="preserve"> </w:t>
      </w:r>
      <w:r w:rsidRPr="003A03E0">
        <w:rPr>
          <w:b w:val="0"/>
          <w:i w:val="0"/>
          <w:sz w:val="26"/>
          <w:szCs w:val="26"/>
          <w:lang w:val="pt-BR"/>
        </w:rPr>
        <w:t>lập và trường tư thục giúp đem đến cái nhìn toàn diện trong cách thức quản lý giữa các loại hình trường</w:t>
      </w:r>
      <w:r w:rsidR="00763205" w:rsidRPr="003A03E0">
        <w:rPr>
          <w:b w:val="0"/>
          <w:i w:val="0"/>
          <w:sz w:val="26"/>
          <w:szCs w:val="26"/>
          <w:lang w:val="pt-BR"/>
        </w:rPr>
        <w:t>.</w:t>
      </w:r>
    </w:p>
    <w:p w:rsidR="00AE7A4A" w:rsidRPr="003A03E0" w:rsidRDefault="00AE7A4A" w:rsidP="00024D37">
      <w:pPr>
        <w:pStyle w:val="33"/>
        <w:spacing w:line="348" w:lineRule="auto"/>
        <w:ind w:firstLine="720"/>
        <w:rPr>
          <w:b w:val="0"/>
          <w:i w:val="0"/>
          <w:sz w:val="26"/>
          <w:szCs w:val="26"/>
          <w:lang w:val="pt-BR"/>
        </w:rPr>
      </w:pPr>
      <w:r w:rsidRPr="003A03E0">
        <w:rPr>
          <w:b w:val="0"/>
          <w:i w:val="0"/>
          <w:sz w:val="26"/>
          <w:szCs w:val="26"/>
          <w:lang w:val="pt-BR"/>
        </w:rPr>
        <w:t>- Hầu hết</w:t>
      </w:r>
      <w:r w:rsidR="00C92779" w:rsidRPr="003A03E0">
        <w:rPr>
          <w:b w:val="0"/>
          <w:i w:val="0"/>
          <w:sz w:val="26"/>
          <w:szCs w:val="26"/>
          <w:lang w:val="pt-BR"/>
        </w:rPr>
        <w:t xml:space="preserve"> các trường được lựa chọn </w:t>
      </w:r>
      <w:r w:rsidRPr="003A03E0">
        <w:rPr>
          <w:b w:val="0"/>
          <w:i w:val="0"/>
          <w:sz w:val="26"/>
          <w:szCs w:val="26"/>
          <w:lang w:val="pt-BR"/>
        </w:rPr>
        <w:t xml:space="preserve">khảo sát đều đã và đang triển khai đánh giá KQHT của SV </w:t>
      </w:r>
      <w:r w:rsidR="007720E8" w:rsidRPr="003A03E0">
        <w:rPr>
          <w:b w:val="0"/>
          <w:i w:val="0"/>
          <w:sz w:val="26"/>
          <w:szCs w:val="26"/>
          <w:lang w:val="pt-BR"/>
        </w:rPr>
        <w:t xml:space="preserve">đại học </w:t>
      </w:r>
      <w:r w:rsidRPr="003A03E0">
        <w:rPr>
          <w:b w:val="0"/>
          <w:i w:val="0"/>
          <w:sz w:val="26"/>
          <w:szCs w:val="26"/>
          <w:lang w:val="pt-BR"/>
        </w:rPr>
        <w:t>ngành Du lịch theo tiếp cận năng lực, tạo cơ sở thực tiễn phù hợp với mục tiêu nghiên cứu.</w:t>
      </w:r>
    </w:p>
    <w:p w:rsidR="00AE7A4A" w:rsidRPr="003A03E0" w:rsidRDefault="00AE7A4A" w:rsidP="00024D37">
      <w:pPr>
        <w:pStyle w:val="33"/>
        <w:spacing w:line="348" w:lineRule="auto"/>
        <w:ind w:firstLine="720"/>
        <w:rPr>
          <w:b w:val="0"/>
          <w:i w:val="0"/>
          <w:spacing w:val="4"/>
          <w:sz w:val="26"/>
          <w:szCs w:val="26"/>
          <w:lang w:val="pt-BR"/>
        </w:rPr>
      </w:pPr>
      <w:r w:rsidRPr="003A03E0">
        <w:rPr>
          <w:b w:val="0"/>
          <w:i w:val="0"/>
          <w:spacing w:val="4"/>
          <w:sz w:val="26"/>
          <w:szCs w:val="26"/>
          <w:lang w:val="pt-BR"/>
        </w:rPr>
        <w:t>- Khả năng tiếp cận dữ liệu: Việc lựa chọn trường dựa trên điều kiện hợp tác, khả năng thu thập thông tin dữ liệu phong phú, đáng tin cậy phục vụ cho nghiên cứu.</w:t>
      </w:r>
    </w:p>
    <w:p w:rsidR="00282EB7" w:rsidRPr="003A03E0" w:rsidRDefault="009B6793" w:rsidP="00024D37">
      <w:pPr>
        <w:pStyle w:val="33"/>
        <w:spacing w:line="348" w:lineRule="auto"/>
        <w:ind w:firstLine="720"/>
        <w:rPr>
          <w:b w:val="0"/>
          <w:i w:val="0"/>
          <w:spacing w:val="4"/>
          <w:sz w:val="26"/>
          <w:szCs w:val="26"/>
          <w:lang w:val="pt-BR"/>
        </w:rPr>
      </w:pPr>
      <w:r w:rsidRPr="003A03E0">
        <w:rPr>
          <w:b w:val="0"/>
          <w:i w:val="0"/>
          <w:spacing w:val="4"/>
          <w:sz w:val="26"/>
          <w:szCs w:val="26"/>
          <w:lang w:val="pt-BR"/>
        </w:rPr>
        <w:t xml:space="preserve">Tùy vào cơ cấu tổ chức của mỗi trường mà đơn vị đầu mối quản lý đánh giá KQHT của SV do Phòng ban hay Trung tâm đảm nhiệm. </w:t>
      </w:r>
    </w:p>
    <w:p w:rsidR="009B6793" w:rsidRPr="003A03E0" w:rsidRDefault="00282EB7" w:rsidP="00024D37">
      <w:pPr>
        <w:pStyle w:val="33"/>
        <w:spacing w:line="348" w:lineRule="auto"/>
        <w:ind w:firstLine="720"/>
        <w:rPr>
          <w:b w:val="0"/>
          <w:i w:val="0"/>
          <w:spacing w:val="6"/>
          <w:sz w:val="26"/>
          <w:szCs w:val="26"/>
          <w:lang w:val="pt-BR"/>
        </w:rPr>
      </w:pPr>
      <w:r w:rsidRPr="003A03E0">
        <w:rPr>
          <w:b w:val="0"/>
          <w:i w:val="0"/>
          <w:spacing w:val="6"/>
          <w:sz w:val="26"/>
          <w:szCs w:val="26"/>
          <w:lang w:val="pt-BR"/>
        </w:rPr>
        <w:t>Dưới đây là bảng đối sánh để có thể nhận diện khái quát đặc điểm của các trường.</w:t>
      </w:r>
    </w:p>
    <w:p w:rsidR="009B6793" w:rsidRPr="003A03E0" w:rsidRDefault="009B6793" w:rsidP="009B6793">
      <w:pPr>
        <w:pStyle w:val="005"/>
        <w:rPr>
          <w:szCs w:val="26"/>
          <w:shd w:val="clear" w:color="auto" w:fill="FFFFFF"/>
          <w:lang w:val="en-US"/>
        </w:rPr>
      </w:pPr>
      <w:bookmarkStart w:id="111" w:name="_Toc214282482"/>
      <w:r w:rsidRPr="003A03E0">
        <w:rPr>
          <w:szCs w:val="26"/>
          <w:shd w:val="clear" w:color="auto" w:fill="FFFFFF"/>
        </w:rPr>
        <w:t>Bảng 2.</w:t>
      </w:r>
      <w:r w:rsidRPr="003A03E0">
        <w:rPr>
          <w:szCs w:val="26"/>
          <w:shd w:val="clear" w:color="auto" w:fill="FFFFFF"/>
          <w:lang w:val="en-US"/>
        </w:rPr>
        <w:t>1</w:t>
      </w:r>
      <w:r w:rsidRPr="003A03E0">
        <w:rPr>
          <w:szCs w:val="26"/>
          <w:shd w:val="clear" w:color="auto" w:fill="FFFFFF"/>
        </w:rPr>
        <w:t xml:space="preserve">. </w:t>
      </w:r>
      <w:r w:rsidR="00665D6E" w:rsidRPr="003A03E0">
        <w:rPr>
          <w:szCs w:val="26"/>
          <w:shd w:val="clear" w:color="auto" w:fill="FFFFFF"/>
          <w:lang w:val="en-US"/>
        </w:rPr>
        <w:t>Khái quát một số thông tin về các trường khảo sát</w:t>
      </w:r>
      <w:bookmarkEnd w:id="111"/>
      <w:r w:rsidR="00665D6E" w:rsidRPr="003A03E0">
        <w:rPr>
          <w:szCs w:val="26"/>
          <w:shd w:val="clear" w:color="auto" w:fill="FFFFFF"/>
          <w:lang w:val="en-US"/>
        </w:rPr>
        <w:t xml:space="preserve"> </w:t>
      </w:r>
    </w:p>
    <w:tbl>
      <w:tblPr>
        <w:tblStyle w:val="TableGrid"/>
        <w:tblW w:w="4993" w:type="pct"/>
        <w:tblCellMar>
          <w:left w:w="45" w:type="dxa"/>
          <w:right w:w="45" w:type="dxa"/>
        </w:tblCellMar>
        <w:tblLook w:val="04A0" w:firstRow="1" w:lastRow="0" w:firstColumn="1" w:lastColumn="0" w:noHBand="0" w:noVBand="1"/>
      </w:tblPr>
      <w:tblGrid>
        <w:gridCol w:w="1888"/>
        <w:gridCol w:w="1135"/>
        <w:gridCol w:w="1280"/>
        <w:gridCol w:w="1238"/>
        <w:gridCol w:w="1067"/>
        <w:gridCol w:w="1277"/>
        <w:gridCol w:w="981"/>
      </w:tblGrid>
      <w:tr w:rsidR="00DC00A5" w:rsidRPr="003A03E0" w:rsidTr="00024D37">
        <w:trPr>
          <w:tblHeader/>
        </w:trPr>
        <w:tc>
          <w:tcPr>
            <w:tcW w:w="1065" w:type="pct"/>
            <w:vAlign w:val="center"/>
          </w:tcPr>
          <w:p w:rsidR="00970D36" w:rsidRPr="003A03E0" w:rsidRDefault="00970D36" w:rsidP="00B56E5A">
            <w:pPr>
              <w:jc w:val="center"/>
              <w:rPr>
                <w:lang w:val="vi-VN"/>
              </w:rPr>
            </w:pPr>
          </w:p>
          <w:p w:rsidR="00970D36" w:rsidRPr="003A03E0" w:rsidRDefault="00970D36" w:rsidP="00B56E5A">
            <w:pPr>
              <w:jc w:val="center"/>
              <w:rPr>
                <w:sz w:val="26"/>
                <w:szCs w:val="26"/>
              </w:rPr>
            </w:pPr>
            <w:r w:rsidRPr="003A03E0">
              <w:rPr>
                <w:sz w:val="26"/>
                <w:szCs w:val="26"/>
              </w:rPr>
              <w:t>Tên trường</w:t>
            </w:r>
          </w:p>
          <w:p w:rsidR="008C6A49" w:rsidRPr="003A03E0" w:rsidRDefault="008C6A49" w:rsidP="00B56E5A">
            <w:pPr>
              <w:jc w:val="center"/>
            </w:pPr>
          </w:p>
        </w:tc>
        <w:tc>
          <w:tcPr>
            <w:tcW w:w="640" w:type="pct"/>
            <w:vAlign w:val="center"/>
          </w:tcPr>
          <w:p w:rsidR="008C6A49" w:rsidRPr="003A03E0" w:rsidRDefault="008C6A49" w:rsidP="00B56E5A">
            <w:pPr>
              <w:pStyle w:val="005"/>
              <w:spacing w:line="240" w:lineRule="auto"/>
              <w:rPr>
                <w:szCs w:val="26"/>
                <w:shd w:val="clear" w:color="auto" w:fill="FFFFFF"/>
              </w:rPr>
            </w:pPr>
            <w:bookmarkStart w:id="112" w:name="_Toc205537165"/>
            <w:bookmarkStart w:id="113" w:name="_Toc205537237"/>
            <w:bookmarkStart w:id="114" w:name="_Toc214282399"/>
            <w:bookmarkStart w:id="115" w:name="_Toc214282483"/>
            <w:r w:rsidRPr="003A03E0">
              <w:rPr>
                <w:rFonts w:eastAsia="Times New Roman"/>
                <w:szCs w:val="26"/>
                <w:shd w:val="clear" w:color="auto" w:fill="FFFFFF"/>
              </w:rPr>
              <w:t>Trường ĐH Sư phạm Nghệ thuật Trung ương</w:t>
            </w:r>
            <w:bookmarkEnd w:id="112"/>
            <w:bookmarkEnd w:id="113"/>
            <w:bookmarkEnd w:id="114"/>
            <w:bookmarkEnd w:id="115"/>
          </w:p>
        </w:tc>
        <w:tc>
          <w:tcPr>
            <w:tcW w:w="722" w:type="pct"/>
            <w:vAlign w:val="center"/>
          </w:tcPr>
          <w:p w:rsidR="008C6A49" w:rsidRPr="003A03E0" w:rsidRDefault="008C6A49" w:rsidP="00B56E5A">
            <w:pPr>
              <w:pStyle w:val="005"/>
              <w:spacing w:line="240" w:lineRule="auto"/>
              <w:rPr>
                <w:szCs w:val="26"/>
                <w:shd w:val="clear" w:color="auto" w:fill="FFFFFF"/>
              </w:rPr>
            </w:pPr>
            <w:bookmarkStart w:id="116" w:name="_Toc205537166"/>
            <w:bookmarkStart w:id="117" w:name="_Toc205537238"/>
            <w:bookmarkStart w:id="118" w:name="_Toc214282400"/>
            <w:bookmarkStart w:id="119" w:name="_Toc214282484"/>
            <w:r w:rsidRPr="003A03E0">
              <w:rPr>
                <w:rFonts w:eastAsia="Times New Roman"/>
                <w:szCs w:val="26"/>
                <w:shd w:val="clear" w:color="auto" w:fill="FFFFFF"/>
              </w:rPr>
              <w:t>Trường Ngoại ngữ - Du lịch (Trường ĐH Công nghiệp Hà Nội)</w:t>
            </w:r>
            <w:bookmarkEnd w:id="116"/>
            <w:bookmarkEnd w:id="117"/>
            <w:bookmarkEnd w:id="118"/>
            <w:bookmarkEnd w:id="119"/>
          </w:p>
        </w:tc>
        <w:tc>
          <w:tcPr>
            <w:tcW w:w="698" w:type="pct"/>
            <w:vAlign w:val="center"/>
          </w:tcPr>
          <w:p w:rsidR="008C6A49" w:rsidRPr="003A03E0" w:rsidRDefault="008C6A49" w:rsidP="00B56E5A">
            <w:pPr>
              <w:pStyle w:val="005"/>
              <w:spacing w:line="240" w:lineRule="auto"/>
              <w:rPr>
                <w:szCs w:val="26"/>
                <w:shd w:val="clear" w:color="auto" w:fill="FFFFFF"/>
              </w:rPr>
            </w:pPr>
            <w:bookmarkStart w:id="120" w:name="_Toc205537167"/>
            <w:bookmarkStart w:id="121" w:name="_Toc205537239"/>
            <w:bookmarkStart w:id="122" w:name="_Toc214282401"/>
            <w:bookmarkStart w:id="123" w:name="_Toc214282485"/>
            <w:r w:rsidRPr="003A03E0">
              <w:rPr>
                <w:rFonts w:eastAsia="Times New Roman"/>
                <w:szCs w:val="26"/>
                <w:shd w:val="clear" w:color="auto" w:fill="FFFFFF"/>
              </w:rPr>
              <w:t>Trường ĐH Văn hóa TP. Hồ Chí Minh</w:t>
            </w:r>
            <w:bookmarkEnd w:id="120"/>
            <w:bookmarkEnd w:id="121"/>
            <w:bookmarkEnd w:id="122"/>
            <w:bookmarkEnd w:id="123"/>
          </w:p>
        </w:tc>
        <w:tc>
          <w:tcPr>
            <w:tcW w:w="602" w:type="pct"/>
            <w:vAlign w:val="center"/>
          </w:tcPr>
          <w:p w:rsidR="008C6A49" w:rsidRPr="003A03E0" w:rsidRDefault="008C6A49" w:rsidP="00B56E5A">
            <w:pPr>
              <w:pStyle w:val="005"/>
              <w:spacing w:line="240" w:lineRule="auto"/>
              <w:rPr>
                <w:szCs w:val="26"/>
                <w:shd w:val="clear" w:color="auto" w:fill="FFFFFF"/>
              </w:rPr>
            </w:pPr>
            <w:bookmarkStart w:id="124" w:name="_Toc205537168"/>
            <w:bookmarkStart w:id="125" w:name="_Toc205537240"/>
            <w:bookmarkStart w:id="126" w:name="_Toc214282402"/>
            <w:bookmarkStart w:id="127" w:name="_Toc214282486"/>
            <w:r w:rsidRPr="003A03E0">
              <w:rPr>
                <w:rFonts w:eastAsia="Times New Roman"/>
                <w:szCs w:val="26"/>
                <w:shd w:val="clear" w:color="auto" w:fill="FFFFFF"/>
              </w:rPr>
              <w:t>Trường ĐH Nguyễn Tất Thành</w:t>
            </w:r>
            <w:bookmarkEnd w:id="124"/>
            <w:bookmarkEnd w:id="125"/>
            <w:bookmarkEnd w:id="126"/>
            <w:bookmarkEnd w:id="127"/>
          </w:p>
        </w:tc>
        <w:tc>
          <w:tcPr>
            <w:tcW w:w="720" w:type="pct"/>
            <w:vAlign w:val="center"/>
          </w:tcPr>
          <w:p w:rsidR="008C6A49" w:rsidRPr="003A03E0" w:rsidRDefault="008C6A49" w:rsidP="00B56E5A">
            <w:pPr>
              <w:jc w:val="center"/>
              <w:rPr>
                <w:rFonts w:eastAsia="Times New Roman"/>
                <w:sz w:val="26"/>
                <w:szCs w:val="26"/>
                <w:shd w:val="clear" w:color="auto" w:fill="FFFFFF"/>
              </w:rPr>
            </w:pPr>
            <w:r w:rsidRPr="003A03E0">
              <w:rPr>
                <w:rFonts w:eastAsia="Times New Roman"/>
                <w:sz w:val="26"/>
                <w:szCs w:val="26"/>
                <w:shd w:val="clear" w:color="auto" w:fill="FFFFFF"/>
              </w:rPr>
              <w:t>Trường ĐH Khoa học (ĐH Thái Nguyên)</w:t>
            </w:r>
          </w:p>
        </w:tc>
        <w:tc>
          <w:tcPr>
            <w:tcW w:w="554" w:type="pct"/>
            <w:vAlign w:val="center"/>
          </w:tcPr>
          <w:p w:rsidR="008C6A49" w:rsidRPr="003A03E0" w:rsidRDefault="008C6A49" w:rsidP="00B56E5A">
            <w:pPr>
              <w:jc w:val="center"/>
              <w:rPr>
                <w:rFonts w:eastAsia="Times New Roman"/>
                <w:sz w:val="26"/>
                <w:szCs w:val="26"/>
                <w:shd w:val="clear" w:color="auto" w:fill="FFFFFF"/>
              </w:rPr>
            </w:pPr>
            <w:r w:rsidRPr="003A03E0">
              <w:rPr>
                <w:rFonts w:eastAsia="Times New Roman"/>
                <w:sz w:val="26"/>
                <w:szCs w:val="26"/>
                <w:shd w:val="clear" w:color="auto" w:fill="FFFFFF"/>
              </w:rPr>
              <w:t>Trường ĐH Hồng Đức</w:t>
            </w:r>
          </w:p>
        </w:tc>
      </w:tr>
      <w:tr w:rsidR="00DC00A5" w:rsidRPr="003A03E0" w:rsidTr="00B56E5A">
        <w:tc>
          <w:tcPr>
            <w:tcW w:w="1065" w:type="pct"/>
            <w:vAlign w:val="center"/>
          </w:tcPr>
          <w:p w:rsidR="00970D36" w:rsidRPr="003A03E0" w:rsidRDefault="00970D36" w:rsidP="00970D36">
            <w:pPr>
              <w:pStyle w:val="005"/>
              <w:rPr>
                <w:b w:val="0"/>
                <w:szCs w:val="26"/>
                <w:shd w:val="clear" w:color="auto" w:fill="FFFFFF"/>
              </w:rPr>
            </w:pPr>
            <w:bookmarkStart w:id="128" w:name="_Toc205537169"/>
            <w:bookmarkStart w:id="129" w:name="_Toc205537241"/>
            <w:bookmarkStart w:id="130" w:name="_Toc214282403"/>
            <w:bookmarkStart w:id="131" w:name="_Toc214282487"/>
            <w:r w:rsidRPr="003A03E0">
              <w:rPr>
                <w:rFonts w:eastAsia="Times New Roman"/>
                <w:b w:val="0"/>
                <w:szCs w:val="26"/>
                <w:shd w:val="clear" w:color="auto" w:fill="FFFFFF"/>
              </w:rPr>
              <w:t>Năm thành lập Trường</w:t>
            </w:r>
            <w:bookmarkEnd w:id="128"/>
            <w:bookmarkEnd w:id="129"/>
            <w:bookmarkEnd w:id="130"/>
            <w:bookmarkEnd w:id="131"/>
          </w:p>
        </w:tc>
        <w:tc>
          <w:tcPr>
            <w:tcW w:w="640" w:type="pct"/>
            <w:vAlign w:val="center"/>
          </w:tcPr>
          <w:p w:rsidR="00970D36" w:rsidRPr="003A03E0" w:rsidRDefault="00970D36" w:rsidP="00970D36">
            <w:pPr>
              <w:pStyle w:val="005"/>
              <w:rPr>
                <w:szCs w:val="26"/>
                <w:shd w:val="clear" w:color="auto" w:fill="FFFFFF"/>
              </w:rPr>
            </w:pPr>
            <w:bookmarkStart w:id="132" w:name="_Toc205537170"/>
            <w:bookmarkStart w:id="133" w:name="_Toc205537242"/>
            <w:bookmarkStart w:id="134" w:name="_Toc214282404"/>
            <w:bookmarkStart w:id="135" w:name="_Toc214282488"/>
            <w:r w:rsidRPr="003A03E0">
              <w:rPr>
                <w:rFonts w:eastAsia="Times New Roman"/>
                <w:b w:val="0"/>
                <w:szCs w:val="26"/>
                <w:shd w:val="clear" w:color="auto" w:fill="FFFFFF"/>
              </w:rPr>
              <w:t>1970</w:t>
            </w:r>
            <w:bookmarkEnd w:id="132"/>
            <w:bookmarkEnd w:id="133"/>
            <w:bookmarkEnd w:id="134"/>
            <w:bookmarkEnd w:id="135"/>
          </w:p>
        </w:tc>
        <w:tc>
          <w:tcPr>
            <w:tcW w:w="722" w:type="pct"/>
            <w:vAlign w:val="center"/>
          </w:tcPr>
          <w:p w:rsidR="00970D36" w:rsidRPr="003A03E0" w:rsidRDefault="00970D36" w:rsidP="00970D36">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2021</w:t>
            </w:r>
          </w:p>
        </w:tc>
        <w:tc>
          <w:tcPr>
            <w:tcW w:w="698" w:type="pct"/>
            <w:vAlign w:val="center"/>
          </w:tcPr>
          <w:p w:rsidR="00970D36" w:rsidRPr="003A03E0" w:rsidRDefault="00970D36" w:rsidP="00970D36">
            <w:pPr>
              <w:pStyle w:val="005"/>
              <w:rPr>
                <w:szCs w:val="26"/>
                <w:shd w:val="clear" w:color="auto" w:fill="FFFFFF"/>
              </w:rPr>
            </w:pPr>
            <w:bookmarkStart w:id="136" w:name="_Toc205537171"/>
            <w:bookmarkStart w:id="137" w:name="_Toc205537243"/>
            <w:bookmarkStart w:id="138" w:name="_Toc214282405"/>
            <w:bookmarkStart w:id="139" w:name="_Toc214282489"/>
            <w:r w:rsidRPr="003A03E0">
              <w:rPr>
                <w:rFonts w:eastAsia="Times New Roman"/>
                <w:b w:val="0"/>
                <w:szCs w:val="26"/>
                <w:shd w:val="clear" w:color="auto" w:fill="FFFFFF"/>
              </w:rPr>
              <w:t>1976</w:t>
            </w:r>
            <w:bookmarkEnd w:id="136"/>
            <w:bookmarkEnd w:id="137"/>
            <w:bookmarkEnd w:id="138"/>
            <w:bookmarkEnd w:id="139"/>
          </w:p>
        </w:tc>
        <w:tc>
          <w:tcPr>
            <w:tcW w:w="602" w:type="pct"/>
            <w:vAlign w:val="center"/>
          </w:tcPr>
          <w:p w:rsidR="00970D36" w:rsidRPr="003A03E0" w:rsidRDefault="00970D36" w:rsidP="00970D36">
            <w:pPr>
              <w:pStyle w:val="005"/>
              <w:rPr>
                <w:szCs w:val="26"/>
                <w:shd w:val="clear" w:color="auto" w:fill="FFFFFF"/>
              </w:rPr>
            </w:pPr>
            <w:bookmarkStart w:id="140" w:name="_Toc205537172"/>
            <w:bookmarkStart w:id="141" w:name="_Toc205537244"/>
            <w:bookmarkStart w:id="142" w:name="_Toc214282406"/>
            <w:bookmarkStart w:id="143" w:name="_Toc214282490"/>
            <w:r w:rsidRPr="003A03E0">
              <w:rPr>
                <w:rFonts w:eastAsia="Times New Roman"/>
                <w:b w:val="0"/>
                <w:szCs w:val="26"/>
                <w:shd w:val="clear" w:color="auto" w:fill="FFFFFF"/>
              </w:rPr>
              <w:t>2011</w:t>
            </w:r>
            <w:bookmarkEnd w:id="140"/>
            <w:bookmarkEnd w:id="141"/>
            <w:bookmarkEnd w:id="142"/>
            <w:bookmarkEnd w:id="143"/>
          </w:p>
        </w:tc>
        <w:tc>
          <w:tcPr>
            <w:tcW w:w="720" w:type="pct"/>
            <w:vAlign w:val="center"/>
          </w:tcPr>
          <w:p w:rsidR="00970D36" w:rsidRPr="003A03E0" w:rsidRDefault="00970D36" w:rsidP="00970D36">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2008</w:t>
            </w:r>
          </w:p>
        </w:tc>
        <w:tc>
          <w:tcPr>
            <w:tcW w:w="554" w:type="pct"/>
            <w:vAlign w:val="center"/>
          </w:tcPr>
          <w:p w:rsidR="00970D36" w:rsidRPr="003A03E0" w:rsidRDefault="00970D36" w:rsidP="00970D36">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1997</w:t>
            </w:r>
          </w:p>
        </w:tc>
      </w:tr>
      <w:tr w:rsidR="00DC00A5" w:rsidRPr="003A03E0" w:rsidTr="00B56E5A">
        <w:tc>
          <w:tcPr>
            <w:tcW w:w="1065" w:type="pct"/>
            <w:vAlign w:val="center"/>
          </w:tcPr>
          <w:p w:rsidR="00970D36" w:rsidRPr="003A03E0" w:rsidRDefault="00970D36" w:rsidP="00970D36">
            <w:pPr>
              <w:pStyle w:val="005"/>
              <w:rPr>
                <w:b w:val="0"/>
                <w:szCs w:val="26"/>
                <w:shd w:val="clear" w:color="auto" w:fill="FFFFFF"/>
              </w:rPr>
            </w:pPr>
            <w:bookmarkStart w:id="144" w:name="_Toc205537173"/>
            <w:bookmarkStart w:id="145" w:name="_Toc205537245"/>
            <w:bookmarkStart w:id="146" w:name="_Toc214282407"/>
            <w:bookmarkStart w:id="147" w:name="_Toc214282491"/>
            <w:r w:rsidRPr="003A03E0">
              <w:rPr>
                <w:rFonts w:eastAsia="Times New Roman"/>
                <w:b w:val="0"/>
                <w:szCs w:val="26"/>
                <w:shd w:val="clear" w:color="auto" w:fill="FFFFFF"/>
              </w:rPr>
              <w:t>Năm thành lập Khoa</w:t>
            </w:r>
            <w:bookmarkEnd w:id="144"/>
            <w:bookmarkEnd w:id="145"/>
            <w:bookmarkEnd w:id="146"/>
            <w:bookmarkEnd w:id="147"/>
          </w:p>
        </w:tc>
        <w:tc>
          <w:tcPr>
            <w:tcW w:w="640" w:type="pct"/>
            <w:vAlign w:val="center"/>
          </w:tcPr>
          <w:p w:rsidR="00970D36" w:rsidRPr="003A03E0" w:rsidRDefault="00970D36" w:rsidP="00970D36">
            <w:pPr>
              <w:pStyle w:val="005"/>
              <w:rPr>
                <w:szCs w:val="26"/>
                <w:shd w:val="clear" w:color="auto" w:fill="FFFFFF"/>
              </w:rPr>
            </w:pPr>
            <w:bookmarkStart w:id="148" w:name="_Toc205537174"/>
            <w:bookmarkStart w:id="149" w:name="_Toc205537246"/>
            <w:bookmarkStart w:id="150" w:name="_Toc214282408"/>
            <w:bookmarkStart w:id="151" w:name="_Toc214282492"/>
            <w:r w:rsidRPr="003A03E0">
              <w:rPr>
                <w:rFonts w:eastAsia="Times New Roman"/>
                <w:b w:val="0"/>
                <w:szCs w:val="26"/>
                <w:shd w:val="clear" w:color="auto" w:fill="FFFFFF"/>
              </w:rPr>
              <w:t>2007</w:t>
            </w:r>
            <w:bookmarkEnd w:id="148"/>
            <w:bookmarkEnd w:id="149"/>
            <w:bookmarkEnd w:id="150"/>
            <w:bookmarkEnd w:id="151"/>
          </w:p>
        </w:tc>
        <w:tc>
          <w:tcPr>
            <w:tcW w:w="722" w:type="pct"/>
            <w:vAlign w:val="center"/>
          </w:tcPr>
          <w:p w:rsidR="00970D36" w:rsidRPr="003A03E0" w:rsidRDefault="00970D36" w:rsidP="00970D36">
            <w:pPr>
              <w:pStyle w:val="005"/>
              <w:rPr>
                <w:szCs w:val="26"/>
                <w:shd w:val="clear" w:color="auto" w:fill="FFFFFF"/>
              </w:rPr>
            </w:pPr>
            <w:bookmarkStart w:id="152" w:name="_Toc205537175"/>
            <w:bookmarkStart w:id="153" w:name="_Toc205537247"/>
            <w:bookmarkStart w:id="154" w:name="_Toc214282409"/>
            <w:bookmarkStart w:id="155" w:name="_Toc214282493"/>
            <w:r w:rsidRPr="003A03E0">
              <w:rPr>
                <w:rFonts w:eastAsia="Times New Roman"/>
                <w:b w:val="0"/>
                <w:szCs w:val="26"/>
                <w:shd w:val="clear" w:color="auto" w:fill="FFFFFF"/>
              </w:rPr>
              <w:t>2000</w:t>
            </w:r>
            <w:bookmarkEnd w:id="152"/>
            <w:bookmarkEnd w:id="153"/>
            <w:bookmarkEnd w:id="154"/>
            <w:bookmarkEnd w:id="155"/>
          </w:p>
        </w:tc>
        <w:tc>
          <w:tcPr>
            <w:tcW w:w="698" w:type="pct"/>
            <w:vAlign w:val="center"/>
          </w:tcPr>
          <w:p w:rsidR="00970D36" w:rsidRPr="003A03E0" w:rsidRDefault="00970D36" w:rsidP="00970D36">
            <w:pPr>
              <w:pStyle w:val="005"/>
              <w:rPr>
                <w:szCs w:val="26"/>
                <w:shd w:val="clear" w:color="auto" w:fill="FFFFFF"/>
              </w:rPr>
            </w:pPr>
            <w:bookmarkStart w:id="156" w:name="_Toc205537176"/>
            <w:bookmarkStart w:id="157" w:name="_Toc205537248"/>
            <w:bookmarkStart w:id="158" w:name="_Toc214282410"/>
            <w:bookmarkStart w:id="159" w:name="_Toc214282494"/>
            <w:r w:rsidRPr="003A03E0">
              <w:rPr>
                <w:rFonts w:eastAsia="Times New Roman"/>
                <w:b w:val="0"/>
                <w:szCs w:val="26"/>
                <w:shd w:val="clear" w:color="auto" w:fill="FFFFFF"/>
              </w:rPr>
              <w:t>1996</w:t>
            </w:r>
            <w:bookmarkEnd w:id="156"/>
            <w:bookmarkEnd w:id="157"/>
            <w:bookmarkEnd w:id="158"/>
            <w:bookmarkEnd w:id="159"/>
          </w:p>
        </w:tc>
        <w:tc>
          <w:tcPr>
            <w:tcW w:w="602" w:type="pct"/>
            <w:vAlign w:val="center"/>
          </w:tcPr>
          <w:p w:rsidR="00970D36" w:rsidRPr="003A03E0" w:rsidRDefault="00970D36" w:rsidP="00970D36">
            <w:pPr>
              <w:pStyle w:val="005"/>
              <w:rPr>
                <w:szCs w:val="26"/>
                <w:shd w:val="clear" w:color="auto" w:fill="FFFFFF"/>
              </w:rPr>
            </w:pPr>
            <w:bookmarkStart w:id="160" w:name="_Toc205537177"/>
            <w:bookmarkStart w:id="161" w:name="_Toc205537249"/>
            <w:bookmarkStart w:id="162" w:name="_Toc214282411"/>
            <w:bookmarkStart w:id="163" w:name="_Toc214282495"/>
            <w:r w:rsidRPr="003A03E0">
              <w:rPr>
                <w:rFonts w:eastAsia="Times New Roman"/>
                <w:b w:val="0"/>
                <w:szCs w:val="26"/>
                <w:shd w:val="clear" w:color="auto" w:fill="FFFFFF"/>
              </w:rPr>
              <w:t>2023</w:t>
            </w:r>
            <w:bookmarkEnd w:id="160"/>
            <w:bookmarkEnd w:id="161"/>
            <w:bookmarkEnd w:id="162"/>
            <w:bookmarkEnd w:id="163"/>
          </w:p>
        </w:tc>
        <w:tc>
          <w:tcPr>
            <w:tcW w:w="720" w:type="pct"/>
            <w:vAlign w:val="center"/>
          </w:tcPr>
          <w:p w:rsidR="00970D36" w:rsidRPr="003A03E0" w:rsidRDefault="00970D36" w:rsidP="00970D36">
            <w:pPr>
              <w:pStyle w:val="005"/>
              <w:rPr>
                <w:szCs w:val="26"/>
                <w:shd w:val="clear" w:color="auto" w:fill="FFFFFF"/>
              </w:rPr>
            </w:pPr>
            <w:bookmarkStart w:id="164" w:name="_Toc205537178"/>
            <w:bookmarkStart w:id="165" w:name="_Toc205537250"/>
            <w:bookmarkStart w:id="166" w:name="_Toc214282412"/>
            <w:bookmarkStart w:id="167" w:name="_Toc214282496"/>
            <w:r w:rsidRPr="003A03E0">
              <w:rPr>
                <w:rFonts w:eastAsia="Times New Roman"/>
                <w:b w:val="0"/>
                <w:szCs w:val="26"/>
                <w:shd w:val="clear" w:color="auto" w:fill="FFFFFF"/>
              </w:rPr>
              <w:t>2018</w:t>
            </w:r>
            <w:bookmarkEnd w:id="164"/>
            <w:bookmarkEnd w:id="165"/>
            <w:bookmarkEnd w:id="166"/>
            <w:bookmarkEnd w:id="167"/>
          </w:p>
        </w:tc>
        <w:tc>
          <w:tcPr>
            <w:tcW w:w="554" w:type="pct"/>
            <w:vAlign w:val="center"/>
          </w:tcPr>
          <w:p w:rsidR="00970D36" w:rsidRPr="003A03E0" w:rsidRDefault="00970D36" w:rsidP="00970D36">
            <w:pPr>
              <w:pStyle w:val="005"/>
              <w:rPr>
                <w:szCs w:val="26"/>
                <w:shd w:val="clear" w:color="auto" w:fill="FFFFFF"/>
              </w:rPr>
            </w:pPr>
            <w:bookmarkStart w:id="168" w:name="_Toc205537179"/>
            <w:bookmarkStart w:id="169" w:name="_Toc205537251"/>
            <w:bookmarkStart w:id="170" w:name="_Toc214282413"/>
            <w:bookmarkStart w:id="171" w:name="_Toc214282497"/>
            <w:r w:rsidRPr="003A03E0">
              <w:rPr>
                <w:rFonts w:eastAsia="Times New Roman"/>
                <w:b w:val="0"/>
                <w:szCs w:val="26"/>
                <w:shd w:val="clear" w:color="auto" w:fill="FFFFFF"/>
              </w:rPr>
              <w:t>1997</w:t>
            </w:r>
            <w:bookmarkEnd w:id="168"/>
            <w:bookmarkEnd w:id="169"/>
            <w:bookmarkEnd w:id="170"/>
            <w:bookmarkEnd w:id="171"/>
          </w:p>
        </w:tc>
      </w:tr>
      <w:tr w:rsidR="00DC00A5" w:rsidRPr="003A03E0" w:rsidTr="00B56E5A">
        <w:tc>
          <w:tcPr>
            <w:tcW w:w="1065" w:type="pct"/>
            <w:vAlign w:val="center"/>
          </w:tcPr>
          <w:p w:rsidR="00970D36" w:rsidRPr="003A03E0" w:rsidRDefault="00970D36" w:rsidP="00970D36">
            <w:pPr>
              <w:pStyle w:val="005"/>
              <w:rPr>
                <w:b w:val="0"/>
                <w:szCs w:val="26"/>
                <w:shd w:val="clear" w:color="auto" w:fill="FFFFFF"/>
              </w:rPr>
            </w:pPr>
            <w:bookmarkStart w:id="172" w:name="_Toc205537180"/>
            <w:bookmarkStart w:id="173" w:name="_Toc205537252"/>
            <w:bookmarkStart w:id="174" w:name="_Toc214282414"/>
            <w:bookmarkStart w:id="175" w:name="_Toc214282498"/>
            <w:r w:rsidRPr="003A03E0">
              <w:rPr>
                <w:rFonts w:eastAsia="Times New Roman"/>
                <w:b w:val="0"/>
                <w:szCs w:val="26"/>
                <w:shd w:val="clear" w:color="auto" w:fill="FFFFFF"/>
              </w:rPr>
              <w:t>Năm tuyển sinh ngành Du lịch</w:t>
            </w:r>
            <w:bookmarkEnd w:id="172"/>
            <w:bookmarkEnd w:id="173"/>
            <w:bookmarkEnd w:id="174"/>
            <w:bookmarkEnd w:id="175"/>
          </w:p>
        </w:tc>
        <w:tc>
          <w:tcPr>
            <w:tcW w:w="640" w:type="pct"/>
            <w:vAlign w:val="center"/>
          </w:tcPr>
          <w:p w:rsidR="00970D36" w:rsidRPr="003A03E0" w:rsidRDefault="00970D36" w:rsidP="00970D36">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2019</w:t>
            </w:r>
          </w:p>
        </w:tc>
        <w:tc>
          <w:tcPr>
            <w:tcW w:w="722" w:type="pct"/>
            <w:vAlign w:val="center"/>
          </w:tcPr>
          <w:p w:rsidR="00970D36" w:rsidRPr="003A03E0" w:rsidRDefault="00970D36" w:rsidP="00970D36">
            <w:pPr>
              <w:pStyle w:val="005"/>
              <w:rPr>
                <w:szCs w:val="26"/>
                <w:shd w:val="clear" w:color="auto" w:fill="FFFFFF"/>
              </w:rPr>
            </w:pPr>
            <w:bookmarkStart w:id="176" w:name="_Toc205537181"/>
            <w:bookmarkStart w:id="177" w:name="_Toc205537253"/>
            <w:bookmarkStart w:id="178" w:name="_Toc214282415"/>
            <w:bookmarkStart w:id="179" w:name="_Toc214282499"/>
            <w:r w:rsidRPr="003A03E0">
              <w:rPr>
                <w:rFonts w:eastAsia="Times New Roman"/>
                <w:b w:val="0"/>
                <w:szCs w:val="26"/>
                <w:shd w:val="clear" w:color="auto" w:fill="FFFFFF"/>
              </w:rPr>
              <w:t>2018</w:t>
            </w:r>
            <w:bookmarkEnd w:id="176"/>
            <w:bookmarkEnd w:id="177"/>
            <w:bookmarkEnd w:id="178"/>
            <w:bookmarkEnd w:id="179"/>
          </w:p>
        </w:tc>
        <w:tc>
          <w:tcPr>
            <w:tcW w:w="698" w:type="pct"/>
            <w:vAlign w:val="center"/>
          </w:tcPr>
          <w:p w:rsidR="00970D36" w:rsidRPr="003A03E0" w:rsidRDefault="00970D36" w:rsidP="00970D36">
            <w:pPr>
              <w:pStyle w:val="005"/>
              <w:rPr>
                <w:szCs w:val="26"/>
                <w:shd w:val="clear" w:color="auto" w:fill="FFFFFF"/>
              </w:rPr>
            </w:pPr>
            <w:bookmarkStart w:id="180" w:name="_Toc205537182"/>
            <w:bookmarkStart w:id="181" w:name="_Toc205537254"/>
            <w:bookmarkStart w:id="182" w:name="_Toc214282416"/>
            <w:bookmarkStart w:id="183" w:name="_Toc214282500"/>
            <w:r w:rsidRPr="003A03E0">
              <w:rPr>
                <w:rFonts w:eastAsia="Times New Roman"/>
                <w:b w:val="0"/>
                <w:szCs w:val="26"/>
                <w:shd w:val="clear" w:color="auto" w:fill="FFFFFF"/>
              </w:rPr>
              <w:t>2019</w:t>
            </w:r>
            <w:bookmarkEnd w:id="180"/>
            <w:bookmarkEnd w:id="181"/>
            <w:bookmarkEnd w:id="182"/>
            <w:bookmarkEnd w:id="183"/>
          </w:p>
        </w:tc>
        <w:tc>
          <w:tcPr>
            <w:tcW w:w="602" w:type="pct"/>
            <w:vAlign w:val="center"/>
          </w:tcPr>
          <w:p w:rsidR="00970D36" w:rsidRPr="003A03E0" w:rsidRDefault="00970D36" w:rsidP="00970D36">
            <w:pPr>
              <w:pStyle w:val="005"/>
              <w:rPr>
                <w:szCs w:val="26"/>
                <w:shd w:val="clear" w:color="auto" w:fill="FFFFFF"/>
              </w:rPr>
            </w:pPr>
            <w:bookmarkStart w:id="184" w:name="_Toc205537183"/>
            <w:bookmarkStart w:id="185" w:name="_Toc205537255"/>
            <w:bookmarkStart w:id="186" w:name="_Toc214282417"/>
            <w:bookmarkStart w:id="187" w:name="_Toc214282501"/>
            <w:r w:rsidRPr="003A03E0">
              <w:rPr>
                <w:rFonts w:eastAsia="Times New Roman"/>
                <w:b w:val="0"/>
                <w:szCs w:val="26"/>
                <w:shd w:val="clear" w:color="auto" w:fill="FFFFFF"/>
              </w:rPr>
              <w:t>2019</w:t>
            </w:r>
            <w:bookmarkEnd w:id="184"/>
            <w:bookmarkEnd w:id="185"/>
            <w:bookmarkEnd w:id="186"/>
            <w:bookmarkEnd w:id="187"/>
          </w:p>
        </w:tc>
        <w:tc>
          <w:tcPr>
            <w:tcW w:w="720" w:type="pct"/>
            <w:vAlign w:val="center"/>
          </w:tcPr>
          <w:p w:rsidR="00970D36" w:rsidRPr="003A03E0" w:rsidRDefault="00970D36" w:rsidP="00970D36">
            <w:pPr>
              <w:pStyle w:val="005"/>
              <w:rPr>
                <w:szCs w:val="26"/>
                <w:shd w:val="clear" w:color="auto" w:fill="FFFFFF"/>
              </w:rPr>
            </w:pPr>
            <w:bookmarkStart w:id="188" w:name="_Toc205537184"/>
            <w:bookmarkStart w:id="189" w:name="_Toc205537256"/>
            <w:bookmarkStart w:id="190" w:name="_Toc214282418"/>
            <w:bookmarkStart w:id="191" w:name="_Toc214282502"/>
            <w:r w:rsidRPr="003A03E0">
              <w:rPr>
                <w:rFonts w:eastAsia="Times New Roman"/>
                <w:b w:val="0"/>
                <w:szCs w:val="26"/>
                <w:shd w:val="clear" w:color="auto" w:fill="FFFFFF"/>
              </w:rPr>
              <w:t>2011</w:t>
            </w:r>
            <w:bookmarkEnd w:id="188"/>
            <w:bookmarkEnd w:id="189"/>
            <w:bookmarkEnd w:id="190"/>
            <w:bookmarkEnd w:id="191"/>
          </w:p>
        </w:tc>
        <w:tc>
          <w:tcPr>
            <w:tcW w:w="554" w:type="pct"/>
            <w:vAlign w:val="center"/>
          </w:tcPr>
          <w:p w:rsidR="00970D36" w:rsidRPr="003A03E0" w:rsidRDefault="00970D36" w:rsidP="00970D36">
            <w:pPr>
              <w:pStyle w:val="005"/>
              <w:rPr>
                <w:szCs w:val="26"/>
                <w:shd w:val="clear" w:color="auto" w:fill="FFFFFF"/>
              </w:rPr>
            </w:pPr>
            <w:bookmarkStart w:id="192" w:name="_Toc205537185"/>
            <w:bookmarkStart w:id="193" w:name="_Toc205537257"/>
            <w:bookmarkStart w:id="194" w:name="_Toc214282419"/>
            <w:bookmarkStart w:id="195" w:name="_Toc214282503"/>
            <w:r w:rsidRPr="003A03E0">
              <w:rPr>
                <w:rFonts w:eastAsia="Times New Roman"/>
                <w:b w:val="0"/>
                <w:szCs w:val="26"/>
                <w:shd w:val="clear" w:color="auto" w:fill="FFFFFF"/>
              </w:rPr>
              <w:t>2018</w:t>
            </w:r>
            <w:bookmarkEnd w:id="192"/>
            <w:bookmarkEnd w:id="193"/>
            <w:bookmarkEnd w:id="194"/>
            <w:bookmarkEnd w:id="195"/>
          </w:p>
        </w:tc>
      </w:tr>
      <w:tr w:rsidR="00DC00A5" w:rsidRPr="003A03E0" w:rsidTr="00B56E5A">
        <w:tc>
          <w:tcPr>
            <w:tcW w:w="1065" w:type="pct"/>
            <w:vAlign w:val="center"/>
          </w:tcPr>
          <w:p w:rsidR="00970D36" w:rsidRPr="003A03E0" w:rsidRDefault="00970D36" w:rsidP="00970D36">
            <w:pPr>
              <w:pStyle w:val="005"/>
              <w:rPr>
                <w:b w:val="0"/>
                <w:szCs w:val="26"/>
                <w:shd w:val="clear" w:color="auto" w:fill="FFFFFF"/>
                <w:lang w:val="en-US"/>
              </w:rPr>
            </w:pPr>
            <w:bookmarkStart w:id="196" w:name="_Toc205537186"/>
            <w:bookmarkStart w:id="197" w:name="_Toc205537258"/>
            <w:bookmarkStart w:id="198" w:name="_Toc214282420"/>
            <w:bookmarkStart w:id="199" w:name="_Toc214282504"/>
            <w:r w:rsidRPr="003A03E0">
              <w:rPr>
                <w:rFonts w:eastAsia="Times New Roman"/>
                <w:b w:val="0"/>
                <w:szCs w:val="26"/>
                <w:shd w:val="clear" w:color="auto" w:fill="FFFFFF"/>
              </w:rPr>
              <w:t>CTĐT ngành Du lịch</w:t>
            </w:r>
            <w:r w:rsidR="008121D2" w:rsidRPr="003A03E0">
              <w:rPr>
                <w:rFonts w:eastAsia="Times New Roman"/>
                <w:b w:val="0"/>
                <w:szCs w:val="26"/>
                <w:shd w:val="clear" w:color="auto" w:fill="FFFFFF"/>
                <w:lang w:val="en-US"/>
              </w:rPr>
              <w:t xml:space="preserve"> (tín chỉ)</w:t>
            </w:r>
            <w:bookmarkEnd w:id="196"/>
            <w:bookmarkEnd w:id="197"/>
            <w:bookmarkEnd w:id="198"/>
            <w:bookmarkEnd w:id="199"/>
          </w:p>
        </w:tc>
        <w:tc>
          <w:tcPr>
            <w:tcW w:w="640" w:type="pct"/>
            <w:vAlign w:val="center"/>
          </w:tcPr>
          <w:p w:rsidR="00970D36" w:rsidRPr="003A03E0" w:rsidRDefault="00970D36" w:rsidP="00970D36">
            <w:pPr>
              <w:pStyle w:val="005"/>
              <w:rPr>
                <w:szCs w:val="26"/>
                <w:shd w:val="clear" w:color="auto" w:fill="FFFFFF"/>
              </w:rPr>
            </w:pPr>
            <w:bookmarkStart w:id="200" w:name="_Toc205537187"/>
            <w:bookmarkStart w:id="201" w:name="_Toc205537259"/>
            <w:bookmarkStart w:id="202" w:name="_Toc214282421"/>
            <w:bookmarkStart w:id="203" w:name="_Toc214282505"/>
            <w:r w:rsidRPr="003A03E0">
              <w:rPr>
                <w:rFonts w:eastAsia="Times New Roman"/>
                <w:b w:val="0"/>
                <w:szCs w:val="26"/>
                <w:shd w:val="clear" w:color="auto" w:fill="FFFFFF"/>
              </w:rPr>
              <w:t>132</w:t>
            </w:r>
            <w:bookmarkEnd w:id="200"/>
            <w:bookmarkEnd w:id="201"/>
            <w:bookmarkEnd w:id="202"/>
            <w:bookmarkEnd w:id="203"/>
          </w:p>
        </w:tc>
        <w:tc>
          <w:tcPr>
            <w:tcW w:w="722" w:type="pct"/>
            <w:vAlign w:val="center"/>
          </w:tcPr>
          <w:p w:rsidR="00970D36" w:rsidRPr="003A03E0" w:rsidRDefault="00970D36" w:rsidP="00970D36">
            <w:pPr>
              <w:pStyle w:val="005"/>
              <w:rPr>
                <w:szCs w:val="26"/>
                <w:shd w:val="clear" w:color="auto" w:fill="FFFFFF"/>
              </w:rPr>
            </w:pPr>
            <w:bookmarkStart w:id="204" w:name="_Toc205537188"/>
            <w:bookmarkStart w:id="205" w:name="_Toc205537260"/>
            <w:bookmarkStart w:id="206" w:name="_Toc214282422"/>
            <w:bookmarkStart w:id="207" w:name="_Toc214282506"/>
            <w:r w:rsidRPr="003A03E0">
              <w:rPr>
                <w:rFonts w:eastAsia="Times New Roman"/>
                <w:b w:val="0"/>
                <w:szCs w:val="26"/>
                <w:shd w:val="clear" w:color="auto" w:fill="FFFFFF"/>
              </w:rPr>
              <w:t>135</w:t>
            </w:r>
            <w:bookmarkEnd w:id="204"/>
            <w:bookmarkEnd w:id="205"/>
            <w:bookmarkEnd w:id="206"/>
            <w:bookmarkEnd w:id="207"/>
          </w:p>
        </w:tc>
        <w:tc>
          <w:tcPr>
            <w:tcW w:w="698" w:type="pct"/>
            <w:vAlign w:val="center"/>
          </w:tcPr>
          <w:p w:rsidR="00970D36" w:rsidRPr="003A03E0" w:rsidRDefault="00970D36" w:rsidP="00970D36">
            <w:pPr>
              <w:pStyle w:val="005"/>
              <w:rPr>
                <w:szCs w:val="26"/>
                <w:shd w:val="clear" w:color="auto" w:fill="FFFFFF"/>
              </w:rPr>
            </w:pPr>
            <w:bookmarkStart w:id="208" w:name="_Toc205537189"/>
            <w:bookmarkStart w:id="209" w:name="_Toc205537261"/>
            <w:bookmarkStart w:id="210" w:name="_Toc214282423"/>
            <w:bookmarkStart w:id="211" w:name="_Toc214282507"/>
            <w:r w:rsidRPr="003A03E0">
              <w:rPr>
                <w:rFonts w:eastAsia="Times New Roman"/>
                <w:b w:val="0"/>
                <w:szCs w:val="26"/>
                <w:shd w:val="clear" w:color="auto" w:fill="FFFFFF"/>
              </w:rPr>
              <w:t>130</w:t>
            </w:r>
            <w:bookmarkEnd w:id="208"/>
            <w:bookmarkEnd w:id="209"/>
            <w:bookmarkEnd w:id="210"/>
            <w:bookmarkEnd w:id="211"/>
          </w:p>
        </w:tc>
        <w:tc>
          <w:tcPr>
            <w:tcW w:w="602" w:type="pct"/>
            <w:vAlign w:val="center"/>
          </w:tcPr>
          <w:p w:rsidR="00970D36" w:rsidRPr="003A03E0" w:rsidRDefault="00970D36" w:rsidP="00970D36">
            <w:pPr>
              <w:pStyle w:val="005"/>
              <w:rPr>
                <w:szCs w:val="26"/>
                <w:shd w:val="clear" w:color="auto" w:fill="FFFFFF"/>
              </w:rPr>
            </w:pPr>
            <w:bookmarkStart w:id="212" w:name="_Toc205537190"/>
            <w:bookmarkStart w:id="213" w:name="_Toc205537262"/>
            <w:bookmarkStart w:id="214" w:name="_Toc214282424"/>
            <w:bookmarkStart w:id="215" w:name="_Toc214282508"/>
            <w:r w:rsidRPr="003A03E0">
              <w:rPr>
                <w:rFonts w:eastAsia="Times New Roman"/>
                <w:b w:val="0"/>
                <w:szCs w:val="26"/>
                <w:shd w:val="clear" w:color="auto" w:fill="FFFFFF"/>
              </w:rPr>
              <w:t>132</w:t>
            </w:r>
            <w:bookmarkEnd w:id="212"/>
            <w:bookmarkEnd w:id="213"/>
            <w:bookmarkEnd w:id="214"/>
            <w:bookmarkEnd w:id="215"/>
          </w:p>
        </w:tc>
        <w:tc>
          <w:tcPr>
            <w:tcW w:w="720" w:type="pct"/>
            <w:vAlign w:val="center"/>
          </w:tcPr>
          <w:p w:rsidR="00970D36" w:rsidRPr="003A03E0" w:rsidRDefault="00970D36" w:rsidP="00970D36">
            <w:pPr>
              <w:pStyle w:val="005"/>
              <w:rPr>
                <w:szCs w:val="26"/>
                <w:shd w:val="clear" w:color="auto" w:fill="FFFFFF"/>
              </w:rPr>
            </w:pPr>
            <w:bookmarkStart w:id="216" w:name="_Toc205537191"/>
            <w:bookmarkStart w:id="217" w:name="_Toc205537263"/>
            <w:bookmarkStart w:id="218" w:name="_Toc214282425"/>
            <w:bookmarkStart w:id="219" w:name="_Toc214282509"/>
            <w:r w:rsidRPr="003A03E0">
              <w:rPr>
                <w:rFonts w:eastAsia="Times New Roman"/>
                <w:b w:val="0"/>
                <w:szCs w:val="26"/>
                <w:shd w:val="clear" w:color="auto" w:fill="FFFFFF"/>
              </w:rPr>
              <w:t>135</w:t>
            </w:r>
            <w:bookmarkEnd w:id="216"/>
            <w:bookmarkEnd w:id="217"/>
            <w:bookmarkEnd w:id="218"/>
            <w:bookmarkEnd w:id="219"/>
          </w:p>
        </w:tc>
        <w:tc>
          <w:tcPr>
            <w:tcW w:w="554" w:type="pct"/>
            <w:vAlign w:val="center"/>
          </w:tcPr>
          <w:p w:rsidR="00970D36" w:rsidRPr="003A03E0" w:rsidRDefault="00970D36" w:rsidP="00970D36">
            <w:pPr>
              <w:pStyle w:val="005"/>
              <w:rPr>
                <w:szCs w:val="26"/>
                <w:shd w:val="clear" w:color="auto" w:fill="FFFFFF"/>
              </w:rPr>
            </w:pPr>
            <w:bookmarkStart w:id="220" w:name="_Toc205537192"/>
            <w:bookmarkStart w:id="221" w:name="_Toc205537264"/>
            <w:bookmarkStart w:id="222" w:name="_Toc214282426"/>
            <w:bookmarkStart w:id="223" w:name="_Toc214282510"/>
            <w:r w:rsidRPr="003A03E0">
              <w:rPr>
                <w:rFonts w:eastAsia="Times New Roman"/>
                <w:b w:val="0"/>
                <w:szCs w:val="26"/>
                <w:shd w:val="clear" w:color="auto" w:fill="FFFFFF"/>
              </w:rPr>
              <w:t>128</w:t>
            </w:r>
            <w:bookmarkEnd w:id="220"/>
            <w:bookmarkEnd w:id="221"/>
            <w:bookmarkEnd w:id="222"/>
            <w:bookmarkEnd w:id="223"/>
          </w:p>
        </w:tc>
      </w:tr>
      <w:tr w:rsidR="00DC00A5" w:rsidRPr="003A03E0" w:rsidTr="00B56E5A">
        <w:tc>
          <w:tcPr>
            <w:tcW w:w="1065" w:type="pct"/>
            <w:vAlign w:val="center"/>
          </w:tcPr>
          <w:p w:rsidR="00970D36" w:rsidRPr="003A03E0" w:rsidRDefault="00970D36" w:rsidP="00970D36">
            <w:pPr>
              <w:pStyle w:val="005"/>
              <w:rPr>
                <w:b w:val="0"/>
                <w:szCs w:val="26"/>
                <w:shd w:val="clear" w:color="auto" w:fill="FFFFFF"/>
              </w:rPr>
            </w:pPr>
            <w:bookmarkStart w:id="224" w:name="_Toc205537193"/>
            <w:bookmarkStart w:id="225" w:name="_Toc205537265"/>
            <w:bookmarkStart w:id="226" w:name="_Toc214282427"/>
            <w:bookmarkStart w:id="227" w:name="_Toc214282511"/>
            <w:r w:rsidRPr="003A03E0">
              <w:rPr>
                <w:rFonts w:eastAsia="Times New Roman"/>
                <w:b w:val="0"/>
                <w:szCs w:val="26"/>
                <w:shd w:val="clear" w:color="auto" w:fill="FFFFFF"/>
              </w:rPr>
              <w:lastRenderedPageBreak/>
              <w:t xml:space="preserve">Số lượng GV Khoa/Ngành </w:t>
            </w:r>
            <w:r w:rsidR="00B56E5A" w:rsidRPr="003A03E0">
              <w:rPr>
                <w:rFonts w:eastAsia="Times New Roman"/>
                <w:b w:val="0"/>
                <w:szCs w:val="26"/>
                <w:shd w:val="clear" w:color="auto" w:fill="FFFFFF"/>
              </w:rPr>
              <w:br/>
            </w:r>
            <w:r w:rsidRPr="003A03E0">
              <w:rPr>
                <w:rFonts w:eastAsia="Times New Roman"/>
                <w:b w:val="0"/>
                <w:szCs w:val="26"/>
                <w:shd w:val="clear" w:color="auto" w:fill="FFFFFF"/>
              </w:rPr>
              <w:t>Du lịch</w:t>
            </w:r>
            <w:bookmarkEnd w:id="224"/>
            <w:bookmarkEnd w:id="225"/>
            <w:bookmarkEnd w:id="226"/>
            <w:bookmarkEnd w:id="227"/>
          </w:p>
        </w:tc>
        <w:tc>
          <w:tcPr>
            <w:tcW w:w="640" w:type="pct"/>
            <w:vAlign w:val="center"/>
          </w:tcPr>
          <w:p w:rsidR="00970D36" w:rsidRPr="003A03E0" w:rsidRDefault="00970D36" w:rsidP="00970D36">
            <w:pPr>
              <w:pStyle w:val="005"/>
              <w:rPr>
                <w:szCs w:val="26"/>
                <w:shd w:val="clear" w:color="auto" w:fill="FFFFFF"/>
              </w:rPr>
            </w:pPr>
            <w:bookmarkStart w:id="228" w:name="_Toc205537194"/>
            <w:bookmarkStart w:id="229" w:name="_Toc205537266"/>
            <w:bookmarkStart w:id="230" w:name="_Toc214282428"/>
            <w:bookmarkStart w:id="231" w:name="_Toc214282512"/>
            <w:r w:rsidRPr="003A03E0">
              <w:rPr>
                <w:rFonts w:eastAsia="Times New Roman"/>
                <w:b w:val="0"/>
                <w:szCs w:val="26"/>
                <w:shd w:val="clear" w:color="auto" w:fill="FFFFFF"/>
              </w:rPr>
              <w:t>10</w:t>
            </w:r>
            <w:bookmarkEnd w:id="228"/>
            <w:bookmarkEnd w:id="229"/>
            <w:bookmarkEnd w:id="230"/>
            <w:bookmarkEnd w:id="231"/>
          </w:p>
        </w:tc>
        <w:tc>
          <w:tcPr>
            <w:tcW w:w="722" w:type="pct"/>
            <w:vAlign w:val="center"/>
          </w:tcPr>
          <w:p w:rsidR="00970D36" w:rsidRPr="003A03E0" w:rsidRDefault="00970D36" w:rsidP="00970D36">
            <w:pPr>
              <w:pStyle w:val="005"/>
              <w:rPr>
                <w:szCs w:val="26"/>
                <w:shd w:val="clear" w:color="auto" w:fill="FFFFFF"/>
              </w:rPr>
            </w:pPr>
            <w:bookmarkStart w:id="232" w:name="_Toc205537195"/>
            <w:bookmarkStart w:id="233" w:name="_Toc205537267"/>
            <w:bookmarkStart w:id="234" w:name="_Toc214282429"/>
            <w:bookmarkStart w:id="235" w:name="_Toc214282513"/>
            <w:r w:rsidRPr="003A03E0">
              <w:rPr>
                <w:rFonts w:eastAsia="Times New Roman"/>
                <w:b w:val="0"/>
                <w:szCs w:val="26"/>
                <w:shd w:val="clear" w:color="auto" w:fill="FFFFFF"/>
              </w:rPr>
              <w:t>16</w:t>
            </w:r>
            <w:bookmarkEnd w:id="232"/>
            <w:bookmarkEnd w:id="233"/>
            <w:bookmarkEnd w:id="234"/>
            <w:bookmarkEnd w:id="235"/>
          </w:p>
        </w:tc>
        <w:tc>
          <w:tcPr>
            <w:tcW w:w="698" w:type="pct"/>
            <w:vAlign w:val="center"/>
          </w:tcPr>
          <w:p w:rsidR="00970D36" w:rsidRPr="003A03E0" w:rsidRDefault="00970D36" w:rsidP="00970D36">
            <w:pPr>
              <w:pStyle w:val="005"/>
              <w:rPr>
                <w:szCs w:val="26"/>
                <w:shd w:val="clear" w:color="auto" w:fill="FFFFFF"/>
              </w:rPr>
            </w:pPr>
            <w:bookmarkStart w:id="236" w:name="_Toc205537196"/>
            <w:bookmarkStart w:id="237" w:name="_Toc205537268"/>
            <w:bookmarkStart w:id="238" w:name="_Toc214282430"/>
            <w:bookmarkStart w:id="239" w:name="_Toc214282514"/>
            <w:r w:rsidRPr="003A03E0">
              <w:rPr>
                <w:rFonts w:eastAsia="Times New Roman"/>
                <w:b w:val="0"/>
                <w:szCs w:val="26"/>
                <w:shd w:val="clear" w:color="auto" w:fill="FFFFFF"/>
              </w:rPr>
              <w:t>13</w:t>
            </w:r>
            <w:bookmarkEnd w:id="236"/>
            <w:bookmarkEnd w:id="237"/>
            <w:bookmarkEnd w:id="238"/>
            <w:bookmarkEnd w:id="239"/>
          </w:p>
        </w:tc>
        <w:tc>
          <w:tcPr>
            <w:tcW w:w="602" w:type="pct"/>
            <w:vAlign w:val="center"/>
          </w:tcPr>
          <w:p w:rsidR="00970D36" w:rsidRPr="003A03E0" w:rsidRDefault="00970D36" w:rsidP="00970D36">
            <w:pPr>
              <w:pStyle w:val="005"/>
              <w:rPr>
                <w:szCs w:val="26"/>
                <w:shd w:val="clear" w:color="auto" w:fill="FFFFFF"/>
              </w:rPr>
            </w:pPr>
            <w:bookmarkStart w:id="240" w:name="_Toc205537197"/>
            <w:bookmarkStart w:id="241" w:name="_Toc205537269"/>
            <w:bookmarkStart w:id="242" w:name="_Toc214282431"/>
            <w:bookmarkStart w:id="243" w:name="_Toc214282515"/>
            <w:r w:rsidRPr="003A03E0">
              <w:rPr>
                <w:rFonts w:eastAsia="Times New Roman"/>
                <w:b w:val="0"/>
                <w:szCs w:val="26"/>
                <w:shd w:val="clear" w:color="auto" w:fill="FFFFFF"/>
              </w:rPr>
              <w:t>132</w:t>
            </w:r>
            <w:bookmarkEnd w:id="240"/>
            <w:bookmarkEnd w:id="241"/>
            <w:bookmarkEnd w:id="242"/>
            <w:bookmarkEnd w:id="243"/>
          </w:p>
        </w:tc>
        <w:tc>
          <w:tcPr>
            <w:tcW w:w="720" w:type="pct"/>
            <w:vAlign w:val="center"/>
          </w:tcPr>
          <w:p w:rsidR="00970D36" w:rsidRPr="003A03E0" w:rsidRDefault="00970D36" w:rsidP="00970D36">
            <w:pPr>
              <w:pStyle w:val="005"/>
              <w:rPr>
                <w:szCs w:val="26"/>
                <w:shd w:val="clear" w:color="auto" w:fill="FFFFFF"/>
              </w:rPr>
            </w:pPr>
            <w:bookmarkStart w:id="244" w:name="_Toc205537198"/>
            <w:bookmarkStart w:id="245" w:name="_Toc205537270"/>
            <w:bookmarkStart w:id="246" w:name="_Toc214282432"/>
            <w:bookmarkStart w:id="247" w:name="_Toc214282516"/>
            <w:r w:rsidRPr="003A03E0">
              <w:rPr>
                <w:rFonts w:eastAsia="Times New Roman"/>
                <w:b w:val="0"/>
                <w:szCs w:val="26"/>
                <w:shd w:val="clear" w:color="auto" w:fill="FFFFFF"/>
              </w:rPr>
              <w:t>19</w:t>
            </w:r>
            <w:bookmarkEnd w:id="244"/>
            <w:bookmarkEnd w:id="245"/>
            <w:bookmarkEnd w:id="246"/>
            <w:bookmarkEnd w:id="247"/>
          </w:p>
        </w:tc>
        <w:tc>
          <w:tcPr>
            <w:tcW w:w="554" w:type="pct"/>
            <w:vAlign w:val="center"/>
          </w:tcPr>
          <w:p w:rsidR="00970D36" w:rsidRPr="003A03E0" w:rsidRDefault="00B815E9" w:rsidP="00970D36">
            <w:pPr>
              <w:pStyle w:val="005"/>
              <w:rPr>
                <w:szCs w:val="26"/>
                <w:shd w:val="clear" w:color="auto" w:fill="FFFFFF"/>
                <w:lang w:val="en-US"/>
              </w:rPr>
            </w:pPr>
            <w:bookmarkStart w:id="248" w:name="_Toc205537199"/>
            <w:bookmarkStart w:id="249" w:name="_Toc205537271"/>
            <w:bookmarkStart w:id="250" w:name="_Toc214282433"/>
            <w:bookmarkStart w:id="251" w:name="_Toc214282517"/>
            <w:r w:rsidRPr="003A03E0">
              <w:rPr>
                <w:rFonts w:eastAsia="Times New Roman"/>
                <w:b w:val="0"/>
                <w:szCs w:val="26"/>
                <w:shd w:val="clear" w:color="auto" w:fill="FFFFFF"/>
                <w:lang w:val="en-US"/>
              </w:rPr>
              <w:t>10</w:t>
            </w:r>
            <w:bookmarkEnd w:id="248"/>
            <w:bookmarkEnd w:id="249"/>
            <w:bookmarkEnd w:id="250"/>
            <w:bookmarkEnd w:id="251"/>
          </w:p>
        </w:tc>
      </w:tr>
      <w:tr w:rsidR="00DC00A5" w:rsidRPr="003A03E0" w:rsidTr="00B56E5A">
        <w:tc>
          <w:tcPr>
            <w:tcW w:w="1065" w:type="pct"/>
            <w:vAlign w:val="center"/>
          </w:tcPr>
          <w:p w:rsidR="00970D36" w:rsidRPr="003A03E0" w:rsidRDefault="00970D36" w:rsidP="00970D36">
            <w:pPr>
              <w:pStyle w:val="005"/>
              <w:rPr>
                <w:b w:val="0"/>
                <w:szCs w:val="26"/>
                <w:shd w:val="clear" w:color="auto" w:fill="FFFFFF"/>
              </w:rPr>
            </w:pPr>
            <w:bookmarkStart w:id="252" w:name="_Toc205537200"/>
            <w:bookmarkStart w:id="253" w:name="_Toc205537272"/>
            <w:bookmarkStart w:id="254" w:name="_Toc214282434"/>
            <w:bookmarkStart w:id="255" w:name="_Toc214282518"/>
            <w:r w:rsidRPr="003A03E0">
              <w:rPr>
                <w:rFonts w:eastAsia="Times New Roman"/>
                <w:b w:val="0"/>
                <w:szCs w:val="26"/>
                <w:shd w:val="clear" w:color="auto" w:fill="FFFFFF"/>
              </w:rPr>
              <w:t>Số lượng SV ngành Du lịch</w:t>
            </w:r>
            <w:bookmarkEnd w:id="252"/>
            <w:bookmarkEnd w:id="253"/>
            <w:bookmarkEnd w:id="254"/>
            <w:bookmarkEnd w:id="255"/>
          </w:p>
        </w:tc>
        <w:tc>
          <w:tcPr>
            <w:tcW w:w="640" w:type="pct"/>
            <w:vAlign w:val="center"/>
          </w:tcPr>
          <w:p w:rsidR="00970D36" w:rsidRPr="003A03E0" w:rsidRDefault="00970D36" w:rsidP="00970D36">
            <w:pPr>
              <w:pStyle w:val="005"/>
              <w:rPr>
                <w:szCs w:val="26"/>
                <w:shd w:val="clear" w:color="auto" w:fill="FFFFFF"/>
              </w:rPr>
            </w:pPr>
            <w:bookmarkStart w:id="256" w:name="_Toc205537201"/>
            <w:bookmarkStart w:id="257" w:name="_Toc205537273"/>
            <w:bookmarkStart w:id="258" w:name="_Toc214282435"/>
            <w:bookmarkStart w:id="259" w:name="_Toc214282519"/>
            <w:r w:rsidRPr="003A03E0">
              <w:rPr>
                <w:rFonts w:eastAsia="Times New Roman"/>
                <w:b w:val="0"/>
                <w:szCs w:val="26"/>
                <w:shd w:val="clear" w:color="auto" w:fill="FFFFFF"/>
              </w:rPr>
              <w:t>270</w:t>
            </w:r>
            <w:bookmarkEnd w:id="256"/>
            <w:bookmarkEnd w:id="257"/>
            <w:bookmarkEnd w:id="258"/>
            <w:bookmarkEnd w:id="259"/>
          </w:p>
        </w:tc>
        <w:tc>
          <w:tcPr>
            <w:tcW w:w="722" w:type="pct"/>
            <w:vAlign w:val="center"/>
          </w:tcPr>
          <w:p w:rsidR="00970D36" w:rsidRPr="003A03E0" w:rsidRDefault="00970D36" w:rsidP="00970D36">
            <w:pPr>
              <w:pStyle w:val="005"/>
              <w:rPr>
                <w:szCs w:val="26"/>
                <w:shd w:val="clear" w:color="auto" w:fill="FFFFFF"/>
              </w:rPr>
            </w:pPr>
            <w:bookmarkStart w:id="260" w:name="_Toc205537202"/>
            <w:bookmarkStart w:id="261" w:name="_Toc205537274"/>
            <w:bookmarkStart w:id="262" w:name="_Toc214282436"/>
            <w:bookmarkStart w:id="263" w:name="_Toc214282520"/>
            <w:r w:rsidRPr="003A03E0">
              <w:rPr>
                <w:rFonts w:eastAsia="Times New Roman"/>
                <w:b w:val="0"/>
                <w:szCs w:val="26"/>
                <w:shd w:val="clear" w:color="auto" w:fill="FFFFFF"/>
              </w:rPr>
              <w:t>638</w:t>
            </w:r>
            <w:bookmarkEnd w:id="260"/>
            <w:bookmarkEnd w:id="261"/>
            <w:bookmarkEnd w:id="262"/>
            <w:bookmarkEnd w:id="263"/>
          </w:p>
        </w:tc>
        <w:tc>
          <w:tcPr>
            <w:tcW w:w="698" w:type="pct"/>
            <w:vAlign w:val="center"/>
          </w:tcPr>
          <w:p w:rsidR="00970D36" w:rsidRPr="003A03E0" w:rsidRDefault="00970D36" w:rsidP="00B815E9">
            <w:pPr>
              <w:pStyle w:val="005"/>
              <w:rPr>
                <w:szCs w:val="26"/>
                <w:shd w:val="clear" w:color="auto" w:fill="FFFFFF"/>
                <w:lang w:val="en-US"/>
              </w:rPr>
            </w:pPr>
            <w:bookmarkStart w:id="264" w:name="_Toc205537203"/>
            <w:bookmarkStart w:id="265" w:name="_Toc205537275"/>
            <w:bookmarkStart w:id="266" w:name="_Toc214282437"/>
            <w:bookmarkStart w:id="267" w:name="_Toc214282521"/>
            <w:r w:rsidRPr="003A03E0">
              <w:rPr>
                <w:rFonts w:eastAsia="Times New Roman"/>
                <w:b w:val="0"/>
                <w:szCs w:val="26"/>
                <w:shd w:val="clear" w:color="auto" w:fill="FFFFFF"/>
              </w:rPr>
              <w:t>3</w:t>
            </w:r>
            <w:r w:rsidR="00B815E9" w:rsidRPr="003A03E0">
              <w:rPr>
                <w:rFonts w:eastAsia="Times New Roman"/>
                <w:b w:val="0"/>
                <w:szCs w:val="26"/>
                <w:shd w:val="clear" w:color="auto" w:fill="FFFFFF"/>
                <w:lang w:val="en-US"/>
              </w:rPr>
              <w:t>69</w:t>
            </w:r>
            <w:bookmarkEnd w:id="264"/>
            <w:bookmarkEnd w:id="265"/>
            <w:bookmarkEnd w:id="266"/>
            <w:bookmarkEnd w:id="267"/>
          </w:p>
        </w:tc>
        <w:tc>
          <w:tcPr>
            <w:tcW w:w="602" w:type="pct"/>
            <w:vAlign w:val="center"/>
          </w:tcPr>
          <w:p w:rsidR="00970D36" w:rsidRPr="003A03E0" w:rsidRDefault="00970D36" w:rsidP="00970D36">
            <w:pPr>
              <w:pStyle w:val="005"/>
              <w:rPr>
                <w:szCs w:val="26"/>
                <w:shd w:val="clear" w:color="auto" w:fill="FFFFFF"/>
              </w:rPr>
            </w:pPr>
            <w:bookmarkStart w:id="268" w:name="_Toc205537204"/>
            <w:bookmarkStart w:id="269" w:name="_Toc205537276"/>
            <w:bookmarkStart w:id="270" w:name="_Toc214282438"/>
            <w:bookmarkStart w:id="271" w:name="_Toc214282522"/>
            <w:r w:rsidRPr="003A03E0">
              <w:rPr>
                <w:rFonts w:eastAsia="Times New Roman"/>
                <w:b w:val="0"/>
                <w:szCs w:val="26"/>
                <w:shd w:val="clear" w:color="auto" w:fill="FFFFFF"/>
              </w:rPr>
              <w:t>376</w:t>
            </w:r>
            <w:bookmarkEnd w:id="268"/>
            <w:bookmarkEnd w:id="269"/>
            <w:bookmarkEnd w:id="270"/>
            <w:bookmarkEnd w:id="271"/>
          </w:p>
        </w:tc>
        <w:tc>
          <w:tcPr>
            <w:tcW w:w="720" w:type="pct"/>
            <w:vAlign w:val="center"/>
          </w:tcPr>
          <w:p w:rsidR="00970D36" w:rsidRPr="003A03E0" w:rsidRDefault="00970D36" w:rsidP="00970D36">
            <w:pPr>
              <w:pStyle w:val="005"/>
              <w:rPr>
                <w:szCs w:val="26"/>
                <w:shd w:val="clear" w:color="auto" w:fill="FFFFFF"/>
              </w:rPr>
            </w:pPr>
            <w:bookmarkStart w:id="272" w:name="_Toc205537205"/>
            <w:bookmarkStart w:id="273" w:name="_Toc205537277"/>
            <w:bookmarkStart w:id="274" w:name="_Toc214282439"/>
            <w:bookmarkStart w:id="275" w:name="_Toc214282523"/>
            <w:r w:rsidRPr="003A03E0">
              <w:rPr>
                <w:rFonts w:eastAsia="Times New Roman"/>
                <w:b w:val="0"/>
                <w:szCs w:val="26"/>
                <w:shd w:val="clear" w:color="auto" w:fill="FFFFFF"/>
              </w:rPr>
              <w:t>1102</w:t>
            </w:r>
            <w:bookmarkEnd w:id="272"/>
            <w:bookmarkEnd w:id="273"/>
            <w:bookmarkEnd w:id="274"/>
            <w:bookmarkEnd w:id="275"/>
          </w:p>
        </w:tc>
        <w:tc>
          <w:tcPr>
            <w:tcW w:w="554" w:type="pct"/>
            <w:vAlign w:val="center"/>
          </w:tcPr>
          <w:p w:rsidR="00970D36" w:rsidRPr="003A03E0" w:rsidRDefault="00B815E9" w:rsidP="00970D36">
            <w:pPr>
              <w:pStyle w:val="005"/>
              <w:rPr>
                <w:szCs w:val="26"/>
                <w:shd w:val="clear" w:color="auto" w:fill="FFFFFF"/>
                <w:lang w:val="en-US"/>
              </w:rPr>
            </w:pPr>
            <w:bookmarkStart w:id="276" w:name="_Toc205537206"/>
            <w:bookmarkStart w:id="277" w:name="_Toc205537278"/>
            <w:bookmarkStart w:id="278" w:name="_Toc214282440"/>
            <w:bookmarkStart w:id="279" w:name="_Toc214282524"/>
            <w:r w:rsidRPr="003A03E0">
              <w:rPr>
                <w:rFonts w:eastAsia="Times New Roman"/>
                <w:b w:val="0"/>
                <w:szCs w:val="26"/>
                <w:shd w:val="clear" w:color="auto" w:fill="FFFFFF"/>
                <w:lang w:val="en-US"/>
              </w:rPr>
              <w:t>124</w:t>
            </w:r>
            <w:bookmarkEnd w:id="276"/>
            <w:bookmarkEnd w:id="277"/>
            <w:bookmarkEnd w:id="278"/>
            <w:bookmarkEnd w:id="279"/>
          </w:p>
        </w:tc>
      </w:tr>
    </w:tbl>
    <w:p w:rsidR="00024D37" w:rsidRPr="003A03E0" w:rsidRDefault="00024D37" w:rsidP="00024D37">
      <w:pPr>
        <w:pStyle w:val="003"/>
        <w:spacing w:line="240" w:lineRule="auto"/>
        <w:rPr>
          <w:lang w:val="en-US"/>
        </w:rPr>
      </w:pPr>
      <w:bookmarkStart w:id="280" w:name="_Toc177369419"/>
    </w:p>
    <w:p w:rsidR="0097481D" w:rsidRPr="003A03E0" w:rsidRDefault="009115A3" w:rsidP="00EB3EAC">
      <w:pPr>
        <w:pStyle w:val="003"/>
        <w:spacing w:line="360" w:lineRule="auto"/>
        <w:rPr>
          <w:lang w:val="en-US"/>
        </w:rPr>
      </w:pPr>
      <w:bookmarkStart w:id="281" w:name="_Toc214281955"/>
      <w:r w:rsidRPr="003A03E0">
        <w:t xml:space="preserve">2.2.1. </w:t>
      </w:r>
      <w:bookmarkEnd w:id="280"/>
      <w:r w:rsidR="0097481D" w:rsidRPr="003A03E0">
        <w:t xml:space="preserve">Trường </w:t>
      </w:r>
      <w:r w:rsidR="0097481D" w:rsidRPr="003A03E0">
        <w:rPr>
          <w:lang w:val="en-US"/>
        </w:rPr>
        <w:t>Ngoại ngữ - Du lịch (</w:t>
      </w:r>
      <w:r w:rsidR="003C16E4" w:rsidRPr="003A03E0">
        <w:rPr>
          <w:lang w:val="en-US"/>
        </w:rPr>
        <w:t xml:space="preserve">Trường </w:t>
      </w:r>
      <w:r w:rsidR="0097481D" w:rsidRPr="003A03E0">
        <w:t>Đại học Công nghiệp Hà Nội</w:t>
      </w:r>
      <w:r w:rsidR="0097481D" w:rsidRPr="003A03E0">
        <w:rPr>
          <w:lang w:val="en-US"/>
        </w:rPr>
        <w:t>)</w:t>
      </w:r>
      <w:bookmarkEnd w:id="281"/>
    </w:p>
    <w:p w:rsidR="0097481D" w:rsidRPr="003A03E0" w:rsidRDefault="0097481D" w:rsidP="00EB3EAC">
      <w:pPr>
        <w:spacing w:line="360" w:lineRule="auto"/>
        <w:ind w:firstLine="720"/>
        <w:jc w:val="both"/>
        <w:rPr>
          <w:b w:val="0"/>
          <w:sz w:val="26"/>
          <w:szCs w:val="26"/>
          <w:shd w:val="clear" w:color="auto" w:fill="F3F4F8"/>
          <w:lang w:val="pt-BR"/>
        </w:rPr>
      </w:pPr>
      <w:r w:rsidRPr="003A03E0">
        <w:rPr>
          <w:b w:val="0"/>
          <w:sz w:val="26"/>
          <w:szCs w:val="26"/>
          <w:lang w:val="pt-BR"/>
        </w:rPr>
        <w:t>Trường Ngoại ngữ - Du lịch là trường được thành lập đầu tiên trong trường Đại học Công nghiệp Hà Nội. Mục tiêu của trường là phát huy mô hình quản trị mới, tăng tính tự chủ, mở rộng quy mô, nâng cao chất lượng đào tạo nguồn nhân lực chất lượng cao trong xu thế hội nhập quốc tế ngày càng sâu, rộng.</w:t>
      </w:r>
    </w:p>
    <w:p w:rsidR="0097481D" w:rsidRPr="003A03E0" w:rsidRDefault="0097481D" w:rsidP="00EB3EAC">
      <w:pPr>
        <w:spacing w:line="360" w:lineRule="auto"/>
        <w:ind w:firstLine="720"/>
        <w:jc w:val="both"/>
        <w:rPr>
          <w:b w:val="0"/>
          <w:sz w:val="26"/>
          <w:szCs w:val="26"/>
          <w:lang w:val="pt-BR"/>
        </w:rPr>
      </w:pPr>
      <w:r w:rsidRPr="003A03E0">
        <w:rPr>
          <w:b w:val="0"/>
          <w:sz w:val="26"/>
          <w:szCs w:val="26"/>
          <w:lang w:val="pt-BR"/>
        </w:rPr>
        <w:t xml:space="preserve">Năm 2021, Trường Ngoại ngữ - Du lịch được thành lập trên cơ sở sáp nhập và phát triển khoa Ngoại ngữ và khoa Du lịch (khoa Du lịch được thành lập năm 2000, trực thuộc trường Đại học Công nghiệp Hà Nội). Trải qua quá trình hình thành và phát triển, Khoa đã góp phần tích cực vào sự phát triển chung của trường Đại học Công nghiệp Hà Nội, số lượng sinh viên tốt nghiệp sau 1 năm có tỷ lệ việc làm trên 95%. Hiện nay, đội ngũ nhân sự của Khoa gồm 30 GV với 03 ngành đại học chính quy: Du lịch, Quản trị dịch vụ du lịch và lữ hành, Quản trị khách sạn., riêng ngành Du lịch gồm có 16 CB, GV (04 Tiến sĩ, 9 Thạc sĩ, 3 Cử nhân) </w:t>
      </w:r>
    </w:p>
    <w:p w:rsidR="0097481D" w:rsidRPr="003A03E0" w:rsidRDefault="0097481D" w:rsidP="00EB3EAC">
      <w:pPr>
        <w:spacing w:line="360" w:lineRule="auto"/>
        <w:ind w:firstLine="720"/>
        <w:jc w:val="both"/>
        <w:rPr>
          <w:b w:val="0"/>
          <w:sz w:val="26"/>
          <w:szCs w:val="26"/>
          <w:lang w:val="pt-BR"/>
        </w:rPr>
      </w:pPr>
      <w:r w:rsidRPr="003A03E0">
        <w:rPr>
          <w:b w:val="0"/>
          <w:sz w:val="26"/>
          <w:szCs w:val="26"/>
          <w:lang w:val="pt-BR"/>
        </w:rPr>
        <w:t>Ngành Du lịch tuyển sinh chính quy từ năm 2018, Chương trình đào tạo ngành Du lịch bao gồm 135 tín chỉ, trong đó: khối Kiến thức giáo dục đại cương 46 tín chỉ, Khối kiến thức giáo dục chuyên nghiệp 74 tín chỉ (Kiến thức cơ sở 40 tín chỉ, kiến thức chuyên ngành 34 tín chỉ), Thực tập tốt nghiệp và làm đồ án/khoá luận tốt nghiệp 15 tín chỉ.</w:t>
      </w:r>
    </w:p>
    <w:p w:rsidR="009115A3" w:rsidRPr="003A03E0" w:rsidRDefault="009115A3" w:rsidP="00EB3EAC">
      <w:pPr>
        <w:pStyle w:val="003"/>
        <w:spacing w:line="360" w:lineRule="auto"/>
        <w:ind w:firstLine="720"/>
        <w:rPr>
          <w:b w:val="0"/>
          <w:i w:val="0"/>
          <w:lang w:val="pt-BR"/>
        </w:rPr>
      </w:pPr>
      <w:bookmarkStart w:id="282" w:name="_Toc214280280"/>
      <w:bookmarkStart w:id="283" w:name="_Toc214281956"/>
      <w:r w:rsidRPr="003A03E0">
        <w:rPr>
          <w:b w:val="0"/>
          <w:i w:val="0"/>
          <w:lang w:val="pt-BR"/>
        </w:rPr>
        <w:t>Từ khi mở ngành đến nay Khoa Du lịch đã đào tạo được tổng số 638 SV ngành Du lịch, cụ thể:</w:t>
      </w:r>
      <w:bookmarkEnd w:id="282"/>
      <w:bookmarkEnd w:id="283"/>
    </w:p>
    <w:p w:rsidR="00053D73" w:rsidRPr="003A03E0" w:rsidRDefault="009115A3" w:rsidP="00EB3EAC">
      <w:pPr>
        <w:pStyle w:val="005"/>
        <w:spacing w:line="360" w:lineRule="auto"/>
        <w:rPr>
          <w:szCs w:val="26"/>
          <w:lang w:val="en-US"/>
        </w:rPr>
      </w:pPr>
      <w:bookmarkStart w:id="284" w:name="_Toc177369485"/>
      <w:bookmarkStart w:id="285" w:name="_Toc214282525"/>
      <w:r w:rsidRPr="003A03E0">
        <w:rPr>
          <w:szCs w:val="26"/>
        </w:rPr>
        <w:lastRenderedPageBreak/>
        <w:t>Bả</w:t>
      </w:r>
      <w:r w:rsidR="009B6793" w:rsidRPr="003A03E0">
        <w:rPr>
          <w:szCs w:val="26"/>
        </w:rPr>
        <w:t>ng 2.</w:t>
      </w:r>
      <w:r w:rsidR="009B6793" w:rsidRPr="003A03E0">
        <w:rPr>
          <w:szCs w:val="26"/>
          <w:lang w:val="en-US"/>
        </w:rPr>
        <w:t>2</w:t>
      </w:r>
      <w:r w:rsidRPr="003A03E0">
        <w:rPr>
          <w:szCs w:val="26"/>
        </w:rPr>
        <w:t>. Quy mô đào tạo sinh viên ngành Du lịch</w:t>
      </w:r>
      <w:r w:rsidRPr="003A03E0">
        <w:rPr>
          <w:szCs w:val="26"/>
        </w:rPr>
        <w:br/>
        <w:t xml:space="preserve">trường </w:t>
      </w:r>
      <w:r w:rsidR="00032D8C" w:rsidRPr="003A03E0">
        <w:rPr>
          <w:szCs w:val="26"/>
          <w:lang w:val="en-US"/>
        </w:rPr>
        <w:t xml:space="preserve">Ngoại ngữ - Du lịch (trường </w:t>
      </w:r>
      <w:r w:rsidRPr="003A03E0">
        <w:rPr>
          <w:szCs w:val="26"/>
        </w:rPr>
        <w:t>Đại học Công nghiệp Hà Nội</w:t>
      </w:r>
      <w:bookmarkEnd w:id="284"/>
      <w:r w:rsidR="00032D8C" w:rsidRPr="003A03E0">
        <w:rPr>
          <w:szCs w:val="26"/>
          <w:lang w:val="en-US"/>
        </w:rPr>
        <w:t>)</w:t>
      </w:r>
      <w:bookmarkEnd w:id="285"/>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2"/>
        <w:gridCol w:w="4705"/>
        <w:gridCol w:w="3227"/>
      </w:tblGrid>
      <w:tr w:rsidR="00DC00A5" w:rsidRPr="003A03E0" w:rsidTr="00C76C46">
        <w:trPr>
          <w:jc w:val="center"/>
        </w:trPr>
        <w:tc>
          <w:tcPr>
            <w:tcW w:w="595" w:type="pct"/>
          </w:tcPr>
          <w:p w:rsidR="009115A3" w:rsidRPr="003A03E0" w:rsidRDefault="009115A3" w:rsidP="009F09E2">
            <w:pPr>
              <w:pStyle w:val="NormalWeb"/>
              <w:spacing w:before="0" w:beforeAutospacing="0" w:after="0" w:afterAutospacing="0" w:line="288" w:lineRule="auto"/>
              <w:jc w:val="center"/>
              <w:rPr>
                <w:sz w:val="26"/>
                <w:szCs w:val="26"/>
              </w:rPr>
            </w:pPr>
            <w:r w:rsidRPr="003A03E0">
              <w:rPr>
                <w:sz w:val="26"/>
                <w:szCs w:val="26"/>
              </w:rPr>
              <w:t>TT</w:t>
            </w:r>
          </w:p>
        </w:tc>
        <w:tc>
          <w:tcPr>
            <w:tcW w:w="2613" w:type="pct"/>
          </w:tcPr>
          <w:p w:rsidR="009115A3" w:rsidRPr="003A03E0" w:rsidRDefault="009115A3" w:rsidP="009F09E2">
            <w:pPr>
              <w:pStyle w:val="NormalWeb"/>
              <w:spacing w:before="0" w:beforeAutospacing="0" w:after="0" w:afterAutospacing="0" w:line="288" w:lineRule="auto"/>
              <w:jc w:val="center"/>
              <w:rPr>
                <w:sz w:val="26"/>
                <w:szCs w:val="26"/>
              </w:rPr>
            </w:pPr>
            <w:r w:rsidRPr="003A03E0">
              <w:rPr>
                <w:sz w:val="26"/>
                <w:szCs w:val="26"/>
              </w:rPr>
              <w:t>Khoá - năm vào trường</w:t>
            </w:r>
          </w:p>
        </w:tc>
        <w:tc>
          <w:tcPr>
            <w:tcW w:w="1792" w:type="pct"/>
          </w:tcPr>
          <w:p w:rsidR="009115A3" w:rsidRPr="003A03E0" w:rsidRDefault="009115A3" w:rsidP="009F09E2">
            <w:pPr>
              <w:pStyle w:val="NormalWeb"/>
              <w:spacing w:before="0" w:beforeAutospacing="0" w:after="0" w:afterAutospacing="0" w:line="288" w:lineRule="auto"/>
              <w:jc w:val="center"/>
              <w:rPr>
                <w:sz w:val="26"/>
                <w:szCs w:val="26"/>
              </w:rPr>
            </w:pPr>
            <w:r w:rsidRPr="003A03E0">
              <w:rPr>
                <w:sz w:val="26"/>
                <w:szCs w:val="26"/>
              </w:rPr>
              <w:t>Số lượng SV</w:t>
            </w:r>
          </w:p>
        </w:tc>
      </w:tr>
      <w:tr w:rsidR="00DC00A5" w:rsidRPr="003A03E0" w:rsidTr="00C76C46">
        <w:trPr>
          <w:jc w:val="center"/>
        </w:trPr>
        <w:tc>
          <w:tcPr>
            <w:tcW w:w="595"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1</w:t>
            </w:r>
          </w:p>
        </w:tc>
        <w:tc>
          <w:tcPr>
            <w:tcW w:w="2613"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 xml:space="preserve">K13 </w:t>
            </w:r>
            <w:r w:rsidR="009C548A" w:rsidRPr="003A03E0">
              <w:rPr>
                <w:b w:val="0"/>
                <w:sz w:val="26"/>
                <w:szCs w:val="26"/>
              </w:rPr>
              <w:t>–</w:t>
            </w:r>
            <w:r w:rsidRPr="003A03E0">
              <w:rPr>
                <w:b w:val="0"/>
                <w:sz w:val="26"/>
                <w:szCs w:val="26"/>
              </w:rPr>
              <w:t xml:space="preserve"> 2018</w:t>
            </w:r>
          </w:p>
        </w:tc>
        <w:tc>
          <w:tcPr>
            <w:tcW w:w="1792"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126</w:t>
            </w:r>
          </w:p>
        </w:tc>
      </w:tr>
      <w:tr w:rsidR="00DC00A5" w:rsidRPr="003A03E0" w:rsidTr="00C76C46">
        <w:trPr>
          <w:jc w:val="center"/>
        </w:trPr>
        <w:tc>
          <w:tcPr>
            <w:tcW w:w="595"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2</w:t>
            </w:r>
          </w:p>
        </w:tc>
        <w:tc>
          <w:tcPr>
            <w:tcW w:w="2613"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 xml:space="preserve">K14 </w:t>
            </w:r>
            <w:r w:rsidR="009C548A" w:rsidRPr="003A03E0">
              <w:rPr>
                <w:b w:val="0"/>
                <w:sz w:val="26"/>
                <w:szCs w:val="26"/>
              </w:rPr>
              <w:t>–</w:t>
            </w:r>
            <w:r w:rsidRPr="003A03E0">
              <w:rPr>
                <w:b w:val="0"/>
                <w:sz w:val="26"/>
                <w:szCs w:val="26"/>
              </w:rPr>
              <w:t xml:space="preserve"> 2019</w:t>
            </w:r>
          </w:p>
        </w:tc>
        <w:tc>
          <w:tcPr>
            <w:tcW w:w="1792"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123</w:t>
            </w:r>
          </w:p>
        </w:tc>
      </w:tr>
      <w:tr w:rsidR="00DC00A5" w:rsidRPr="003A03E0" w:rsidTr="00C76C46">
        <w:trPr>
          <w:jc w:val="center"/>
        </w:trPr>
        <w:tc>
          <w:tcPr>
            <w:tcW w:w="595"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3</w:t>
            </w:r>
          </w:p>
        </w:tc>
        <w:tc>
          <w:tcPr>
            <w:tcW w:w="2613"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 xml:space="preserve">K15 </w:t>
            </w:r>
            <w:r w:rsidR="009C548A" w:rsidRPr="003A03E0">
              <w:rPr>
                <w:b w:val="0"/>
                <w:sz w:val="26"/>
                <w:szCs w:val="26"/>
              </w:rPr>
              <w:t>–</w:t>
            </w:r>
            <w:r w:rsidRPr="003A03E0">
              <w:rPr>
                <w:b w:val="0"/>
                <w:sz w:val="26"/>
                <w:szCs w:val="26"/>
              </w:rPr>
              <w:t xml:space="preserve"> 2020</w:t>
            </w:r>
          </w:p>
        </w:tc>
        <w:tc>
          <w:tcPr>
            <w:tcW w:w="1792"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124</w:t>
            </w:r>
          </w:p>
        </w:tc>
      </w:tr>
      <w:tr w:rsidR="00DC00A5" w:rsidRPr="003A03E0" w:rsidTr="00C76C46">
        <w:trPr>
          <w:jc w:val="center"/>
        </w:trPr>
        <w:tc>
          <w:tcPr>
            <w:tcW w:w="595"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4</w:t>
            </w:r>
          </w:p>
        </w:tc>
        <w:tc>
          <w:tcPr>
            <w:tcW w:w="2613"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 xml:space="preserve">K16 </w:t>
            </w:r>
            <w:r w:rsidR="009C548A" w:rsidRPr="003A03E0">
              <w:rPr>
                <w:b w:val="0"/>
                <w:sz w:val="26"/>
                <w:szCs w:val="26"/>
              </w:rPr>
              <w:t>–</w:t>
            </w:r>
            <w:r w:rsidRPr="003A03E0">
              <w:rPr>
                <w:b w:val="0"/>
                <w:sz w:val="26"/>
                <w:szCs w:val="26"/>
              </w:rPr>
              <w:t xml:space="preserve"> 2021</w:t>
            </w:r>
          </w:p>
        </w:tc>
        <w:tc>
          <w:tcPr>
            <w:tcW w:w="1792"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120</w:t>
            </w:r>
          </w:p>
        </w:tc>
      </w:tr>
      <w:tr w:rsidR="00DC00A5" w:rsidRPr="003A03E0" w:rsidTr="00C76C46">
        <w:trPr>
          <w:jc w:val="center"/>
        </w:trPr>
        <w:tc>
          <w:tcPr>
            <w:tcW w:w="595"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5</w:t>
            </w:r>
          </w:p>
        </w:tc>
        <w:tc>
          <w:tcPr>
            <w:tcW w:w="2613"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 xml:space="preserve">K17 </w:t>
            </w:r>
            <w:r w:rsidR="009C548A" w:rsidRPr="003A03E0">
              <w:rPr>
                <w:b w:val="0"/>
                <w:sz w:val="26"/>
                <w:szCs w:val="26"/>
              </w:rPr>
              <w:t>–</w:t>
            </w:r>
            <w:r w:rsidRPr="003A03E0">
              <w:rPr>
                <w:b w:val="0"/>
                <w:sz w:val="26"/>
                <w:szCs w:val="26"/>
              </w:rPr>
              <w:t xml:space="preserve"> 2022</w:t>
            </w:r>
          </w:p>
        </w:tc>
        <w:tc>
          <w:tcPr>
            <w:tcW w:w="1792"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72</w:t>
            </w:r>
          </w:p>
        </w:tc>
      </w:tr>
      <w:tr w:rsidR="00DC00A5" w:rsidRPr="003A03E0" w:rsidTr="00C76C46">
        <w:trPr>
          <w:jc w:val="center"/>
        </w:trPr>
        <w:tc>
          <w:tcPr>
            <w:tcW w:w="595"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6</w:t>
            </w:r>
          </w:p>
        </w:tc>
        <w:tc>
          <w:tcPr>
            <w:tcW w:w="2613"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 xml:space="preserve">K18 </w:t>
            </w:r>
            <w:r w:rsidR="009C548A" w:rsidRPr="003A03E0">
              <w:rPr>
                <w:b w:val="0"/>
                <w:sz w:val="26"/>
                <w:szCs w:val="26"/>
              </w:rPr>
              <w:t>–</w:t>
            </w:r>
            <w:r w:rsidRPr="003A03E0">
              <w:rPr>
                <w:b w:val="0"/>
                <w:sz w:val="26"/>
                <w:szCs w:val="26"/>
              </w:rPr>
              <w:t xml:space="preserve"> 2023</w:t>
            </w:r>
          </w:p>
        </w:tc>
        <w:tc>
          <w:tcPr>
            <w:tcW w:w="1792" w:type="pct"/>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73</w:t>
            </w:r>
          </w:p>
        </w:tc>
      </w:tr>
      <w:tr w:rsidR="00DC00A5" w:rsidRPr="003A03E0" w:rsidTr="00C76C46">
        <w:trPr>
          <w:jc w:val="center"/>
        </w:trPr>
        <w:tc>
          <w:tcPr>
            <w:tcW w:w="3208" w:type="pct"/>
            <w:gridSpan w:val="2"/>
          </w:tcPr>
          <w:p w:rsidR="009115A3" w:rsidRPr="003A03E0" w:rsidRDefault="009115A3" w:rsidP="009F09E2">
            <w:pPr>
              <w:pStyle w:val="NormalWeb"/>
              <w:spacing w:before="0" w:beforeAutospacing="0" w:after="0" w:afterAutospacing="0" w:line="288" w:lineRule="auto"/>
              <w:jc w:val="center"/>
              <w:rPr>
                <w:sz w:val="26"/>
                <w:szCs w:val="26"/>
              </w:rPr>
            </w:pPr>
            <w:r w:rsidRPr="003A03E0">
              <w:rPr>
                <w:sz w:val="26"/>
                <w:szCs w:val="26"/>
              </w:rPr>
              <w:t>Tổng</w:t>
            </w:r>
          </w:p>
        </w:tc>
        <w:tc>
          <w:tcPr>
            <w:tcW w:w="1792" w:type="pct"/>
          </w:tcPr>
          <w:p w:rsidR="009115A3" w:rsidRPr="003A03E0" w:rsidRDefault="009115A3" w:rsidP="009F09E2">
            <w:pPr>
              <w:pStyle w:val="NormalWeb"/>
              <w:spacing w:before="0" w:beforeAutospacing="0" w:after="0" w:afterAutospacing="0" w:line="288" w:lineRule="auto"/>
              <w:jc w:val="center"/>
              <w:rPr>
                <w:sz w:val="26"/>
                <w:szCs w:val="26"/>
              </w:rPr>
            </w:pPr>
            <w:r w:rsidRPr="003A03E0">
              <w:rPr>
                <w:sz w:val="26"/>
                <w:szCs w:val="26"/>
              </w:rPr>
              <w:t>638</w:t>
            </w:r>
          </w:p>
        </w:tc>
      </w:tr>
    </w:tbl>
    <w:p w:rsidR="00C92779" w:rsidRPr="003A03E0" w:rsidRDefault="00C92779" w:rsidP="00DE5DAD">
      <w:pPr>
        <w:pStyle w:val="003"/>
        <w:spacing w:before="100"/>
        <w:jc w:val="right"/>
        <w:rPr>
          <w:b w:val="0"/>
          <w:lang w:val="en-US"/>
        </w:rPr>
      </w:pPr>
      <w:bookmarkStart w:id="286" w:name="_Toc195775494"/>
      <w:bookmarkStart w:id="287" w:name="_Toc204781887"/>
      <w:bookmarkStart w:id="288" w:name="_Toc204782390"/>
      <w:bookmarkStart w:id="289" w:name="_Toc214280281"/>
      <w:bookmarkStart w:id="290" w:name="_Toc214281957"/>
      <w:bookmarkStart w:id="291" w:name="_Toc177369420"/>
      <w:r w:rsidRPr="003A03E0">
        <w:rPr>
          <w:b w:val="0"/>
          <w:lang w:val="en-US"/>
        </w:rPr>
        <w:t xml:space="preserve">(Nguồn: </w:t>
      </w:r>
      <w:r w:rsidR="00C76C46" w:rsidRPr="003A03E0">
        <w:rPr>
          <w:b w:val="0"/>
          <w:lang w:val="en-US"/>
        </w:rPr>
        <w:t>Khoa Du lịch</w:t>
      </w:r>
      <w:r w:rsidR="0004554F" w:rsidRPr="003A03E0">
        <w:rPr>
          <w:b w:val="0"/>
          <w:lang w:val="en-US"/>
        </w:rPr>
        <w:t>, Trường NN-DL, Trường Đại học Công nghiệp Hà Nội</w:t>
      </w:r>
      <w:r w:rsidR="00C76C46" w:rsidRPr="003A03E0">
        <w:rPr>
          <w:b w:val="0"/>
          <w:lang w:val="en-US"/>
        </w:rPr>
        <w:t>)</w:t>
      </w:r>
      <w:bookmarkEnd w:id="286"/>
      <w:bookmarkEnd w:id="287"/>
      <w:bookmarkEnd w:id="288"/>
      <w:bookmarkEnd w:id="289"/>
      <w:bookmarkEnd w:id="290"/>
    </w:p>
    <w:p w:rsidR="008D048C" w:rsidRPr="003A03E0" w:rsidRDefault="008D048C" w:rsidP="008D048C">
      <w:pPr>
        <w:pStyle w:val="003"/>
        <w:spacing w:line="240" w:lineRule="auto"/>
        <w:rPr>
          <w:lang w:val="en-US"/>
        </w:rPr>
      </w:pPr>
    </w:p>
    <w:p w:rsidR="009115A3" w:rsidRPr="003A03E0" w:rsidRDefault="009115A3" w:rsidP="008D048C">
      <w:pPr>
        <w:pStyle w:val="003"/>
      </w:pPr>
      <w:bookmarkStart w:id="292" w:name="_Toc214281958"/>
      <w:r w:rsidRPr="003A03E0">
        <w:t xml:space="preserve">2.2.2. Trường Đại học Văn hóa </w:t>
      </w:r>
      <w:r w:rsidR="00E96B37" w:rsidRPr="003A03E0">
        <w:t>TP.</w:t>
      </w:r>
      <w:r w:rsidRPr="003A03E0">
        <w:t xml:space="preserve"> Hồ Chí Minh</w:t>
      </w:r>
      <w:bookmarkEnd w:id="291"/>
      <w:bookmarkEnd w:id="292"/>
    </w:p>
    <w:p w:rsidR="00E96B37" w:rsidRPr="003A03E0" w:rsidRDefault="00E96B37" w:rsidP="00EB3EAC">
      <w:pPr>
        <w:spacing w:line="360" w:lineRule="auto"/>
        <w:ind w:firstLine="720"/>
        <w:jc w:val="both"/>
        <w:rPr>
          <w:b w:val="0"/>
          <w:spacing w:val="2"/>
          <w:sz w:val="26"/>
          <w:szCs w:val="26"/>
          <w:shd w:val="clear" w:color="auto" w:fill="FFFFFF"/>
        </w:rPr>
      </w:pPr>
      <w:r w:rsidRPr="003A03E0">
        <w:rPr>
          <w:b w:val="0"/>
          <w:spacing w:val="2"/>
          <w:sz w:val="26"/>
          <w:szCs w:val="26"/>
          <w:shd w:val="clear" w:color="auto" w:fill="FFFFFF"/>
        </w:rPr>
        <w:t>Trường Đại học Văn hóa TP. Hồ Chí Minh thành lập ngày 03/01/1976, là cơ sở giáo dục đại học công lập trực thuộc Bộ Văn hóa, Thể thao và Du lịch, đào tạo nguồn nhân lực có trình độ đại học chuẩn mực và là trung tâm nghiên cứu, ứng dụng khoa học - công nghệ về các lĩnh vực văn hóa - nghệ thuật, thông tin và du lịch đáp ứng yêu cầu phát triển bền vững đất nước với triết lý giáo dục “Giáo dục toàn diện, tạo lập tương lai”.</w:t>
      </w:r>
    </w:p>
    <w:p w:rsidR="00E96B37" w:rsidRPr="003A03E0" w:rsidRDefault="00E96B37" w:rsidP="00EB3EAC">
      <w:pPr>
        <w:spacing w:line="360" w:lineRule="auto"/>
        <w:ind w:firstLine="720"/>
        <w:jc w:val="both"/>
        <w:rPr>
          <w:b w:val="0"/>
          <w:iCs/>
          <w:sz w:val="26"/>
          <w:szCs w:val="26"/>
          <w:shd w:val="clear" w:color="auto" w:fill="FFFFFF"/>
        </w:rPr>
      </w:pPr>
      <w:r w:rsidRPr="003A03E0">
        <w:rPr>
          <w:b w:val="0"/>
          <w:iCs/>
          <w:sz w:val="26"/>
          <w:szCs w:val="26"/>
          <w:shd w:val="clear" w:color="auto" w:fill="FFFFFF"/>
        </w:rPr>
        <w:t xml:space="preserve">Khoa Du lịch (trước đây là Khoa Văn hóa Du lịch) được thành lập từ năm 1996. Năm 2019, Khoa bắt đầu tuyển sinh hệ đại học chính quy ngành Du lịch. Tính đến nay, khoa đã đào tạo được gần 400 sinh viên ngành Du lịch với đội ngũ gồm 13 cán bộ, GV cơ hữu, trong đó có 02 tiến sĩ, 01 nghiên cứu sinh, 09 thạc sĩ và 01 cử nhân (Giáo vụ). </w:t>
      </w:r>
    </w:p>
    <w:p w:rsidR="00E96B37" w:rsidRPr="003A03E0" w:rsidRDefault="00E96B37" w:rsidP="00EB3EAC">
      <w:pPr>
        <w:spacing w:line="360" w:lineRule="auto"/>
        <w:ind w:firstLine="720"/>
        <w:jc w:val="both"/>
        <w:rPr>
          <w:b w:val="0"/>
          <w:iCs/>
          <w:sz w:val="26"/>
          <w:szCs w:val="26"/>
          <w:shd w:val="clear" w:color="auto" w:fill="FFFFFF"/>
        </w:rPr>
      </w:pPr>
      <w:r w:rsidRPr="003A03E0">
        <w:rPr>
          <w:b w:val="0"/>
          <w:iCs/>
          <w:sz w:val="26"/>
          <w:szCs w:val="26"/>
          <w:shd w:val="clear" w:color="auto" w:fill="FFFFFF"/>
        </w:rPr>
        <w:t>Chương trình đào tạo ngành Du lịch của trường Đại học Văn hóa TP. Hồ Chí Minh gồm 130 tín chỉ, trong đó Khối kiến thức giáo dục đại cương 40 tín chỉ, Khối kiến thức giáo dục chuyên nghiệp 90 (kiến thức Cơ sở khối ngành: 20 tín chỉ, kiến thức Ngành: 70 tín chỉ).</w:t>
      </w:r>
    </w:p>
    <w:p w:rsidR="00024D37" w:rsidRPr="003A03E0" w:rsidRDefault="00024D37">
      <w:pPr>
        <w:spacing w:line="360" w:lineRule="exact"/>
        <w:ind w:firstLine="720"/>
        <w:jc w:val="both"/>
        <w:rPr>
          <w:sz w:val="26"/>
          <w:lang w:val="vi-VN"/>
        </w:rPr>
      </w:pPr>
      <w:r w:rsidRPr="003A03E0">
        <w:br w:type="page"/>
      </w:r>
    </w:p>
    <w:p w:rsidR="00C76C46" w:rsidRPr="003A03E0" w:rsidRDefault="00C76C46" w:rsidP="006B4AC1">
      <w:pPr>
        <w:pStyle w:val="005"/>
      </w:pPr>
      <w:bookmarkStart w:id="293" w:name="_Toc214282526"/>
      <w:r w:rsidRPr="003A03E0">
        <w:lastRenderedPageBreak/>
        <w:t>Bảng 2.</w:t>
      </w:r>
      <w:r w:rsidR="009B6793" w:rsidRPr="003A03E0">
        <w:t>3</w:t>
      </w:r>
      <w:r w:rsidRPr="003A03E0">
        <w:t>. Quy mô đào tạo sinh viên ngành Du lịch</w:t>
      </w:r>
      <w:r w:rsidR="006B4AC1" w:rsidRPr="003A03E0">
        <w:rPr>
          <w:lang w:val="en-US"/>
        </w:rPr>
        <w:br/>
      </w:r>
      <w:r w:rsidRPr="003A03E0">
        <w:t xml:space="preserve">trường Đại học Văn hoá </w:t>
      </w:r>
      <w:r w:rsidR="00E96B37" w:rsidRPr="003A03E0">
        <w:rPr>
          <w:lang w:val="en-US"/>
        </w:rPr>
        <w:t>TP.</w:t>
      </w:r>
      <w:r w:rsidRPr="003A03E0">
        <w:t xml:space="preserve"> Hồ Chí Minh</w:t>
      </w:r>
      <w:bookmarkEnd w:id="293"/>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2"/>
        <w:gridCol w:w="4705"/>
        <w:gridCol w:w="3227"/>
      </w:tblGrid>
      <w:tr w:rsidR="00DC00A5" w:rsidRPr="003A03E0" w:rsidTr="00E06C02">
        <w:trPr>
          <w:jc w:val="center"/>
        </w:trPr>
        <w:tc>
          <w:tcPr>
            <w:tcW w:w="595" w:type="pct"/>
          </w:tcPr>
          <w:p w:rsidR="00C76C46" w:rsidRPr="003A03E0" w:rsidRDefault="00C76C46" w:rsidP="00B56E5A">
            <w:pPr>
              <w:pStyle w:val="NormalWeb"/>
              <w:spacing w:before="0" w:beforeAutospacing="0" w:after="0" w:afterAutospacing="0" w:line="312" w:lineRule="auto"/>
              <w:jc w:val="center"/>
              <w:rPr>
                <w:sz w:val="26"/>
                <w:szCs w:val="26"/>
              </w:rPr>
            </w:pPr>
            <w:r w:rsidRPr="003A03E0">
              <w:rPr>
                <w:sz w:val="26"/>
                <w:szCs w:val="26"/>
              </w:rPr>
              <w:t>TT</w:t>
            </w:r>
          </w:p>
        </w:tc>
        <w:tc>
          <w:tcPr>
            <w:tcW w:w="2613" w:type="pct"/>
          </w:tcPr>
          <w:p w:rsidR="00C76C46" w:rsidRPr="003A03E0" w:rsidRDefault="00C76C46" w:rsidP="00B56E5A">
            <w:pPr>
              <w:pStyle w:val="NormalWeb"/>
              <w:spacing w:before="0" w:beforeAutospacing="0" w:after="0" w:afterAutospacing="0" w:line="312" w:lineRule="auto"/>
              <w:jc w:val="center"/>
              <w:rPr>
                <w:sz w:val="26"/>
                <w:szCs w:val="26"/>
              </w:rPr>
            </w:pPr>
            <w:r w:rsidRPr="003A03E0">
              <w:rPr>
                <w:sz w:val="26"/>
                <w:szCs w:val="26"/>
              </w:rPr>
              <w:t>Khoá - năm vào trường</w:t>
            </w:r>
          </w:p>
        </w:tc>
        <w:tc>
          <w:tcPr>
            <w:tcW w:w="1792" w:type="pct"/>
          </w:tcPr>
          <w:p w:rsidR="00C76C46" w:rsidRPr="003A03E0" w:rsidRDefault="00C76C46" w:rsidP="00B56E5A">
            <w:pPr>
              <w:pStyle w:val="NormalWeb"/>
              <w:spacing w:before="0" w:beforeAutospacing="0" w:after="0" w:afterAutospacing="0" w:line="312" w:lineRule="auto"/>
              <w:jc w:val="center"/>
              <w:rPr>
                <w:sz w:val="26"/>
                <w:szCs w:val="26"/>
              </w:rPr>
            </w:pPr>
            <w:r w:rsidRPr="003A03E0">
              <w:rPr>
                <w:sz w:val="26"/>
                <w:szCs w:val="26"/>
              </w:rPr>
              <w:t>Số lượng SV</w:t>
            </w:r>
          </w:p>
        </w:tc>
      </w:tr>
      <w:tr w:rsidR="00DC00A5" w:rsidRPr="003A03E0" w:rsidTr="00E06C02">
        <w:trPr>
          <w:jc w:val="center"/>
        </w:trPr>
        <w:tc>
          <w:tcPr>
            <w:tcW w:w="595"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1</w:t>
            </w:r>
          </w:p>
        </w:tc>
        <w:tc>
          <w:tcPr>
            <w:tcW w:w="2613"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K14 – 2019</w:t>
            </w:r>
          </w:p>
        </w:tc>
        <w:tc>
          <w:tcPr>
            <w:tcW w:w="1792" w:type="pct"/>
          </w:tcPr>
          <w:p w:rsidR="00380171" w:rsidRPr="003A03E0" w:rsidRDefault="00063160" w:rsidP="00B56E5A">
            <w:pPr>
              <w:pStyle w:val="NormalWeb"/>
              <w:spacing w:before="0" w:beforeAutospacing="0" w:after="0" w:afterAutospacing="0" w:line="312" w:lineRule="auto"/>
              <w:jc w:val="center"/>
              <w:rPr>
                <w:b w:val="0"/>
                <w:sz w:val="26"/>
                <w:szCs w:val="26"/>
              </w:rPr>
            </w:pPr>
            <w:r w:rsidRPr="003A03E0">
              <w:rPr>
                <w:b w:val="0"/>
                <w:sz w:val="26"/>
                <w:szCs w:val="26"/>
              </w:rPr>
              <w:t>6</w:t>
            </w:r>
            <w:r w:rsidR="00380171" w:rsidRPr="003A03E0">
              <w:rPr>
                <w:b w:val="0"/>
                <w:sz w:val="26"/>
                <w:szCs w:val="26"/>
              </w:rPr>
              <w:t>5</w:t>
            </w:r>
          </w:p>
        </w:tc>
      </w:tr>
      <w:tr w:rsidR="00DC00A5" w:rsidRPr="003A03E0" w:rsidTr="00E06C02">
        <w:trPr>
          <w:jc w:val="center"/>
        </w:trPr>
        <w:tc>
          <w:tcPr>
            <w:tcW w:w="595"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2</w:t>
            </w:r>
          </w:p>
        </w:tc>
        <w:tc>
          <w:tcPr>
            <w:tcW w:w="2613"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K15 – 2020</w:t>
            </w:r>
          </w:p>
        </w:tc>
        <w:tc>
          <w:tcPr>
            <w:tcW w:w="1792" w:type="pct"/>
          </w:tcPr>
          <w:p w:rsidR="00380171" w:rsidRPr="003A03E0" w:rsidRDefault="00063160" w:rsidP="00B56E5A">
            <w:pPr>
              <w:pStyle w:val="NormalWeb"/>
              <w:spacing w:before="0" w:beforeAutospacing="0" w:after="0" w:afterAutospacing="0" w:line="312" w:lineRule="auto"/>
              <w:jc w:val="center"/>
              <w:rPr>
                <w:b w:val="0"/>
                <w:sz w:val="26"/>
                <w:szCs w:val="26"/>
              </w:rPr>
            </w:pPr>
            <w:r w:rsidRPr="003A03E0">
              <w:rPr>
                <w:b w:val="0"/>
                <w:sz w:val="26"/>
                <w:szCs w:val="26"/>
              </w:rPr>
              <w:t>7</w:t>
            </w:r>
            <w:r w:rsidR="00380171" w:rsidRPr="003A03E0">
              <w:rPr>
                <w:b w:val="0"/>
                <w:sz w:val="26"/>
                <w:szCs w:val="26"/>
              </w:rPr>
              <w:t>0</w:t>
            </w:r>
          </w:p>
        </w:tc>
      </w:tr>
      <w:tr w:rsidR="00DC00A5" w:rsidRPr="003A03E0" w:rsidTr="00E06C02">
        <w:trPr>
          <w:jc w:val="center"/>
        </w:trPr>
        <w:tc>
          <w:tcPr>
            <w:tcW w:w="595"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3</w:t>
            </w:r>
          </w:p>
        </w:tc>
        <w:tc>
          <w:tcPr>
            <w:tcW w:w="2613"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K16 – 2021</w:t>
            </w:r>
          </w:p>
        </w:tc>
        <w:tc>
          <w:tcPr>
            <w:tcW w:w="1792" w:type="pct"/>
          </w:tcPr>
          <w:p w:rsidR="00380171" w:rsidRPr="003A03E0" w:rsidRDefault="00063160" w:rsidP="00B56E5A">
            <w:pPr>
              <w:pStyle w:val="NormalWeb"/>
              <w:spacing w:before="0" w:beforeAutospacing="0" w:after="0" w:afterAutospacing="0" w:line="312" w:lineRule="auto"/>
              <w:jc w:val="center"/>
              <w:rPr>
                <w:b w:val="0"/>
                <w:sz w:val="26"/>
                <w:szCs w:val="26"/>
              </w:rPr>
            </w:pPr>
            <w:r w:rsidRPr="003A03E0">
              <w:rPr>
                <w:b w:val="0"/>
                <w:sz w:val="26"/>
                <w:szCs w:val="26"/>
              </w:rPr>
              <w:t>80</w:t>
            </w:r>
          </w:p>
        </w:tc>
      </w:tr>
      <w:tr w:rsidR="00DC00A5" w:rsidRPr="003A03E0" w:rsidTr="00E06C02">
        <w:trPr>
          <w:jc w:val="center"/>
        </w:trPr>
        <w:tc>
          <w:tcPr>
            <w:tcW w:w="595"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4</w:t>
            </w:r>
          </w:p>
        </w:tc>
        <w:tc>
          <w:tcPr>
            <w:tcW w:w="2613"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K17 – 2022</w:t>
            </w:r>
          </w:p>
        </w:tc>
        <w:tc>
          <w:tcPr>
            <w:tcW w:w="1792"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84</w:t>
            </w:r>
          </w:p>
        </w:tc>
      </w:tr>
      <w:tr w:rsidR="00DC00A5" w:rsidRPr="003A03E0" w:rsidTr="00E06C02">
        <w:trPr>
          <w:jc w:val="center"/>
        </w:trPr>
        <w:tc>
          <w:tcPr>
            <w:tcW w:w="595"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5</w:t>
            </w:r>
          </w:p>
        </w:tc>
        <w:tc>
          <w:tcPr>
            <w:tcW w:w="2613"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K18 – 2023</w:t>
            </w:r>
          </w:p>
        </w:tc>
        <w:tc>
          <w:tcPr>
            <w:tcW w:w="1792" w:type="pct"/>
          </w:tcPr>
          <w:p w:rsidR="00380171" w:rsidRPr="003A03E0" w:rsidRDefault="00380171" w:rsidP="00B56E5A">
            <w:pPr>
              <w:pStyle w:val="NormalWeb"/>
              <w:spacing w:before="0" w:beforeAutospacing="0" w:after="0" w:afterAutospacing="0" w:line="312" w:lineRule="auto"/>
              <w:jc w:val="center"/>
              <w:rPr>
                <w:b w:val="0"/>
                <w:sz w:val="26"/>
                <w:szCs w:val="26"/>
              </w:rPr>
            </w:pPr>
            <w:r w:rsidRPr="003A03E0">
              <w:rPr>
                <w:b w:val="0"/>
                <w:sz w:val="26"/>
                <w:szCs w:val="26"/>
              </w:rPr>
              <w:t>70</w:t>
            </w:r>
          </w:p>
        </w:tc>
      </w:tr>
      <w:tr w:rsidR="00DC00A5" w:rsidRPr="003A03E0" w:rsidTr="00E06C02">
        <w:trPr>
          <w:jc w:val="center"/>
        </w:trPr>
        <w:tc>
          <w:tcPr>
            <w:tcW w:w="3208" w:type="pct"/>
            <w:gridSpan w:val="2"/>
          </w:tcPr>
          <w:p w:rsidR="00C76C46" w:rsidRPr="003A03E0" w:rsidRDefault="00C76C46" w:rsidP="00B56E5A">
            <w:pPr>
              <w:pStyle w:val="NormalWeb"/>
              <w:spacing w:before="0" w:beforeAutospacing="0" w:after="0" w:afterAutospacing="0" w:line="312" w:lineRule="auto"/>
              <w:jc w:val="center"/>
              <w:rPr>
                <w:sz w:val="26"/>
                <w:szCs w:val="26"/>
              </w:rPr>
            </w:pPr>
            <w:r w:rsidRPr="003A03E0">
              <w:rPr>
                <w:sz w:val="26"/>
                <w:szCs w:val="26"/>
              </w:rPr>
              <w:t>Tổng</w:t>
            </w:r>
          </w:p>
        </w:tc>
        <w:tc>
          <w:tcPr>
            <w:tcW w:w="1792" w:type="pct"/>
          </w:tcPr>
          <w:p w:rsidR="00C76C46" w:rsidRPr="003A03E0" w:rsidRDefault="00380171" w:rsidP="00B56E5A">
            <w:pPr>
              <w:pStyle w:val="NormalWeb"/>
              <w:spacing w:before="0" w:beforeAutospacing="0" w:after="0" w:afterAutospacing="0" w:line="312" w:lineRule="auto"/>
              <w:jc w:val="center"/>
              <w:rPr>
                <w:sz w:val="26"/>
                <w:szCs w:val="26"/>
              </w:rPr>
            </w:pPr>
            <w:r w:rsidRPr="003A03E0">
              <w:rPr>
                <w:sz w:val="26"/>
                <w:szCs w:val="26"/>
              </w:rPr>
              <w:t>3</w:t>
            </w:r>
            <w:r w:rsidR="00063160" w:rsidRPr="003A03E0">
              <w:rPr>
                <w:sz w:val="26"/>
                <w:szCs w:val="26"/>
              </w:rPr>
              <w:t>69</w:t>
            </w:r>
          </w:p>
        </w:tc>
      </w:tr>
    </w:tbl>
    <w:p w:rsidR="00C76C46" w:rsidRPr="003A03E0" w:rsidRDefault="00C76C46" w:rsidP="00DE5DAD">
      <w:pPr>
        <w:pStyle w:val="003"/>
        <w:spacing w:before="100"/>
        <w:jc w:val="right"/>
        <w:rPr>
          <w:b w:val="0"/>
          <w:lang w:val="en-US"/>
        </w:rPr>
      </w:pPr>
      <w:bookmarkStart w:id="294" w:name="_Toc195775496"/>
      <w:bookmarkStart w:id="295" w:name="_Toc204781889"/>
      <w:bookmarkStart w:id="296" w:name="_Toc204782392"/>
      <w:bookmarkStart w:id="297" w:name="_Toc214280283"/>
      <w:bookmarkStart w:id="298" w:name="_Toc214281959"/>
      <w:r w:rsidRPr="003A03E0">
        <w:rPr>
          <w:b w:val="0"/>
          <w:lang w:val="en-US"/>
        </w:rPr>
        <w:t>(Nguồn: Khoa Du lịch</w:t>
      </w:r>
      <w:r w:rsidR="00E96B37" w:rsidRPr="003A03E0">
        <w:rPr>
          <w:b w:val="0"/>
          <w:lang w:val="en-US"/>
        </w:rPr>
        <w:t>, trường Đại học Văn hóa TP. Hồ Chí Minh</w:t>
      </w:r>
      <w:r w:rsidRPr="003A03E0">
        <w:rPr>
          <w:b w:val="0"/>
          <w:lang w:val="en-US"/>
        </w:rPr>
        <w:t>)</w:t>
      </w:r>
      <w:bookmarkEnd w:id="294"/>
      <w:bookmarkEnd w:id="295"/>
      <w:bookmarkEnd w:id="296"/>
      <w:bookmarkEnd w:id="297"/>
      <w:bookmarkEnd w:id="298"/>
    </w:p>
    <w:p w:rsidR="00B56E5A" w:rsidRPr="003A03E0" w:rsidRDefault="00B56E5A" w:rsidP="00B56E5A">
      <w:pPr>
        <w:pStyle w:val="003"/>
        <w:spacing w:line="240" w:lineRule="auto"/>
      </w:pPr>
      <w:bookmarkStart w:id="299" w:name="_Toc177369421"/>
    </w:p>
    <w:p w:rsidR="009115A3" w:rsidRPr="003A03E0" w:rsidRDefault="009115A3" w:rsidP="00EB3EAC">
      <w:pPr>
        <w:pStyle w:val="003"/>
        <w:spacing w:line="360" w:lineRule="auto"/>
      </w:pPr>
      <w:bookmarkStart w:id="300" w:name="_Toc214281960"/>
      <w:r w:rsidRPr="003A03E0">
        <w:t>2.2.3. Trường Đại học Nguyễn Tất Thành</w:t>
      </w:r>
      <w:bookmarkEnd w:id="299"/>
      <w:bookmarkEnd w:id="300"/>
    </w:p>
    <w:p w:rsidR="007001B0" w:rsidRPr="003A03E0" w:rsidRDefault="007001B0" w:rsidP="00EB3EAC">
      <w:pPr>
        <w:pStyle w:val="NormalWeb"/>
        <w:spacing w:before="0" w:beforeAutospacing="0" w:after="0" w:afterAutospacing="0" w:line="360" w:lineRule="auto"/>
        <w:ind w:firstLine="720"/>
        <w:jc w:val="both"/>
        <w:rPr>
          <w:b w:val="0"/>
          <w:sz w:val="26"/>
          <w:szCs w:val="26"/>
          <w:shd w:val="clear" w:color="auto" w:fill="FFFFFF"/>
        </w:rPr>
      </w:pPr>
      <w:r w:rsidRPr="003A03E0">
        <w:rPr>
          <w:b w:val="0"/>
          <w:sz w:val="26"/>
          <w:szCs w:val="26"/>
          <w:shd w:val="clear" w:color="auto" w:fill="FFFFFF"/>
        </w:rPr>
        <w:t>Trường ĐH Nguyễn Tất Thành được thành lập năm 2011 trên cơ sở nâng cấp trường cao đẳng Nguyễn Tất Thành, là “trường đại học đổi mới sáng tạo” đáp ứng nhu cầu giáo dục đại học đại chúng thông qua việc tạo lập môi trường học tập tích cực và trải nghiệm thực tiễn cho mọi sinh viên, trang bị cho người học năng lực tự học, tinh thần sáng tạo khởi nghiệp với triết lý giáo dục “Thực học - Thực hành - Thực danh - Thực nghiệp”. Trường có quy mô đào tạo hơn 30.000 sinh viên, học viên, nghiên cứu sinh với 20 khoa, 51 chương trình đào tạo bậc đại học, 12 ngành trình độ thạc sĩ, 4 ngành trình độ tiến sĩ, 01 CTĐT liên kết quốc tế tập trung vào 16 lĩnh vực mũi nhọn. Trường Đại học Nguyễn Tất Thành hiện có 1.179 GV cơ hữu, trong đó có 792 thạc sỹ và 320 tiến sỹ.</w:t>
      </w:r>
    </w:p>
    <w:p w:rsidR="007001B0" w:rsidRPr="003A03E0" w:rsidRDefault="007001B0" w:rsidP="00EB3EAC">
      <w:pPr>
        <w:pStyle w:val="NormalWeb"/>
        <w:spacing w:before="0" w:beforeAutospacing="0" w:after="0" w:afterAutospacing="0" w:line="360" w:lineRule="auto"/>
        <w:ind w:firstLine="720"/>
        <w:jc w:val="both"/>
        <w:rPr>
          <w:b w:val="0"/>
          <w:sz w:val="26"/>
          <w:szCs w:val="26"/>
          <w:shd w:val="clear" w:color="auto" w:fill="FFFFFF"/>
        </w:rPr>
      </w:pPr>
      <w:r w:rsidRPr="003A03E0">
        <w:rPr>
          <w:b w:val="0"/>
          <w:sz w:val="26"/>
          <w:szCs w:val="26"/>
          <w:shd w:val="clear" w:color="auto" w:fill="FFFFFF"/>
        </w:rPr>
        <w:t>Khoa Du lịch được thành lập theo Quyết định số 724/QĐ-NTT của Hiệu trưởng Trường Đại học Nguyễn Tất Thành ký ngày 24/5/2023. Tiền thân là Khoa Du lịch và Việt Nam học được thành lập theo Quyết định số 127/QĐ-NTT của Hiệu trưởng Trường Đại học Nguyễn Tất Thành ký ngày 26/3/2013. Năm 2019, Khoa được phép đào tạo ngành Du lịch theo quyết định số 189/QĐ-ĐT ký ngày 05/07/2019;.</w:t>
      </w:r>
    </w:p>
    <w:p w:rsidR="007001B0" w:rsidRPr="003A03E0" w:rsidRDefault="007001B0" w:rsidP="00EB3EAC">
      <w:pPr>
        <w:pStyle w:val="NormalWeb"/>
        <w:spacing w:before="0" w:beforeAutospacing="0" w:after="0" w:afterAutospacing="0" w:line="360" w:lineRule="auto"/>
        <w:ind w:firstLine="720"/>
        <w:jc w:val="both"/>
        <w:rPr>
          <w:b w:val="0"/>
          <w:sz w:val="26"/>
          <w:szCs w:val="26"/>
          <w:shd w:val="clear" w:color="auto" w:fill="FFFFFF"/>
        </w:rPr>
      </w:pPr>
      <w:r w:rsidRPr="003A03E0">
        <w:rPr>
          <w:b w:val="0"/>
          <w:sz w:val="26"/>
          <w:szCs w:val="26"/>
          <w:shd w:val="clear" w:color="auto" w:fill="FFFFFF"/>
        </w:rPr>
        <w:t xml:space="preserve">Khoa du lịch được xây dựng và phát triển theo tầm nhìn: Phát triển Khoa Du lịch - Trường Đại học Nguyễn Tất Thành đến năm 2035 theo định hướng đổi mới </w:t>
      </w:r>
      <w:r w:rsidRPr="003A03E0">
        <w:rPr>
          <w:b w:val="0"/>
          <w:sz w:val="26"/>
          <w:szCs w:val="26"/>
          <w:shd w:val="clear" w:color="auto" w:fill="FFFFFF"/>
        </w:rPr>
        <w:lastRenderedPageBreak/>
        <w:t>sáng tạo có tính hội nhập cao, đào tạo nguồn nhân lực gắn với nhu cầu trong và ngoài nước, đáp ứng Cách mạng công nghiệp 4.0, đạt chuẩn khu vực và quốc tế.</w:t>
      </w:r>
    </w:p>
    <w:p w:rsidR="007001B0" w:rsidRPr="003A03E0" w:rsidRDefault="007001B0" w:rsidP="00EB3EAC">
      <w:pPr>
        <w:spacing w:line="360" w:lineRule="auto"/>
        <w:jc w:val="both"/>
        <w:rPr>
          <w:b w:val="0"/>
          <w:spacing w:val="4"/>
          <w:sz w:val="26"/>
          <w:szCs w:val="26"/>
        </w:rPr>
      </w:pPr>
      <w:r w:rsidRPr="003A03E0">
        <w:rPr>
          <w:sz w:val="26"/>
          <w:szCs w:val="26"/>
        </w:rPr>
        <w:tab/>
      </w:r>
      <w:r w:rsidRPr="003A03E0">
        <w:rPr>
          <w:b w:val="0"/>
          <w:spacing w:val="4"/>
          <w:sz w:val="26"/>
          <w:szCs w:val="26"/>
        </w:rPr>
        <w:t>Đội ngũ cán bộ, GV của Khoa du lịch, Đại học Nguyễn Tất Thành khá dồi dào với 132 người (1 giáo sư, 1 phó giáo sư, 12 tiến sĩ, 97 thạc sĩ và 1 cử nhân) với các ngành: Quản trị khách sạn, Du lịch, Quản trị nhà hàng và dịch vụ ăn uống, Việt Nam học, Quan hệ quốc tế, Thạc sĩ du lịch.</w:t>
      </w:r>
    </w:p>
    <w:p w:rsidR="007001B0" w:rsidRPr="003A03E0" w:rsidRDefault="007001B0" w:rsidP="00EB3EAC">
      <w:pPr>
        <w:spacing w:line="360" w:lineRule="auto"/>
        <w:jc w:val="both"/>
        <w:rPr>
          <w:b w:val="0"/>
          <w:sz w:val="26"/>
          <w:szCs w:val="26"/>
          <w:lang w:val="vi-VN"/>
        </w:rPr>
      </w:pPr>
      <w:r w:rsidRPr="003A03E0">
        <w:rPr>
          <w:b w:val="0"/>
          <w:sz w:val="26"/>
          <w:szCs w:val="26"/>
        </w:rPr>
        <w:tab/>
        <w:t>Chương trình đào tạo ngành Du lịch gồm 132 tín chỉ (không bao gồm GDTC và GDQP), trong đó: giáo dục đại cương 13 tín chỉ, khoa học cơ bản 30 tín chỉ, cơ sở ngành 34 tín chỉ, cốt lõi ngành 42 tín chỉ, thực tập và trải nghiệm 6 tín chỉ, khoá luận tốt nghiệp 7 tín chỉ. Trong quá trình đào tạo, Khoa rất chú trọng tổ chức các hoạt động thực hành, thực nghiệp cho sinh viên nhằm rèn luyện và nâng cao năng lực thực hiện cho sinh viên. Tính đến nay, Khoa du lịch đại học Nguyễn Tất Thành đã đào tạo được gần 400 SV ngành Du lịch.</w:t>
      </w:r>
    </w:p>
    <w:p w:rsidR="000F32CF" w:rsidRPr="003A03E0" w:rsidRDefault="000F32CF" w:rsidP="004E218A">
      <w:pPr>
        <w:pStyle w:val="005"/>
      </w:pPr>
      <w:bookmarkStart w:id="301" w:name="_Toc214282527"/>
      <w:r w:rsidRPr="003A03E0">
        <w:t>Bảng 2.</w:t>
      </w:r>
      <w:r w:rsidR="009B6793" w:rsidRPr="003A03E0">
        <w:t>4</w:t>
      </w:r>
      <w:r w:rsidRPr="003A03E0">
        <w:t>. Quy mô đào tạo sinh viên ngành Du lịch</w:t>
      </w:r>
      <w:r w:rsidR="004E218A" w:rsidRPr="003A03E0">
        <w:rPr>
          <w:lang w:val="en-US"/>
        </w:rPr>
        <w:br/>
      </w:r>
      <w:r w:rsidRPr="003A03E0">
        <w:t>trường Đại học Nguyễn Tất Thành</w:t>
      </w:r>
      <w:bookmarkEnd w:id="301"/>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2"/>
        <w:gridCol w:w="4705"/>
        <w:gridCol w:w="3227"/>
      </w:tblGrid>
      <w:tr w:rsidR="00DC00A5" w:rsidRPr="003A03E0" w:rsidTr="00E06C02">
        <w:trPr>
          <w:jc w:val="center"/>
        </w:trPr>
        <w:tc>
          <w:tcPr>
            <w:tcW w:w="595" w:type="pct"/>
          </w:tcPr>
          <w:p w:rsidR="000F32CF" w:rsidRPr="003A03E0" w:rsidRDefault="000F32CF" w:rsidP="00B56E5A">
            <w:pPr>
              <w:pStyle w:val="NormalWeb"/>
              <w:spacing w:before="0" w:beforeAutospacing="0" w:after="0" w:afterAutospacing="0" w:line="312" w:lineRule="auto"/>
              <w:jc w:val="center"/>
              <w:rPr>
                <w:sz w:val="26"/>
                <w:szCs w:val="26"/>
              </w:rPr>
            </w:pPr>
            <w:r w:rsidRPr="003A03E0">
              <w:rPr>
                <w:sz w:val="26"/>
                <w:szCs w:val="26"/>
              </w:rPr>
              <w:t>TT</w:t>
            </w:r>
          </w:p>
        </w:tc>
        <w:tc>
          <w:tcPr>
            <w:tcW w:w="2613" w:type="pct"/>
          </w:tcPr>
          <w:p w:rsidR="000F32CF" w:rsidRPr="003A03E0" w:rsidRDefault="000F32CF" w:rsidP="00B56E5A">
            <w:pPr>
              <w:pStyle w:val="NormalWeb"/>
              <w:spacing w:before="0" w:beforeAutospacing="0" w:after="0" w:afterAutospacing="0" w:line="312" w:lineRule="auto"/>
              <w:jc w:val="center"/>
              <w:rPr>
                <w:sz w:val="26"/>
                <w:szCs w:val="26"/>
              </w:rPr>
            </w:pPr>
            <w:r w:rsidRPr="003A03E0">
              <w:rPr>
                <w:sz w:val="26"/>
                <w:szCs w:val="26"/>
              </w:rPr>
              <w:t>Khoá - năm vào trường</w:t>
            </w:r>
          </w:p>
        </w:tc>
        <w:tc>
          <w:tcPr>
            <w:tcW w:w="1792" w:type="pct"/>
          </w:tcPr>
          <w:p w:rsidR="000F32CF" w:rsidRPr="003A03E0" w:rsidRDefault="000F32CF" w:rsidP="00B56E5A">
            <w:pPr>
              <w:pStyle w:val="NormalWeb"/>
              <w:spacing w:before="0" w:beforeAutospacing="0" w:after="0" w:afterAutospacing="0" w:line="312" w:lineRule="auto"/>
              <w:jc w:val="center"/>
              <w:rPr>
                <w:sz w:val="26"/>
                <w:szCs w:val="26"/>
              </w:rPr>
            </w:pPr>
            <w:r w:rsidRPr="003A03E0">
              <w:rPr>
                <w:sz w:val="26"/>
                <w:szCs w:val="26"/>
              </w:rPr>
              <w:t>Số lượng SV</w:t>
            </w:r>
          </w:p>
        </w:tc>
      </w:tr>
      <w:tr w:rsidR="00DC00A5" w:rsidRPr="003A03E0" w:rsidTr="00E06C02">
        <w:trPr>
          <w:jc w:val="center"/>
        </w:trPr>
        <w:tc>
          <w:tcPr>
            <w:tcW w:w="595" w:type="pct"/>
          </w:tcPr>
          <w:p w:rsidR="000F32CF" w:rsidRPr="003A03E0" w:rsidRDefault="000F32CF" w:rsidP="00B56E5A">
            <w:pPr>
              <w:pStyle w:val="NormalWeb"/>
              <w:spacing w:before="0" w:beforeAutospacing="0" w:after="0" w:afterAutospacing="0" w:line="312" w:lineRule="auto"/>
              <w:jc w:val="center"/>
              <w:rPr>
                <w:b w:val="0"/>
                <w:sz w:val="26"/>
                <w:szCs w:val="26"/>
              </w:rPr>
            </w:pPr>
            <w:r w:rsidRPr="003A03E0">
              <w:rPr>
                <w:b w:val="0"/>
                <w:sz w:val="26"/>
                <w:szCs w:val="26"/>
              </w:rPr>
              <w:t>1</w:t>
            </w:r>
          </w:p>
        </w:tc>
        <w:tc>
          <w:tcPr>
            <w:tcW w:w="2613" w:type="pct"/>
          </w:tcPr>
          <w:p w:rsidR="000F32CF" w:rsidRPr="003A03E0" w:rsidRDefault="000F32CF" w:rsidP="00B56E5A">
            <w:pPr>
              <w:pStyle w:val="NormalWeb"/>
              <w:spacing w:before="0" w:beforeAutospacing="0" w:after="0" w:afterAutospacing="0" w:line="312" w:lineRule="auto"/>
              <w:jc w:val="center"/>
              <w:rPr>
                <w:b w:val="0"/>
                <w:sz w:val="26"/>
                <w:szCs w:val="26"/>
              </w:rPr>
            </w:pPr>
            <w:r w:rsidRPr="003A03E0">
              <w:rPr>
                <w:b w:val="0"/>
                <w:sz w:val="26"/>
                <w:szCs w:val="26"/>
              </w:rPr>
              <w:t>K1</w:t>
            </w:r>
            <w:r w:rsidR="006116F7" w:rsidRPr="003A03E0">
              <w:rPr>
                <w:b w:val="0"/>
                <w:sz w:val="26"/>
                <w:szCs w:val="26"/>
              </w:rPr>
              <w:t>9</w:t>
            </w:r>
            <w:r w:rsidRPr="003A03E0">
              <w:rPr>
                <w:b w:val="0"/>
                <w:sz w:val="26"/>
                <w:szCs w:val="26"/>
              </w:rPr>
              <w:t xml:space="preserve"> –</w:t>
            </w:r>
            <w:r w:rsidR="006116F7" w:rsidRPr="003A03E0">
              <w:rPr>
                <w:b w:val="0"/>
                <w:sz w:val="26"/>
                <w:szCs w:val="26"/>
              </w:rPr>
              <w:t xml:space="preserve"> 2019</w:t>
            </w:r>
          </w:p>
        </w:tc>
        <w:tc>
          <w:tcPr>
            <w:tcW w:w="1792" w:type="pct"/>
          </w:tcPr>
          <w:p w:rsidR="000F32CF" w:rsidRPr="003A03E0" w:rsidRDefault="006116F7" w:rsidP="00B56E5A">
            <w:pPr>
              <w:pStyle w:val="NormalWeb"/>
              <w:spacing w:before="0" w:beforeAutospacing="0" w:after="0" w:afterAutospacing="0" w:line="312" w:lineRule="auto"/>
              <w:jc w:val="center"/>
              <w:rPr>
                <w:b w:val="0"/>
                <w:sz w:val="26"/>
                <w:szCs w:val="26"/>
              </w:rPr>
            </w:pPr>
            <w:r w:rsidRPr="003A03E0">
              <w:rPr>
                <w:b w:val="0"/>
                <w:sz w:val="26"/>
                <w:szCs w:val="26"/>
              </w:rPr>
              <w:t>75</w:t>
            </w:r>
          </w:p>
        </w:tc>
      </w:tr>
      <w:tr w:rsidR="00DC00A5" w:rsidRPr="003A03E0" w:rsidTr="00E06C02">
        <w:trPr>
          <w:jc w:val="center"/>
        </w:trPr>
        <w:tc>
          <w:tcPr>
            <w:tcW w:w="595" w:type="pct"/>
          </w:tcPr>
          <w:p w:rsidR="000F32CF" w:rsidRPr="003A03E0" w:rsidRDefault="000F32CF" w:rsidP="00B56E5A">
            <w:pPr>
              <w:pStyle w:val="NormalWeb"/>
              <w:spacing w:before="0" w:beforeAutospacing="0" w:after="0" w:afterAutospacing="0" w:line="312" w:lineRule="auto"/>
              <w:jc w:val="center"/>
              <w:rPr>
                <w:b w:val="0"/>
                <w:sz w:val="26"/>
                <w:szCs w:val="26"/>
              </w:rPr>
            </w:pPr>
            <w:r w:rsidRPr="003A03E0">
              <w:rPr>
                <w:b w:val="0"/>
                <w:sz w:val="26"/>
                <w:szCs w:val="26"/>
              </w:rPr>
              <w:t>2</w:t>
            </w:r>
          </w:p>
        </w:tc>
        <w:tc>
          <w:tcPr>
            <w:tcW w:w="2613" w:type="pct"/>
          </w:tcPr>
          <w:p w:rsidR="000F32CF" w:rsidRPr="003A03E0" w:rsidRDefault="000F32CF" w:rsidP="00B56E5A">
            <w:pPr>
              <w:pStyle w:val="NormalWeb"/>
              <w:spacing w:before="0" w:beforeAutospacing="0" w:after="0" w:afterAutospacing="0" w:line="312" w:lineRule="auto"/>
              <w:jc w:val="center"/>
              <w:rPr>
                <w:b w:val="0"/>
                <w:sz w:val="26"/>
                <w:szCs w:val="26"/>
              </w:rPr>
            </w:pPr>
            <w:r w:rsidRPr="003A03E0">
              <w:rPr>
                <w:b w:val="0"/>
                <w:sz w:val="26"/>
                <w:szCs w:val="26"/>
              </w:rPr>
              <w:t>K</w:t>
            </w:r>
            <w:r w:rsidR="006116F7" w:rsidRPr="003A03E0">
              <w:rPr>
                <w:b w:val="0"/>
                <w:sz w:val="26"/>
                <w:szCs w:val="26"/>
              </w:rPr>
              <w:t>20</w:t>
            </w:r>
            <w:r w:rsidRPr="003A03E0">
              <w:rPr>
                <w:b w:val="0"/>
                <w:sz w:val="26"/>
                <w:szCs w:val="26"/>
              </w:rPr>
              <w:t xml:space="preserve"> – 20</w:t>
            </w:r>
            <w:r w:rsidR="006116F7" w:rsidRPr="003A03E0">
              <w:rPr>
                <w:b w:val="0"/>
                <w:sz w:val="26"/>
                <w:szCs w:val="26"/>
              </w:rPr>
              <w:t>20</w:t>
            </w:r>
          </w:p>
        </w:tc>
        <w:tc>
          <w:tcPr>
            <w:tcW w:w="1792" w:type="pct"/>
          </w:tcPr>
          <w:p w:rsidR="000F32CF" w:rsidRPr="003A03E0" w:rsidRDefault="006116F7" w:rsidP="00B56E5A">
            <w:pPr>
              <w:pStyle w:val="NormalWeb"/>
              <w:spacing w:before="0" w:beforeAutospacing="0" w:after="0" w:afterAutospacing="0" w:line="312" w:lineRule="auto"/>
              <w:jc w:val="center"/>
              <w:rPr>
                <w:b w:val="0"/>
                <w:sz w:val="26"/>
                <w:szCs w:val="26"/>
              </w:rPr>
            </w:pPr>
            <w:r w:rsidRPr="003A03E0">
              <w:rPr>
                <w:b w:val="0"/>
                <w:sz w:val="26"/>
                <w:szCs w:val="26"/>
              </w:rPr>
              <w:t>80</w:t>
            </w:r>
          </w:p>
        </w:tc>
      </w:tr>
      <w:tr w:rsidR="00DC00A5" w:rsidRPr="003A03E0" w:rsidTr="00E06C02">
        <w:trPr>
          <w:jc w:val="center"/>
        </w:trPr>
        <w:tc>
          <w:tcPr>
            <w:tcW w:w="595" w:type="pct"/>
          </w:tcPr>
          <w:p w:rsidR="000F32CF" w:rsidRPr="003A03E0" w:rsidRDefault="000F32CF" w:rsidP="00B56E5A">
            <w:pPr>
              <w:pStyle w:val="NormalWeb"/>
              <w:spacing w:before="0" w:beforeAutospacing="0" w:after="0" w:afterAutospacing="0" w:line="312" w:lineRule="auto"/>
              <w:jc w:val="center"/>
              <w:rPr>
                <w:b w:val="0"/>
                <w:sz w:val="26"/>
                <w:szCs w:val="26"/>
              </w:rPr>
            </w:pPr>
            <w:r w:rsidRPr="003A03E0">
              <w:rPr>
                <w:b w:val="0"/>
                <w:sz w:val="26"/>
                <w:szCs w:val="26"/>
              </w:rPr>
              <w:t>3</w:t>
            </w:r>
          </w:p>
        </w:tc>
        <w:tc>
          <w:tcPr>
            <w:tcW w:w="2613" w:type="pct"/>
          </w:tcPr>
          <w:p w:rsidR="000F32CF" w:rsidRPr="003A03E0" w:rsidRDefault="000F32CF" w:rsidP="00B56E5A">
            <w:pPr>
              <w:pStyle w:val="NormalWeb"/>
              <w:spacing w:before="0" w:beforeAutospacing="0" w:after="0" w:afterAutospacing="0" w:line="312" w:lineRule="auto"/>
              <w:jc w:val="center"/>
              <w:rPr>
                <w:b w:val="0"/>
                <w:sz w:val="26"/>
                <w:szCs w:val="26"/>
              </w:rPr>
            </w:pPr>
            <w:r w:rsidRPr="003A03E0">
              <w:rPr>
                <w:b w:val="0"/>
                <w:sz w:val="26"/>
                <w:szCs w:val="26"/>
              </w:rPr>
              <w:t>K</w:t>
            </w:r>
            <w:r w:rsidR="006116F7" w:rsidRPr="003A03E0">
              <w:rPr>
                <w:b w:val="0"/>
                <w:sz w:val="26"/>
                <w:szCs w:val="26"/>
              </w:rPr>
              <w:t>21</w:t>
            </w:r>
            <w:r w:rsidRPr="003A03E0">
              <w:rPr>
                <w:b w:val="0"/>
                <w:sz w:val="26"/>
                <w:szCs w:val="26"/>
              </w:rPr>
              <w:t xml:space="preserve"> – 202</w:t>
            </w:r>
            <w:r w:rsidR="006116F7" w:rsidRPr="003A03E0">
              <w:rPr>
                <w:b w:val="0"/>
                <w:sz w:val="26"/>
                <w:szCs w:val="26"/>
              </w:rPr>
              <w:t>1</w:t>
            </w:r>
          </w:p>
        </w:tc>
        <w:tc>
          <w:tcPr>
            <w:tcW w:w="1792" w:type="pct"/>
          </w:tcPr>
          <w:p w:rsidR="000F32CF" w:rsidRPr="003A03E0" w:rsidRDefault="006116F7" w:rsidP="00B56E5A">
            <w:pPr>
              <w:pStyle w:val="NormalWeb"/>
              <w:spacing w:before="0" w:beforeAutospacing="0" w:after="0" w:afterAutospacing="0" w:line="312" w:lineRule="auto"/>
              <w:jc w:val="center"/>
              <w:rPr>
                <w:b w:val="0"/>
                <w:sz w:val="26"/>
                <w:szCs w:val="26"/>
              </w:rPr>
            </w:pPr>
            <w:r w:rsidRPr="003A03E0">
              <w:rPr>
                <w:b w:val="0"/>
                <w:sz w:val="26"/>
                <w:szCs w:val="26"/>
              </w:rPr>
              <w:t>76</w:t>
            </w:r>
          </w:p>
        </w:tc>
      </w:tr>
      <w:tr w:rsidR="00DC00A5" w:rsidRPr="003A03E0" w:rsidTr="00E06C02">
        <w:trPr>
          <w:jc w:val="center"/>
        </w:trPr>
        <w:tc>
          <w:tcPr>
            <w:tcW w:w="595" w:type="pct"/>
          </w:tcPr>
          <w:p w:rsidR="000F32CF" w:rsidRPr="003A03E0" w:rsidRDefault="000F32CF" w:rsidP="00B56E5A">
            <w:pPr>
              <w:pStyle w:val="NormalWeb"/>
              <w:spacing w:before="0" w:beforeAutospacing="0" w:after="0" w:afterAutospacing="0" w:line="312" w:lineRule="auto"/>
              <w:jc w:val="center"/>
              <w:rPr>
                <w:b w:val="0"/>
                <w:sz w:val="26"/>
                <w:szCs w:val="26"/>
              </w:rPr>
            </w:pPr>
            <w:r w:rsidRPr="003A03E0">
              <w:rPr>
                <w:b w:val="0"/>
                <w:sz w:val="26"/>
                <w:szCs w:val="26"/>
              </w:rPr>
              <w:t>4</w:t>
            </w:r>
          </w:p>
        </w:tc>
        <w:tc>
          <w:tcPr>
            <w:tcW w:w="2613" w:type="pct"/>
          </w:tcPr>
          <w:p w:rsidR="000F32CF" w:rsidRPr="003A03E0" w:rsidRDefault="000F32CF" w:rsidP="00B56E5A">
            <w:pPr>
              <w:pStyle w:val="NormalWeb"/>
              <w:spacing w:before="0" w:beforeAutospacing="0" w:after="0" w:afterAutospacing="0" w:line="312" w:lineRule="auto"/>
              <w:jc w:val="center"/>
              <w:rPr>
                <w:b w:val="0"/>
                <w:sz w:val="26"/>
                <w:szCs w:val="26"/>
              </w:rPr>
            </w:pPr>
            <w:r w:rsidRPr="003A03E0">
              <w:rPr>
                <w:b w:val="0"/>
                <w:sz w:val="26"/>
                <w:szCs w:val="26"/>
              </w:rPr>
              <w:t>K</w:t>
            </w:r>
            <w:r w:rsidR="006116F7" w:rsidRPr="003A03E0">
              <w:rPr>
                <w:b w:val="0"/>
                <w:sz w:val="26"/>
                <w:szCs w:val="26"/>
              </w:rPr>
              <w:t>22</w:t>
            </w:r>
            <w:r w:rsidRPr="003A03E0">
              <w:rPr>
                <w:b w:val="0"/>
                <w:sz w:val="26"/>
                <w:szCs w:val="26"/>
              </w:rPr>
              <w:t xml:space="preserve"> – 202</w:t>
            </w:r>
            <w:r w:rsidR="006116F7" w:rsidRPr="003A03E0">
              <w:rPr>
                <w:b w:val="0"/>
                <w:sz w:val="26"/>
                <w:szCs w:val="26"/>
              </w:rPr>
              <w:t>2</w:t>
            </w:r>
          </w:p>
        </w:tc>
        <w:tc>
          <w:tcPr>
            <w:tcW w:w="1792" w:type="pct"/>
          </w:tcPr>
          <w:p w:rsidR="000F32CF" w:rsidRPr="003A03E0" w:rsidRDefault="006116F7" w:rsidP="00B56E5A">
            <w:pPr>
              <w:pStyle w:val="NormalWeb"/>
              <w:spacing w:before="0" w:beforeAutospacing="0" w:after="0" w:afterAutospacing="0" w:line="312" w:lineRule="auto"/>
              <w:jc w:val="center"/>
              <w:rPr>
                <w:b w:val="0"/>
                <w:sz w:val="26"/>
                <w:szCs w:val="26"/>
              </w:rPr>
            </w:pPr>
            <w:r w:rsidRPr="003A03E0">
              <w:rPr>
                <w:b w:val="0"/>
                <w:sz w:val="26"/>
                <w:szCs w:val="26"/>
              </w:rPr>
              <w:t>70</w:t>
            </w:r>
          </w:p>
        </w:tc>
      </w:tr>
      <w:tr w:rsidR="00DC00A5" w:rsidRPr="003A03E0" w:rsidTr="00E06C02">
        <w:trPr>
          <w:jc w:val="center"/>
        </w:trPr>
        <w:tc>
          <w:tcPr>
            <w:tcW w:w="595" w:type="pct"/>
          </w:tcPr>
          <w:p w:rsidR="000F32CF" w:rsidRPr="003A03E0" w:rsidRDefault="000F32CF" w:rsidP="00B56E5A">
            <w:pPr>
              <w:pStyle w:val="NormalWeb"/>
              <w:spacing w:before="0" w:beforeAutospacing="0" w:after="0" w:afterAutospacing="0" w:line="312" w:lineRule="auto"/>
              <w:jc w:val="center"/>
              <w:rPr>
                <w:b w:val="0"/>
                <w:sz w:val="26"/>
                <w:szCs w:val="26"/>
              </w:rPr>
            </w:pPr>
            <w:r w:rsidRPr="003A03E0">
              <w:rPr>
                <w:b w:val="0"/>
                <w:sz w:val="26"/>
                <w:szCs w:val="26"/>
              </w:rPr>
              <w:t>5</w:t>
            </w:r>
          </w:p>
        </w:tc>
        <w:tc>
          <w:tcPr>
            <w:tcW w:w="2613" w:type="pct"/>
          </w:tcPr>
          <w:p w:rsidR="000F32CF" w:rsidRPr="003A03E0" w:rsidRDefault="000F32CF" w:rsidP="00B56E5A">
            <w:pPr>
              <w:pStyle w:val="NormalWeb"/>
              <w:spacing w:before="0" w:beforeAutospacing="0" w:after="0" w:afterAutospacing="0" w:line="312" w:lineRule="auto"/>
              <w:jc w:val="center"/>
              <w:rPr>
                <w:b w:val="0"/>
                <w:sz w:val="26"/>
                <w:szCs w:val="26"/>
              </w:rPr>
            </w:pPr>
            <w:r w:rsidRPr="003A03E0">
              <w:rPr>
                <w:b w:val="0"/>
                <w:sz w:val="26"/>
                <w:szCs w:val="26"/>
              </w:rPr>
              <w:t>K</w:t>
            </w:r>
            <w:r w:rsidR="006116F7" w:rsidRPr="003A03E0">
              <w:rPr>
                <w:b w:val="0"/>
                <w:sz w:val="26"/>
                <w:szCs w:val="26"/>
              </w:rPr>
              <w:t>23</w:t>
            </w:r>
            <w:r w:rsidRPr="003A03E0">
              <w:rPr>
                <w:b w:val="0"/>
                <w:sz w:val="26"/>
                <w:szCs w:val="26"/>
              </w:rPr>
              <w:t xml:space="preserve"> – 202</w:t>
            </w:r>
            <w:r w:rsidR="006116F7" w:rsidRPr="003A03E0">
              <w:rPr>
                <w:b w:val="0"/>
                <w:sz w:val="26"/>
                <w:szCs w:val="26"/>
              </w:rPr>
              <w:t>3</w:t>
            </w:r>
          </w:p>
        </w:tc>
        <w:tc>
          <w:tcPr>
            <w:tcW w:w="1792" w:type="pct"/>
          </w:tcPr>
          <w:p w:rsidR="000F32CF" w:rsidRPr="003A03E0" w:rsidRDefault="006116F7" w:rsidP="00B56E5A">
            <w:pPr>
              <w:pStyle w:val="NormalWeb"/>
              <w:spacing w:before="0" w:beforeAutospacing="0" w:after="0" w:afterAutospacing="0" w:line="312" w:lineRule="auto"/>
              <w:jc w:val="center"/>
              <w:rPr>
                <w:b w:val="0"/>
                <w:sz w:val="26"/>
                <w:szCs w:val="26"/>
              </w:rPr>
            </w:pPr>
            <w:r w:rsidRPr="003A03E0">
              <w:rPr>
                <w:b w:val="0"/>
                <w:sz w:val="26"/>
                <w:szCs w:val="26"/>
              </w:rPr>
              <w:t>75</w:t>
            </w:r>
          </w:p>
        </w:tc>
      </w:tr>
      <w:tr w:rsidR="00DC00A5" w:rsidRPr="003A03E0" w:rsidTr="00E06C02">
        <w:trPr>
          <w:jc w:val="center"/>
        </w:trPr>
        <w:tc>
          <w:tcPr>
            <w:tcW w:w="3208" w:type="pct"/>
            <w:gridSpan w:val="2"/>
          </w:tcPr>
          <w:p w:rsidR="000F32CF" w:rsidRPr="003A03E0" w:rsidRDefault="000F32CF" w:rsidP="00B56E5A">
            <w:pPr>
              <w:pStyle w:val="NormalWeb"/>
              <w:spacing w:before="0" w:beforeAutospacing="0" w:after="0" w:afterAutospacing="0" w:line="312" w:lineRule="auto"/>
              <w:jc w:val="center"/>
              <w:rPr>
                <w:sz w:val="26"/>
                <w:szCs w:val="26"/>
              </w:rPr>
            </w:pPr>
            <w:r w:rsidRPr="003A03E0">
              <w:rPr>
                <w:sz w:val="26"/>
                <w:szCs w:val="26"/>
              </w:rPr>
              <w:t>Tổng</w:t>
            </w:r>
          </w:p>
        </w:tc>
        <w:tc>
          <w:tcPr>
            <w:tcW w:w="1792" w:type="pct"/>
          </w:tcPr>
          <w:p w:rsidR="000F32CF" w:rsidRPr="003A03E0" w:rsidRDefault="006116F7" w:rsidP="00B56E5A">
            <w:pPr>
              <w:pStyle w:val="NormalWeb"/>
              <w:spacing w:before="0" w:beforeAutospacing="0" w:after="0" w:afterAutospacing="0" w:line="312" w:lineRule="auto"/>
              <w:jc w:val="center"/>
              <w:rPr>
                <w:sz w:val="26"/>
                <w:szCs w:val="26"/>
              </w:rPr>
            </w:pPr>
            <w:r w:rsidRPr="003A03E0">
              <w:rPr>
                <w:sz w:val="26"/>
                <w:szCs w:val="26"/>
              </w:rPr>
              <w:t>376</w:t>
            </w:r>
          </w:p>
        </w:tc>
      </w:tr>
    </w:tbl>
    <w:p w:rsidR="000F32CF" w:rsidRPr="003A03E0" w:rsidRDefault="00801C7C" w:rsidP="00DE5DAD">
      <w:pPr>
        <w:pStyle w:val="003"/>
        <w:spacing w:before="100"/>
        <w:jc w:val="right"/>
        <w:rPr>
          <w:b w:val="0"/>
          <w:lang w:val="en-US"/>
        </w:rPr>
      </w:pPr>
      <w:bookmarkStart w:id="302" w:name="_Toc195775498"/>
      <w:bookmarkStart w:id="303" w:name="_Toc204781891"/>
      <w:bookmarkStart w:id="304" w:name="_Toc204782394"/>
      <w:bookmarkStart w:id="305" w:name="_Toc214280285"/>
      <w:bookmarkStart w:id="306" w:name="_Toc214281961"/>
      <w:r w:rsidRPr="003A03E0">
        <w:rPr>
          <w:b w:val="0"/>
          <w:lang w:val="en-US"/>
        </w:rPr>
        <w:t>(Nguồn: Khoa Du lịch</w:t>
      </w:r>
      <w:r w:rsidR="007001B0" w:rsidRPr="003A03E0">
        <w:rPr>
          <w:b w:val="0"/>
          <w:lang w:val="en-US"/>
        </w:rPr>
        <w:t>, trường Đại học Nguyễn Tất Thành</w:t>
      </w:r>
      <w:r w:rsidRPr="003A03E0">
        <w:rPr>
          <w:b w:val="0"/>
          <w:lang w:val="en-US"/>
        </w:rPr>
        <w:t>)</w:t>
      </w:r>
      <w:bookmarkEnd w:id="302"/>
      <w:bookmarkEnd w:id="303"/>
      <w:bookmarkEnd w:id="304"/>
      <w:bookmarkEnd w:id="305"/>
      <w:bookmarkEnd w:id="306"/>
    </w:p>
    <w:p w:rsidR="009115A3" w:rsidRPr="003A03E0" w:rsidRDefault="00032D8C" w:rsidP="00EB3EAC">
      <w:pPr>
        <w:pStyle w:val="003"/>
        <w:spacing w:line="360" w:lineRule="auto"/>
        <w:rPr>
          <w:lang w:val="en-US"/>
        </w:rPr>
      </w:pPr>
      <w:bookmarkStart w:id="307" w:name="_Toc177369422"/>
      <w:bookmarkStart w:id="308" w:name="_Toc214281962"/>
      <w:r w:rsidRPr="003A03E0">
        <w:t xml:space="preserve">2.2.4. Trường Đại học Khoa học </w:t>
      </w:r>
      <w:r w:rsidRPr="003A03E0">
        <w:rPr>
          <w:lang w:val="en-US"/>
        </w:rPr>
        <w:t>(</w:t>
      </w:r>
      <w:r w:rsidR="009115A3" w:rsidRPr="003A03E0">
        <w:t>Đại học Thái Nguyên</w:t>
      </w:r>
      <w:bookmarkEnd w:id="307"/>
      <w:r w:rsidRPr="003A03E0">
        <w:rPr>
          <w:lang w:val="en-US"/>
        </w:rPr>
        <w:t>)</w:t>
      </w:r>
      <w:bookmarkEnd w:id="308"/>
    </w:p>
    <w:p w:rsidR="008D3623" w:rsidRPr="003A03E0" w:rsidRDefault="009115A3" w:rsidP="00EB3EAC">
      <w:pPr>
        <w:spacing w:line="360" w:lineRule="auto"/>
        <w:jc w:val="both"/>
        <w:rPr>
          <w:b w:val="0"/>
          <w:sz w:val="26"/>
          <w:szCs w:val="26"/>
        </w:rPr>
      </w:pPr>
      <w:r w:rsidRPr="003A03E0">
        <w:rPr>
          <w:sz w:val="26"/>
          <w:szCs w:val="26"/>
        </w:rPr>
        <w:tab/>
      </w:r>
      <w:r w:rsidR="008D3623" w:rsidRPr="003A03E0">
        <w:rPr>
          <w:b w:val="0"/>
          <w:spacing w:val="2"/>
          <w:sz w:val="26"/>
          <w:szCs w:val="26"/>
        </w:rPr>
        <w:t xml:space="preserve">Trường Đại học Khoa học - Đại học Thái Nguyên ra đời từ năm 2008 theo quyết định số 1901/QĐ - TTg ngày 23/12/2008 của Thủ tướng Chính phủ trên cơ sở nâng cấp Khoa khoa học tự nhiên và xã hội trực thuộc đại học Thái Nguyên. Trường có nhiệm vụ đào tạo nguồn nhân lực chất lượng cao về lĩnh vực khoa học tự nhiên, khoa học xã hội và nhân văn với các trình độ đại học và sau đại học, nghiên cứu khoa hoc và ứng dụng chuyển giao công nghệ tiên tiến phục vụ phát triển kinh tế, xã hội khu vực trung du miền núi phía Bắc với triết lý giáo dục </w:t>
      </w:r>
      <w:r w:rsidR="008D3623" w:rsidRPr="003A03E0">
        <w:rPr>
          <w:b w:val="0"/>
          <w:spacing w:val="2"/>
          <w:sz w:val="26"/>
          <w:szCs w:val="26"/>
        </w:rPr>
        <w:lastRenderedPageBreak/>
        <w:t xml:space="preserve">“Toàn diện - Khai phóng - Hội nhập”. </w:t>
      </w:r>
      <w:r w:rsidR="008D3623" w:rsidRPr="003A03E0">
        <w:rPr>
          <w:b w:val="0"/>
          <w:sz w:val="26"/>
          <w:szCs w:val="26"/>
        </w:rPr>
        <w:t xml:space="preserve">Hiện nay, trường đang đào tạo 23 ngành học bậc đại học, 19 chuyên ngành thạc sĩ và 06 chuyên ngành tiến sĩ. </w:t>
      </w:r>
    </w:p>
    <w:p w:rsidR="008D3623" w:rsidRPr="003A03E0" w:rsidRDefault="008D3623" w:rsidP="00EB3EAC">
      <w:pPr>
        <w:spacing w:line="360" w:lineRule="auto"/>
        <w:ind w:firstLine="720"/>
        <w:jc w:val="both"/>
        <w:rPr>
          <w:b w:val="0"/>
          <w:sz w:val="26"/>
          <w:szCs w:val="26"/>
        </w:rPr>
      </w:pPr>
      <w:r w:rsidRPr="003A03E0">
        <w:rPr>
          <w:b w:val="0"/>
          <w:sz w:val="26"/>
          <w:szCs w:val="26"/>
        </w:rPr>
        <w:t>Năm 2018, trường Đại học Khoa học đã ra quyết định số 257/QĐ-ĐHKH chính thức thành lập Khoa Du lịch trên cơ sở hợp nhất bộ môn Du lịch (2010), bộ môn Địa lý, bộ môn Việt Nam học.</w:t>
      </w:r>
    </w:p>
    <w:p w:rsidR="008D3623" w:rsidRPr="003A03E0" w:rsidRDefault="008D3623" w:rsidP="00EB3EAC">
      <w:pPr>
        <w:spacing w:line="360" w:lineRule="auto"/>
        <w:ind w:firstLine="720"/>
        <w:jc w:val="both"/>
        <w:rPr>
          <w:b w:val="0"/>
          <w:sz w:val="26"/>
          <w:szCs w:val="26"/>
        </w:rPr>
      </w:pPr>
      <w:r w:rsidRPr="003A03E0">
        <w:rPr>
          <w:b w:val="0"/>
          <w:sz w:val="26"/>
          <w:szCs w:val="26"/>
        </w:rPr>
        <w:t xml:space="preserve">Khoa du lịch có số lượng cán bộ, GV cơ hữu là 19 người với 5 tiến sĩ, 13 thạc sĩ và 1 cử nhân cùng với đội ngũ GV thỉnh giảng thường xuyên là 14 người (3 tiến sĩ và 11 thạc sĩ). Tính đến nay, trường đại học Khoa học - Đại học Thái Nguyên đã đào tạo được 13 khóa sinh viên ngành Du lịch với tổng 1102 sinh viên. </w:t>
      </w:r>
    </w:p>
    <w:p w:rsidR="008D3623" w:rsidRPr="003A03E0" w:rsidRDefault="008D3623" w:rsidP="00EB3EAC">
      <w:pPr>
        <w:spacing w:line="360" w:lineRule="auto"/>
        <w:ind w:firstLine="720"/>
        <w:jc w:val="both"/>
        <w:rPr>
          <w:b w:val="0"/>
          <w:spacing w:val="2"/>
          <w:sz w:val="26"/>
          <w:szCs w:val="26"/>
        </w:rPr>
      </w:pPr>
      <w:r w:rsidRPr="003A03E0">
        <w:rPr>
          <w:b w:val="0"/>
          <w:sz w:val="26"/>
          <w:szCs w:val="26"/>
        </w:rPr>
        <w:t>Chương trình đào tạo ngành Du lịch gồm 135 tín chỉ (không bao gồm GDTC và GDQP), trong đó: Khối kiến thức giáo dục đại cương 29 tín chỉ, khối kiến thức giáo dục chuyên nghiệp 106 tín chỉ (Khối kiến thức nhóm ngành và cơ sở ngành 33 tín chỉ; Khối kiến thức chuyên ngành 48 tín chỉ; Thực tập, thực tế 18 tín chỉ; Khoa luận tốt nghiệp hoặc HP thay thế 7 tín chỉ).</w:t>
      </w:r>
    </w:p>
    <w:p w:rsidR="00AA6158" w:rsidRPr="003A03E0" w:rsidRDefault="00AA6158" w:rsidP="00DC00A5">
      <w:pPr>
        <w:pStyle w:val="005"/>
      </w:pPr>
      <w:bookmarkStart w:id="309" w:name="_Toc214282528"/>
      <w:r w:rsidRPr="003A03E0">
        <w:t>Bả</w:t>
      </w:r>
      <w:r w:rsidR="006C6C1B" w:rsidRPr="003A03E0">
        <w:t>ng 2.</w:t>
      </w:r>
      <w:r w:rsidR="009B6793" w:rsidRPr="003A03E0">
        <w:t>5</w:t>
      </w:r>
      <w:r w:rsidRPr="003A03E0">
        <w:t>. Quy mô đào tạo sinh viên ngành Du lịch</w:t>
      </w:r>
      <w:r w:rsidR="00DC00A5" w:rsidRPr="003A03E0">
        <w:rPr>
          <w:lang w:val="en-US"/>
        </w:rPr>
        <w:br/>
      </w:r>
      <w:r w:rsidRPr="003A03E0">
        <w:t>trường Đại học Khoa họ</w:t>
      </w:r>
      <w:r w:rsidR="00D05DFD" w:rsidRPr="003A03E0">
        <w:t>c (</w:t>
      </w:r>
      <w:r w:rsidRPr="003A03E0">
        <w:t>Đại học Thái Nguyên</w:t>
      </w:r>
      <w:r w:rsidR="00D05DFD" w:rsidRPr="003A03E0">
        <w:t>)</w:t>
      </w:r>
      <w:bookmarkEnd w:id="3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3942"/>
        <w:gridCol w:w="3753"/>
      </w:tblGrid>
      <w:tr w:rsidR="00DC00A5" w:rsidRPr="003A03E0" w:rsidTr="006C6C1B">
        <w:tc>
          <w:tcPr>
            <w:tcW w:w="727" w:type="pct"/>
            <w:shd w:val="clear" w:color="auto" w:fill="auto"/>
            <w:vAlign w:val="center"/>
          </w:tcPr>
          <w:p w:rsidR="00F32409" w:rsidRPr="003A03E0" w:rsidRDefault="00F32409" w:rsidP="006C6C1B">
            <w:pPr>
              <w:jc w:val="center"/>
              <w:rPr>
                <w:bCs/>
                <w:sz w:val="26"/>
                <w:szCs w:val="26"/>
              </w:rPr>
            </w:pPr>
            <w:r w:rsidRPr="003A03E0">
              <w:rPr>
                <w:bCs/>
                <w:sz w:val="26"/>
                <w:szCs w:val="26"/>
              </w:rPr>
              <w:t>STT</w:t>
            </w:r>
          </w:p>
        </w:tc>
        <w:tc>
          <w:tcPr>
            <w:tcW w:w="2189" w:type="pct"/>
            <w:shd w:val="clear" w:color="auto" w:fill="auto"/>
            <w:vAlign w:val="center"/>
          </w:tcPr>
          <w:p w:rsidR="00F32409" w:rsidRPr="003A03E0" w:rsidRDefault="00F32409" w:rsidP="006C6C1B">
            <w:pPr>
              <w:jc w:val="center"/>
              <w:rPr>
                <w:bCs/>
                <w:sz w:val="26"/>
                <w:szCs w:val="26"/>
                <w:lang w:val="vi-VN"/>
              </w:rPr>
            </w:pPr>
            <w:r w:rsidRPr="003A03E0">
              <w:rPr>
                <w:bCs/>
                <w:sz w:val="26"/>
                <w:szCs w:val="26"/>
              </w:rPr>
              <w:t>Khoá</w:t>
            </w:r>
            <w:r w:rsidR="00AA6158" w:rsidRPr="003A03E0">
              <w:rPr>
                <w:bCs/>
                <w:sz w:val="26"/>
                <w:szCs w:val="26"/>
                <w:lang w:val="vi-VN"/>
              </w:rPr>
              <w:t xml:space="preserve"> – năm vào trường</w:t>
            </w:r>
          </w:p>
        </w:tc>
        <w:tc>
          <w:tcPr>
            <w:tcW w:w="2084" w:type="pct"/>
            <w:shd w:val="clear" w:color="auto" w:fill="auto"/>
            <w:vAlign w:val="center"/>
          </w:tcPr>
          <w:p w:rsidR="00F32409" w:rsidRPr="003A03E0" w:rsidRDefault="00AA6158" w:rsidP="006C6C1B">
            <w:pPr>
              <w:jc w:val="center"/>
              <w:rPr>
                <w:bCs/>
                <w:sz w:val="26"/>
                <w:szCs w:val="26"/>
              </w:rPr>
            </w:pPr>
            <w:r w:rsidRPr="003A03E0">
              <w:rPr>
                <w:bCs/>
                <w:sz w:val="26"/>
                <w:szCs w:val="26"/>
                <w:lang w:val="vi-VN"/>
              </w:rPr>
              <w:t>Số lượng sinh viên</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1</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9</w:t>
            </w:r>
            <w:r w:rsidRPr="003A03E0">
              <w:rPr>
                <w:b w:val="0"/>
                <w:sz w:val="26"/>
                <w:szCs w:val="26"/>
              </w:rPr>
              <w:t xml:space="preserve"> – 2011</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60</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2</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10</w:t>
            </w:r>
            <w:r w:rsidRPr="003A03E0">
              <w:rPr>
                <w:b w:val="0"/>
                <w:sz w:val="26"/>
                <w:szCs w:val="26"/>
              </w:rPr>
              <w:t xml:space="preserve"> – 2012</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65</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3</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11</w:t>
            </w:r>
            <w:r w:rsidRPr="003A03E0">
              <w:rPr>
                <w:b w:val="0"/>
                <w:sz w:val="26"/>
                <w:szCs w:val="26"/>
              </w:rPr>
              <w:t xml:space="preserve"> – 2013</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40</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4</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12</w:t>
            </w:r>
            <w:r w:rsidRPr="003A03E0">
              <w:rPr>
                <w:b w:val="0"/>
                <w:sz w:val="26"/>
                <w:szCs w:val="26"/>
              </w:rPr>
              <w:t xml:space="preserve"> – 2014</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45</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5</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13</w:t>
            </w:r>
            <w:r w:rsidRPr="003A03E0">
              <w:rPr>
                <w:b w:val="0"/>
                <w:sz w:val="26"/>
                <w:szCs w:val="26"/>
              </w:rPr>
              <w:t xml:space="preserve"> – 2015</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56</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6</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14</w:t>
            </w:r>
            <w:r w:rsidRPr="003A03E0">
              <w:rPr>
                <w:b w:val="0"/>
                <w:sz w:val="26"/>
                <w:szCs w:val="26"/>
              </w:rPr>
              <w:t xml:space="preserve"> – 2016</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42</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7</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15</w:t>
            </w:r>
            <w:r w:rsidRPr="003A03E0">
              <w:rPr>
                <w:b w:val="0"/>
                <w:sz w:val="26"/>
                <w:szCs w:val="26"/>
              </w:rPr>
              <w:t xml:space="preserve"> – 2017</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65</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8</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16</w:t>
            </w:r>
            <w:r w:rsidRPr="003A03E0">
              <w:rPr>
                <w:b w:val="0"/>
                <w:sz w:val="26"/>
                <w:szCs w:val="26"/>
              </w:rPr>
              <w:t xml:space="preserve"> – 2018</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143</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9</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17</w:t>
            </w:r>
            <w:r w:rsidRPr="003A03E0">
              <w:rPr>
                <w:b w:val="0"/>
                <w:sz w:val="26"/>
                <w:szCs w:val="26"/>
              </w:rPr>
              <w:t xml:space="preserve"> – 2019</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133</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10</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18</w:t>
            </w:r>
            <w:r w:rsidRPr="003A03E0">
              <w:rPr>
                <w:b w:val="0"/>
                <w:sz w:val="26"/>
                <w:szCs w:val="26"/>
              </w:rPr>
              <w:t xml:space="preserve"> – 2020</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137</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11</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19</w:t>
            </w:r>
            <w:r w:rsidRPr="003A03E0">
              <w:rPr>
                <w:b w:val="0"/>
                <w:sz w:val="26"/>
                <w:szCs w:val="26"/>
              </w:rPr>
              <w:t xml:space="preserve"> – 2021</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81</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12</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20</w:t>
            </w:r>
            <w:r w:rsidRPr="003A03E0">
              <w:rPr>
                <w:b w:val="0"/>
                <w:sz w:val="26"/>
                <w:szCs w:val="26"/>
              </w:rPr>
              <w:t xml:space="preserve"> – 2022</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98</w:t>
            </w:r>
          </w:p>
        </w:tc>
      </w:tr>
      <w:tr w:rsidR="00DC00A5" w:rsidRPr="003A03E0" w:rsidTr="00801C7C">
        <w:tc>
          <w:tcPr>
            <w:tcW w:w="727" w:type="pct"/>
            <w:shd w:val="clear" w:color="auto" w:fill="auto"/>
          </w:tcPr>
          <w:p w:rsidR="00F32409" w:rsidRPr="003A03E0" w:rsidRDefault="00F32409" w:rsidP="007F09BE">
            <w:pPr>
              <w:jc w:val="center"/>
              <w:rPr>
                <w:b w:val="0"/>
                <w:sz w:val="26"/>
                <w:szCs w:val="26"/>
              </w:rPr>
            </w:pPr>
            <w:r w:rsidRPr="003A03E0">
              <w:rPr>
                <w:b w:val="0"/>
                <w:sz w:val="26"/>
                <w:szCs w:val="26"/>
              </w:rPr>
              <w:t>13</w:t>
            </w:r>
          </w:p>
        </w:tc>
        <w:tc>
          <w:tcPr>
            <w:tcW w:w="2189" w:type="pct"/>
            <w:shd w:val="clear" w:color="auto" w:fill="auto"/>
          </w:tcPr>
          <w:p w:rsidR="00F32409" w:rsidRPr="003A03E0" w:rsidRDefault="006C6C1B" w:rsidP="007F09BE">
            <w:pPr>
              <w:jc w:val="center"/>
              <w:rPr>
                <w:b w:val="0"/>
                <w:sz w:val="26"/>
                <w:szCs w:val="26"/>
              </w:rPr>
            </w:pPr>
            <w:r w:rsidRPr="003A03E0">
              <w:rPr>
                <w:b w:val="0"/>
                <w:sz w:val="26"/>
                <w:szCs w:val="26"/>
              </w:rPr>
              <w:t>K</w:t>
            </w:r>
            <w:r w:rsidR="00F32409" w:rsidRPr="003A03E0">
              <w:rPr>
                <w:b w:val="0"/>
                <w:sz w:val="26"/>
                <w:szCs w:val="26"/>
              </w:rPr>
              <w:t>21</w:t>
            </w:r>
            <w:r w:rsidRPr="003A03E0">
              <w:rPr>
                <w:b w:val="0"/>
                <w:sz w:val="26"/>
                <w:szCs w:val="26"/>
              </w:rPr>
              <w:t xml:space="preserve"> – 2023</w:t>
            </w:r>
          </w:p>
        </w:tc>
        <w:tc>
          <w:tcPr>
            <w:tcW w:w="2084" w:type="pct"/>
            <w:shd w:val="clear" w:color="auto" w:fill="auto"/>
          </w:tcPr>
          <w:p w:rsidR="00F32409" w:rsidRPr="003A03E0" w:rsidRDefault="00F32409" w:rsidP="007F09BE">
            <w:pPr>
              <w:jc w:val="center"/>
              <w:rPr>
                <w:b w:val="0"/>
                <w:sz w:val="26"/>
                <w:szCs w:val="26"/>
              </w:rPr>
            </w:pPr>
            <w:r w:rsidRPr="003A03E0">
              <w:rPr>
                <w:b w:val="0"/>
                <w:sz w:val="26"/>
                <w:szCs w:val="26"/>
              </w:rPr>
              <w:t>137</w:t>
            </w:r>
          </w:p>
        </w:tc>
      </w:tr>
      <w:tr w:rsidR="00DC00A5" w:rsidRPr="003A03E0" w:rsidTr="00801C7C">
        <w:tc>
          <w:tcPr>
            <w:tcW w:w="2916" w:type="pct"/>
            <w:gridSpan w:val="2"/>
            <w:shd w:val="clear" w:color="auto" w:fill="auto"/>
          </w:tcPr>
          <w:p w:rsidR="00F32409" w:rsidRPr="003A03E0" w:rsidRDefault="00F32409" w:rsidP="007F09BE">
            <w:pPr>
              <w:jc w:val="center"/>
              <w:rPr>
                <w:bCs/>
                <w:sz w:val="26"/>
                <w:szCs w:val="26"/>
              </w:rPr>
            </w:pPr>
            <w:r w:rsidRPr="003A03E0">
              <w:rPr>
                <w:bCs/>
                <w:sz w:val="26"/>
                <w:szCs w:val="26"/>
              </w:rPr>
              <w:t>Tổng</w:t>
            </w:r>
          </w:p>
        </w:tc>
        <w:tc>
          <w:tcPr>
            <w:tcW w:w="2084" w:type="pct"/>
            <w:shd w:val="clear" w:color="auto" w:fill="auto"/>
          </w:tcPr>
          <w:p w:rsidR="00F32409" w:rsidRPr="003A03E0" w:rsidRDefault="00F32409" w:rsidP="007F09BE">
            <w:pPr>
              <w:jc w:val="center"/>
              <w:rPr>
                <w:bCs/>
                <w:sz w:val="26"/>
                <w:szCs w:val="26"/>
              </w:rPr>
            </w:pPr>
            <w:r w:rsidRPr="003A03E0">
              <w:rPr>
                <w:bCs/>
                <w:sz w:val="26"/>
                <w:szCs w:val="26"/>
              </w:rPr>
              <w:t>1102</w:t>
            </w:r>
          </w:p>
        </w:tc>
      </w:tr>
    </w:tbl>
    <w:p w:rsidR="009115A3" w:rsidRPr="003A03E0" w:rsidRDefault="00801C7C" w:rsidP="00DF2ED8">
      <w:pPr>
        <w:pStyle w:val="003"/>
        <w:spacing w:before="100"/>
        <w:jc w:val="right"/>
        <w:rPr>
          <w:b w:val="0"/>
          <w:lang w:val="en-US"/>
        </w:rPr>
      </w:pPr>
      <w:bookmarkStart w:id="310" w:name="_Toc195775500"/>
      <w:bookmarkStart w:id="311" w:name="_Toc204781893"/>
      <w:bookmarkStart w:id="312" w:name="_Toc204782396"/>
      <w:bookmarkStart w:id="313" w:name="_Toc214280287"/>
      <w:bookmarkStart w:id="314" w:name="_Toc214281963"/>
      <w:r w:rsidRPr="003A03E0">
        <w:rPr>
          <w:b w:val="0"/>
          <w:lang w:val="en-US"/>
        </w:rPr>
        <w:t>(Nguồn: Khoa Du lịch</w:t>
      </w:r>
      <w:r w:rsidR="008D3623" w:rsidRPr="003A03E0">
        <w:rPr>
          <w:b w:val="0"/>
          <w:lang w:val="en-US"/>
        </w:rPr>
        <w:t>, trường Đại học Khoa học, Đại học Thái Nguyên</w:t>
      </w:r>
      <w:r w:rsidRPr="003A03E0">
        <w:rPr>
          <w:b w:val="0"/>
          <w:lang w:val="en-US"/>
        </w:rPr>
        <w:t>)</w:t>
      </w:r>
      <w:bookmarkEnd w:id="310"/>
      <w:bookmarkEnd w:id="311"/>
      <w:bookmarkEnd w:id="312"/>
      <w:bookmarkEnd w:id="313"/>
      <w:bookmarkEnd w:id="314"/>
    </w:p>
    <w:p w:rsidR="00024D37" w:rsidRPr="003A03E0" w:rsidRDefault="00024D37">
      <w:pPr>
        <w:spacing w:line="360" w:lineRule="exact"/>
        <w:ind w:firstLine="720"/>
        <w:jc w:val="both"/>
        <w:rPr>
          <w:rFonts w:eastAsia="Times New Roman"/>
          <w:i/>
          <w:sz w:val="26"/>
          <w:szCs w:val="26"/>
          <w:lang w:val="vi-VN"/>
        </w:rPr>
      </w:pPr>
      <w:bookmarkStart w:id="315" w:name="_Toc177369423"/>
      <w:r w:rsidRPr="003A03E0">
        <w:br w:type="page"/>
      </w:r>
    </w:p>
    <w:p w:rsidR="009115A3" w:rsidRPr="003A03E0" w:rsidRDefault="009115A3" w:rsidP="00EB3EAC">
      <w:pPr>
        <w:pStyle w:val="003"/>
        <w:spacing w:line="360" w:lineRule="auto"/>
      </w:pPr>
      <w:bookmarkStart w:id="316" w:name="_Toc214281964"/>
      <w:r w:rsidRPr="003A03E0">
        <w:lastRenderedPageBreak/>
        <w:t>2.2.5. Trường Đại học Sư phạm Nghệ thuật Trung ương</w:t>
      </w:r>
      <w:bookmarkEnd w:id="315"/>
      <w:bookmarkEnd w:id="316"/>
    </w:p>
    <w:p w:rsidR="00B866AA" w:rsidRPr="003A03E0" w:rsidRDefault="009115A3" w:rsidP="00024D37">
      <w:pPr>
        <w:spacing w:line="348" w:lineRule="auto"/>
        <w:jc w:val="both"/>
        <w:rPr>
          <w:b w:val="0"/>
          <w:spacing w:val="4"/>
          <w:sz w:val="26"/>
          <w:szCs w:val="26"/>
        </w:rPr>
      </w:pPr>
      <w:r w:rsidRPr="003A03E0">
        <w:rPr>
          <w:b w:val="0"/>
          <w:sz w:val="26"/>
          <w:szCs w:val="26"/>
        </w:rPr>
        <w:tab/>
      </w:r>
      <w:bookmarkStart w:id="317" w:name="_Toc177369486"/>
      <w:r w:rsidR="00B866AA" w:rsidRPr="003A03E0">
        <w:rPr>
          <w:b w:val="0"/>
          <w:spacing w:val="4"/>
          <w:sz w:val="26"/>
          <w:szCs w:val="26"/>
        </w:rPr>
        <w:t>Trường Đại học Sư phạm Nghệ thuật Trung ương được thành lập năm 1970, là cơ sở đào tạo, bồi dưỡng nguồn nhân lực có trình độ đại học, sau đại học và nghiên cứu khoa học, chuyển giao công nghệ trong lĩnh vực văn hóa, giáo dục, nghệ thuật, đáp ứng các yêu cầu phát triền kinh tế xã hội của đất nước và hội nhập quốc tế với triết lý giáo dục “Giáo dục toàn diện, chuyên nghiệp, sáng tạo, ý thức trách nhiệm vì sự phát triển của cộng đồng”.</w:t>
      </w:r>
    </w:p>
    <w:p w:rsidR="00074EC0" w:rsidRPr="003A03E0" w:rsidRDefault="00B866AA" w:rsidP="00024D37">
      <w:pPr>
        <w:spacing w:line="348" w:lineRule="auto"/>
        <w:ind w:firstLine="720"/>
        <w:jc w:val="both"/>
        <w:rPr>
          <w:b w:val="0"/>
          <w:sz w:val="26"/>
          <w:szCs w:val="26"/>
        </w:rPr>
      </w:pPr>
      <w:r w:rsidRPr="003A03E0">
        <w:rPr>
          <w:b w:val="0"/>
          <w:sz w:val="26"/>
          <w:szCs w:val="26"/>
        </w:rPr>
        <w:t xml:space="preserve">Khoa Văn hóa Nghệ thuật – trường ĐHSP Nghệ thuật Trung ương được thành lập năm 2007, hiện Khoa có 4 ngành đào tạo: Quản lý văn hóa, Du lịch, Công tác xã hội và Diễn viên Kịch – Điện ảnh với 10 GV (01 PGS, 03 TS, 6 ThS). Ngành Du lịch, trường Đại học Sư phạm Nghệ thuật Trung ương được tuyển sinh đào tạo theo quyết định 4626/QĐ - BGDĐT ngày 02/12/2019, </w:t>
      </w:r>
      <w:r w:rsidR="00074EC0" w:rsidRPr="003A03E0">
        <w:rPr>
          <w:b w:val="0"/>
          <w:sz w:val="26"/>
          <w:szCs w:val="26"/>
        </w:rPr>
        <w:t>với Chương trình đào tạo ngành Du lịch gồm 132 tín chỉ (không tính GDTC và GD QPAN), trong đó: Khối kiến thức chung 27 tín chỉ; Khối kiến thức cơ bản chung của nhóm ngành 20 tín chỉ; Khối kiến thức cơ sở ngành 39 tín chỉ; Khối kiến thức chuyên ngành 30 tín chỉ; Khối kiến thức thực tập, thực tế 8 tín chỉ; Khối kiến thức cuối khoá 8 tín chỉ.</w:t>
      </w:r>
    </w:p>
    <w:p w:rsidR="00B866AA" w:rsidRPr="003A03E0" w:rsidRDefault="00B866AA" w:rsidP="00024D37">
      <w:pPr>
        <w:spacing w:line="348" w:lineRule="auto"/>
        <w:ind w:firstLine="720"/>
        <w:jc w:val="both"/>
        <w:rPr>
          <w:b w:val="0"/>
          <w:sz w:val="26"/>
          <w:szCs w:val="26"/>
        </w:rPr>
      </w:pPr>
      <w:r w:rsidRPr="003A03E0">
        <w:rPr>
          <w:b w:val="0"/>
          <w:sz w:val="26"/>
          <w:szCs w:val="26"/>
        </w:rPr>
        <w:t xml:space="preserve">Tính đến nay, trường đã đào tạo được 05 khóa sinh viên ngành Du lịch với tổng 270 sinh viên, cụ thể: </w:t>
      </w:r>
    </w:p>
    <w:p w:rsidR="009115A3" w:rsidRPr="003A03E0" w:rsidRDefault="009115A3" w:rsidP="00DC00A5">
      <w:pPr>
        <w:pStyle w:val="005"/>
        <w:rPr>
          <w:szCs w:val="26"/>
        </w:rPr>
      </w:pPr>
      <w:bookmarkStart w:id="318" w:name="_Toc214282529"/>
      <w:r w:rsidRPr="003A03E0">
        <w:t>Bả</w:t>
      </w:r>
      <w:r w:rsidR="006C6C1B" w:rsidRPr="003A03E0">
        <w:t>ng 2.</w:t>
      </w:r>
      <w:r w:rsidR="009B6793" w:rsidRPr="003A03E0">
        <w:t>6</w:t>
      </w:r>
      <w:r w:rsidRPr="003A03E0">
        <w:t>. Quy mô đào tạo sinh viên ngành Du lịch</w:t>
      </w:r>
      <w:r w:rsidR="00DC00A5" w:rsidRPr="003A03E0">
        <w:rPr>
          <w:lang w:val="en-US"/>
        </w:rPr>
        <w:br/>
      </w:r>
      <w:r w:rsidRPr="003A03E0">
        <w:rPr>
          <w:szCs w:val="26"/>
        </w:rPr>
        <w:t>trường Đại học Sư phạm Nghệ thuật Trung Uơng</w:t>
      </w:r>
      <w:bookmarkEnd w:id="317"/>
      <w:bookmarkEnd w:id="31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4364"/>
        <w:gridCol w:w="2992"/>
      </w:tblGrid>
      <w:tr w:rsidR="00DC00A5" w:rsidRPr="003A03E0" w:rsidTr="009F09E2">
        <w:tc>
          <w:tcPr>
            <w:tcW w:w="1540" w:type="dxa"/>
          </w:tcPr>
          <w:p w:rsidR="009115A3" w:rsidRPr="003A03E0" w:rsidRDefault="009115A3" w:rsidP="009F09E2">
            <w:pPr>
              <w:pStyle w:val="NormalWeb"/>
              <w:spacing w:before="0" w:beforeAutospacing="0" w:after="0" w:afterAutospacing="0" w:line="288" w:lineRule="auto"/>
              <w:jc w:val="center"/>
              <w:rPr>
                <w:sz w:val="26"/>
                <w:szCs w:val="26"/>
              </w:rPr>
            </w:pPr>
            <w:r w:rsidRPr="003A03E0">
              <w:rPr>
                <w:sz w:val="26"/>
                <w:szCs w:val="26"/>
              </w:rPr>
              <w:t>TT</w:t>
            </w:r>
          </w:p>
        </w:tc>
        <w:tc>
          <w:tcPr>
            <w:tcW w:w="4364" w:type="dxa"/>
          </w:tcPr>
          <w:p w:rsidR="009115A3" w:rsidRPr="003A03E0" w:rsidRDefault="009115A3" w:rsidP="009F09E2">
            <w:pPr>
              <w:pStyle w:val="NormalWeb"/>
              <w:spacing w:before="0" w:beforeAutospacing="0" w:after="0" w:afterAutospacing="0" w:line="288" w:lineRule="auto"/>
              <w:jc w:val="center"/>
              <w:rPr>
                <w:sz w:val="26"/>
                <w:szCs w:val="26"/>
              </w:rPr>
            </w:pPr>
            <w:r w:rsidRPr="003A03E0">
              <w:rPr>
                <w:sz w:val="26"/>
                <w:szCs w:val="26"/>
              </w:rPr>
              <w:t>Khoá - năm vào trường</w:t>
            </w:r>
          </w:p>
        </w:tc>
        <w:tc>
          <w:tcPr>
            <w:tcW w:w="2992" w:type="dxa"/>
          </w:tcPr>
          <w:p w:rsidR="009115A3" w:rsidRPr="003A03E0" w:rsidRDefault="009115A3" w:rsidP="009F09E2">
            <w:pPr>
              <w:pStyle w:val="NormalWeb"/>
              <w:spacing w:before="0" w:beforeAutospacing="0" w:after="0" w:afterAutospacing="0" w:line="288" w:lineRule="auto"/>
              <w:jc w:val="center"/>
              <w:rPr>
                <w:sz w:val="26"/>
                <w:szCs w:val="26"/>
              </w:rPr>
            </w:pPr>
            <w:r w:rsidRPr="003A03E0">
              <w:rPr>
                <w:sz w:val="26"/>
                <w:szCs w:val="26"/>
              </w:rPr>
              <w:t>Số lượng SV</w:t>
            </w:r>
          </w:p>
        </w:tc>
      </w:tr>
      <w:tr w:rsidR="00DC00A5" w:rsidRPr="003A03E0" w:rsidTr="009F09E2">
        <w:tc>
          <w:tcPr>
            <w:tcW w:w="1540"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1</w:t>
            </w:r>
          </w:p>
        </w:tc>
        <w:tc>
          <w:tcPr>
            <w:tcW w:w="4364" w:type="dxa"/>
          </w:tcPr>
          <w:p w:rsidR="009115A3" w:rsidRPr="003A03E0" w:rsidRDefault="009115A3" w:rsidP="006C6C1B">
            <w:pPr>
              <w:pStyle w:val="NormalWeb"/>
              <w:spacing w:before="0" w:beforeAutospacing="0" w:after="0" w:afterAutospacing="0" w:line="288" w:lineRule="auto"/>
              <w:jc w:val="center"/>
              <w:rPr>
                <w:b w:val="0"/>
                <w:sz w:val="26"/>
                <w:szCs w:val="26"/>
              </w:rPr>
            </w:pPr>
            <w:r w:rsidRPr="003A03E0">
              <w:rPr>
                <w:b w:val="0"/>
                <w:sz w:val="26"/>
                <w:szCs w:val="26"/>
              </w:rPr>
              <w:t xml:space="preserve">K1 </w:t>
            </w:r>
            <w:r w:rsidR="00C36090" w:rsidRPr="003A03E0">
              <w:rPr>
                <w:b w:val="0"/>
                <w:sz w:val="26"/>
                <w:szCs w:val="26"/>
              </w:rPr>
              <w:t>–</w:t>
            </w:r>
            <w:r w:rsidRPr="003A03E0">
              <w:rPr>
                <w:b w:val="0"/>
                <w:sz w:val="26"/>
                <w:szCs w:val="26"/>
              </w:rPr>
              <w:t xml:space="preserve"> 2019</w:t>
            </w:r>
          </w:p>
        </w:tc>
        <w:tc>
          <w:tcPr>
            <w:tcW w:w="2992"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40</w:t>
            </w:r>
          </w:p>
        </w:tc>
      </w:tr>
      <w:tr w:rsidR="00DC00A5" w:rsidRPr="003A03E0" w:rsidTr="009F09E2">
        <w:tc>
          <w:tcPr>
            <w:tcW w:w="1540"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2</w:t>
            </w:r>
          </w:p>
        </w:tc>
        <w:tc>
          <w:tcPr>
            <w:tcW w:w="4364"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K2</w:t>
            </w:r>
            <w:r w:rsidR="006C6C1B" w:rsidRPr="003A03E0">
              <w:rPr>
                <w:b w:val="0"/>
                <w:sz w:val="26"/>
                <w:szCs w:val="26"/>
              </w:rPr>
              <w:t xml:space="preserve"> </w:t>
            </w:r>
            <w:r w:rsidR="00C36090" w:rsidRPr="003A03E0">
              <w:rPr>
                <w:b w:val="0"/>
                <w:sz w:val="26"/>
                <w:szCs w:val="26"/>
              </w:rPr>
              <w:t>–</w:t>
            </w:r>
            <w:r w:rsidRPr="003A03E0">
              <w:rPr>
                <w:b w:val="0"/>
                <w:sz w:val="26"/>
                <w:szCs w:val="26"/>
              </w:rPr>
              <w:t xml:space="preserve"> 2020</w:t>
            </w:r>
          </w:p>
        </w:tc>
        <w:tc>
          <w:tcPr>
            <w:tcW w:w="2992"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60</w:t>
            </w:r>
          </w:p>
        </w:tc>
      </w:tr>
      <w:tr w:rsidR="00DC00A5" w:rsidRPr="003A03E0" w:rsidTr="009F09E2">
        <w:tc>
          <w:tcPr>
            <w:tcW w:w="1540"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3</w:t>
            </w:r>
          </w:p>
        </w:tc>
        <w:tc>
          <w:tcPr>
            <w:tcW w:w="4364"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 xml:space="preserve">K3 - 2021 </w:t>
            </w:r>
          </w:p>
        </w:tc>
        <w:tc>
          <w:tcPr>
            <w:tcW w:w="2992"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55</w:t>
            </w:r>
          </w:p>
        </w:tc>
      </w:tr>
      <w:tr w:rsidR="00DC00A5" w:rsidRPr="003A03E0" w:rsidTr="009F09E2">
        <w:tc>
          <w:tcPr>
            <w:tcW w:w="1540"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4</w:t>
            </w:r>
          </w:p>
        </w:tc>
        <w:tc>
          <w:tcPr>
            <w:tcW w:w="4364"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 xml:space="preserve">K4 - 2022 </w:t>
            </w:r>
          </w:p>
        </w:tc>
        <w:tc>
          <w:tcPr>
            <w:tcW w:w="2992"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60</w:t>
            </w:r>
          </w:p>
        </w:tc>
      </w:tr>
      <w:tr w:rsidR="00DC00A5" w:rsidRPr="003A03E0" w:rsidTr="009F09E2">
        <w:tc>
          <w:tcPr>
            <w:tcW w:w="1540"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5</w:t>
            </w:r>
          </w:p>
        </w:tc>
        <w:tc>
          <w:tcPr>
            <w:tcW w:w="4364"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 xml:space="preserve">K5 - 2023 </w:t>
            </w:r>
          </w:p>
        </w:tc>
        <w:tc>
          <w:tcPr>
            <w:tcW w:w="2992" w:type="dxa"/>
          </w:tcPr>
          <w:p w:rsidR="009115A3" w:rsidRPr="003A03E0" w:rsidRDefault="009115A3" w:rsidP="009F09E2">
            <w:pPr>
              <w:pStyle w:val="NormalWeb"/>
              <w:spacing w:before="0" w:beforeAutospacing="0" w:after="0" w:afterAutospacing="0" w:line="288" w:lineRule="auto"/>
              <w:jc w:val="center"/>
              <w:rPr>
                <w:b w:val="0"/>
                <w:sz w:val="26"/>
                <w:szCs w:val="26"/>
              </w:rPr>
            </w:pPr>
            <w:r w:rsidRPr="003A03E0">
              <w:rPr>
                <w:b w:val="0"/>
                <w:sz w:val="26"/>
                <w:szCs w:val="26"/>
              </w:rPr>
              <w:t>50</w:t>
            </w:r>
          </w:p>
        </w:tc>
      </w:tr>
      <w:tr w:rsidR="00DC00A5" w:rsidRPr="003A03E0" w:rsidTr="009F09E2">
        <w:tc>
          <w:tcPr>
            <w:tcW w:w="5904" w:type="dxa"/>
            <w:gridSpan w:val="2"/>
          </w:tcPr>
          <w:p w:rsidR="009115A3" w:rsidRPr="003A03E0" w:rsidRDefault="009115A3" w:rsidP="009F09E2">
            <w:pPr>
              <w:pStyle w:val="NormalWeb"/>
              <w:spacing w:before="0" w:beforeAutospacing="0" w:after="0" w:afterAutospacing="0" w:line="288" w:lineRule="auto"/>
              <w:jc w:val="center"/>
              <w:rPr>
                <w:sz w:val="26"/>
                <w:szCs w:val="26"/>
              </w:rPr>
            </w:pPr>
            <w:r w:rsidRPr="003A03E0">
              <w:rPr>
                <w:sz w:val="26"/>
                <w:szCs w:val="26"/>
              </w:rPr>
              <w:t>Tổng</w:t>
            </w:r>
          </w:p>
        </w:tc>
        <w:tc>
          <w:tcPr>
            <w:tcW w:w="2992" w:type="dxa"/>
          </w:tcPr>
          <w:p w:rsidR="009115A3" w:rsidRPr="003A03E0" w:rsidRDefault="009115A3" w:rsidP="009F09E2">
            <w:pPr>
              <w:pStyle w:val="NormalWeb"/>
              <w:spacing w:before="0" w:beforeAutospacing="0" w:after="0" w:afterAutospacing="0" w:line="288" w:lineRule="auto"/>
              <w:jc w:val="center"/>
              <w:rPr>
                <w:sz w:val="26"/>
                <w:szCs w:val="26"/>
              </w:rPr>
            </w:pPr>
            <w:r w:rsidRPr="003A03E0">
              <w:rPr>
                <w:sz w:val="26"/>
                <w:szCs w:val="26"/>
              </w:rPr>
              <w:t>270</w:t>
            </w:r>
          </w:p>
        </w:tc>
      </w:tr>
    </w:tbl>
    <w:p w:rsidR="009115A3" w:rsidRPr="003A03E0" w:rsidRDefault="00053D73" w:rsidP="000E53AD">
      <w:pPr>
        <w:spacing w:before="120" w:line="336" w:lineRule="auto"/>
        <w:ind w:firstLine="720"/>
        <w:jc w:val="center"/>
        <w:rPr>
          <w:sz w:val="26"/>
          <w:szCs w:val="26"/>
        </w:rPr>
      </w:pPr>
      <w:r w:rsidRPr="003A03E0">
        <w:rPr>
          <w:b w:val="0"/>
          <w:i/>
          <w:sz w:val="26"/>
          <w:szCs w:val="26"/>
        </w:rPr>
        <w:t>(Nguồn</w:t>
      </w:r>
      <w:r w:rsidR="00801C7C" w:rsidRPr="003A03E0">
        <w:rPr>
          <w:b w:val="0"/>
          <w:i/>
          <w:sz w:val="26"/>
          <w:szCs w:val="26"/>
        </w:rPr>
        <w:t xml:space="preserve">: Khoa </w:t>
      </w:r>
      <w:r w:rsidR="00B866AA" w:rsidRPr="003A03E0">
        <w:rPr>
          <w:b w:val="0"/>
          <w:i/>
          <w:sz w:val="26"/>
          <w:szCs w:val="26"/>
        </w:rPr>
        <w:t>Văn hóa – Nghệ thuật, trường Đại học SPNT Trung Uơng</w:t>
      </w:r>
      <w:r w:rsidRPr="003A03E0">
        <w:rPr>
          <w:b w:val="0"/>
          <w:i/>
          <w:sz w:val="26"/>
          <w:szCs w:val="26"/>
        </w:rPr>
        <w:t>)</w:t>
      </w:r>
    </w:p>
    <w:p w:rsidR="009115A3" w:rsidRPr="003A03E0" w:rsidRDefault="009115A3" w:rsidP="00EB3EAC">
      <w:pPr>
        <w:pStyle w:val="003"/>
        <w:spacing w:line="360" w:lineRule="auto"/>
      </w:pPr>
      <w:bookmarkStart w:id="319" w:name="_Toc177369424"/>
      <w:bookmarkStart w:id="320" w:name="_Toc214281965"/>
      <w:r w:rsidRPr="003A03E0">
        <w:t>2.2.6. Trường Đại học Hồng Đức</w:t>
      </w:r>
      <w:bookmarkEnd w:id="319"/>
      <w:bookmarkEnd w:id="320"/>
    </w:p>
    <w:p w:rsidR="00254E0D" w:rsidRPr="003A03E0" w:rsidRDefault="009115A3" w:rsidP="00024D37">
      <w:pPr>
        <w:spacing w:line="348" w:lineRule="auto"/>
        <w:jc w:val="both"/>
        <w:rPr>
          <w:b w:val="0"/>
          <w:spacing w:val="-2"/>
          <w:sz w:val="26"/>
          <w:szCs w:val="26"/>
        </w:rPr>
      </w:pPr>
      <w:r w:rsidRPr="003A03E0">
        <w:rPr>
          <w:sz w:val="26"/>
          <w:szCs w:val="26"/>
        </w:rPr>
        <w:tab/>
      </w:r>
      <w:r w:rsidR="00254E0D" w:rsidRPr="003A03E0">
        <w:rPr>
          <w:b w:val="0"/>
          <w:spacing w:val="-2"/>
          <w:sz w:val="26"/>
          <w:szCs w:val="26"/>
        </w:rPr>
        <w:t xml:space="preserve">Trường ĐH Hồng Đức được thành lập theo quyết định số 797/TTg ngày 24/9/1997 của Thủ tướng Chính phủ trên cơ sở 3 trường: Cao đẳng sư phạm, Cao đẳng Kinh tế - Kỹ thuật, Cao đẳng Y tế Thanh Hóa. Trường ĐH Hồng Đức là trường </w:t>
      </w:r>
      <w:r w:rsidR="00254E0D" w:rsidRPr="003A03E0">
        <w:rPr>
          <w:b w:val="0"/>
          <w:spacing w:val="-2"/>
          <w:sz w:val="26"/>
          <w:szCs w:val="26"/>
        </w:rPr>
        <w:lastRenderedPageBreak/>
        <w:t>công lập trực thuộc UBND tỉnh Thanh Hóa. Đây là trường ĐH công lập đa ngành với tầm nhìn chiến lược là trở thành một địa chỉ tin cậy, có uy tín về đào tạo, nghiên cứu khoa học và chuyên giao công nghệ ở một số chuyên ngành thuộc lĩnh vực khoa học tự nhiên, khoa học xã hội, khoa học giáo dục, kỹ thuật, nông - lâm - ngư nghiệp, quản lý kinh tế đạt ngang tầm với các trường đại học lớn, có uy tín trong nước với triết lý giáo dục “Toàn diện - Trải nghiệm - Thực nghiệp - Thực tài”.</w:t>
      </w:r>
    </w:p>
    <w:p w:rsidR="00254E0D" w:rsidRPr="003A03E0" w:rsidRDefault="00254E0D" w:rsidP="00024D37">
      <w:pPr>
        <w:spacing w:line="348" w:lineRule="auto"/>
        <w:jc w:val="both"/>
        <w:rPr>
          <w:b w:val="0"/>
          <w:spacing w:val="-2"/>
          <w:sz w:val="26"/>
          <w:szCs w:val="26"/>
        </w:rPr>
      </w:pPr>
      <w:r w:rsidRPr="003A03E0">
        <w:rPr>
          <w:b w:val="0"/>
          <w:spacing w:val="-2"/>
          <w:sz w:val="26"/>
          <w:szCs w:val="26"/>
        </w:rPr>
        <w:t xml:space="preserve">Khoa Khoa học Xã hội được thành lập năm 1997, hiện đang tổ chức đào tạo 03 chuyên ngành TS, 04 chuyên ngành ThS, 08 ngành Đại học, 04 ngành cao đẳng với tổng số 75 GV. </w:t>
      </w:r>
    </w:p>
    <w:p w:rsidR="00254E0D" w:rsidRPr="003A03E0" w:rsidRDefault="00254E0D" w:rsidP="00024D37">
      <w:pPr>
        <w:spacing w:line="348" w:lineRule="auto"/>
        <w:ind w:firstLine="720"/>
        <w:jc w:val="both"/>
        <w:rPr>
          <w:b w:val="0"/>
          <w:sz w:val="26"/>
          <w:szCs w:val="26"/>
        </w:rPr>
      </w:pPr>
      <w:r w:rsidRPr="003A03E0">
        <w:rPr>
          <w:b w:val="0"/>
          <w:sz w:val="26"/>
          <w:szCs w:val="26"/>
        </w:rPr>
        <w:t>Ngành Du lịch thuộc bộ môn Việt Nam học – Du lịch được thành lập năm 2010,</w:t>
      </w:r>
      <w:r w:rsidR="0041136E" w:rsidRPr="003A03E0">
        <w:rPr>
          <w:b w:val="0"/>
          <w:sz w:val="26"/>
          <w:szCs w:val="26"/>
        </w:rPr>
        <w:t xml:space="preserve"> </w:t>
      </w:r>
      <w:r w:rsidRPr="003A03E0">
        <w:rPr>
          <w:b w:val="0"/>
          <w:sz w:val="26"/>
          <w:szCs w:val="26"/>
        </w:rPr>
        <w:t xml:space="preserve">được thành lập năm 2018 thuộc bộ môn Việt Nam học - Du lịch quản lý, trực thuộc khoa Khoa học xã hội, trường Đại học Hồng Đức theo quyết định số 92/QĐ-ĐHHĐ ngày 19/01/2018. Từ khi thành lập đến nay trường đã và đang đào tạo 133 sinh viên ngành Du lịch, tổng số </w:t>
      </w:r>
      <w:r w:rsidR="00B815E9" w:rsidRPr="003A03E0">
        <w:rPr>
          <w:b w:val="0"/>
          <w:sz w:val="26"/>
          <w:szCs w:val="26"/>
        </w:rPr>
        <w:t>10</w:t>
      </w:r>
      <w:r w:rsidRPr="003A03E0">
        <w:rPr>
          <w:b w:val="0"/>
          <w:sz w:val="26"/>
          <w:szCs w:val="26"/>
        </w:rPr>
        <w:t xml:space="preserve"> GV (01 PGS, 0</w:t>
      </w:r>
      <w:r w:rsidR="00B815E9" w:rsidRPr="003A03E0">
        <w:rPr>
          <w:b w:val="0"/>
          <w:sz w:val="26"/>
          <w:szCs w:val="26"/>
        </w:rPr>
        <w:t>4</w:t>
      </w:r>
      <w:r w:rsidRPr="003A03E0">
        <w:rPr>
          <w:b w:val="0"/>
          <w:sz w:val="26"/>
          <w:szCs w:val="26"/>
        </w:rPr>
        <w:t xml:space="preserve"> TS, 05 ThS). SV được đào tạo với chương trình giảng dạy hiện đại, coi trọng yếu tố thực hành nhằm đào tạo các thế hệ sinh viên ngành Du lịch có kiến thức, có năng lực nghề đáp ứng yêu cầu ngày càng cao của ngành Du lịch nói riêng và của thị trường lao động nói chung.</w:t>
      </w:r>
    </w:p>
    <w:p w:rsidR="00254E0D" w:rsidRPr="003A03E0" w:rsidRDefault="00254E0D" w:rsidP="00024D37">
      <w:pPr>
        <w:spacing w:line="348" w:lineRule="auto"/>
        <w:ind w:firstLine="720"/>
        <w:jc w:val="both"/>
        <w:rPr>
          <w:b w:val="0"/>
          <w:spacing w:val="-2"/>
          <w:sz w:val="26"/>
          <w:szCs w:val="26"/>
          <w:lang w:val="vi-VN"/>
        </w:rPr>
      </w:pPr>
      <w:r w:rsidRPr="003A03E0">
        <w:rPr>
          <w:b w:val="0"/>
          <w:spacing w:val="-2"/>
          <w:sz w:val="26"/>
          <w:szCs w:val="26"/>
        </w:rPr>
        <w:t>Chương trình đào tạo ngành Du lịch gồm 128 tín chỉ, trong đó: Khối kiến thức giáo dục đại cương 39 tín chỉ, khối kiến thức giáo dục chuyên nghiệp 89 tín chỉ (Kiến thức cơ sở 22 tín chỉ; Kiến thức ngành 56 tín chỉ; Thực tập tốt nghiệp 5 tín chỉ; Khóa luận tốt nghiệp/Học phần thay thế tốt nghiệp 6 tín chỉ)</w:t>
      </w:r>
      <w:r w:rsidR="00EB3EAC" w:rsidRPr="003A03E0">
        <w:rPr>
          <w:b w:val="0"/>
          <w:spacing w:val="-2"/>
          <w:sz w:val="26"/>
          <w:szCs w:val="26"/>
        </w:rPr>
        <w:t>.</w:t>
      </w:r>
    </w:p>
    <w:p w:rsidR="00AA6158" w:rsidRPr="003A03E0" w:rsidRDefault="00AA6158" w:rsidP="00DC00A5">
      <w:pPr>
        <w:pStyle w:val="005"/>
      </w:pPr>
      <w:bookmarkStart w:id="321" w:name="_Toc214282530"/>
      <w:r w:rsidRPr="003A03E0">
        <w:t>Bả</w:t>
      </w:r>
      <w:r w:rsidR="006C6C1B" w:rsidRPr="003A03E0">
        <w:t>ng 2.</w:t>
      </w:r>
      <w:r w:rsidR="009B6793" w:rsidRPr="003A03E0">
        <w:t>7</w:t>
      </w:r>
      <w:r w:rsidRPr="003A03E0">
        <w:t>. Quy mô đào tạo sinh viên ngành Du lịch</w:t>
      </w:r>
      <w:r w:rsidR="00DC00A5" w:rsidRPr="003A03E0">
        <w:rPr>
          <w:lang w:val="en-US"/>
        </w:rPr>
        <w:br/>
      </w:r>
      <w:r w:rsidRPr="003A03E0">
        <w:t>trường Đại học Hồng Đức</w:t>
      </w:r>
      <w:bookmarkEnd w:id="32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4364"/>
        <w:gridCol w:w="2992"/>
      </w:tblGrid>
      <w:tr w:rsidR="00DC00A5" w:rsidRPr="003A03E0" w:rsidTr="00E06C02">
        <w:tc>
          <w:tcPr>
            <w:tcW w:w="1540" w:type="dxa"/>
          </w:tcPr>
          <w:p w:rsidR="00AA6158" w:rsidRPr="003A03E0" w:rsidRDefault="00AA6158" w:rsidP="00E06C02">
            <w:pPr>
              <w:pStyle w:val="NormalWeb"/>
              <w:spacing w:before="0" w:beforeAutospacing="0" w:after="0" w:afterAutospacing="0" w:line="288" w:lineRule="auto"/>
              <w:jc w:val="center"/>
              <w:rPr>
                <w:sz w:val="26"/>
                <w:szCs w:val="26"/>
              </w:rPr>
            </w:pPr>
            <w:r w:rsidRPr="003A03E0">
              <w:rPr>
                <w:sz w:val="26"/>
                <w:szCs w:val="26"/>
              </w:rPr>
              <w:t>TT</w:t>
            </w:r>
          </w:p>
        </w:tc>
        <w:tc>
          <w:tcPr>
            <w:tcW w:w="4364" w:type="dxa"/>
          </w:tcPr>
          <w:p w:rsidR="00AA6158" w:rsidRPr="003A03E0" w:rsidRDefault="00AA6158" w:rsidP="00E06C02">
            <w:pPr>
              <w:pStyle w:val="NormalWeb"/>
              <w:spacing w:before="0" w:beforeAutospacing="0" w:after="0" w:afterAutospacing="0" w:line="288" w:lineRule="auto"/>
              <w:jc w:val="center"/>
              <w:rPr>
                <w:sz w:val="26"/>
                <w:szCs w:val="26"/>
              </w:rPr>
            </w:pPr>
            <w:r w:rsidRPr="003A03E0">
              <w:rPr>
                <w:sz w:val="26"/>
                <w:szCs w:val="26"/>
              </w:rPr>
              <w:t>Khoá - năm vào trường</w:t>
            </w:r>
          </w:p>
        </w:tc>
        <w:tc>
          <w:tcPr>
            <w:tcW w:w="2992" w:type="dxa"/>
          </w:tcPr>
          <w:p w:rsidR="00AA6158" w:rsidRPr="003A03E0" w:rsidRDefault="00AA6158" w:rsidP="00E06C02">
            <w:pPr>
              <w:pStyle w:val="NormalWeb"/>
              <w:spacing w:before="0" w:beforeAutospacing="0" w:after="0" w:afterAutospacing="0" w:line="288" w:lineRule="auto"/>
              <w:jc w:val="center"/>
              <w:rPr>
                <w:sz w:val="26"/>
                <w:szCs w:val="26"/>
              </w:rPr>
            </w:pPr>
            <w:r w:rsidRPr="003A03E0">
              <w:rPr>
                <w:sz w:val="26"/>
                <w:szCs w:val="26"/>
              </w:rPr>
              <w:t>Số lượng SV</w:t>
            </w:r>
          </w:p>
        </w:tc>
      </w:tr>
      <w:tr w:rsidR="00DC00A5" w:rsidRPr="003A03E0" w:rsidTr="00E06C02">
        <w:tc>
          <w:tcPr>
            <w:tcW w:w="1540" w:type="dxa"/>
          </w:tcPr>
          <w:p w:rsidR="00AA6158" w:rsidRPr="003A03E0" w:rsidRDefault="00AA6158" w:rsidP="00E06C02">
            <w:pPr>
              <w:pStyle w:val="NormalWeb"/>
              <w:spacing w:before="0" w:beforeAutospacing="0" w:after="0" w:afterAutospacing="0" w:line="288" w:lineRule="auto"/>
              <w:jc w:val="center"/>
              <w:rPr>
                <w:b w:val="0"/>
                <w:sz w:val="26"/>
                <w:szCs w:val="26"/>
              </w:rPr>
            </w:pPr>
            <w:r w:rsidRPr="003A03E0">
              <w:rPr>
                <w:b w:val="0"/>
                <w:sz w:val="26"/>
                <w:szCs w:val="26"/>
              </w:rPr>
              <w:t>1</w:t>
            </w:r>
          </w:p>
        </w:tc>
        <w:tc>
          <w:tcPr>
            <w:tcW w:w="4364" w:type="dxa"/>
          </w:tcPr>
          <w:p w:rsidR="00AA6158" w:rsidRPr="003A03E0" w:rsidRDefault="00AA6158" w:rsidP="00E06C02">
            <w:pPr>
              <w:pStyle w:val="NormalWeb"/>
              <w:spacing w:before="0" w:beforeAutospacing="0" w:after="0" w:afterAutospacing="0" w:line="288" w:lineRule="auto"/>
              <w:jc w:val="center"/>
              <w:rPr>
                <w:b w:val="0"/>
                <w:sz w:val="26"/>
                <w:szCs w:val="26"/>
              </w:rPr>
            </w:pPr>
            <w:r w:rsidRPr="003A03E0">
              <w:rPr>
                <w:b w:val="0"/>
                <w:sz w:val="26"/>
                <w:szCs w:val="26"/>
              </w:rPr>
              <w:t>K</w:t>
            </w:r>
            <w:r w:rsidR="006C6C1B" w:rsidRPr="003A03E0">
              <w:rPr>
                <w:b w:val="0"/>
                <w:sz w:val="26"/>
                <w:szCs w:val="26"/>
              </w:rPr>
              <w:t>2</w:t>
            </w:r>
            <w:r w:rsidRPr="003A03E0">
              <w:rPr>
                <w:b w:val="0"/>
                <w:sz w:val="26"/>
                <w:szCs w:val="26"/>
              </w:rPr>
              <w:t xml:space="preserve">1 </w:t>
            </w:r>
            <w:r w:rsidR="00C36090" w:rsidRPr="003A03E0">
              <w:rPr>
                <w:b w:val="0"/>
                <w:sz w:val="26"/>
                <w:szCs w:val="26"/>
              </w:rPr>
              <w:t>–</w:t>
            </w:r>
            <w:r w:rsidR="006C6C1B" w:rsidRPr="003A03E0">
              <w:rPr>
                <w:b w:val="0"/>
                <w:sz w:val="26"/>
                <w:szCs w:val="26"/>
              </w:rPr>
              <w:t xml:space="preserve"> 2018</w:t>
            </w:r>
          </w:p>
        </w:tc>
        <w:tc>
          <w:tcPr>
            <w:tcW w:w="2992" w:type="dxa"/>
          </w:tcPr>
          <w:p w:rsidR="00AA6158" w:rsidRPr="003A03E0" w:rsidRDefault="006C6C1B" w:rsidP="00E06C02">
            <w:pPr>
              <w:pStyle w:val="NormalWeb"/>
              <w:spacing w:before="0" w:beforeAutospacing="0" w:after="0" w:afterAutospacing="0" w:line="288" w:lineRule="auto"/>
              <w:jc w:val="center"/>
              <w:rPr>
                <w:b w:val="0"/>
                <w:sz w:val="26"/>
                <w:szCs w:val="26"/>
              </w:rPr>
            </w:pPr>
            <w:r w:rsidRPr="003A03E0">
              <w:rPr>
                <w:b w:val="0"/>
                <w:sz w:val="26"/>
                <w:szCs w:val="26"/>
              </w:rPr>
              <w:t>29</w:t>
            </w:r>
          </w:p>
        </w:tc>
      </w:tr>
      <w:tr w:rsidR="00DC00A5" w:rsidRPr="003A03E0" w:rsidTr="00E06C02">
        <w:tc>
          <w:tcPr>
            <w:tcW w:w="1540" w:type="dxa"/>
          </w:tcPr>
          <w:p w:rsidR="00AA6158" w:rsidRPr="003A03E0" w:rsidRDefault="00AA6158" w:rsidP="00E06C02">
            <w:pPr>
              <w:pStyle w:val="NormalWeb"/>
              <w:spacing w:before="0" w:beforeAutospacing="0" w:after="0" w:afterAutospacing="0" w:line="288" w:lineRule="auto"/>
              <w:jc w:val="center"/>
              <w:rPr>
                <w:b w:val="0"/>
                <w:sz w:val="26"/>
                <w:szCs w:val="26"/>
              </w:rPr>
            </w:pPr>
            <w:r w:rsidRPr="003A03E0">
              <w:rPr>
                <w:b w:val="0"/>
                <w:sz w:val="26"/>
                <w:szCs w:val="26"/>
              </w:rPr>
              <w:t>2</w:t>
            </w:r>
          </w:p>
        </w:tc>
        <w:tc>
          <w:tcPr>
            <w:tcW w:w="4364" w:type="dxa"/>
          </w:tcPr>
          <w:p w:rsidR="00AA6158" w:rsidRPr="003A03E0" w:rsidRDefault="00AA6158" w:rsidP="00E06C02">
            <w:pPr>
              <w:pStyle w:val="NormalWeb"/>
              <w:spacing w:before="0" w:beforeAutospacing="0" w:after="0" w:afterAutospacing="0" w:line="288" w:lineRule="auto"/>
              <w:jc w:val="center"/>
              <w:rPr>
                <w:b w:val="0"/>
                <w:sz w:val="26"/>
                <w:szCs w:val="26"/>
              </w:rPr>
            </w:pPr>
            <w:r w:rsidRPr="003A03E0">
              <w:rPr>
                <w:b w:val="0"/>
                <w:sz w:val="26"/>
                <w:szCs w:val="26"/>
              </w:rPr>
              <w:t>K</w:t>
            </w:r>
            <w:r w:rsidR="006C6C1B" w:rsidRPr="003A03E0">
              <w:rPr>
                <w:b w:val="0"/>
                <w:sz w:val="26"/>
                <w:szCs w:val="26"/>
              </w:rPr>
              <w:t xml:space="preserve">22 </w:t>
            </w:r>
            <w:r w:rsidR="00C36090" w:rsidRPr="003A03E0">
              <w:rPr>
                <w:b w:val="0"/>
                <w:sz w:val="26"/>
                <w:szCs w:val="26"/>
              </w:rPr>
              <w:t>–</w:t>
            </w:r>
            <w:r w:rsidR="006C6C1B" w:rsidRPr="003A03E0">
              <w:rPr>
                <w:b w:val="0"/>
                <w:sz w:val="26"/>
                <w:szCs w:val="26"/>
              </w:rPr>
              <w:t xml:space="preserve"> 2019</w:t>
            </w:r>
          </w:p>
        </w:tc>
        <w:tc>
          <w:tcPr>
            <w:tcW w:w="2992" w:type="dxa"/>
          </w:tcPr>
          <w:p w:rsidR="00AA6158" w:rsidRPr="003A03E0" w:rsidRDefault="006C6C1B" w:rsidP="00E06C02">
            <w:pPr>
              <w:pStyle w:val="NormalWeb"/>
              <w:spacing w:before="0" w:beforeAutospacing="0" w:after="0" w:afterAutospacing="0" w:line="288" w:lineRule="auto"/>
              <w:jc w:val="center"/>
              <w:rPr>
                <w:b w:val="0"/>
                <w:sz w:val="26"/>
                <w:szCs w:val="26"/>
              </w:rPr>
            </w:pPr>
            <w:r w:rsidRPr="003A03E0">
              <w:rPr>
                <w:b w:val="0"/>
                <w:sz w:val="26"/>
                <w:szCs w:val="26"/>
              </w:rPr>
              <w:t>16</w:t>
            </w:r>
          </w:p>
        </w:tc>
      </w:tr>
      <w:tr w:rsidR="00DC00A5" w:rsidRPr="003A03E0" w:rsidTr="00E06C02">
        <w:tc>
          <w:tcPr>
            <w:tcW w:w="1540" w:type="dxa"/>
          </w:tcPr>
          <w:p w:rsidR="00AA6158" w:rsidRPr="003A03E0" w:rsidRDefault="00AA6158" w:rsidP="00E06C02">
            <w:pPr>
              <w:pStyle w:val="NormalWeb"/>
              <w:spacing w:before="0" w:beforeAutospacing="0" w:after="0" w:afterAutospacing="0" w:line="288" w:lineRule="auto"/>
              <w:jc w:val="center"/>
              <w:rPr>
                <w:b w:val="0"/>
                <w:sz w:val="26"/>
                <w:szCs w:val="26"/>
              </w:rPr>
            </w:pPr>
            <w:r w:rsidRPr="003A03E0">
              <w:rPr>
                <w:b w:val="0"/>
                <w:sz w:val="26"/>
                <w:szCs w:val="26"/>
              </w:rPr>
              <w:t>3</w:t>
            </w:r>
          </w:p>
        </w:tc>
        <w:tc>
          <w:tcPr>
            <w:tcW w:w="4364" w:type="dxa"/>
          </w:tcPr>
          <w:p w:rsidR="00AA6158" w:rsidRPr="003A03E0" w:rsidRDefault="00AA6158" w:rsidP="006C6C1B">
            <w:pPr>
              <w:pStyle w:val="NormalWeb"/>
              <w:spacing w:before="0" w:beforeAutospacing="0" w:after="0" w:afterAutospacing="0" w:line="288" w:lineRule="auto"/>
              <w:jc w:val="center"/>
              <w:rPr>
                <w:b w:val="0"/>
                <w:sz w:val="26"/>
                <w:szCs w:val="26"/>
              </w:rPr>
            </w:pPr>
            <w:r w:rsidRPr="003A03E0">
              <w:rPr>
                <w:b w:val="0"/>
                <w:sz w:val="26"/>
                <w:szCs w:val="26"/>
              </w:rPr>
              <w:t>K</w:t>
            </w:r>
            <w:r w:rsidR="006C6C1B" w:rsidRPr="003A03E0">
              <w:rPr>
                <w:b w:val="0"/>
                <w:sz w:val="26"/>
                <w:szCs w:val="26"/>
              </w:rPr>
              <w:t>2</w:t>
            </w:r>
            <w:r w:rsidRPr="003A03E0">
              <w:rPr>
                <w:b w:val="0"/>
                <w:sz w:val="26"/>
                <w:szCs w:val="26"/>
              </w:rPr>
              <w:t xml:space="preserve">3 </w:t>
            </w:r>
            <w:r w:rsidR="00C36090" w:rsidRPr="003A03E0">
              <w:rPr>
                <w:b w:val="0"/>
                <w:sz w:val="26"/>
                <w:szCs w:val="26"/>
              </w:rPr>
              <w:t>–</w:t>
            </w:r>
            <w:r w:rsidRPr="003A03E0">
              <w:rPr>
                <w:b w:val="0"/>
                <w:sz w:val="26"/>
                <w:szCs w:val="26"/>
              </w:rPr>
              <w:t xml:space="preserve"> 20</w:t>
            </w:r>
            <w:r w:rsidR="006C6C1B" w:rsidRPr="003A03E0">
              <w:rPr>
                <w:b w:val="0"/>
                <w:sz w:val="26"/>
                <w:szCs w:val="26"/>
              </w:rPr>
              <w:t>20</w:t>
            </w:r>
          </w:p>
        </w:tc>
        <w:tc>
          <w:tcPr>
            <w:tcW w:w="2992" w:type="dxa"/>
          </w:tcPr>
          <w:p w:rsidR="00AA6158" w:rsidRPr="003A03E0" w:rsidRDefault="005D440F" w:rsidP="00B815E9">
            <w:pPr>
              <w:pStyle w:val="NormalWeb"/>
              <w:spacing w:before="0" w:beforeAutospacing="0" w:after="0" w:afterAutospacing="0" w:line="288" w:lineRule="auto"/>
              <w:jc w:val="center"/>
              <w:rPr>
                <w:b w:val="0"/>
                <w:sz w:val="26"/>
                <w:szCs w:val="26"/>
              </w:rPr>
            </w:pPr>
            <w:r w:rsidRPr="003A03E0">
              <w:rPr>
                <w:b w:val="0"/>
                <w:sz w:val="26"/>
                <w:szCs w:val="26"/>
              </w:rPr>
              <w:t>1</w:t>
            </w:r>
            <w:r w:rsidR="00B815E9" w:rsidRPr="003A03E0">
              <w:rPr>
                <w:b w:val="0"/>
                <w:sz w:val="26"/>
                <w:szCs w:val="26"/>
              </w:rPr>
              <w:t>5</w:t>
            </w:r>
          </w:p>
        </w:tc>
      </w:tr>
      <w:tr w:rsidR="00DC00A5" w:rsidRPr="003A03E0" w:rsidTr="00E06C02">
        <w:tc>
          <w:tcPr>
            <w:tcW w:w="1540" w:type="dxa"/>
          </w:tcPr>
          <w:p w:rsidR="00AA6158" w:rsidRPr="003A03E0" w:rsidRDefault="00AA6158" w:rsidP="00E06C02">
            <w:pPr>
              <w:pStyle w:val="NormalWeb"/>
              <w:spacing w:before="0" w:beforeAutospacing="0" w:after="0" w:afterAutospacing="0" w:line="288" w:lineRule="auto"/>
              <w:jc w:val="center"/>
              <w:rPr>
                <w:b w:val="0"/>
                <w:sz w:val="26"/>
                <w:szCs w:val="26"/>
              </w:rPr>
            </w:pPr>
            <w:r w:rsidRPr="003A03E0">
              <w:rPr>
                <w:b w:val="0"/>
                <w:sz w:val="26"/>
                <w:szCs w:val="26"/>
              </w:rPr>
              <w:t>4</w:t>
            </w:r>
          </w:p>
        </w:tc>
        <w:tc>
          <w:tcPr>
            <w:tcW w:w="4364" w:type="dxa"/>
          </w:tcPr>
          <w:p w:rsidR="00AA6158" w:rsidRPr="003A03E0" w:rsidRDefault="00AA6158" w:rsidP="006C6C1B">
            <w:pPr>
              <w:pStyle w:val="NormalWeb"/>
              <w:spacing w:before="0" w:beforeAutospacing="0" w:after="0" w:afterAutospacing="0" w:line="288" w:lineRule="auto"/>
              <w:jc w:val="center"/>
              <w:rPr>
                <w:b w:val="0"/>
                <w:sz w:val="26"/>
                <w:szCs w:val="26"/>
              </w:rPr>
            </w:pPr>
            <w:r w:rsidRPr="003A03E0">
              <w:rPr>
                <w:b w:val="0"/>
                <w:sz w:val="26"/>
                <w:szCs w:val="26"/>
              </w:rPr>
              <w:t>K</w:t>
            </w:r>
            <w:r w:rsidR="006C6C1B" w:rsidRPr="003A03E0">
              <w:rPr>
                <w:b w:val="0"/>
                <w:sz w:val="26"/>
                <w:szCs w:val="26"/>
              </w:rPr>
              <w:t>2</w:t>
            </w:r>
            <w:r w:rsidRPr="003A03E0">
              <w:rPr>
                <w:b w:val="0"/>
                <w:sz w:val="26"/>
                <w:szCs w:val="26"/>
              </w:rPr>
              <w:t>4 - 202</w:t>
            </w:r>
            <w:r w:rsidR="006C6C1B" w:rsidRPr="003A03E0">
              <w:rPr>
                <w:b w:val="0"/>
                <w:sz w:val="26"/>
                <w:szCs w:val="26"/>
              </w:rPr>
              <w:t>1</w:t>
            </w:r>
            <w:r w:rsidRPr="003A03E0">
              <w:rPr>
                <w:b w:val="0"/>
                <w:sz w:val="26"/>
                <w:szCs w:val="26"/>
              </w:rPr>
              <w:t xml:space="preserve"> </w:t>
            </w:r>
          </w:p>
        </w:tc>
        <w:tc>
          <w:tcPr>
            <w:tcW w:w="2992" w:type="dxa"/>
          </w:tcPr>
          <w:p w:rsidR="00AA6158" w:rsidRPr="003A03E0" w:rsidRDefault="006C6C1B" w:rsidP="00B815E9">
            <w:pPr>
              <w:pStyle w:val="NormalWeb"/>
              <w:spacing w:before="0" w:beforeAutospacing="0" w:after="0" w:afterAutospacing="0" w:line="288" w:lineRule="auto"/>
              <w:jc w:val="center"/>
              <w:rPr>
                <w:b w:val="0"/>
                <w:sz w:val="26"/>
                <w:szCs w:val="26"/>
              </w:rPr>
            </w:pPr>
            <w:r w:rsidRPr="003A03E0">
              <w:rPr>
                <w:b w:val="0"/>
                <w:sz w:val="26"/>
                <w:szCs w:val="26"/>
              </w:rPr>
              <w:t>2</w:t>
            </w:r>
            <w:r w:rsidR="00B815E9" w:rsidRPr="003A03E0">
              <w:rPr>
                <w:b w:val="0"/>
                <w:sz w:val="26"/>
                <w:szCs w:val="26"/>
              </w:rPr>
              <w:t>2</w:t>
            </w:r>
          </w:p>
        </w:tc>
      </w:tr>
      <w:tr w:rsidR="00DC00A5" w:rsidRPr="003A03E0" w:rsidTr="00E06C02">
        <w:tc>
          <w:tcPr>
            <w:tcW w:w="1540" w:type="dxa"/>
          </w:tcPr>
          <w:p w:rsidR="00AA6158" w:rsidRPr="003A03E0" w:rsidRDefault="00AA6158" w:rsidP="00E06C02">
            <w:pPr>
              <w:pStyle w:val="NormalWeb"/>
              <w:spacing w:before="0" w:beforeAutospacing="0" w:after="0" w:afterAutospacing="0" w:line="288" w:lineRule="auto"/>
              <w:jc w:val="center"/>
              <w:rPr>
                <w:b w:val="0"/>
                <w:sz w:val="26"/>
                <w:szCs w:val="26"/>
              </w:rPr>
            </w:pPr>
            <w:r w:rsidRPr="003A03E0">
              <w:rPr>
                <w:b w:val="0"/>
                <w:sz w:val="26"/>
                <w:szCs w:val="26"/>
              </w:rPr>
              <w:t>5</w:t>
            </w:r>
          </w:p>
        </w:tc>
        <w:tc>
          <w:tcPr>
            <w:tcW w:w="4364" w:type="dxa"/>
          </w:tcPr>
          <w:p w:rsidR="00AA6158" w:rsidRPr="003A03E0" w:rsidRDefault="00AA6158" w:rsidP="00E06C02">
            <w:pPr>
              <w:pStyle w:val="NormalWeb"/>
              <w:spacing w:before="0" w:beforeAutospacing="0" w:after="0" w:afterAutospacing="0" w:line="288" w:lineRule="auto"/>
              <w:jc w:val="center"/>
              <w:rPr>
                <w:b w:val="0"/>
                <w:sz w:val="26"/>
                <w:szCs w:val="26"/>
              </w:rPr>
            </w:pPr>
            <w:r w:rsidRPr="003A03E0">
              <w:rPr>
                <w:b w:val="0"/>
                <w:sz w:val="26"/>
                <w:szCs w:val="26"/>
              </w:rPr>
              <w:t>K</w:t>
            </w:r>
            <w:r w:rsidR="006C6C1B" w:rsidRPr="003A03E0">
              <w:rPr>
                <w:b w:val="0"/>
                <w:sz w:val="26"/>
                <w:szCs w:val="26"/>
              </w:rPr>
              <w:t xml:space="preserve">25 </w:t>
            </w:r>
            <w:r w:rsidR="00C36090" w:rsidRPr="003A03E0">
              <w:rPr>
                <w:b w:val="0"/>
                <w:sz w:val="26"/>
                <w:szCs w:val="26"/>
              </w:rPr>
              <w:t>–</w:t>
            </w:r>
            <w:r w:rsidR="006C6C1B" w:rsidRPr="003A03E0">
              <w:rPr>
                <w:b w:val="0"/>
                <w:sz w:val="26"/>
                <w:szCs w:val="26"/>
              </w:rPr>
              <w:t xml:space="preserve"> 2022</w:t>
            </w:r>
          </w:p>
        </w:tc>
        <w:tc>
          <w:tcPr>
            <w:tcW w:w="2992" w:type="dxa"/>
          </w:tcPr>
          <w:p w:rsidR="00AA6158" w:rsidRPr="003A03E0" w:rsidRDefault="005D440F" w:rsidP="00B815E9">
            <w:pPr>
              <w:pStyle w:val="NormalWeb"/>
              <w:spacing w:before="0" w:beforeAutospacing="0" w:after="0" w:afterAutospacing="0" w:line="288" w:lineRule="auto"/>
              <w:jc w:val="center"/>
              <w:rPr>
                <w:b w:val="0"/>
                <w:sz w:val="26"/>
                <w:szCs w:val="26"/>
              </w:rPr>
            </w:pPr>
            <w:r w:rsidRPr="003A03E0">
              <w:rPr>
                <w:b w:val="0"/>
                <w:sz w:val="26"/>
                <w:szCs w:val="26"/>
              </w:rPr>
              <w:t>1</w:t>
            </w:r>
            <w:r w:rsidR="00B815E9" w:rsidRPr="003A03E0">
              <w:rPr>
                <w:b w:val="0"/>
                <w:sz w:val="26"/>
                <w:szCs w:val="26"/>
              </w:rPr>
              <w:t>6</w:t>
            </w:r>
          </w:p>
        </w:tc>
      </w:tr>
      <w:tr w:rsidR="00DC00A5" w:rsidRPr="003A03E0" w:rsidTr="00E06C02">
        <w:tc>
          <w:tcPr>
            <w:tcW w:w="1540" w:type="dxa"/>
          </w:tcPr>
          <w:p w:rsidR="006C6C1B" w:rsidRPr="003A03E0" w:rsidRDefault="006C6C1B" w:rsidP="00E06C02">
            <w:pPr>
              <w:pStyle w:val="NormalWeb"/>
              <w:spacing w:before="0" w:beforeAutospacing="0" w:after="0" w:afterAutospacing="0" w:line="288" w:lineRule="auto"/>
              <w:jc w:val="center"/>
              <w:rPr>
                <w:b w:val="0"/>
                <w:sz w:val="26"/>
                <w:szCs w:val="26"/>
              </w:rPr>
            </w:pPr>
            <w:r w:rsidRPr="003A03E0">
              <w:rPr>
                <w:b w:val="0"/>
                <w:sz w:val="26"/>
                <w:szCs w:val="26"/>
              </w:rPr>
              <w:t>6</w:t>
            </w:r>
          </w:p>
        </w:tc>
        <w:tc>
          <w:tcPr>
            <w:tcW w:w="4364" w:type="dxa"/>
          </w:tcPr>
          <w:p w:rsidR="006C6C1B" w:rsidRPr="003A03E0" w:rsidRDefault="006C6C1B" w:rsidP="00E06C02">
            <w:pPr>
              <w:pStyle w:val="NormalWeb"/>
              <w:spacing w:before="0" w:beforeAutospacing="0" w:after="0" w:afterAutospacing="0" w:line="288" w:lineRule="auto"/>
              <w:jc w:val="center"/>
              <w:rPr>
                <w:b w:val="0"/>
                <w:sz w:val="26"/>
                <w:szCs w:val="26"/>
              </w:rPr>
            </w:pPr>
            <w:r w:rsidRPr="003A03E0">
              <w:rPr>
                <w:b w:val="0"/>
                <w:sz w:val="26"/>
                <w:szCs w:val="26"/>
              </w:rPr>
              <w:t xml:space="preserve">K26 </w:t>
            </w:r>
            <w:r w:rsidR="00C36090" w:rsidRPr="003A03E0">
              <w:rPr>
                <w:b w:val="0"/>
                <w:sz w:val="26"/>
                <w:szCs w:val="26"/>
              </w:rPr>
              <w:t>–</w:t>
            </w:r>
            <w:r w:rsidRPr="003A03E0">
              <w:rPr>
                <w:b w:val="0"/>
                <w:sz w:val="26"/>
                <w:szCs w:val="26"/>
              </w:rPr>
              <w:t xml:space="preserve"> 2023</w:t>
            </w:r>
          </w:p>
        </w:tc>
        <w:tc>
          <w:tcPr>
            <w:tcW w:w="2992" w:type="dxa"/>
          </w:tcPr>
          <w:p w:rsidR="006C6C1B" w:rsidRPr="003A03E0" w:rsidRDefault="006C6C1B" w:rsidP="00E06C02">
            <w:pPr>
              <w:pStyle w:val="NormalWeb"/>
              <w:spacing w:before="0" w:beforeAutospacing="0" w:after="0" w:afterAutospacing="0" w:line="288" w:lineRule="auto"/>
              <w:jc w:val="center"/>
              <w:rPr>
                <w:b w:val="0"/>
                <w:sz w:val="26"/>
                <w:szCs w:val="26"/>
              </w:rPr>
            </w:pPr>
            <w:r w:rsidRPr="003A03E0">
              <w:rPr>
                <w:b w:val="0"/>
                <w:sz w:val="26"/>
                <w:szCs w:val="26"/>
              </w:rPr>
              <w:t>26</w:t>
            </w:r>
          </w:p>
        </w:tc>
      </w:tr>
      <w:tr w:rsidR="00DC00A5" w:rsidRPr="003A03E0" w:rsidTr="00E06C02">
        <w:tc>
          <w:tcPr>
            <w:tcW w:w="5904" w:type="dxa"/>
            <w:gridSpan w:val="2"/>
          </w:tcPr>
          <w:p w:rsidR="00AA6158" w:rsidRPr="003A03E0" w:rsidRDefault="00AA6158" w:rsidP="00E06C02">
            <w:pPr>
              <w:pStyle w:val="NormalWeb"/>
              <w:spacing w:before="0" w:beforeAutospacing="0" w:after="0" w:afterAutospacing="0" w:line="288" w:lineRule="auto"/>
              <w:jc w:val="center"/>
              <w:rPr>
                <w:sz w:val="26"/>
                <w:szCs w:val="26"/>
              </w:rPr>
            </w:pPr>
            <w:r w:rsidRPr="003A03E0">
              <w:rPr>
                <w:sz w:val="26"/>
                <w:szCs w:val="26"/>
              </w:rPr>
              <w:t>Tổng</w:t>
            </w:r>
          </w:p>
        </w:tc>
        <w:tc>
          <w:tcPr>
            <w:tcW w:w="2992" w:type="dxa"/>
          </w:tcPr>
          <w:p w:rsidR="00AA6158" w:rsidRPr="003A03E0" w:rsidRDefault="005D440F" w:rsidP="00B815E9">
            <w:pPr>
              <w:pStyle w:val="NormalWeb"/>
              <w:spacing w:before="0" w:beforeAutospacing="0" w:after="0" w:afterAutospacing="0" w:line="288" w:lineRule="auto"/>
              <w:jc w:val="center"/>
              <w:rPr>
                <w:sz w:val="26"/>
                <w:szCs w:val="26"/>
              </w:rPr>
            </w:pPr>
            <w:r w:rsidRPr="003A03E0">
              <w:rPr>
                <w:sz w:val="26"/>
                <w:szCs w:val="26"/>
              </w:rPr>
              <w:t>1</w:t>
            </w:r>
            <w:r w:rsidR="00B815E9" w:rsidRPr="003A03E0">
              <w:rPr>
                <w:sz w:val="26"/>
                <w:szCs w:val="26"/>
              </w:rPr>
              <w:t>24</w:t>
            </w:r>
          </w:p>
        </w:tc>
      </w:tr>
    </w:tbl>
    <w:p w:rsidR="00AA6158" w:rsidRPr="003A03E0" w:rsidRDefault="006C6C1B" w:rsidP="00DE5DAD">
      <w:pPr>
        <w:spacing w:before="100" w:line="336" w:lineRule="auto"/>
        <w:jc w:val="right"/>
        <w:rPr>
          <w:b w:val="0"/>
          <w:i/>
          <w:spacing w:val="-2"/>
          <w:sz w:val="26"/>
          <w:szCs w:val="26"/>
        </w:rPr>
      </w:pPr>
      <w:r w:rsidRPr="003A03E0">
        <w:rPr>
          <w:b w:val="0"/>
          <w:i/>
          <w:spacing w:val="-2"/>
          <w:sz w:val="26"/>
          <w:szCs w:val="26"/>
        </w:rPr>
        <w:t xml:space="preserve">(Nguồn: Khoa </w:t>
      </w:r>
      <w:r w:rsidR="008E41CD" w:rsidRPr="003A03E0">
        <w:rPr>
          <w:b w:val="0"/>
          <w:i/>
          <w:spacing w:val="-2"/>
          <w:sz w:val="26"/>
          <w:szCs w:val="26"/>
        </w:rPr>
        <w:t>Khoa học Xã hội, trường Đại học Hồng Đức</w:t>
      </w:r>
      <w:r w:rsidRPr="003A03E0">
        <w:rPr>
          <w:b w:val="0"/>
          <w:i/>
          <w:spacing w:val="-2"/>
          <w:sz w:val="26"/>
          <w:szCs w:val="26"/>
        </w:rPr>
        <w:t>)</w:t>
      </w:r>
    </w:p>
    <w:p w:rsidR="009115A3" w:rsidRPr="003A03E0" w:rsidRDefault="009115A3" w:rsidP="00EB3EAC">
      <w:pPr>
        <w:pStyle w:val="002"/>
        <w:spacing w:line="360" w:lineRule="auto"/>
      </w:pPr>
      <w:bookmarkStart w:id="322" w:name="_Toc177369425"/>
      <w:bookmarkStart w:id="323" w:name="_Toc214281966"/>
      <w:r w:rsidRPr="003A03E0">
        <w:lastRenderedPageBreak/>
        <w:t>2.3. Tổ chức khảo sát thực trạng</w:t>
      </w:r>
      <w:bookmarkEnd w:id="322"/>
      <w:bookmarkEnd w:id="323"/>
    </w:p>
    <w:p w:rsidR="009115A3" w:rsidRPr="003A03E0" w:rsidRDefault="009115A3" w:rsidP="00EB3EAC">
      <w:pPr>
        <w:pStyle w:val="003"/>
        <w:spacing w:line="360" w:lineRule="auto"/>
      </w:pPr>
      <w:bookmarkStart w:id="324" w:name="_Toc177369426"/>
      <w:bookmarkStart w:id="325" w:name="_Toc214281967"/>
      <w:r w:rsidRPr="003A03E0">
        <w:t>2.3.1. Mục đích khảo sát</w:t>
      </w:r>
      <w:bookmarkEnd w:id="324"/>
      <w:bookmarkEnd w:id="325"/>
    </w:p>
    <w:p w:rsidR="009115A3" w:rsidRPr="003A03E0" w:rsidRDefault="009115A3" w:rsidP="00EB3EAC">
      <w:pPr>
        <w:widowControl w:val="0"/>
        <w:tabs>
          <w:tab w:val="left" w:pos="0"/>
        </w:tabs>
        <w:spacing w:line="360" w:lineRule="auto"/>
        <w:ind w:firstLine="567"/>
        <w:jc w:val="both"/>
        <w:rPr>
          <w:rFonts w:eastAsia="Times New Roman"/>
          <w:b w:val="0"/>
          <w:sz w:val="26"/>
          <w:szCs w:val="26"/>
        </w:rPr>
      </w:pPr>
      <w:r w:rsidRPr="003A03E0">
        <w:rPr>
          <w:rFonts w:eastAsia="Times New Roman"/>
          <w:bCs/>
          <w:sz w:val="26"/>
          <w:szCs w:val="26"/>
        </w:rPr>
        <w:tab/>
      </w:r>
      <w:r w:rsidRPr="003A03E0">
        <w:rPr>
          <w:rFonts w:eastAsia="Times New Roman"/>
          <w:b w:val="0"/>
          <w:sz w:val="26"/>
          <w:szCs w:val="26"/>
        </w:rPr>
        <w:t xml:space="preserve">Mục đích khảo sát là thu thập các dữ liệu định lượng và dữ liệu định tính nhằm làm rõ thực trạng hoạt động đánh giá KQHT và quản lý </w:t>
      </w:r>
      <w:r w:rsidR="00772812" w:rsidRPr="003A03E0">
        <w:rPr>
          <w:rFonts w:eastAsia="Times New Roman"/>
          <w:b w:val="0"/>
          <w:sz w:val="26"/>
          <w:szCs w:val="26"/>
        </w:rPr>
        <w:t xml:space="preserve">hoạt động </w:t>
      </w:r>
      <w:r w:rsidRPr="003A03E0">
        <w:rPr>
          <w:rFonts w:eastAsia="Times New Roman"/>
          <w:b w:val="0"/>
          <w:sz w:val="26"/>
          <w:szCs w:val="26"/>
        </w:rPr>
        <w:t xml:space="preserve">đánh giá KQHT của SV </w:t>
      </w:r>
      <w:r w:rsidR="00772812" w:rsidRPr="003A03E0">
        <w:rPr>
          <w:rFonts w:eastAsia="Times New Roman"/>
          <w:b w:val="0"/>
          <w:sz w:val="26"/>
          <w:szCs w:val="26"/>
        </w:rPr>
        <w:t xml:space="preserve">đại học </w:t>
      </w:r>
      <w:r w:rsidRPr="003A03E0">
        <w:rPr>
          <w:rFonts w:eastAsia="Times New Roman"/>
          <w:b w:val="0"/>
          <w:sz w:val="26"/>
          <w:szCs w:val="26"/>
        </w:rPr>
        <w:t xml:space="preserve">ngành Du lịch tại các trường ĐH Việt Nam, từ đó phát hiện các điểm mạnh, điểm yếu cũng như những thuận lợi và khó khăn gặp phải trong quá trình đánh giá KQHT và quản lý </w:t>
      </w:r>
      <w:r w:rsidR="00772812" w:rsidRPr="003A03E0">
        <w:rPr>
          <w:rFonts w:eastAsia="Times New Roman"/>
          <w:b w:val="0"/>
          <w:sz w:val="26"/>
          <w:szCs w:val="26"/>
        </w:rPr>
        <w:t xml:space="preserve">hoạt động </w:t>
      </w:r>
      <w:r w:rsidRPr="003A03E0">
        <w:rPr>
          <w:rFonts w:eastAsia="Times New Roman"/>
          <w:b w:val="0"/>
          <w:sz w:val="26"/>
          <w:szCs w:val="26"/>
        </w:rPr>
        <w:t xml:space="preserve">đánh giá KQHT của SV </w:t>
      </w:r>
      <w:r w:rsidR="00772812" w:rsidRPr="003A03E0">
        <w:rPr>
          <w:rFonts w:eastAsia="Times New Roman"/>
          <w:b w:val="0"/>
          <w:sz w:val="26"/>
          <w:szCs w:val="26"/>
        </w:rPr>
        <w:t xml:space="preserve">đại học </w:t>
      </w:r>
      <w:r w:rsidRPr="003A03E0">
        <w:rPr>
          <w:rFonts w:eastAsia="Times New Roman"/>
          <w:b w:val="0"/>
          <w:sz w:val="26"/>
          <w:szCs w:val="26"/>
        </w:rPr>
        <w:t xml:space="preserve">ngành Du lịch tại 06 trường được chọn khảo sát, làm cơ sở thực tiễn đề xuất các biện pháp quản lý của luận án. </w:t>
      </w:r>
    </w:p>
    <w:p w:rsidR="009115A3" w:rsidRPr="003A03E0" w:rsidRDefault="009115A3" w:rsidP="00EB3EAC">
      <w:pPr>
        <w:pStyle w:val="003"/>
        <w:spacing w:line="360" w:lineRule="auto"/>
      </w:pPr>
      <w:bookmarkStart w:id="326" w:name="_Toc177369427"/>
      <w:bookmarkStart w:id="327" w:name="_Toc214281968"/>
      <w:r w:rsidRPr="003A03E0">
        <w:t>2.3.2. Nội dung khảo sát</w:t>
      </w:r>
      <w:bookmarkEnd w:id="326"/>
      <w:bookmarkEnd w:id="327"/>
    </w:p>
    <w:p w:rsidR="009115A3" w:rsidRPr="003A03E0" w:rsidRDefault="009115A3" w:rsidP="00EB3EAC">
      <w:pPr>
        <w:widowControl w:val="0"/>
        <w:tabs>
          <w:tab w:val="left" w:pos="0"/>
          <w:tab w:val="left" w:pos="567"/>
        </w:tabs>
        <w:spacing w:line="360" w:lineRule="auto"/>
        <w:ind w:firstLine="567"/>
        <w:jc w:val="both"/>
        <w:rPr>
          <w:rFonts w:eastAsia="Times New Roman"/>
          <w:b w:val="0"/>
          <w:spacing w:val="-4"/>
          <w:sz w:val="26"/>
          <w:szCs w:val="26"/>
        </w:rPr>
      </w:pPr>
      <w:r w:rsidRPr="003A03E0">
        <w:rPr>
          <w:rFonts w:eastAsia="Times New Roman"/>
          <w:bCs/>
          <w:spacing w:val="-4"/>
          <w:sz w:val="26"/>
          <w:szCs w:val="26"/>
        </w:rPr>
        <w:tab/>
      </w:r>
      <w:r w:rsidRPr="003A03E0">
        <w:rPr>
          <w:rFonts w:eastAsia="Times New Roman"/>
          <w:b w:val="0"/>
          <w:spacing w:val="-4"/>
          <w:sz w:val="26"/>
          <w:szCs w:val="26"/>
        </w:rPr>
        <w:t>Khảo sát này thu thập thông tin liên quan đến các nội dung sau:</w:t>
      </w:r>
    </w:p>
    <w:p w:rsidR="009115A3" w:rsidRPr="003A03E0" w:rsidRDefault="009115A3" w:rsidP="00EB3EAC">
      <w:pPr>
        <w:widowControl w:val="0"/>
        <w:tabs>
          <w:tab w:val="left" w:pos="0"/>
          <w:tab w:val="left" w:pos="567"/>
        </w:tabs>
        <w:spacing w:line="360" w:lineRule="auto"/>
        <w:ind w:firstLine="567"/>
        <w:jc w:val="both"/>
        <w:rPr>
          <w:rFonts w:eastAsia="Times New Roman"/>
          <w:b w:val="0"/>
          <w:spacing w:val="4"/>
          <w:sz w:val="26"/>
          <w:szCs w:val="26"/>
        </w:rPr>
      </w:pPr>
      <w:r w:rsidRPr="003A03E0">
        <w:rPr>
          <w:rFonts w:eastAsia="Times New Roman"/>
          <w:b w:val="0"/>
          <w:spacing w:val="4"/>
          <w:sz w:val="26"/>
          <w:szCs w:val="26"/>
        </w:rPr>
        <w:t>- Thực trạng hoạt động đánh giá KQHT của SV</w:t>
      </w:r>
      <w:r w:rsidR="00DF5A85" w:rsidRPr="003A03E0">
        <w:rPr>
          <w:rFonts w:eastAsia="Times New Roman"/>
          <w:b w:val="0"/>
          <w:spacing w:val="4"/>
          <w:sz w:val="26"/>
          <w:szCs w:val="26"/>
        </w:rPr>
        <w:t xml:space="preserve"> đại học</w:t>
      </w:r>
      <w:r w:rsidRPr="003A03E0">
        <w:rPr>
          <w:rFonts w:eastAsia="Times New Roman"/>
          <w:b w:val="0"/>
          <w:spacing w:val="4"/>
          <w:sz w:val="26"/>
          <w:szCs w:val="26"/>
        </w:rPr>
        <w:t xml:space="preserve"> ngành Du lịch theo tiếp cận NL, trong đó khảo sát về mức độ nhận thức (của CB, GV và SV) và khảo sát về mức độ thực hiện (của GV và SV) trong ĐG quá trình và ĐG tổng kết học phần</w:t>
      </w:r>
      <w:r w:rsidR="00DF5A85" w:rsidRPr="003A03E0">
        <w:rPr>
          <w:rFonts w:eastAsia="Times New Roman"/>
          <w:b w:val="0"/>
          <w:spacing w:val="4"/>
          <w:sz w:val="26"/>
          <w:szCs w:val="26"/>
        </w:rPr>
        <w:t>.</w:t>
      </w:r>
    </w:p>
    <w:p w:rsidR="009115A3" w:rsidRPr="003A03E0" w:rsidRDefault="009115A3" w:rsidP="00EB3EAC">
      <w:pPr>
        <w:widowControl w:val="0"/>
        <w:tabs>
          <w:tab w:val="left" w:pos="0"/>
          <w:tab w:val="left" w:pos="567"/>
        </w:tabs>
        <w:spacing w:line="360" w:lineRule="auto"/>
        <w:ind w:firstLine="567"/>
        <w:jc w:val="both"/>
        <w:rPr>
          <w:rFonts w:eastAsia="Times New Roman"/>
          <w:b w:val="0"/>
          <w:spacing w:val="4"/>
          <w:sz w:val="26"/>
          <w:szCs w:val="26"/>
        </w:rPr>
      </w:pPr>
      <w:r w:rsidRPr="003A03E0">
        <w:rPr>
          <w:rFonts w:eastAsia="Times New Roman"/>
          <w:b w:val="0"/>
          <w:spacing w:val="4"/>
          <w:sz w:val="26"/>
          <w:szCs w:val="26"/>
        </w:rPr>
        <w:t xml:space="preserve">- Thực trạng quản lý </w:t>
      </w:r>
      <w:r w:rsidR="00DF5A85" w:rsidRPr="003A03E0">
        <w:rPr>
          <w:rFonts w:eastAsia="Times New Roman"/>
          <w:b w:val="0"/>
          <w:spacing w:val="4"/>
          <w:sz w:val="26"/>
          <w:szCs w:val="26"/>
        </w:rPr>
        <w:t xml:space="preserve">hoạt động </w:t>
      </w:r>
      <w:r w:rsidRPr="003A03E0">
        <w:rPr>
          <w:rFonts w:eastAsia="Times New Roman"/>
          <w:b w:val="0"/>
          <w:spacing w:val="4"/>
          <w:sz w:val="26"/>
          <w:szCs w:val="26"/>
        </w:rPr>
        <w:t>đánh giá KQHT của SV</w:t>
      </w:r>
      <w:r w:rsidR="00DF5A85" w:rsidRPr="003A03E0">
        <w:rPr>
          <w:rFonts w:eastAsia="Times New Roman"/>
          <w:b w:val="0"/>
          <w:spacing w:val="4"/>
          <w:sz w:val="26"/>
          <w:szCs w:val="26"/>
        </w:rPr>
        <w:t xml:space="preserve"> đại học</w:t>
      </w:r>
      <w:r w:rsidRPr="003A03E0">
        <w:rPr>
          <w:rFonts w:eastAsia="Times New Roman"/>
          <w:b w:val="0"/>
          <w:spacing w:val="4"/>
          <w:sz w:val="26"/>
          <w:szCs w:val="26"/>
        </w:rPr>
        <w:t xml:space="preserve"> ngành Du lịch theo tiếp cận NL, trong đó khảo sát về mức độ nhận thức (của CB, GV) và khảo sát về hiệu quả thực hiện (của CB, GV và SV) trong ĐG quá trình và ĐG tổng kết học phần.</w:t>
      </w:r>
    </w:p>
    <w:p w:rsidR="009115A3" w:rsidRPr="003A03E0" w:rsidRDefault="009115A3" w:rsidP="00EB3EAC">
      <w:pPr>
        <w:widowControl w:val="0"/>
        <w:tabs>
          <w:tab w:val="left" w:pos="0"/>
          <w:tab w:val="left" w:pos="567"/>
        </w:tabs>
        <w:spacing w:line="360" w:lineRule="auto"/>
        <w:ind w:firstLine="567"/>
        <w:jc w:val="both"/>
        <w:rPr>
          <w:rFonts w:eastAsia="Times New Roman"/>
          <w:b w:val="0"/>
          <w:sz w:val="26"/>
          <w:szCs w:val="26"/>
        </w:rPr>
      </w:pPr>
      <w:r w:rsidRPr="003A03E0">
        <w:rPr>
          <w:rFonts w:eastAsia="Times New Roman"/>
          <w:b w:val="0"/>
          <w:sz w:val="26"/>
          <w:szCs w:val="26"/>
        </w:rPr>
        <w:t xml:space="preserve">- Khảo sát đánh giá mức độ ảnh hưởng của các yếu tố đối với quản lý </w:t>
      </w:r>
      <w:r w:rsidR="00DF5A85" w:rsidRPr="003A03E0">
        <w:rPr>
          <w:rFonts w:eastAsia="Times New Roman"/>
          <w:b w:val="0"/>
          <w:sz w:val="26"/>
          <w:szCs w:val="26"/>
        </w:rPr>
        <w:t xml:space="preserve">hoạt động </w:t>
      </w:r>
      <w:r w:rsidRPr="003A03E0">
        <w:rPr>
          <w:rFonts w:eastAsia="Times New Roman"/>
          <w:b w:val="0"/>
          <w:sz w:val="26"/>
          <w:szCs w:val="26"/>
        </w:rPr>
        <w:t>đánh giá KQHT của SV</w:t>
      </w:r>
      <w:r w:rsidR="00DF5A85" w:rsidRPr="003A03E0">
        <w:rPr>
          <w:rFonts w:eastAsia="Times New Roman"/>
          <w:b w:val="0"/>
          <w:sz w:val="26"/>
          <w:szCs w:val="26"/>
        </w:rPr>
        <w:t xml:space="preserve"> đại học</w:t>
      </w:r>
      <w:r w:rsidRPr="003A03E0">
        <w:rPr>
          <w:rFonts w:eastAsia="Times New Roman"/>
          <w:b w:val="0"/>
          <w:sz w:val="26"/>
          <w:szCs w:val="26"/>
        </w:rPr>
        <w:t xml:space="preserve"> ngành</w:t>
      </w:r>
      <w:r w:rsidR="00DF5A85" w:rsidRPr="003A03E0">
        <w:rPr>
          <w:rFonts w:eastAsia="Times New Roman"/>
          <w:b w:val="0"/>
          <w:sz w:val="26"/>
          <w:szCs w:val="26"/>
        </w:rPr>
        <w:t xml:space="preserve"> Du lịch</w:t>
      </w:r>
      <w:r w:rsidRPr="003A03E0">
        <w:rPr>
          <w:rFonts w:eastAsia="Times New Roman"/>
          <w:b w:val="0"/>
          <w:sz w:val="26"/>
          <w:szCs w:val="26"/>
        </w:rPr>
        <w:t xml:space="preserve"> tại 06 trường thuộc phạm vi nghiên cứu. </w:t>
      </w:r>
    </w:p>
    <w:p w:rsidR="009115A3" w:rsidRPr="003A03E0" w:rsidRDefault="009115A3" w:rsidP="00EB3EAC">
      <w:pPr>
        <w:pStyle w:val="003"/>
        <w:spacing w:line="360" w:lineRule="auto"/>
        <w:rPr>
          <w:lang w:val="en-US"/>
        </w:rPr>
      </w:pPr>
      <w:bookmarkStart w:id="328" w:name="_Toc214281969"/>
      <w:bookmarkStart w:id="329" w:name="_Toc177369428"/>
      <w:r w:rsidRPr="003A03E0">
        <w:t>2.3.3. Đối tượng khảo sát</w:t>
      </w:r>
      <w:bookmarkEnd w:id="328"/>
      <w:r w:rsidRPr="003A03E0">
        <w:t xml:space="preserve"> </w:t>
      </w:r>
      <w:bookmarkEnd w:id="329"/>
    </w:p>
    <w:p w:rsidR="009115A3" w:rsidRPr="003A03E0" w:rsidRDefault="009115A3" w:rsidP="00EB3EAC">
      <w:pPr>
        <w:spacing w:line="360" w:lineRule="auto"/>
        <w:ind w:firstLine="720"/>
        <w:jc w:val="both"/>
        <w:rPr>
          <w:rFonts w:eastAsia="Times New Roman"/>
          <w:b w:val="0"/>
          <w:sz w:val="26"/>
          <w:szCs w:val="26"/>
          <w:shd w:val="clear" w:color="auto" w:fill="FFFFFF"/>
        </w:rPr>
      </w:pPr>
      <w:r w:rsidRPr="003A03E0">
        <w:rPr>
          <w:rFonts w:eastAsia="Times New Roman"/>
          <w:b w:val="0"/>
          <w:sz w:val="26"/>
          <w:szCs w:val="26"/>
          <w:shd w:val="clear" w:color="auto" w:fill="FFFFFF"/>
        </w:rPr>
        <w:t>Đối tượng khảo sát của luận án là những người thuộc các bộ phận tham gia vào hoạt động đánh giá KQHT của SV và quản lý hoạt động đánh giá KQHT của SV tại 06 trường đại học trong phạm vi nghiên cứu, bao gồm: CB, GV và SV.</w:t>
      </w:r>
    </w:p>
    <w:p w:rsidR="009115A3" w:rsidRPr="003A03E0" w:rsidRDefault="00900C9A" w:rsidP="00EB3EAC">
      <w:pPr>
        <w:spacing w:line="360" w:lineRule="auto"/>
        <w:ind w:firstLine="720"/>
        <w:jc w:val="both"/>
        <w:rPr>
          <w:rFonts w:eastAsia="Times New Roman"/>
          <w:b w:val="0"/>
          <w:sz w:val="26"/>
          <w:szCs w:val="26"/>
          <w:shd w:val="clear" w:color="auto" w:fill="FFFFFF"/>
        </w:rPr>
      </w:pPr>
      <w:r w:rsidRPr="003A03E0">
        <w:rPr>
          <w:rFonts w:eastAsia="Times New Roman"/>
          <w:b w:val="0"/>
          <w:sz w:val="26"/>
          <w:szCs w:val="26"/>
          <w:shd w:val="clear" w:color="auto" w:fill="FFFFFF"/>
        </w:rPr>
        <w:t>Số lượng đối tượng</w:t>
      </w:r>
      <w:r w:rsidR="009115A3" w:rsidRPr="003A03E0">
        <w:rPr>
          <w:rFonts w:eastAsia="Times New Roman"/>
          <w:b w:val="0"/>
          <w:sz w:val="26"/>
          <w:szCs w:val="26"/>
          <w:shd w:val="clear" w:color="auto" w:fill="FFFFFF"/>
        </w:rPr>
        <w:t xml:space="preserve"> khảo sát định lượng được thực hiện tại 06 trường đại học trong phạm vi nghiên cứu gồm 145 cán bộ quản lý, chuyên viên tham gia quá trình quản lý </w:t>
      </w:r>
      <w:r w:rsidR="002A2A5A" w:rsidRPr="003A03E0">
        <w:rPr>
          <w:rFonts w:eastAsia="Times New Roman"/>
          <w:b w:val="0"/>
          <w:sz w:val="26"/>
          <w:szCs w:val="26"/>
          <w:shd w:val="clear" w:color="auto" w:fill="FFFFFF"/>
        </w:rPr>
        <w:t>hoạt động đánh giá KQHT</w:t>
      </w:r>
      <w:r w:rsidR="009115A3" w:rsidRPr="003A03E0">
        <w:rPr>
          <w:rFonts w:eastAsia="Times New Roman"/>
          <w:b w:val="0"/>
          <w:sz w:val="26"/>
          <w:szCs w:val="26"/>
          <w:shd w:val="clear" w:color="auto" w:fill="FFFFFF"/>
        </w:rPr>
        <w:t xml:space="preserve"> của SV (gọi chung là cán bộ, viết tắt là CB) và GV, 600 SV đang học hệ đại học chính quy từ năm thứ nhất đến năm thứ tư.</w:t>
      </w:r>
    </w:p>
    <w:p w:rsidR="009115A3" w:rsidRPr="003A03E0" w:rsidRDefault="00900C9A" w:rsidP="00EB3EAC">
      <w:pPr>
        <w:spacing w:line="360" w:lineRule="auto"/>
        <w:ind w:firstLine="720"/>
        <w:jc w:val="both"/>
        <w:rPr>
          <w:rFonts w:eastAsia="Times New Roman"/>
          <w:b w:val="0"/>
          <w:sz w:val="26"/>
          <w:szCs w:val="26"/>
          <w:shd w:val="clear" w:color="auto" w:fill="FFFFFF"/>
        </w:rPr>
      </w:pPr>
      <w:r w:rsidRPr="003A03E0">
        <w:rPr>
          <w:rFonts w:eastAsia="Times New Roman"/>
          <w:b w:val="0"/>
          <w:sz w:val="26"/>
          <w:szCs w:val="26"/>
          <w:shd w:val="clear" w:color="auto" w:fill="FFFFFF"/>
        </w:rPr>
        <w:lastRenderedPageBreak/>
        <w:t>Số lượng đối tượng</w:t>
      </w:r>
      <w:r w:rsidR="009115A3" w:rsidRPr="003A03E0">
        <w:rPr>
          <w:rFonts w:eastAsia="Times New Roman"/>
          <w:b w:val="0"/>
          <w:sz w:val="26"/>
          <w:szCs w:val="26"/>
          <w:shd w:val="clear" w:color="auto" w:fill="FFFFFF"/>
        </w:rPr>
        <w:t xml:space="preserve"> khảo sát định tính được</w:t>
      </w:r>
      <w:r w:rsidR="004A0F5B" w:rsidRPr="003A03E0">
        <w:rPr>
          <w:rFonts w:eastAsia="Times New Roman"/>
          <w:b w:val="0"/>
          <w:sz w:val="26"/>
          <w:szCs w:val="26"/>
          <w:shd w:val="clear" w:color="auto" w:fill="FFFFFF"/>
        </w:rPr>
        <w:t xml:space="preserve"> thực hiện trên số lượng hơn 51 người gồm CB, GV, SV, đại diện đơn vị sử dụng lao động và cựu sinh viên</w:t>
      </w:r>
    </w:p>
    <w:p w:rsidR="00EB3EAC" w:rsidRPr="003A03E0" w:rsidRDefault="009115A3" w:rsidP="00EB3EAC">
      <w:pPr>
        <w:spacing w:line="360" w:lineRule="auto"/>
        <w:ind w:firstLine="720"/>
        <w:jc w:val="both"/>
        <w:rPr>
          <w:rFonts w:eastAsia="Times New Roman"/>
          <w:b w:val="0"/>
          <w:sz w:val="26"/>
          <w:szCs w:val="26"/>
          <w:u w:color="FF0000"/>
          <w:shd w:val="clear" w:color="auto" w:fill="FFFFFF"/>
        </w:rPr>
      </w:pPr>
      <w:r w:rsidRPr="003A03E0">
        <w:rPr>
          <w:rFonts w:eastAsia="Times New Roman"/>
          <w:b w:val="0"/>
          <w:sz w:val="26"/>
          <w:szCs w:val="26"/>
          <w:shd w:val="clear" w:color="auto" w:fill="FFFFFF"/>
        </w:rPr>
        <w:t xml:space="preserve">Số phiếu phát ra là 745 phiếu, số phiếu nhận </w:t>
      </w:r>
      <w:r w:rsidRPr="003A03E0">
        <w:rPr>
          <w:rFonts w:eastAsia="Times New Roman"/>
          <w:b w:val="0"/>
          <w:sz w:val="26"/>
          <w:szCs w:val="26"/>
          <w:u w:color="FF0000"/>
          <w:shd w:val="clear" w:color="auto" w:fill="FFFFFF"/>
        </w:rPr>
        <w:t>về làm sạch</w:t>
      </w:r>
      <w:r w:rsidRPr="003A03E0">
        <w:rPr>
          <w:rFonts w:eastAsia="Times New Roman"/>
          <w:b w:val="0"/>
          <w:sz w:val="26"/>
          <w:szCs w:val="26"/>
          <w:shd w:val="clear" w:color="auto" w:fill="FFFFFF"/>
        </w:rPr>
        <w:t xml:space="preserve"> là 722 phiếu (trong đó có 138 phiếu CB, GV và 584 phiếu SV).</w:t>
      </w:r>
    </w:p>
    <w:p w:rsidR="009115A3" w:rsidRPr="003A03E0" w:rsidRDefault="009115A3" w:rsidP="009115A3">
      <w:pPr>
        <w:pStyle w:val="005"/>
        <w:rPr>
          <w:szCs w:val="26"/>
          <w:shd w:val="clear" w:color="auto" w:fill="FFFFFF"/>
        </w:rPr>
      </w:pPr>
      <w:bookmarkStart w:id="330" w:name="_Toc146703541"/>
      <w:bookmarkStart w:id="331" w:name="_Toc177369487"/>
      <w:bookmarkStart w:id="332" w:name="_Toc214282531"/>
      <w:r w:rsidRPr="003A03E0">
        <w:rPr>
          <w:szCs w:val="26"/>
          <w:shd w:val="clear" w:color="auto" w:fill="FFFFFF"/>
        </w:rPr>
        <w:t>Bảng 2.</w:t>
      </w:r>
      <w:r w:rsidR="00B23DFB" w:rsidRPr="003A03E0">
        <w:rPr>
          <w:szCs w:val="26"/>
          <w:shd w:val="clear" w:color="auto" w:fill="FFFFFF"/>
          <w:lang w:val="en-US"/>
        </w:rPr>
        <w:t>8</w:t>
      </w:r>
      <w:r w:rsidRPr="003A03E0">
        <w:rPr>
          <w:szCs w:val="26"/>
          <w:shd w:val="clear" w:color="auto" w:fill="FFFFFF"/>
        </w:rPr>
        <w:t xml:space="preserve">. </w:t>
      </w:r>
      <w:r w:rsidR="00053D73" w:rsidRPr="003A03E0">
        <w:rPr>
          <w:szCs w:val="26"/>
          <w:shd w:val="clear" w:color="auto" w:fill="FFFFFF"/>
          <w:lang w:val="en-US"/>
        </w:rPr>
        <w:t>Số lượng</w:t>
      </w:r>
      <w:r w:rsidR="00900C9A" w:rsidRPr="003A03E0">
        <w:rPr>
          <w:szCs w:val="26"/>
          <w:shd w:val="clear" w:color="auto" w:fill="FFFFFF"/>
        </w:rPr>
        <w:t xml:space="preserve"> </w:t>
      </w:r>
      <w:r w:rsidR="00900C9A" w:rsidRPr="003A03E0">
        <w:rPr>
          <w:szCs w:val="26"/>
          <w:shd w:val="clear" w:color="auto" w:fill="FFFFFF"/>
          <w:lang w:val="en-US"/>
        </w:rPr>
        <w:t>đối tượng</w:t>
      </w:r>
      <w:r w:rsidRPr="003A03E0">
        <w:rPr>
          <w:szCs w:val="26"/>
          <w:shd w:val="clear" w:color="auto" w:fill="FFFFFF"/>
        </w:rPr>
        <w:t xml:space="preserve"> khảo sát định lượng</w:t>
      </w:r>
      <w:bookmarkEnd w:id="330"/>
      <w:bookmarkEnd w:id="331"/>
      <w:bookmarkEnd w:id="3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5372"/>
        <w:gridCol w:w="1134"/>
        <w:gridCol w:w="850"/>
        <w:gridCol w:w="855"/>
      </w:tblGrid>
      <w:tr w:rsidR="00DC00A5" w:rsidRPr="003A03E0" w:rsidTr="009F09E2">
        <w:trPr>
          <w:jc w:val="center"/>
        </w:trPr>
        <w:tc>
          <w:tcPr>
            <w:tcW w:w="588" w:type="dxa"/>
          </w:tcPr>
          <w:p w:rsidR="009115A3" w:rsidRPr="003A03E0" w:rsidRDefault="009115A3" w:rsidP="009F09E2">
            <w:pPr>
              <w:spacing w:line="288" w:lineRule="auto"/>
              <w:jc w:val="center"/>
              <w:rPr>
                <w:rFonts w:eastAsia="Times New Roman"/>
                <w:sz w:val="26"/>
                <w:szCs w:val="26"/>
                <w:shd w:val="clear" w:color="auto" w:fill="FFFFFF"/>
              </w:rPr>
            </w:pPr>
            <w:r w:rsidRPr="003A03E0">
              <w:rPr>
                <w:rFonts w:eastAsia="Times New Roman"/>
                <w:sz w:val="26"/>
                <w:szCs w:val="26"/>
                <w:shd w:val="clear" w:color="auto" w:fill="FFFFFF"/>
              </w:rPr>
              <w:t>TT</w:t>
            </w:r>
          </w:p>
        </w:tc>
        <w:tc>
          <w:tcPr>
            <w:tcW w:w="5372" w:type="dxa"/>
          </w:tcPr>
          <w:p w:rsidR="009115A3" w:rsidRPr="003A03E0" w:rsidRDefault="009115A3" w:rsidP="009F09E2">
            <w:pPr>
              <w:spacing w:line="288" w:lineRule="auto"/>
              <w:jc w:val="center"/>
              <w:rPr>
                <w:rFonts w:eastAsia="Times New Roman"/>
                <w:sz w:val="26"/>
                <w:szCs w:val="26"/>
                <w:shd w:val="clear" w:color="auto" w:fill="FFFFFF"/>
              </w:rPr>
            </w:pPr>
            <w:r w:rsidRPr="003A03E0">
              <w:rPr>
                <w:rFonts w:eastAsia="Times New Roman"/>
                <w:sz w:val="26"/>
                <w:szCs w:val="26"/>
                <w:shd w:val="clear" w:color="auto" w:fill="FFFFFF"/>
              </w:rPr>
              <w:t>Tên trường</w:t>
            </w:r>
          </w:p>
        </w:tc>
        <w:tc>
          <w:tcPr>
            <w:tcW w:w="1134" w:type="dxa"/>
          </w:tcPr>
          <w:p w:rsidR="009115A3" w:rsidRPr="003A03E0" w:rsidRDefault="009115A3" w:rsidP="009F09E2">
            <w:pPr>
              <w:spacing w:line="288" w:lineRule="auto"/>
              <w:jc w:val="center"/>
              <w:rPr>
                <w:rFonts w:eastAsia="Times New Roman"/>
                <w:sz w:val="26"/>
                <w:szCs w:val="26"/>
                <w:shd w:val="clear" w:color="auto" w:fill="FFFFFF"/>
              </w:rPr>
            </w:pPr>
            <w:r w:rsidRPr="003A03E0">
              <w:rPr>
                <w:rFonts w:eastAsia="Times New Roman"/>
                <w:sz w:val="26"/>
                <w:szCs w:val="26"/>
                <w:shd w:val="clear" w:color="auto" w:fill="FFFFFF"/>
              </w:rPr>
              <w:t>CB,GV</w:t>
            </w:r>
          </w:p>
        </w:tc>
        <w:tc>
          <w:tcPr>
            <w:tcW w:w="850" w:type="dxa"/>
          </w:tcPr>
          <w:p w:rsidR="009115A3" w:rsidRPr="003A03E0" w:rsidRDefault="009115A3" w:rsidP="009F09E2">
            <w:pPr>
              <w:spacing w:line="288" w:lineRule="auto"/>
              <w:jc w:val="center"/>
              <w:rPr>
                <w:rFonts w:eastAsia="Times New Roman"/>
                <w:sz w:val="26"/>
                <w:szCs w:val="26"/>
                <w:shd w:val="clear" w:color="auto" w:fill="FFFFFF"/>
              </w:rPr>
            </w:pPr>
            <w:r w:rsidRPr="003A03E0">
              <w:rPr>
                <w:rFonts w:eastAsia="Times New Roman"/>
                <w:sz w:val="26"/>
                <w:szCs w:val="26"/>
                <w:shd w:val="clear" w:color="auto" w:fill="FFFFFF"/>
              </w:rPr>
              <w:t>SV</w:t>
            </w:r>
          </w:p>
        </w:tc>
        <w:tc>
          <w:tcPr>
            <w:tcW w:w="855" w:type="dxa"/>
          </w:tcPr>
          <w:p w:rsidR="009115A3" w:rsidRPr="003A03E0" w:rsidRDefault="009115A3" w:rsidP="009F09E2">
            <w:pPr>
              <w:spacing w:line="288" w:lineRule="auto"/>
              <w:jc w:val="center"/>
              <w:rPr>
                <w:rFonts w:eastAsia="Times New Roman"/>
                <w:sz w:val="26"/>
                <w:szCs w:val="26"/>
                <w:shd w:val="clear" w:color="auto" w:fill="FFFFFF"/>
              </w:rPr>
            </w:pPr>
            <w:r w:rsidRPr="003A03E0">
              <w:rPr>
                <w:rFonts w:eastAsia="Times New Roman"/>
                <w:sz w:val="26"/>
                <w:szCs w:val="26"/>
                <w:shd w:val="clear" w:color="auto" w:fill="FFFFFF"/>
              </w:rPr>
              <w:t>Tổng</w:t>
            </w:r>
          </w:p>
        </w:tc>
      </w:tr>
      <w:tr w:rsidR="00DC00A5" w:rsidRPr="003A03E0" w:rsidTr="009F09E2">
        <w:trPr>
          <w:jc w:val="center"/>
        </w:trPr>
        <w:tc>
          <w:tcPr>
            <w:tcW w:w="588"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1</w:t>
            </w:r>
          </w:p>
        </w:tc>
        <w:tc>
          <w:tcPr>
            <w:tcW w:w="5372" w:type="dxa"/>
          </w:tcPr>
          <w:p w:rsidR="009115A3" w:rsidRPr="003A03E0" w:rsidRDefault="009115A3" w:rsidP="009F09E2">
            <w:pPr>
              <w:spacing w:line="288" w:lineRule="auto"/>
              <w:rPr>
                <w:rFonts w:eastAsia="Times New Roman"/>
                <w:b w:val="0"/>
                <w:sz w:val="26"/>
                <w:szCs w:val="26"/>
                <w:shd w:val="clear" w:color="auto" w:fill="FFFFFF"/>
              </w:rPr>
            </w:pPr>
            <w:r w:rsidRPr="003A03E0">
              <w:rPr>
                <w:rFonts w:eastAsia="Times New Roman"/>
                <w:b w:val="0"/>
                <w:sz w:val="26"/>
                <w:szCs w:val="26"/>
                <w:shd w:val="clear" w:color="auto" w:fill="FFFFFF"/>
              </w:rPr>
              <w:t xml:space="preserve">Trường ĐH Sư phạm Nghệ thuật Trung ương </w:t>
            </w:r>
          </w:p>
        </w:tc>
        <w:tc>
          <w:tcPr>
            <w:tcW w:w="1134"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21</w:t>
            </w:r>
          </w:p>
        </w:tc>
        <w:tc>
          <w:tcPr>
            <w:tcW w:w="850"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104</w:t>
            </w:r>
          </w:p>
        </w:tc>
        <w:tc>
          <w:tcPr>
            <w:tcW w:w="855"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125</w:t>
            </w:r>
          </w:p>
        </w:tc>
      </w:tr>
      <w:tr w:rsidR="00DC00A5" w:rsidRPr="003A03E0" w:rsidTr="00D05DFD">
        <w:trPr>
          <w:jc w:val="center"/>
        </w:trPr>
        <w:tc>
          <w:tcPr>
            <w:tcW w:w="588" w:type="dxa"/>
            <w:vAlign w:val="center"/>
          </w:tcPr>
          <w:p w:rsidR="009115A3" w:rsidRPr="003A03E0" w:rsidRDefault="009115A3" w:rsidP="00D05DFD">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2</w:t>
            </w:r>
          </w:p>
        </w:tc>
        <w:tc>
          <w:tcPr>
            <w:tcW w:w="5372" w:type="dxa"/>
            <w:vAlign w:val="center"/>
          </w:tcPr>
          <w:p w:rsidR="00D05DFD" w:rsidRPr="003A03E0" w:rsidRDefault="00D05DFD" w:rsidP="00D05DFD">
            <w:pPr>
              <w:spacing w:line="288" w:lineRule="auto"/>
              <w:rPr>
                <w:rFonts w:eastAsia="Times New Roman"/>
                <w:b w:val="0"/>
                <w:sz w:val="26"/>
                <w:szCs w:val="26"/>
                <w:shd w:val="clear" w:color="auto" w:fill="FFFFFF"/>
              </w:rPr>
            </w:pPr>
            <w:r w:rsidRPr="003A03E0">
              <w:rPr>
                <w:rFonts w:eastAsia="Times New Roman"/>
                <w:b w:val="0"/>
                <w:sz w:val="26"/>
                <w:szCs w:val="26"/>
                <w:shd w:val="clear" w:color="auto" w:fill="FFFFFF"/>
              </w:rPr>
              <w:t>Trường Ngoại ngữ - Du lịch</w:t>
            </w:r>
          </w:p>
          <w:p w:rsidR="009115A3" w:rsidRPr="003A03E0" w:rsidRDefault="00D05DFD" w:rsidP="00D05DFD">
            <w:pPr>
              <w:spacing w:line="288" w:lineRule="auto"/>
              <w:rPr>
                <w:rFonts w:eastAsia="Times New Roman"/>
                <w:b w:val="0"/>
                <w:sz w:val="26"/>
                <w:szCs w:val="26"/>
                <w:shd w:val="clear" w:color="auto" w:fill="FFFFFF"/>
              </w:rPr>
            </w:pPr>
            <w:r w:rsidRPr="003A03E0">
              <w:rPr>
                <w:rFonts w:eastAsia="Times New Roman"/>
                <w:b w:val="0"/>
                <w:sz w:val="26"/>
                <w:szCs w:val="26"/>
                <w:shd w:val="clear" w:color="auto" w:fill="FFFFFF"/>
              </w:rPr>
              <w:t>(</w:t>
            </w:r>
            <w:r w:rsidR="00D11529" w:rsidRPr="003A03E0">
              <w:rPr>
                <w:rFonts w:eastAsia="Times New Roman"/>
                <w:b w:val="0"/>
                <w:sz w:val="26"/>
                <w:szCs w:val="26"/>
                <w:shd w:val="clear" w:color="auto" w:fill="FFFFFF"/>
              </w:rPr>
              <w:t xml:space="preserve">trường </w:t>
            </w:r>
            <w:r w:rsidRPr="003A03E0">
              <w:rPr>
                <w:rFonts w:eastAsia="Times New Roman"/>
                <w:b w:val="0"/>
                <w:sz w:val="26"/>
                <w:szCs w:val="26"/>
                <w:shd w:val="clear" w:color="auto" w:fill="FFFFFF"/>
              </w:rPr>
              <w:t xml:space="preserve">ĐH </w:t>
            </w:r>
            <w:r w:rsidR="009115A3" w:rsidRPr="003A03E0">
              <w:rPr>
                <w:rFonts w:eastAsia="Times New Roman"/>
                <w:b w:val="0"/>
                <w:sz w:val="26"/>
                <w:szCs w:val="26"/>
                <w:shd w:val="clear" w:color="auto" w:fill="FFFFFF"/>
              </w:rPr>
              <w:t>Công</w:t>
            </w:r>
            <w:r w:rsidRPr="003A03E0">
              <w:rPr>
                <w:rFonts w:eastAsia="Times New Roman"/>
                <w:b w:val="0"/>
                <w:sz w:val="26"/>
                <w:szCs w:val="26"/>
                <w:shd w:val="clear" w:color="auto" w:fill="FFFFFF"/>
              </w:rPr>
              <w:t xml:space="preserve"> nghiệp Hà Nội)</w:t>
            </w:r>
          </w:p>
        </w:tc>
        <w:tc>
          <w:tcPr>
            <w:tcW w:w="1134" w:type="dxa"/>
            <w:vAlign w:val="center"/>
          </w:tcPr>
          <w:p w:rsidR="009115A3" w:rsidRPr="003A03E0" w:rsidRDefault="009115A3" w:rsidP="00D05DFD">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27</w:t>
            </w:r>
          </w:p>
        </w:tc>
        <w:tc>
          <w:tcPr>
            <w:tcW w:w="850" w:type="dxa"/>
            <w:vAlign w:val="center"/>
          </w:tcPr>
          <w:p w:rsidR="009115A3" w:rsidRPr="003A03E0" w:rsidRDefault="00DF2ED8" w:rsidP="00D05DFD">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11</w:t>
            </w:r>
            <w:r w:rsidR="009115A3" w:rsidRPr="003A03E0">
              <w:rPr>
                <w:rFonts w:eastAsia="Times New Roman"/>
                <w:b w:val="0"/>
                <w:sz w:val="26"/>
                <w:szCs w:val="26"/>
                <w:shd w:val="clear" w:color="auto" w:fill="FFFFFF"/>
              </w:rPr>
              <w:t>5</w:t>
            </w:r>
          </w:p>
        </w:tc>
        <w:tc>
          <w:tcPr>
            <w:tcW w:w="855" w:type="dxa"/>
            <w:vAlign w:val="center"/>
          </w:tcPr>
          <w:p w:rsidR="009115A3" w:rsidRPr="003A03E0" w:rsidRDefault="00DF2ED8" w:rsidP="00D05DFD">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14</w:t>
            </w:r>
            <w:r w:rsidR="009115A3" w:rsidRPr="003A03E0">
              <w:rPr>
                <w:rFonts w:eastAsia="Times New Roman"/>
                <w:b w:val="0"/>
                <w:sz w:val="26"/>
                <w:szCs w:val="26"/>
                <w:shd w:val="clear" w:color="auto" w:fill="FFFFFF"/>
              </w:rPr>
              <w:t>2</w:t>
            </w:r>
          </w:p>
        </w:tc>
      </w:tr>
      <w:tr w:rsidR="00DC00A5" w:rsidRPr="003A03E0" w:rsidTr="009F09E2">
        <w:trPr>
          <w:jc w:val="center"/>
        </w:trPr>
        <w:tc>
          <w:tcPr>
            <w:tcW w:w="588"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3</w:t>
            </w:r>
          </w:p>
        </w:tc>
        <w:tc>
          <w:tcPr>
            <w:tcW w:w="5372" w:type="dxa"/>
          </w:tcPr>
          <w:p w:rsidR="009115A3" w:rsidRPr="003A03E0" w:rsidRDefault="009115A3" w:rsidP="009F09E2">
            <w:pPr>
              <w:spacing w:line="288" w:lineRule="auto"/>
              <w:rPr>
                <w:rFonts w:eastAsia="Times New Roman"/>
                <w:b w:val="0"/>
                <w:sz w:val="26"/>
                <w:szCs w:val="26"/>
                <w:shd w:val="clear" w:color="auto" w:fill="FFFFFF"/>
              </w:rPr>
            </w:pPr>
            <w:r w:rsidRPr="003A03E0">
              <w:rPr>
                <w:rFonts w:eastAsia="Times New Roman"/>
                <w:b w:val="0"/>
                <w:sz w:val="26"/>
                <w:szCs w:val="26"/>
                <w:shd w:val="clear" w:color="auto" w:fill="FFFFFF"/>
              </w:rPr>
              <w:t xml:space="preserve">Trường ĐH Văn hóa thành phố Hồ Chí Minh </w:t>
            </w:r>
          </w:p>
        </w:tc>
        <w:tc>
          <w:tcPr>
            <w:tcW w:w="1134"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20</w:t>
            </w:r>
          </w:p>
        </w:tc>
        <w:tc>
          <w:tcPr>
            <w:tcW w:w="850"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95</w:t>
            </w:r>
          </w:p>
        </w:tc>
        <w:tc>
          <w:tcPr>
            <w:tcW w:w="855"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115</w:t>
            </w:r>
          </w:p>
        </w:tc>
      </w:tr>
      <w:tr w:rsidR="00DC00A5" w:rsidRPr="003A03E0" w:rsidTr="009F09E2">
        <w:trPr>
          <w:jc w:val="center"/>
        </w:trPr>
        <w:tc>
          <w:tcPr>
            <w:tcW w:w="588"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4</w:t>
            </w:r>
          </w:p>
        </w:tc>
        <w:tc>
          <w:tcPr>
            <w:tcW w:w="5372" w:type="dxa"/>
          </w:tcPr>
          <w:p w:rsidR="009115A3" w:rsidRPr="003A03E0" w:rsidRDefault="009115A3" w:rsidP="009F09E2">
            <w:pPr>
              <w:spacing w:line="288" w:lineRule="auto"/>
              <w:rPr>
                <w:rFonts w:eastAsia="Times New Roman"/>
                <w:b w:val="0"/>
                <w:sz w:val="26"/>
                <w:szCs w:val="26"/>
                <w:shd w:val="clear" w:color="auto" w:fill="FFFFFF"/>
              </w:rPr>
            </w:pPr>
            <w:r w:rsidRPr="003A03E0">
              <w:rPr>
                <w:rFonts w:eastAsia="Times New Roman"/>
                <w:b w:val="0"/>
                <w:sz w:val="26"/>
                <w:szCs w:val="26"/>
                <w:shd w:val="clear" w:color="auto" w:fill="FFFFFF"/>
              </w:rPr>
              <w:t xml:space="preserve">Trường ĐH Nguyễn Tất Thành </w:t>
            </w:r>
          </w:p>
        </w:tc>
        <w:tc>
          <w:tcPr>
            <w:tcW w:w="1134"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24</w:t>
            </w:r>
          </w:p>
        </w:tc>
        <w:tc>
          <w:tcPr>
            <w:tcW w:w="850"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90</w:t>
            </w:r>
          </w:p>
        </w:tc>
        <w:tc>
          <w:tcPr>
            <w:tcW w:w="855"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114</w:t>
            </w:r>
          </w:p>
        </w:tc>
      </w:tr>
      <w:tr w:rsidR="00DC00A5" w:rsidRPr="003A03E0" w:rsidTr="009F09E2">
        <w:trPr>
          <w:jc w:val="center"/>
        </w:trPr>
        <w:tc>
          <w:tcPr>
            <w:tcW w:w="588"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5</w:t>
            </w:r>
          </w:p>
        </w:tc>
        <w:tc>
          <w:tcPr>
            <w:tcW w:w="5372" w:type="dxa"/>
          </w:tcPr>
          <w:p w:rsidR="009115A3" w:rsidRPr="003A03E0" w:rsidRDefault="00D05DFD" w:rsidP="009F09E2">
            <w:pPr>
              <w:spacing w:line="288" w:lineRule="auto"/>
              <w:rPr>
                <w:rFonts w:eastAsia="Times New Roman"/>
                <w:b w:val="0"/>
                <w:sz w:val="26"/>
                <w:szCs w:val="26"/>
                <w:shd w:val="clear" w:color="auto" w:fill="FFFFFF"/>
              </w:rPr>
            </w:pPr>
            <w:r w:rsidRPr="003A03E0">
              <w:rPr>
                <w:rFonts w:eastAsia="Times New Roman"/>
                <w:b w:val="0"/>
                <w:sz w:val="26"/>
                <w:szCs w:val="26"/>
                <w:shd w:val="clear" w:color="auto" w:fill="FFFFFF"/>
              </w:rPr>
              <w:t>Trường ĐH Khoa học (</w:t>
            </w:r>
            <w:r w:rsidR="009115A3" w:rsidRPr="003A03E0">
              <w:rPr>
                <w:rFonts w:eastAsia="Times New Roman"/>
                <w:b w:val="0"/>
                <w:sz w:val="26"/>
                <w:szCs w:val="26"/>
                <w:shd w:val="clear" w:color="auto" w:fill="FFFFFF"/>
              </w:rPr>
              <w:t>ĐH Thái Nguyên</w:t>
            </w:r>
            <w:r w:rsidRPr="003A03E0">
              <w:rPr>
                <w:rFonts w:eastAsia="Times New Roman"/>
                <w:b w:val="0"/>
                <w:sz w:val="26"/>
                <w:szCs w:val="26"/>
                <w:shd w:val="clear" w:color="auto" w:fill="FFFFFF"/>
              </w:rPr>
              <w:t>)</w:t>
            </w:r>
          </w:p>
        </w:tc>
        <w:tc>
          <w:tcPr>
            <w:tcW w:w="1134"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28</w:t>
            </w:r>
          </w:p>
        </w:tc>
        <w:tc>
          <w:tcPr>
            <w:tcW w:w="850" w:type="dxa"/>
          </w:tcPr>
          <w:p w:rsidR="009115A3" w:rsidRPr="003A03E0" w:rsidRDefault="009115A3" w:rsidP="00DF2ED8">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1</w:t>
            </w:r>
            <w:r w:rsidR="00DF2ED8" w:rsidRPr="003A03E0">
              <w:rPr>
                <w:rFonts w:eastAsia="Times New Roman"/>
                <w:b w:val="0"/>
                <w:sz w:val="26"/>
                <w:szCs w:val="26"/>
                <w:shd w:val="clear" w:color="auto" w:fill="FFFFFF"/>
              </w:rPr>
              <w:t>42</w:t>
            </w:r>
          </w:p>
        </w:tc>
        <w:tc>
          <w:tcPr>
            <w:tcW w:w="855" w:type="dxa"/>
          </w:tcPr>
          <w:p w:rsidR="009115A3" w:rsidRPr="003A03E0" w:rsidRDefault="009115A3" w:rsidP="00DF2ED8">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1</w:t>
            </w:r>
            <w:r w:rsidR="00DF2ED8" w:rsidRPr="003A03E0">
              <w:rPr>
                <w:rFonts w:eastAsia="Times New Roman"/>
                <w:b w:val="0"/>
                <w:sz w:val="26"/>
                <w:szCs w:val="26"/>
                <w:shd w:val="clear" w:color="auto" w:fill="FFFFFF"/>
              </w:rPr>
              <w:t>70</w:t>
            </w:r>
          </w:p>
        </w:tc>
      </w:tr>
      <w:tr w:rsidR="00DC00A5" w:rsidRPr="003A03E0" w:rsidTr="009F09E2">
        <w:trPr>
          <w:jc w:val="center"/>
        </w:trPr>
        <w:tc>
          <w:tcPr>
            <w:tcW w:w="588"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6</w:t>
            </w:r>
          </w:p>
        </w:tc>
        <w:tc>
          <w:tcPr>
            <w:tcW w:w="5372" w:type="dxa"/>
          </w:tcPr>
          <w:p w:rsidR="009115A3" w:rsidRPr="003A03E0" w:rsidRDefault="009115A3" w:rsidP="009F09E2">
            <w:pPr>
              <w:spacing w:line="288" w:lineRule="auto"/>
              <w:rPr>
                <w:rFonts w:eastAsia="Times New Roman"/>
                <w:b w:val="0"/>
                <w:sz w:val="26"/>
                <w:szCs w:val="26"/>
                <w:shd w:val="clear" w:color="auto" w:fill="FFFFFF"/>
              </w:rPr>
            </w:pPr>
            <w:r w:rsidRPr="003A03E0">
              <w:rPr>
                <w:rFonts w:eastAsia="Times New Roman"/>
                <w:b w:val="0"/>
                <w:sz w:val="26"/>
                <w:szCs w:val="26"/>
                <w:shd w:val="clear" w:color="auto" w:fill="FFFFFF"/>
              </w:rPr>
              <w:t>Trường ĐH Hồng Đức</w:t>
            </w:r>
          </w:p>
        </w:tc>
        <w:tc>
          <w:tcPr>
            <w:tcW w:w="1134" w:type="dxa"/>
          </w:tcPr>
          <w:p w:rsidR="009115A3" w:rsidRPr="003A03E0" w:rsidRDefault="009115A3"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18</w:t>
            </w:r>
          </w:p>
        </w:tc>
        <w:tc>
          <w:tcPr>
            <w:tcW w:w="850" w:type="dxa"/>
          </w:tcPr>
          <w:p w:rsidR="009115A3" w:rsidRPr="003A03E0" w:rsidRDefault="00DF2ED8"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38</w:t>
            </w:r>
          </w:p>
        </w:tc>
        <w:tc>
          <w:tcPr>
            <w:tcW w:w="855" w:type="dxa"/>
          </w:tcPr>
          <w:p w:rsidR="009115A3" w:rsidRPr="003A03E0" w:rsidDel="00B1351C" w:rsidRDefault="00DF2ED8" w:rsidP="009F09E2">
            <w:pPr>
              <w:spacing w:line="288" w:lineRule="auto"/>
              <w:jc w:val="center"/>
              <w:rPr>
                <w:rFonts w:eastAsia="Times New Roman"/>
                <w:b w:val="0"/>
                <w:sz w:val="26"/>
                <w:szCs w:val="26"/>
                <w:shd w:val="clear" w:color="auto" w:fill="FFFFFF"/>
              </w:rPr>
            </w:pPr>
            <w:r w:rsidRPr="003A03E0">
              <w:rPr>
                <w:rFonts w:eastAsia="Times New Roman"/>
                <w:b w:val="0"/>
                <w:sz w:val="26"/>
                <w:szCs w:val="26"/>
                <w:shd w:val="clear" w:color="auto" w:fill="FFFFFF"/>
              </w:rPr>
              <w:t>56</w:t>
            </w:r>
          </w:p>
        </w:tc>
      </w:tr>
      <w:tr w:rsidR="009115A3" w:rsidRPr="003A03E0" w:rsidTr="009F09E2">
        <w:trPr>
          <w:jc w:val="center"/>
        </w:trPr>
        <w:tc>
          <w:tcPr>
            <w:tcW w:w="588" w:type="dxa"/>
          </w:tcPr>
          <w:p w:rsidR="009115A3" w:rsidRPr="003A03E0" w:rsidRDefault="009115A3" w:rsidP="009F09E2">
            <w:pPr>
              <w:spacing w:line="288" w:lineRule="auto"/>
              <w:jc w:val="center"/>
              <w:rPr>
                <w:rFonts w:eastAsia="Times New Roman"/>
                <w:b w:val="0"/>
                <w:sz w:val="26"/>
                <w:szCs w:val="26"/>
                <w:shd w:val="clear" w:color="auto" w:fill="FFFFFF"/>
              </w:rPr>
            </w:pPr>
          </w:p>
        </w:tc>
        <w:tc>
          <w:tcPr>
            <w:tcW w:w="5372" w:type="dxa"/>
          </w:tcPr>
          <w:p w:rsidR="009115A3" w:rsidRPr="003A03E0" w:rsidRDefault="009115A3" w:rsidP="009F09E2">
            <w:pPr>
              <w:spacing w:line="288" w:lineRule="auto"/>
              <w:jc w:val="center"/>
              <w:rPr>
                <w:rFonts w:eastAsia="Times New Roman"/>
                <w:sz w:val="26"/>
                <w:szCs w:val="26"/>
                <w:shd w:val="clear" w:color="auto" w:fill="FFFFFF"/>
              </w:rPr>
            </w:pPr>
            <w:r w:rsidRPr="003A03E0">
              <w:rPr>
                <w:rFonts w:eastAsia="Times New Roman"/>
                <w:sz w:val="26"/>
                <w:szCs w:val="26"/>
                <w:shd w:val="clear" w:color="auto" w:fill="FFFFFF"/>
              </w:rPr>
              <w:t>Tổng</w:t>
            </w:r>
          </w:p>
        </w:tc>
        <w:tc>
          <w:tcPr>
            <w:tcW w:w="1134" w:type="dxa"/>
          </w:tcPr>
          <w:p w:rsidR="009115A3" w:rsidRPr="003A03E0" w:rsidRDefault="009115A3" w:rsidP="009F09E2">
            <w:pPr>
              <w:spacing w:line="288" w:lineRule="auto"/>
              <w:jc w:val="center"/>
              <w:rPr>
                <w:rFonts w:eastAsia="Times New Roman"/>
                <w:sz w:val="26"/>
                <w:szCs w:val="26"/>
                <w:shd w:val="clear" w:color="auto" w:fill="FFFFFF"/>
              </w:rPr>
            </w:pPr>
            <w:r w:rsidRPr="003A03E0">
              <w:rPr>
                <w:rFonts w:eastAsia="Times New Roman"/>
                <w:sz w:val="26"/>
                <w:szCs w:val="26"/>
                <w:shd w:val="clear" w:color="auto" w:fill="FFFFFF"/>
              </w:rPr>
              <w:t>138</w:t>
            </w:r>
          </w:p>
        </w:tc>
        <w:tc>
          <w:tcPr>
            <w:tcW w:w="850" w:type="dxa"/>
          </w:tcPr>
          <w:p w:rsidR="009115A3" w:rsidRPr="003A03E0" w:rsidRDefault="009115A3" w:rsidP="009F09E2">
            <w:pPr>
              <w:spacing w:line="288" w:lineRule="auto"/>
              <w:jc w:val="center"/>
              <w:rPr>
                <w:rFonts w:eastAsia="Times New Roman"/>
                <w:sz w:val="26"/>
                <w:szCs w:val="26"/>
                <w:shd w:val="clear" w:color="auto" w:fill="FFFFFF"/>
              </w:rPr>
            </w:pPr>
            <w:r w:rsidRPr="003A03E0">
              <w:rPr>
                <w:rFonts w:eastAsia="Times New Roman"/>
                <w:sz w:val="26"/>
                <w:szCs w:val="26"/>
                <w:shd w:val="clear" w:color="auto" w:fill="FFFFFF"/>
              </w:rPr>
              <w:t>584</w:t>
            </w:r>
          </w:p>
        </w:tc>
        <w:tc>
          <w:tcPr>
            <w:tcW w:w="855" w:type="dxa"/>
          </w:tcPr>
          <w:p w:rsidR="009115A3" w:rsidRPr="003A03E0" w:rsidRDefault="009115A3" w:rsidP="009F09E2">
            <w:pPr>
              <w:spacing w:line="288" w:lineRule="auto"/>
              <w:jc w:val="center"/>
              <w:rPr>
                <w:rFonts w:eastAsia="Times New Roman"/>
                <w:sz w:val="26"/>
                <w:szCs w:val="26"/>
                <w:shd w:val="clear" w:color="auto" w:fill="FFFFFF"/>
              </w:rPr>
            </w:pPr>
            <w:r w:rsidRPr="003A03E0">
              <w:rPr>
                <w:rFonts w:eastAsia="Times New Roman"/>
                <w:sz w:val="26"/>
                <w:szCs w:val="26"/>
                <w:shd w:val="clear" w:color="auto" w:fill="FFFFFF"/>
              </w:rPr>
              <w:t>722</w:t>
            </w:r>
          </w:p>
        </w:tc>
      </w:tr>
    </w:tbl>
    <w:p w:rsidR="009115A3" w:rsidRPr="003A03E0" w:rsidRDefault="009115A3" w:rsidP="009115A3">
      <w:pPr>
        <w:autoSpaceDE w:val="0"/>
        <w:autoSpaceDN w:val="0"/>
        <w:adjustRightInd w:val="0"/>
        <w:rPr>
          <w:bCs/>
          <w:i/>
          <w:sz w:val="26"/>
          <w:szCs w:val="26"/>
        </w:rPr>
      </w:pPr>
    </w:p>
    <w:p w:rsidR="00B60086" w:rsidRPr="003A03E0" w:rsidRDefault="00B60086" w:rsidP="00EB3EAC">
      <w:pPr>
        <w:pStyle w:val="003"/>
        <w:spacing w:line="360" w:lineRule="auto"/>
      </w:pPr>
      <w:bookmarkStart w:id="333" w:name="_Toc177369430"/>
      <w:bookmarkStart w:id="334" w:name="_Toc214281970"/>
      <w:bookmarkStart w:id="335" w:name="_Toc177369429"/>
      <w:r w:rsidRPr="003A03E0">
        <w:t>2.3.</w:t>
      </w:r>
      <w:r w:rsidR="007E7017" w:rsidRPr="003A03E0">
        <w:rPr>
          <w:lang w:val="en-US"/>
        </w:rPr>
        <w:t>4</w:t>
      </w:r>
      <w:r w:rsidRPr="003A03E0">
        <w:t>. Bộ công cụ khảo sát</w:t>
      </w:r>
      <w:bookmarkEnd w:id="333"/>
      <w:bookmarkEnd w:id="334"/>
    </w:p>
    <w:p w:rsidR="00B60086" w:rsidRPr="003A03E0" w:rsidRDefault="00B60086" w:rsidP="00EB3EAC">
      <w:pPr>
        <w:autoSpaceDE w:val="0"/>
        <w:autoSpaceDN w:val="0"/>
        <w:adjustRightInd w:val="0"/>
        <w:spacing w:line="360" w:lineRule="auto"/>
        <w:jc w:val="both"/>
        <w:rPr>
          <w:b w:val="0"/>
          <w:bCs/>
          <w:sz w:val="26"/>
          <w:szCs w:val="26"/>
        </w:rPr>
      </w:pPr>
      <w:r w:rsidRPr="003A03E0">
        <w:rPr>
          <w:b w:val="0"/>
          <w:i/>
          <w:sz w:val="26"/>
          <w:szCs w:val="26"/>
          <w:shd w:val="clear" w:color="auto" w:fill="FFFFFF"/>
        </w:rPr>
        <w:tab/>
      </w:r>
      <w:r w:rsidRPr="003A03E0">
        <w:rPr>
          <w:b w:val="0"/>
          <w:sz w:val="26"/>
          <w:szCs w:val="26"/>
          <w:shd w:val="clear" w:color="auto" w:fill="FFFFFF"/>
        </w:rPr>
        <w:t xml:space="preserve">Bộ công cụ khảo sát của luận án bao gồm </w:t>
      </w:r>
      <w:r w:rsidRPr="003A03E0">
        <w:rPr>
          <w:b w:val="0"/>
          <w:bCs/>
          <w:sz w:val="26"/>
          <w:szCs w:val="26"/>
        </w:rPr>
        <w:t xml:space="preserve">2 loại công cụ khảo sát cơ bản là phiếu hỏi ý kiến (04 mẫu phiếu) và </w:t>
      </w:r>
      <w:r w:rsidR="00B23DFB" w:rsidRPr="003A03E0">
        <w:rPr>
          <w:b w:val="0"/>
          <w:bCs/>
          <w:sz w:val="26"/>
          <w:szCs w:val="26"/>
        </w:rPr>
        <w:t xml:space="preserve">phiếu phỏng vấn với </w:t>
      </w:r>
      <w:r w:rsidRPr="003A03E0">
        <w:rPr>
          <w:b w:val="0"/>
          <w:bCs/>
          <w:sz w:val="26"/>
          <w:szCs w:val="26"/>
        </w:rPr>
        <w:t>các câu hỏi phỏng vấn bổ sung. Phiếu hỏi ý kiến được thiết kế dựa trên khung lý luận đã xây dựng ở chương 1 nhằm thu thập các dữ liệu định lượng về vấn đề nghiên cứu của luận án. Phiếu phỏng vấn được thiết kế dựa vào kết quả dữ liệu thu được từ phương pháp nghiên cứu định lượng trong đó có những kết quả cần làm rõ, giải thích thêm nhằm thu thập các dữ liệu định tính bổ sung cho các dữ liệu định lượng.</w:t>
      </w:r>
    </w:p>
    <w:p w:rsidR="00B60086" w:rsidRPr="003A03E0" w:rsidRDefault="00B60086" w:rsidP="00EB3EAC">
      <w:pPr>
        <w:widowControl w:val="0"/>
        <w:tabs>
          <w:tab w:val="left" w:pos="0"/>
        </w:tabs>
        <w:spacing w:line="360" w:lineRule="auto"/>
        <w:jc w:val="both"/>
        <w:rPr>
          <w:b w:val="0"/>
          <w:sz w:val="26"/>
          <w:szCs w:val="26"/>
        </w:rPr>
      </w:pPr>
      <w:r w:rsidRPr="003A03E0">
        <w:rPr>
          <w:b w:val="0"/>
          <w:sz w:val="26"/>
          <w:szCs w:val="26"/>
          <w:shd w:val="clear" w:color="auto" w:fill="FFFFFF"/>
        </w:rPr>
        <w:tab/>
      </w:r>
      <w:bookmarkStart w:id="336" w:name="_Toc146703542"/>
      <w:r w:rsidRPr="003A03E0">
        <w:rPr>
          <w:b w:val="0"/>
          <w:bCs/>
          <w:i/>
          <w:sz w:val="26"/>
          <w:szCs w:val="26"/>
        </w:rPr>
        <w:t xml:space="preserve">Mẫu phiếu 1. Phiếu hỏi ý kiến SV về thực trạng đánh giá và quản lý </w:t>
      </w:r>
      <w:r w:rsidR="002A2A5A" w:rsidRPr="003A03E0">
        <w:rPr>
          <w:b w:val="0"/>
          <w:bCs/>
          <w:i/>
          <w:sz w:val="26"/>
          <w:szCs w:val="26"/>
        </w:rPr>
        <w:t xml:space="preserve">hoạt động </w:t>
      </w:r>
      <w:r w:rsidRPr="003A03E0">
        <w:rPr>
          <w:b w:val="0"/>
          <w:bCs/>
          <w:i/>
          <w:sz w:val="26"/>
          <w:szCs w:val="26"/>
        </w:rPr>
        <w:t>đánh giá KQHT của sinh viên đ</w:t>
      </w:r>
      <w:r w:rsidRPr="003A03E0">
        <w:rPr>
          <w:b w:val="0"/>
          <w:bCs/>
          <w:i/>
          <w:sz w:val="26"/>
          <w:szCs w:val="26"/>
          <w:lang w:val="vi-VN"/>
        </w:rPr>
        <w:t xml:space="preserve">ại học </w:t>
      </w:r>
      <w:r w:rsidRPr="003A03E0">
        <w:rPr>
          <w:b w:val="0"/>
          <w:bCs/>
          <w:i/>
          <w:sz w:val="26"/>
          <w:szCs w:val="26"/>
        </w:rPr>
        <w:t xml:space="preserve">ngành Du lịch. </w:t>
      </w:r>
      <w:r w:rsidRPr="003A03E0">
        <w:rPr>
          <w:b w:val="0"/>
          <w:sz w:val="26"/>
          <w:szCs w:val="26"/>
        </w:rPr>
        <w:t xml:space="preserve">Phiếu này gồm các câu hỏi ý kiến SV về thực trạng đánh giá KQHT và thực trạng quản lý </w:t>
      </w:r>
      <w:r w:rsidRPr="003A03E0">
        <w:rPr>
          <w:b w:val="0"/>
          <w:sz w:val="26"/>
          <w:szCs w:val="26"/>
          <w:lang w:val="vi-VN"/>
        </w:rPr>
        <w:t>hoạt động</w:t>
      </w:r>
      <w:r w:rsidRPr="003A03E0">
        <w:rPr>
          <w:b w:val="0"/>
          <w:sz w:val="26"/>
          <w:szCs w:val="26"/>
        </w:rPr>
        <w:t xml:space="preserve"> đánh giá KQHT của SV đại học ngành Du lịch về các phương diện như: mục tiêu ĐG, nội dung ĐG và phương pháp/hình thức/công cụ ĐG; nội dung quản lý hoạt động đánh giá KQHT.</w:t>
      </w:r>
    </w:p>
    <w:p w:rsidR="00B60086" w:rsidRPr="003A03E0" w:rsidRDefault="00B60086" w:rsidP="00EB3EAC">
      <w:pPr>
        <w:widowControl w:val="0"/>
        <w:tabs>
          <w:tab w:val="left" w:pos="0"/>
        </w:tabs>
        <w:spacing w:line="360" w:lineRule="auto"/>
        <w:jc w:val="both"/>
        <w:rPr>
          <w:b w:val="0"/>
          <w:sz w:val="26"/>
          <w:szCs w:val="26"/>
        </w:rPr>
      </w:pPr>
      <w:r w:rsidRPr="003A03E0">
        <w:rPr>
          <w:b w:val="0"/>
          <w:sz w:val="26"/>
          <w:szCs w:val="26"/>
        </w:rPr>
        <w:tab/>
      </w:r>
      <w:r w:rsidRPr="003A03E0">
        <w:rPr>
          <w:b w:val="0"/>
          <w:i/>
          <w:sz w:val="26"/>
          <w:szCs w:val="26"/>
        </w:rPr>
        <w:t xml:space="preserve">Mẫu phiếu 2. Phiếu hỏi ý kiến GV về thực trạng hoạt động đánh giá kết quả học tập của SV </w:t>
      </w:r>
      <w:r w:rsidRPr="003A03E0">
        <w:rPr>
          <w:b w:val="0"/>
          <w:i/>
          <w:sz w:val="26"/>
          <w:szCs w:val="26"/>
          <w:lang w:val="vi-VN"/>
        </w:rPr>
        <w:t xml:space="preserve">đại học </w:t>
      </w:r>
      <w:r w:rsidRPr="003A03E0">
        <w:rPr>
          <w:b w:val="0"/>
          <w:i/>
          <w:sz w:val="26"/>
          <w:szCs w:val="26"/>
        </w:rPr>
        <w:t xml:space="preserve">ngành Du lịch. </w:t>
      </w:r>
      <w:r w:rsidRPr="003A03E0">
        <w:rPr>
          <w:b w:val="0"/>
          <w:sz w:val="26"/>
          <w:szCs w:val="26"/>
        </w:rPr>
        <w:t xml:space="preserve">Phiếu này gồm các câu hỏi ý kiến GV về thực trạng hoạt động đánh giá KQHT của SV đại học ngành Du lịch theo các khía </w:t>
      </w:r>
      <w:r w:rsidRPr="003A03E0">
        <w:rPr>
          <w:b w:val="0"/>
          <w:sz w:val="26"/>
          <w:szCs w:val="26"/>
        </w:rPr>
        <w:lastRenderedPageBreak/>
        <w:t>cạnh như mục tiêu, nội dung, phương pháp, công cụ ĐG và những khó khăn mà GV gặp phải trong quá trình đánh giá KQHT của SV đại học ngành Du lịch theo tiếp cận năng lực.</w:t>
      </w:r>
    </w:p>
    <w:p w:rsidR="00B60086" w:rsidRPr="003A03E0" w:rsidRDefault="00B60086" w:rsidP="00EB3EAC">
      <w:pPr>
        <w:widowControl w:val="0"/>
        <w:tabs>
          <w:tab w:val="left" w:pos="0"/>
        </w:tabs>
        <w:spacing w:line="360" w:lineRule="auto"/>
        <w:jc w:val="both"/>
        <w:rPr>
          <w:b w:val="0"/>
          <w:sz w:val="26"/>
          <w:szCs w:val="26"/>
        </w:rPr>
      </w:pPr>
      <w:r w:rsidRPr="003A03E0">
        <w:rPr>
          <w:b w:val="0"/>
          <w:sz w:val="26"/>
          <w:szCs w:val="26"/>
        </w:rPr>
        <w:tab/>
      </w:r>
      <w:r w:rsidRPr="003A03E0">
        <w:rPr>
          <w:b w:val="0"/>
          <w:i/>
          <w:sz w:val="26"/>
          <w:szCs w:val="26"/>
        </w:rPr>
        <w:t xml:space="preserve">Mẫu phiếu 3. Phiếu hỏi ý kiến GV về thực trạng quản lý </w:t>
      </w:r>
      <w:r w:rsidRPr="003A03E0">
        <w:rPr>
          <w:b w:val="0"/>
          <w:i/>
          <w:sz w:val="26"/>
          <w:szCs w:val="26"/>
          <w:lang w:val="vi-VN"/>
        </w:rPr>
        <w:t xml:space="preserve">hoạt động </w:t>
      </w:r>
      <w:r w:rsidRPr="003A03E0">
        <w:rPr>
          <w:b w:val="0"/>
          <w:i/>
          <w:sz w:val="26"/>
          <w:szCs w:val="26"/>
        </w:rPr>
        <w:t>đánh giá kết quả học tập của sinh viên</w:t>
      </w:r>
      <w:r w:rsidRPr="003A03E0">
        <w:rPr>
          <w:b w:val="0"/>
          <w:i/>
          <w:sz w:val="26"/>
          <w:szCs w:val="26"/>
          <w:lang w:val="vi-VN"/>
        </w:rPr>
        <w:t xml:space="preserve"> đại học</w:t>
      </w:r>
      <w:r w:rsidRPr="003A03E0">
        <w:rPr>
          <w:b w:val="0"/>
          <w:i/>
          <w:sz w:val="26"/>
          <w:szCs w:val="26"/>
        </w:rPr>
        <w:t xml:space="preserve"> ngành Du lịch</w:t>
      </w:r>
      <w:r w:rsidRPr="003A03E0">
        <w:rPr>
          <w:b w:val="0"/>
          <w:sz w:val="26"/>
          <w:szCs w:val="26"/>
        </w:rPr>
        <w:t xml:space="preserve">. Phiếu này gồm các câu hỏi về thực trạng quản lý đánh giá quá trình và thực trạng quản lý đánh giá kết thúc học phần theo tiếp cận năng lực về các phương diện: thực trạng lập kế hoạch (P), thực trạng thực hiện (D), thực trạng kiểm tra - giám sát (C) và thực trạng điều chỉnh - cải tiến (A) và các yếu tố ảnh hưởng đến quản lý hoạt động đánh giá KQHT của SV đại học ngành Du lịch. Phiếu còn có các câu hỏi mở về những bất cập và biện pháp nâng cao hiệu quả quản lý hoạt động đánh giá KQHT của SV đại học ngành Du lịch theo tiếp cận năng lực. </w:t>
      </w:r>
    </w:p>
    <w:p w:rsidR="00B60086" w:rsidRPr="003A03E0" w:rsidRDefault="00B60086" w:rsidP="00EB3EAC">
      <w:pPr>
        <w:widowControl w:val="0"/>
        <w:tabs>
          <w:tab w:val="left" w:pos="0"/>
        </w:tabs>
        <w:spacing w:line="360" w:lineRule="auto"/>
        <w:jc w:val="both"/>
        <w:rPr>
          <w:b w:val="0"/>
          <w:sz w:val="26"/>
          <w:szCs w:val="26"/>
        </w:rPr>
      </w:pPr>
      <w:r w:rsidRPr="003A03E0">
        <w:rPr>
          <w:b w:val="0"/>
          <w:sz w:val="26"/>
          <w:szCs w:val="26"/>
        </w:rPr>
        <w:tab/>
      </w:r>
      <w:r w:rsidRPr="003A03E0">
        <w:rPr>
          <w:b w:val="0"/>
          <w:i/>
          <w:sz w:val="26"/>
          <w:szCs w:val="26"/>
        </w:rPr>
        <w:t>Mẫu phiếu 4. Phiếu hỏi ý kiến CB về thực trạng quản lý</w:t>
      </w:r>
      <w:r w:rsidRPr="003A03E0">
        <w:rPr>
          <w:b w:val="0"/>
          <w:i/>
          <w:sz w:val="26"/>
          <w:szCs w:val="26"/>
          <w:lang w:val="vi-VN"/>
        </w:rPr>
        <w:t xml:space="preserve"> hoạt động</w:t>
      </w:r>
      <w:r w:rsidRPr="003A03E0">
        <w:rPr>
          <w:b w:val="0"/>
          <w:i/>
          <w:sz w:val="26"/>
          <w:szCs w:val="26"/>
        </w:rPr>
        <w:t xml:space="preserve"> đánh giá kết quả học tập của sinh viên</w:t>
      </w:r>
      <w:r w:rsidRPr="003A03E0">
        <w:rPr>
          <w:b w:val="0"/>
          <w:i/>
          <w:sz w:val="26"/>
          <w:szCs w:val="26"/>
          <w:lang w:val="vi-VN"/>
        </w:rPr>
        <w:t xml:space="preserve"> đại học</w:t>
      </w:r>
      <w:r w:rsidRPr="003A03E0">
        <w:rPr>
          <w:b w:val="0"/>
          <w:i/>
          <w:sz w:val="26"/>
          <w:szCs w:val="26"/>
        </w:rPr>
        <w:t xml:space="preserve"> ngành Du lịch. </w:t>
      </w:r>
      <w:r w:rsidRPr="003A03E0">
        <w:rPr>
          <w:b w:val="0"/>
          <w:sz w:val="26"/>
          <w:szCs w:val="26"/>
        </w:rPr>
        <w:t>Phiếu gồm các câu hỏi ý kiến CB về mục tiêu ĐG, tầm quan trọng của quản lý</w:t>
      </w:r>
      <w:r w:rsidRPr="003A03E0">
        <w:rPr>
          <w:b w:val="0"/>
          <w:sz w:val="26"/>
          <w:szCs w:val="26"/>
          <w:lang w:val="vi-VN"/>
        </w:rPr>
        <w:t xml:space="preserve"> hoạt động</w:t>
      </w:r>
      <w:r w:rsidRPr="003A03E0">
        <w:rPr>
          <w:b w:val="0"/>
          <w:sz w:val="26"/>
          <w:szCs w:val="26"/>
        </w:rPr>
        <w:t xml:space="preserve"> đánh giá KQHT của SV đại học ngành Du lịch theo tiếp cận năng lực, các nội dung đánh giá về thực trạng lập kế hoạch (P), thực trạng tổ chức thực hiện kế hoạch (D), thực trạng kiểm tra - đánh giá (C) và thực trạng điều chỉnh - cải tiến (A) đối với hoạt động đánh giá kết thúc học phần. Phiếu cũng khảo sát ý kiến CB về thực trạng các yếu tố ảnh hưởng đến quản lý hoạt động đánh giá KQHT của SV đại học ngành Du lịch. Ngoài ra, tác giả cũng khảo sát về những bất cập trong quản lý</w:t>
      </w:r>
      <w:r w:rsidRPr="003A03E0">
        <w:rPr>
          <w:b w:val="0"/>
          <w:sz w:val="26"/>
          <w:szCs w:val="26"/>
          <w:lang w:val="vi-VN"/>
        </w:rPr>
        <w:t xml:space="preserve"> hoạt động</w:t>
      </w:r>
      <w:r w:rsidRPr="003A03E0">
        <w:rPr>
          <w:b w:val="0"/>
          <w:sz w:val="26"/>
          <w:szCs w:val="26"/>
        </w:rPr>
        <w:t xml:space="preserve"> đánh giá KQHT và những biện pháp mà CB đề xuất để nâng cao chất lượng quản lý</w:t>
      </w:r>
      <w:r w:rsidRPr="003A03E0">
        <w:rPr>
          <w:b w:val="0"/>
          <w:sz w:val="26"/>
          <w:szCs w:val="26"/>
          <w:lang w:val="vi-VN"/>
        </w:rPr>
        <w:t xml:space="preserve"> hoạt động</w:t>
      </w:r>
      <w:r w:rsidRPr="003A03E0">
        <w:rPr>
          <w:b w:val="0"/>
          <w:sz w:val="26"/>
          <w:szCs w:val="26"/>
        </w:rPr>
        <w:t xml:space="preserve"> đánh giá KQHT của SV đại học ngành Du lịch.</w:t>
      </w:r>
    </w:p>
    <w:p w:rsidR="00B60086" w:rsidRPr="003A03E0" w:rsidRDefault="00B60086" w:rsidP="00EB3EAC">
      <w:pPr>
        <w:widowControl w:val="0"/>
        <w:tabs>
          <w:tab w:val="left" w:pos="0"/>
        </w:tabs>
        <w:spacing w:line="360" w:lineRule="auto"/>
        <w:jc w:val="both"/>
        <w:rPr>
          <w:b w:val="0"/>
          <w:sz w:val="26"/>
          <w:szCs w:val="26"/>
        </w:rPr>
      </w:pPr>
      <w:r w:rsidRPr="003A03E0">
        <w:rPr>
          <w:b w:val="0"/>
          <w:sz w:val="26"/>
          <w:szCs w:val="26"/>
        </w:rPr>
        <w:tab/>
        <w:t xml:space="preserve">Trong cả 4 mẫu phiếu khảo sát, tác giả luận án đã sử dụng 2 loại câu hỏi là câu hỏi đóng và câu hỏi mở, trong đó có những câu hỏi đóng sử dụng thang đánh giá 5 bậc tương ứng với các mức độ </w:t>
      </w:r>
      <w:r w:rsidR="00994466" w:rsidRPr="003A03E0">
        <w:rPr>
          <w:b w:val="0"/>
          <w:sz w:val="26"/>
          <w:szCs w:val="26"/>
        </w:rPr>
        <w:t>tăng dần, trong đó 1 điểm là mức độ thấp nhất, 5 điểm là mức độ cao nhất để đối tượng khảo sát tích chọn vào bậc phù hợp với ý kiến cá nhân của mình. Cách cho điểm như sau:</w:t>
      </w:r>
    </w:p>
    <w:p w:rsidR="00024D37" w:rsidRPr="003A03E0" w:rsidRDefault="00024D37">
      <w:pPr>
        <w:spacing w:line="360" w:lineRule="exact"/>
        <w:ind w:firstLine="720"/>
        <w:jc w:val="both"/>
        <w:rPr>
          <w:sz w:val="26"/>
          <w:lang w:val="vi-VN"/>
        </w:rPr>
      </w:pPr>
      <w:r w:rsidRPr="003A03E0">
        <w:br w:type="page"/>
      </w:r>
    </w:p>
    <w:p w:rsidR="00457E51" w:rsidRPr="003A03E0" w:rsidRDefault="00457E51" w:rsidP="006B4AC1">
      <w:pPr>
        <w:pStyle w:val="005"/>
      </w:pPr>
      <w:bookmarkStart w:id="337" w:name="_Toc214282532"/>
      <w:r w:rsidRPr="003A03E0">
        <w:lastRenderedPageBreak/>
        <w:t>Bả</w:t>
      </w:r>
      <w:r w:rsidR="00B23DFB" w:rsidRPr="003A03E0">
        <w:t>ng 2.9</w:t>
      </w:r>
      <w:r w:rsidRPr="003A03E0">
        <w:t>. Hướng dẫn cách cho điểm trong phiếu hỏi ý kiến</w:t>
      </w:r>
      <w:bookmarkEnd w:id="337"/>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1"/>
        <w:gridCol w:w="1559"/>
        <w:gridCol w:w="1560"/>
        <w:gridCol w:w="1275"/>
        <w:gridCol w:w="1417"/>
        <w:gridCol w:w="1985"/>
      </w:tblGrid>
      <w:tr w:rsidR="00DC00A5" w:rsidRPr="003A03E0" w:rsidTr="00CD190A">
        <w:trPr>
          <w:jc w:val="center"/>
        </w:trPr>
        <w:tc>
          <w:tcPr>
            <w:tcW w:w="1271" w:type="dxa"/>
            <w:shd w:val="clear" w:color="auto" w:fill="auto"/>
          </w:tcPr>
          <w:p w:rsidR="00994466" w:rsidRPr="003A03E0" w:rsidRDefault="00994466" w:rsidP="00024D37">
            <w:pPr>
              <w:pStyle w:val="NTBheadrow"/>
              <w:widowControl w:val="0"/>
              <w:spacing w:line="264" w:lineRule="auto"/>
              <w:rPr>
                <w:sz w:val="25"/>
                <w:szCs w:val="25"/>
              </w:rPr>
            </w:pPr>
            <w:r w:rsidRPr="003A03E0">
              <w:rPr>
                <w:sz w:val="25"/>
                <w:szCs w:val="25"/>
              </w:rPr>
              <w:t>Điểm</w:t>
            </w:r>
          </w:p>
        </w:tc>
        <w:tc>
          <w:tcPr>
            <w:tcW w:w="1559" w:type="dxa"/>
            <w:shd w:val="clear" w:color="auto" w:fill="auto"/>
          </w:tcPr>
          <w:p w:rsidR="00994466" w:rsidRPr="003A03E0" w:rsidRDefault="00994466" w:rsidP="00024D37">
            <w:pPr>
              <w:pStyle w:val="NTBheadrow"/>
              <w:widowControl w:val="0"/>
              <w:spacing w:line="264" w:lineRule="auto"/>
              <w:rPr>
                <w:sz w:val="25"/>
                <w:szCs w:val="25"/>
              </w:rPr>
            </w:pPr>
            <w:r w:rsidRPr="003A03E0">
              <w:rPr>
                <w:sz w:val="25"/>
                <w:szCs w:val="25"/>
              </w:rPr>
              <w:t>1</w:t>
            </w:r>
          </w:p>
        </w:tc>
        <w:tc>
          <w:tcPr>
            <w:tcW w:w="1560" w:type="dxa"/>
            <w:shd w:val="clear" w:color="auto" w:fill="auto"/>
          </w:tcPr>
          <w:p w:rsidR="00994466" w:rsidRPr="003A03E0" w:rsidRDefault="00994466" w:rsidP="00024D37">
            <w:pPr>
              <w:pStyle w:val="NTBheadrow"/>
              <w:widowControl w:val="0"/>
              <w:spacing w:line="264" w:lineRule="auto"/>
              <w:rPr>
                <w:sz w:val="25"/>
                <w:szCs w:val="25"/>
              </w:rPr>
            </w:pPr>
            <w:r w:rsidRPr="003A03E0">
              <w:rPr>
                <w:sz w:val="25"/>
                <w:szCs w:val="25"/>
              </w:rPr>
              <w:t>2</w:t>
            </w:r>
          </w:p>
        </w:tc>
        <w:tc>
          <w:tcPr>
            <w:tcW w:w="1275" w:type="dxa"/>
            <w:shd w:val="clear" w:color="auto" w:fill="auto"/>
          </w:tcPr>
          <w:p w:rsidR="00994466" w:rsidRPr="003A03E0" w:rsidRDefault="00994466" w:rsidP="00024D37">
            <w:pPr>
              <w:pStyle w:val="NTBheadrow"/>
              <w:widowControl w:val="0"/>
              <w:spacing w:line="264" w:lineRule="auto"/>
              <w:rPr>
                <w:sz w:val="25"/>
                <w:szCs w:val="25"/>
              </w:rPr>
            </w:pPr>
            <w:r w:rsidRPr="003A03E0">
              <w:rPr>
                <w:sz w:val="25"/>
                <w:szCs w:val="25"/>
              </w:rPr>
              <w:t>3</w:t>
            </w:r>
          </w:p>
        </w:tc>
        <w:tc>
          <w:tcPr>
            <w:tcW w:w="1417" w:type="dxa"/>
            <w:shd w:val="clear" w:color="auto" w:fill="auto"/>
          </w:tcPr>
          <w:p w:rsidR="00994466" w:rsidRPr="003A03E0" w:rsidRDefault="00994466" w:rsidP="00024D37">
            <w:pPr>
              <w:pStyle w:val="NTBheadrow"/>
              <w:widowControl w:val="0"/>
              <w:spacing w:line="264" w:lineRule="auto"/>
              <w:rPr>
                <w:sz w:val="25"/>
                <w:szCs w:val="25"/>
              </w:rPr>
            </w:pPr>
            <w:r w:rsidRPr="003A03E0">
              <w:rPr>
                <w:sz w:val="25"/>
                <w:szCs w:val="25"/>
              </w:rPr>
              <w:t>4</w:t>
            </w:r>
          </w:p>
        </w:tc>
        <w:tc>
          <w:tcPr>
            <w:tcW w:w="1985" w:type="dxa"/>
            <w:shd w:val="clear" w:color="auto" w:fill="auto"/>
          </w:tcPr>
          <w:p w:rsidR="00994466" w:rsidRPr="003A03E0" w:rsidRDefault="00994466" w:rsidP="00024D37">
            <w:pPr>
              <w:pStyle w:val="NTBheadrow"/>
              <w:widowControl w:val="0"/>
              <w:spacing w:line="264" w:lineRule="auto"/>
              <w:rPr>
                <w:sz w:val="25"/>
                <w:szCs w:val="25"/>
              </w:rPr>
            </w:pPr>
            <w:r w:rsidRPr="003A03E0">
              <w:rPr>
                <w:sz w:val="25"/>
                <w:szCs w:val="25"/>
              </w:rPr>
              <w:t>5</w:t>
            </w:r>
          </w:p>
        </w:tc>
      </w:tr>
      <w:tr w:rsidR="00DC00A5" w:rsidRPr="003A03E0" w:rsidTr="00CD190A">
        <w:trPr>
          <w:jc w:val="center"/>
        </w:trPr>
        <w:tc>
          <w:tcPr>
            <w:tcW w:w="1271" w:type="dxa"/>
            <w:vAlign w:val="center"/>
          </w:tcPr>
          <w:p w:rsidR="00994466" w:rsidRPr="003A03E0" w:rsidRDefault="00994466" w:rsidP="00024D37">
            <w:pPr>
              <w:pStyle w:val="TableNTB"/>
              <w:widowControl w:val="0"/>
              <w:spacing w:before="0" w:after="0" w:line="264" w:lineRule="auto"/>
              <w:jc w:val="center"/>
            </w:pPr>
            <w:r w:rsidRPr="003A03E0">
              <w:t>Mức độ</w:t>
            </w:r>
            <w:r w:rsidR="001B450A" w:rsidRPr="003A03E0">
              <w:t xml:space="preserve"> </w:t>
            </w:r>
            <w:r w:rsidRPr="003A03E0">
              <w:t>cần thiết/ quan trọng/ đồng ý/ hứng thú</w:t>
            </w:r>
          </w:p>
        </w:tc>
        <w:tc>
          <w:tcPr>
            <w:tcW w:w="1559" w:type="dxa"/>
            <w:vAlign w:val="center"/>
          </w:tcPr>
          <w:p w:rsidR="00994466" w:rsidRPr="003A03E0" w:rsidRDefault="00994466" w:rsidP="00024D37">
            <w:pPr>
              <w:pStyle w:val="TableNTB"/>
              <w:widowControl w:val="0"/>
              <w:spacing w:before="0" w:after="0" w:line="264" w:lineRule="auto"/>
              <w:jc w:val="center"/>
            </w:pPr>
            <w:r w:rsidRPr="003A03E0">
              <w:t>Hoàn toàn không đồng ý với ý kiến</w:t>
            </w:r>
          </w:p>
        </w:tc>
        <w:tc>
          <w:tcPr>
            <w:tcW w:w="1560" w:type="dxa"/>
            <w:vAlign w:val="center"/>
          </w:tcPr>
          <w:p w:rsidR="00994466" w:rsidRPr="003A03E0" w:rsidRDefault="00994466" w:rsidP="00024D37">
            <w:pPr>
              <w:pStyle w:val="TableNTB"/>
              <w:widowControl w:val="0"/>
              <w:spacing w:before="0" w:after="0" w:line="264" w:lineRule="auto"/>
              <w:jc w:val="center"/>
            </w:pPr>
            <w:r w:rsidRPr="003A03E0">
              <w:t>Chỉ đồng ý với một phần của ý kiến</w:t>
            </w:r>
          </w:p>
        </w:tc>
        <w:tc>
          <w:tcPr>
            <w:tcW w:w="1275" w:type="dxa"/>
            <w:vAlign w:val="center"/>
          </w:tcPr>
          <w:p w:rsidR="00994466" w:rsidRPr="003A03E0" w:rsidRDefault="00994466" w:rsidP="00024D37">
            <w:pPr>
              <w:pStyle w:val="TableNTB"/>
              <w:widowControl w:val="0"/>
              <w:spacing w:before="0" w:after="0" w:line="264" w:lineRule="auto"/>
              <w:jc w:val="center"/>
            </w:pPr>
            <w:r w:rsidRPr="003A03E0">
              <w:t>Cơ bản đồng ý với ý kiến</w:t>
            </w:r>
          </w:p>
        </w:tc>
        <w:tc>
          <w:tcPr>
            <w:tcW w:w="1417" w:type="dxa"/>
            <w:vAlign w:val="center"/>
          </w:tcPr>
          <w:p w:rsidR="00994466" w:rsidRPr="003A03E0" w:rsidRDefault="00994466" w:rsidP="00024D37">
            <w:pPr>
              <w:pStyle w:val="TableNTB"/>
              <w:widowControl w:val="0"/>
              <w:spacing w:before="0" w:after="0" w:line="264" w:lineRule="auto"/>
              <w:jc w:val="center"/>
            </w:pPr>
            <w:r w:rsidRPr="003A03E0">
              <w:t>Hoàn toàn đồng ý với ý kiến</w:t>
            </w:r>
          </w:p>
        </w:tc>
        <w:tc>
          <w:tcPr>
            <w:tcW w:w="1985" w:type="dxa"/>
            <w:vAlign w:val="center"/>
          </w:tcPr>
          <w:p w:rsidR="00994466" w:rsidRPr="003A03E0" w:rsidRDefault="00994466" w:rsidP="00024D37">
            <w:pPr>
              <w:widowControl w:val="0"/>
              <w:spacing w:line="264" w:lineRule="auto"/>
              <w:jc w:val="center"/>
              <w:rPr>
                <w:b w:val="0"/>
                <w:sz w:val="25"/>
                <w:szCs w:val="25"/>
              </w:rPr>
            </w:pPr>
            <w:r w:rsidRPr="003A03E0">
              <w:rPr>
                <w:b w:val="0"/>
                <w:sz w:val="25"/>
                <w:szCs w:val="25"/>
              </w:rPr>
              <w:t>Hoàn toàn đồng ý và ủng hộ với ý kiến</w:t>
            </w:r>
          </w:p>
        </w:tc>
      </w:tr>
      <w:tr w:rsidR="00DC00A5" w:rsidRPr="003A03E0" w:rsidTr="00CD190A">
        <w:trPr>
          <w:jc w:val="center"/>
        </w:trPr>
        <w:tc>
          <w:tcPr>
            <w:tcW w:w="1271" w:type="dxa"/>
            <w:vAlign w:val="center"/>
          </w:tcPr>
          <w:p w:rsidR="00457E51" w:rsidRPr="003A03E0" w:rsidRDefault="00457E51" w:rsidP="00024D37">
            <w:pPr>
              <w:pStyle w:val="TableNTB"/>
              <w:widowControl w:val="0"/>
              <w:spacing w:before="0" w:after="0" w:line="264" w:lineRule="auto"/>
              <w:jc w:val="center"/>
            </w:pPr>
            <w:r w:rsidRPr="003A03E0">
              <w:t>Mức độ thực hiện</w:t>
            </w:r>
          </w:p>
        </w:tc>
        <w:tc>
          <w:tcPr>
            <w:tcW w:w="1559" w:type="dxa"/>
            <w:vAlign w:val="center"/>
          </w:tcPr>
          <w:p w:rsidR="00457E51" w:rsidRPr="003A03E0" w:rsidRDefault="00457E51" w:rsidP="00024D37">
            <w:pPr>
              <w:pStyle w:val="TableNTB"/>
              <w:widowControl w:val="0"/>
              <w:spacing w:before="0" w:after="0" w:line="264" w:lineRule="auto"/>
              <w:jc w:val="center"/>
            </w:pPr>
            <w:r w:rsidRPr="003A03E0">
              <w:t>Không có hành vi nào xảy ra</w:t>
            </w:r>
          </w:p>
        </w:tc>
        <w:tc>
          <w:tcPr>
            <w:tcW w:w="1560" w:type="dxa"/>
            <w:vAlign w:val="center"/>
          </w:tcPr>
          <w:p w:rsidR="00457E51" w:rsidRPr="003A03E0" w:rsidRDefault="00457E51" w:rsidP="00024D37">
            <w:pPr>
              <w:pStyle w:val="TableNTB"/>
              <w:widowControl w:val="0"/>
              <w:spacing w:before="0" w:after="0" w:line="264" w:lineRule="auto"/>
              <w:jc w:val="center"/>
            </w:pPr>
            <w:r w:rsidRPr="003A03E0">
              <w:t>Rất ít khi thực hiện, gần như không đáng kể</w:t>
            </w:r>
          </w:p>
        </w:tc>
        <w:tc>
          <w:tcPr>
            <w:tcW w:w="1275" w:type="dxa"/>
            <w:vAlign w:val="center"/>
          </w:tcPr>
          <w:p w:rsidR="00457E51" w:rsidRPr="003A03E0" w:rsidRDefault="00457E51" w:rsidP="00024D37">
            <w:pPr>
              <w:pStyle w:val="TableNTB"/>
              <w:widowControl w:val="0"/>
              <w:spacing w:before="0" w:after="0" w:line="264" w:lineRule="auto"/>
              <w:jc w:val="center"/>
            </w:pPr>
            <w:r w:rsidRPr="003A03E0">
              <w:t>Có thực hiện nhưng chưa ổn định, thiếu liên tục</w:t>
            </w:r>
          </w:p>
        </w:tc>
        <w:tc>
          <w:tcPr>
            <w:tcW w:w="1417" w:type="dxa"/>
            <w:vAlign w:val="center"/>
          </w:tcPr>
          <w:p w:rsidR="00457E51" w:rsidRPr="003A03E0" w:rsidRDefault="00457E51" w:rsidP="00024D37">
            <w:pPr>
              <w:pStyle w:val="TableNTB"/>
              <w:widowControl w:val="0"/>
              <w:spacing w:before="0" w:after="0" w:line="264" w:lineRule="auto"/>
              <w:jc w:val="center"/>
            </w:pPr>
            <w:r w:rsidRPr="003A03E0">
              <w:t>Thực hiện đều đặn, ổn định nhưng chưa tối đa</w:t>
            </w:r>
          </w:p>
        </w:tc>
        <w:tc>
          <w:tcPr>
            <w:tcW w:w="1985" w:type="dxa"/>
            <w:vAlign w:val="center"/>
          </w:tcPr>
          <w:p w:rsidR="00457E51" w:rsidRPr="003A03E0" w:rsidRDefault="00457E51" w:rsidP="00024D37">
            <w:pPr>
              <w:widowControl w:val="0"/>
              <w:spacing w:line="264" w:lineRule="auto"/>
              <w:jc w:val="center"/>
              <w:rPr>
                <w:b w:val="0"/>
                <w:sz w:val="25"/>
                <w:szCs w:val="25"/>
              </w:rPr>
            </w:pPr>
            <w:r w:rsidRPr="003A03E0">
              <w:rPr>
                <w:b w:val="0"/>
                <w:sz w:val="25"/>
                <w:szCs w:val="25"/>
              </w:rPr>
              <w:t>Thực hiện liên tục, thành thói quen, gắn với hoạt động thường ngày</w:t>
            </w:r>
          </w:p>
        </w:tc>
      </w:tr>
      <w:tr w:rsidR="00DC00A5" w:rsidRPr="003A03E0" w:rsidTr="00CD190A">
        <w:trPr>
          <w:jc w:val="center"/>
        </w:trPr>
        <w:tc>
          <w:tcPr>
            <w:tcW w:w="1271" w:type="dxa"/>
            <w:vAlign w:val="center"/>
          </w:tcPr>
          <w:p w:rsidR="00994466" w:rsidRPr="003A03E0" w:rsidRDefault="00994466" w:rsidP="00024D37">
            <w:pPr>
              <w:pStyle w:val="TableNTB"/>
              <w:widowControl w:val="0"/>
              <w:spacing w:before="0" w:after="0" w:line="264" w:lineRule="auto"/>
              <w:jc w:val="center"/>
              <w:rPr>
                <w:b/>
              </w:rPr>
            </w:pPr>
            <w:r w:rsidRPr="003A03E0">
              <w:t xml:space="preserve">Hiệu quả thực hiện </w:t>
            </w:r>
          </w:p>
        </w:tc>
        <w:tc>
          <w:tcPr>
            <w:tcW w:w="1559" w:type="dxa"/>
            <w:vAlign w:val="center"/>
          </w:tcPr>
          <w:p w:rsidR="00994466" w:rsidRPr="003A03E0" w:rsidRDefault="00994466" w:rsidP="00024D37">
            <w:pPr>
              <w:pStyle w:val="TableNTB"/>
              <w:widowControl w:val="0"/>
              <w:spacing w:before="0" w:after="0" w:line="264" w:lineRule="auto"/>
              <w:jc w:val="center"/>
            </w:pPr>
            <w:r w:rsidRPr="003A03E0">
              <w:t>Thưc hiện đạt yêu cầu ít hơn hoặc bằng</w:t>
            </w:r>
            <w:r w:rsidR="00A310D6" w:rsidRPr="003A03E0">
              <w:t xml:space="preserve"> 2</w:t>
            </w:r>
            <w:r w:rsidRPr="003A03E0">
              <w:t>0%</w:t>
            </w:r>
          </w:p>
          <w:p w:rsidR="00994466" w:rsidRPr="003A03E0" w:rsidRDefault="00994466" w:rsidP="00024D37">
            <w:pPr>
              <w:spacing w:line="264" w:lineRule="auto"/>
              <w:jc w:val="center"/>
              <w:rPr>
                <w:b w:val="0"/>
                <w:sz w:val="25"/>
                <w:szCs w:val="25"/>
              </w:rPr>
            </w:pPr>
            <w:r w:rsidRPr="003A03E0">
              <w:rPr>
                <w:b w:val="0"/>
                <w:sz w:val="25"/>
                <w:szCs w:val="25"/>
              </w:rPr>
              <w:t>(kém)</w:t>
            </w:r>
          </w:p>
        </w:tc>
        <w:tc>
          <w:tcPr>
            <w:tcW w:w="1560" w:type="dxa"/>
            <w:vAlign w:val="center"/>
          </w:tcPr>
          <w:p w:rsidR="00994466" w:rsidRPr="003A03E0" w:rsidRDefault="00994466" w:rsidP="00024D37">
            <w:pPr>
              <w:pStyle w:val="TableNTB"/>
              <w:widowControl w:val="0"/>
              <w:spacing w:before="0" w:after="0" w:line="264" w:lineRule="auto"/>
              <w:jc w:val="center"/>
            </w:pPr>
            <w:r w:rsidRPr="003A03E0">
              <w:t>Thực hiện đạt yêu cầu đượ</w:t>
            </w:r>
            <w:r w:rsidR="00A310D6" w:rsidRPr="003A03E0">
              <w:t>c trên 2</w:t>
            </w:r>
            <w:r w:rsidRPr="003A03E0">
              <w:t>0% đến dướ</w:t>
            </w:r>
            <w:r w:rsidR="00A310D6" w:rsidRPr="003A03E0">
              <w:t>i 5</w:t>
            </w:r>
            <w:r w:rsidRPr="003A03E0">
              <w:t>0%</w:t>
            </w:r>
          </w:p>
          <w:p w:rsidR="00A310D6" w:rsidRPr="003A03E0" w:rsidRDefault="00A310D6" w:rsidP="00024D37">
            <w:pPr>
              <w:spacing w:line="264" w:lineRule="auto"/>
              <w:jc w:val="center"/>
              <w:rPr>
                <w:b w:val="0"/>
                <w:sz w:val="25"/>
                <w:szCs w:val="25"/>
              </w:rPr>
            </w:pPr>
            <w:r w:rsidRPr="003A03E0">
              <w:rPr>
                <w:b w:val="0"/>
                <w:sz w:val="25"/>
                <w:szCs w:val="25"/>
              </w:rPr>
              <w:t>(yếu)</w:t>
            </w:r>
          </w:p>
        </w:tc>
        <w:tc>
          <w:tcPr>
            <w:tcW w:w="1275" w:type="dxa"/>
            <w:vAlign w:val="center"/>
          </w:tcPr>
          <w:p w:rsidR="00994466" w:rsidRPr="003A03E0" w:rsidRDefault="00994466" w:rsidP="00024D37">
            <w:pPr>
              <w:pStyle w:val="TableNTB"/>
              <w:widowControl w:val="0"/>
              <w:spacing w:before="0" w:after="0" w:line="264" w:lineRule="auto"/>
              <w:jc w:val="center"/>
            </w:pPr>
            <w:r w:rsidRPr="003A03E0">
              <w:t>Thực hiện đạt yêu cầu đượ</w:t>
            </w:r>
            <w:r w:rsidR="00A310D6" w:rsidRPr="003A03E0">
              <w:t>c trên 5</w:t>
            </w:r>
            <w:r w:rsidRPr="003A03E0">
              <w:t>0%</w:t>
            </w:r>
            <w:r w:rsidR="00A310D6" w:rsidRPr="003A03E0">
              <w:t xml:space="preserve"> đến dưới 70%</w:t>
            </w:r>
          </w:p>
          <w:p w:rsidR="00A310D6" w:rsidRPr="003A03E0" w:rsidRDefault="00A310D6" w:rsidP="00024D37">
            <w:pPr>
              <w:spacing w:line="264" w:lineRule="auto"/>
              <w:jc w:val="center"/>
              <w:rPr>
                <w:b w:val="0"/>
                <w:sz w:val="25"/>
                <w:szCs w:val="25"/>
              </w:rPr>
            </w:pPr>
            <w:r w:rsidRPr="003A03E0">
              <w:rPr>
                <w:b w:val="0"/>
                <w:sz w:val="25"/>
                <w:szCs w:val="25"/>
              </w:rPr>
              <w:t>(TB)</w:t>
            </w:r>
          </w:p>
        </w:tc>
        <w:tc>
          <w:tcPr>
            <w:tcW w:w="1417" w:type="dxa"/>
            <w:vAlign w:val="center"/>
          </w:tcPr>
          <w:p w:rsidR="00A310D6" w:rsidRPr="003A03E0" w:rsidRDefault="00994466" w:rsidP="00024D37">
            <w:pPr>
              <w:spacing w:line="264" w:lineRule="auto"/>
              <w:jc w:val="center"/>
              <w:rPr>
                <w:b w:val="0"/>
                <w:sz w:val="25"/>
                <w:szCs w:val="25"/>
              </w:rPr>
            </w:pPr>
            <w:r w:rsidRPr="003A03E0">
              <w:rPr>
                <w:b w:val="0"/>
                <w:sz w:val="25"/>
                <w:szCs w:val="25"/>
              </w:rPr>
              <w:t xml:space="preserve">Thực hiện </w:t>
            </w:r>
            <w:r w:rsidR="00BE43C7" w:rsidRPr="003A03E0">
              <w:rPr>
                <w:b w:val="0"/>
                <w:sz w:val="25"/>
                <w:szCs w:val="25"/>
              </w:rPr>
              <w:t>đạt yêu cầu được trên 70% đến dưới 90%</w:t>
            </w:r>
            <w:r w:rsidR="00A310D6" w:rsidRPr="003A03E0">
              <w:rPr>
                <w:b w:val="0"/>
                <w:sz w:val="25"/>
                <w:szCs w:val="25"/>
              </w:rPr>
              <w:t>(khá)</w:t>
            </w:r>
          </w:p>
        </w:tc>
        <w:tc>
          <w:tcPr>
            <w:tcW w:w="1985" w:type="dxa"/>
            <w:vAlign w:val="center"/>
          </w:tcPr>
          <w:p w:rsidR="00A310D6" w:rsidRPr="003A03E0" w:rsidRDefault="00994466" w:rsidP="00024D37">
            <w:pPr>
              <w:spacing w:line="264" w:lineRule="auto"/>
              <w:jc w:val="center"/>
              <w:rPr>
                <w:b w:val="0"/>
                <w:sz w:val="25"/>
                <w:szCs w:val="25"/>
              </w:rPr>
            </w:pPr>
            <w:r w:rsidRPr="003A03E0">
              <w:rPr>
                <w:b w:val="0"/>
                <w:sz w:val="25"/>
                <w:szCs w:val="25"/>
              </w:rPr>
              <w:t xml:space="preserve">Thực hiện </w:t>
            </w:r>
            <w:r w:rsidR="00BE43C7" w:rsidRPr="003A03E0">
              <w:rPr>
                <w:b w:val="0"/>
                <w:sz w:val="25"/>
                <w:szCs w:val="25"/>
              </w:rPr>
              <w:t>đạt yêu cầu được trên 90%</w:t>
            </w:r>
            <w:r w:rsidR="001B450A" w:rsidRPr="003A03E0">
              <w:rPr>
                <w:b w:val="0"/>
                <w:sz w:val="25"/>
                <w:szCs w:val="25"/>
              </w:rPr>
              <w:t xml:space="preserve"> </w:t>
            </w:r>
            <w:r w:rsidR="00BE43C7" w:rsidRPr="003A03E0">
              <w:rPr>
                <w:b w:val="0"/>
                <w:sz w:val="25"/>
                <w:szCs w:val="25"/>
              </w:rPr>
              <w:t>(</w:t>
            </w:r>
            <w:r w:rsidR="00A310D6" w:rsidRPr="003A03E0">
              <w:rPr>
                <w:b w:val="0"/>
                <w:sz w:val="25"/>
                <w:szCs w:val="25"/>
              </w:rPr>
              <w:t>tốt)</w:t>
            </w:r>
          </w:p>
        </w:tc>
      </w:tr>
      <w:tr w:rsidR="00994466" w:rsidRPr="003A03E0" w:rsidTr="00CD190A">
        <w:trPr>
          <w:trHeight w:val="871"/>
          <w:jc w:val="center"/>
        </w:trPr>
        <w:tc>
          <w:tcPr>
            <w:tcW w:w="1271" w:type="dxa"/>
            <w:vAlign w:val="center"/>
          </w:tcPr>
          <w:p w:rsidR="00994466" w:rsidRPr="003A03E0" w:rsidRDefault="00994466" w:rsidP="00024D37">
            <w:pPr>
              <w:pStyle w:val="TableNTB"/>
              <w:widowControl w:val="0"/>
              <w:spacing w:before="0" w:after="0" w:line="264" w:lineRule="auto"/>
              <w:jc w:val="center"/>
              <w:rPr>
                <w:b/>
              </w:rPr>
            </w:pPr>
            <w:r w:rsidRPr="003A03E0">
              <w:t>Mức độ ảnh hưởng</w:t>
            </w:r>
          </w:p>
        </w:tc>
        <w:tc>
          <w:tcPr>
            <w:tcW w:w="1559" w:type="dxa"/>
            <w:vAlign w:val="center"/>
          </w:tcPr>
          <w:p w:rsidR="00994466" w:rsidRPr="003A03E0" w:rsidRDefault="00994466" w:rsidP="00024D37">
            <w:pPr>
              <w:pStyle w:val="TableNTB"/>
              <w:widowControl w:val="0"/>
              <w:spacing w:before="0" w:after="0" w:line="264" w:lineRule="auto"/>
              <w:jc w:val="center"/>
              <w:rPr>
                <w:b/>
              </w:rPr>
            </w:pPr>
            <w:r w:rsidRPr="003A03E0">
              <w:t>Không ảnh hưởng</w:t>
            </w:r>
          </w:p>
        </w:tc>
        <w:tc>
          <w:tcPr>
            <w:tcW w:w="1560" w:type="dxa"/>
            <w:vAlign w:val="center"/>
          </w:tcPr>
          <w:p w:rsidR="00994466" w:rsidRPr="003A03E0" w:rsidRDefault="00994466" w:rsidP="00024D37">
            <w:pPr>
              <w:pStyle w:val="TableNTB"/>
              <w:widowControl w:val="0"/>
              <w:spacing w:before="0" w:after="0" w:line="264" w:lineRule="auto"/>
              <w:jc w:val="center"/>
            </w:pPr>
            <w:r w:rsidRPr="003A03E0">
              <w:t xml:space="preserve">Chỉ ảnh hưởng đến rất ít đến một số ít các hoạt động trong quản lý </w:t>
            </w:r>
            <w:r w:rsidR="002A2A5A" w:rsidRPr="003A03E0">
              <w:t>hoạt động đánh giá KQHT</w:t>
            </w:r>
            <w:r w:rsidRPr="003A03E0">
              <w:t xml:space="preserve"> của SV ngành SP theo tiếp cận NL</w:t>
            </w:r>
          </w:p>
        </w:tc>
        <w:tc>
          <w:tcPr>
            <w:tcW w:w="1275" w:type="dxa"/>
            <w:vAlign w:val="center"/>
          </w:tcPr>
          <w:p w:rsidR="00994466" w:rsidRPr="003A03E0" w:rsidRDefault="00994466" w:rsidP="00024D37">
            <w:pPr>
              <w:pStyle w:val="TableNTB"/>
              <w:widowControl w:val="0"/>
              <w:spacing w:before="0" w:after="0" w:line="264" w:lineRule="auto"/>
              <w:jc w:val="center"/>
            </w:pPr>
            <w:r w:rsidRPr="003A03E0">
              <w:t>Ảnh hưởng đến một số</w:t>
            </w:r>
            <w:r w:rsidR="001B450A" w:rsidRPr="003A03E0">
              <w:t xml:space="preserve"> </w:t>
            </w:r>
            <w:r w:rsidRPr="003A03E0">
              <w:t xml:space="preserve">hoạt động trong quản lý </w:t>
            </w:r>
            <w:r w:rsidR="002A2A5A" w:rsidRPr="003A03E0">
              <w:t>hoạt động đánh giá KQHT</w:t>
            </w:r>
            <w:r w:rsidRPr="003A03E0">
              <w:t xml:space="preserve"> của SV ngành SP theo tiếp cận NL</w:t>
            </w:r>
          </w:p>
        </w:tc>
        <w:tc>
          <w:tcPr>
            <w:tcW w:w="1417" w:type="dxa"/>
            <w:vAlign w:val="center"/>
          </w:tcPr>
          <w:p w:rsidR="00994466" w:rsidRPr="003A03E0" w:rsidRDefault="00994466" w:rsidP="00024D37">
            <w:pPr>
              <w:pStyle w:val="TableNTB"/>
              <w:widowControl w:val="0"/>
              <w:spacing w:before="0" w:after="0" w:line="264" w:lineRule="auto"/>
              <w:jc w:val="center"/>
            </w:pPr>
            <w:r w:rsidRPr="003A03E0">
              <w:t xml:space="preserve">Ảnh hưởng đến mọi hoạt động QL </w:t>
            </w:r>
            <w:r w:rsidR="002A2A5A" w:rsidRPr="003A03E0">
              <w:t>hoạt động đánh giá KQHT</w:t>
            </w:r>
            <w:r w:rsidRPr="003A03E0">
              <w:t xml:space="preserve"> của SV ngành SP theo tiếp cận NL</w:t>
            </w:r>
          </w:p>
        </w:tc>
        <w:tc>
          <w:tcPr>
            <w:tcW w:w="1985" w:type="dxa"/>
            <w:vAlign w:val="center"/>
          </w:tcPr>
          <w:p w:rsidR="00994466" w:rsidRPr="003A03E0" w:rsidRDefault="00994466" w:rsidP="00024D37">
            <w:pPr>
              <w:pStyle w:val="TableNTB"/>
              <w:widowControl w:val="0"/>
              <w:spacing w:before="0" w:after="0" w:line="264" w:lineRule="auto"/>
              <w:jc w:val="center"/>
            </w:pPr>
            <w:r w:rsidRPr="003A03E0">
              <w:t xml:space="preserve">Ảnh hưởng lớn đến mọi hoạt động trong quản lý </w:t>
            </w:r>
            <w:r w:rsidR="002A2A5A" w:rsidRPr="003A03E0">
              <w:t>hoạt động đánh giá KQHT</w:t>
            </w:r>
            <w:r w:rsidRPr="003A03E0">
              <w:t xml:space="preserve"> của SV ngành SP theo tiếp cận NL</w:t>
            </w:r>
          </w:p>
        </w:tc>
      </w:tr>
    </w:tbl>
    <w:p w:rsidR="00994466" w:rsidRPr="003A03E0" w:rsidRDefault="00994466" w:rsidP="00B60086">
      <w:pPr>
        <w:widowControl w:val="0"/>
        <w:tabs>
          <w:tab w:val="left" w:pos="0"/>
        </w:tabs>
        <w:spacing w:line="336" w:lineRule="auto"/>
        <w:jc w:val="both"/>
        <w:rPr>
          <w:b w:val="0"/>
          <w:sz w:val="26"/>
          <w:szCs w:val="26"/>
        </w:rPr>
      </w:pPr>
    </w:p>
    <w:p w:rsidR="00B60086" w:rsidRPr="003A03E0" w:rsidRDefault="00B60086" w:rsidP="00EB3EAC">
      <w:pPr>
        <w:spacing w:line="360" w:lineRule="auto"/>
        <w:ind w:firstLine="720"/>
        <w:jc w:val="both"/>
        <w:rPr>
          <w:b w:val="0"/>
          <w:sz w:val="26"/>
          <w:szCs w:val="26"/>
          <w:shd w:val="clear" w:color="auto" w:fill="FFFFFF"/>
        </w:rPr>
      </w:pPr>
      <w:r w:rsidRPr="003A03E0">
        <w:rPr>
          <w:b w:val="0"/>
          <w:sz w:val="26"/>
          <w:szCs w:val="26"/>
          <w:shd w:val="clear" w:color="auto" w:fill="FFFFFF"/>
        </w:rPr>
        <w:t xml:space="preserve">Khi xử lý số liệu, tác giả luận </w:t>
      </w:r>
      <w:r w:rsidRPr="003A03E0">
        <w:rPr>
          <w:b w:val="0"/>
          <w:sz w:val="26"/>
          <w:szCs w:val="26"/>
          <w:shd w:val="clear" w:color="auto" w:fill="FFFFFF"/>
          <w:lang w:val="vi-VN"/>
        </w:rPr>
        <w:t>án</w:t>
      </w:r>
      <w:r w:rsidRPr="003A03E0">
        <w:rPr>
          <w:b w:val="0"/>
          <w:sz w:val="26"/>
          <w:szCs w:val="26"/>
          <w:shd w:val="clear" w:color="auto" w:fill="FFFFFF"/>
        </w:rPr>
        <w:t xml:space="preserve"> dựa vào lý thuyết thống kê toán học để tính </w:t>
      </w:r>
      <w:r w:rsidRPr="003A03E0">
        <w:rPr>
          <w:b w:val="0"/>
          <w:sz w:val="26"/>
          <w:szCs w:val="26"/>
          <w:u w:color="FF0000"/>
          <w:shd w:val="clear" w:color="auto" w:fill="FFFFFF"/>
        </w:rPr>
        <w:t>điểm trung bình</w:t>
      </w:r>
      <w:r w:rsidRPr="003A03E0">
        <w:rPr>
          <w:b w:val="0"/>
          <w:sz w:val="26"/>
          <w:szCs w:val="26"/>
          <w:shd w:val="clear" w:color="auto" w:fill="FFFFFF"/>
        </w:rPr>
        <w:t xml:space="preserve"> (ĐTB) theo các tiêu chí đánh giá, từ đó đưa ra những nhận định đánh giá về thực trạng vấn đề nghiên cứu theo các </w:t>
      </w:r>
      <w:r w:rsidRPr="003A03E0">
        <w:rPr>
          <w:b w:val="0"/>
          <w:sz w:val="26"/>
          <w:szCs w:val="26"/>
          <w:u w:color="FF0000"/>
          <w:shd w:val="clear" w:color="auto" w:fill="FFFFFF"/>
        </w:rPr>
        <w:t>khoảng điểm được xác định theo công thức</w:t>
      </w:r>
      <w:r w:rsidRPr="003A03E0">
        <w:rPr>
          <w:b w:val="0"/>
          <w:sz w:val="26"/>
          <w:szCs w:val="26"/>
          <w:shd w:val="clear" w:color="auto" w:fill="FFFFFF"/>
        </w:rPr>
        <w:t xml:space="preserve">: </w:t>
      </w:r>
      <m:oMath>
        <m:r>
          <m:rPr>
            <m:sty m:val="bi"/>
          </m:rPr>
          <w:rPr>
            <w:rFonts w:ascii="Cambria Math" w:hAnsi="Cambria Math"/>
            <w:sz w:val="26"/>
            <w:szCs w:val="26"/>
            <w:shd w:val="clear" w:color="auto" w:fill="FFFFFF"/>
          </w:rPr>
          <m:t>W</m:t>
        </m:r>
        <m:r>
          <m:rPr>
            <m:sty m:val="bi"/>
          </m:rPr>
          <w:rPr>
            <w:rFonts w:ascii="Cambria Math"/>
            <w:sz w:val="26"/>
            <w:szCs w:val="26"/>
            <w:shd w:val="clear" w:color="auto" w:fill="FFFFFF"/>
          </w:rPr>
          <m:t xml:space="preserve">= </m:t>
        </m:r>
        <m:f>
          <m:fPr>
            <m:ctrlPr>
              <w:rPr>
                <w:rFonts w:ascii="Cambria Math" w:hAnsi="Cambria Math"/>
                <w:b w:val="0"/>
                <w:i/>
                <w:sz w:val="26"/>
                <w:szCs w:val="26"/>
                <w:shd w:val="clear" w:color="auto" w:fill="FFFFFF"/>
              </w:rPr>
            </m:ctrlPr>
          </m:fPr>
          <m:num>
            <m:r>
              <m:rPr>
                <m:sty m:val="bi"/>
              </m:rPr>
              <w:rPr>
                <w:rFonts w:ascii="Cambria Math" w:hAnsi="Cambria Math"/>
                <w:sz w:val="26"/>
                <w:szCs w:val="26"/>
                <w:shd w:val="clear" w:color="auto" w:fill="FFFFFF"/>
              </w:rPr>
              <m:t>Gía</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trị</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tối</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đa-giá</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trị</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tối</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thiểu</m:t>
            </m:r>
          </m:num>
          <m:den>
            <m:r>
              <m:rPr>
                <m:sty m:val="bi"/>
              </m:rPr>
              <w:rPr>
                <w:rFonts w:ascii="Cambria Math" w:hAnsi="Cambria Math"/>
                <w:sz w:val="26"/>
                <w:szCs w:val="26"/>
                <w:shd w:val="clear" w:color="auto" w:fill="FFFFFF"/>
              </w:rPr>
              <m:t>k</m:t>
            </m:r>
          </m:den>
        </m:f>
        <m:r>
          <m:rPr>
            <m:sty m:val="bi"/>
          </m:rPr>
          <w:rPr>
            <w:rFonts w:ascii="Cambria Math"/>
            <w:sz w:val="26"/>
            <w:szCs w:val="26"/>
            <w:shd w:val="clear" w:color="auto" w:fill="FFFFFF"/>
          </w:rPr>
          <m:t>=</m:t>
        </m:r>
        <m:f>
          <m:fPr>
            <m:ctrlPr>
              <w:rPr>
                <w:rFonts w:ascii="Cambria Math" w:hAnsi="Cambria Math"/>
                <w:b w:val="0"/>
                <w:i/>
                <w:sz w:val="26"/>
                <w:szCs w:val="26"/>
                <w:shd w:val="clear" w:color="auto" w:fill="FFFFFF"/>
              </w:rPr>
            </m:ctrlPr>
          </m:fPr>
          <m:num>
            <m:r>
              <m:rPr>
                <m:sty m:val="bi"/>
              </m:rPr>
              <w:rPr>
                <w:rFonts w:ascii="Cambria Math"/>
                <w:sz w:val="26"/>
                <w:szCs w:val="26"/>
                <w:shd w:val="clear" w:color="auto" w:fill="FFFFFF"/>
              </w:rPr>
              <m:t>5</m:t>
            </m:r>
            <m:r>
              <m:rPr>
                <m:sty m:val="bi"/>
              </m:rPr>
              <w:rPr>
                <w:rFonts w:ascii="Cambria Math" w:hAnsi="Cambria Math"/>
                <w:sz w:val="26"/>
                <w:szCs w:val="26"/>
                <w:shd w:val="clear" w:color="auto" w:fill="FFFFFF"/>
              </w:rPr>
              <m:t>-</m:t>
            </m:r>
            <m:r>
              <m:rPr>
                <m:sty m:val="bi"/>
              </m:rPr>
              <w:rPr>
                <w:rFonts w:ascii="Cambria Math"/>
                <w:sz w:val="26"/>
                <w:szCs w:val="26"/>
                <w:shd w:val="clear" w:color="auto" w:fill="FFFFFF"/>
              </w:rPr>
              <m:t>1</m:t>
            </m:r>
          </m:num>
          <m:den>
            <m:r>
              <m:rPr>
                <m:sty m:val="bi"/>
              </m:rPr>
              <w:rPr>
                <w:rFonts w:ascii="Cambria Math"/>
                <w:sz w:val="26"/>
                <w:szCs w:val="26"/>
                <w:shd w:val="clear" w:color="auto" w:fill="FFFFFF"/>
              </w:rPr>
              <m:t>5</m:t>
            </m:r>
          </m:den>
        </m:f>
        <m:r>
          <m:rPr>
            <m:sty m:val="bi"/>
          </m:rPr>
          <w:rPr>
            <w:rFonts w:ascii="Cambria Math"/>
            <w:sz w:val="26"/>
            <w:szCs w:val="26"/>
            <w:shd w:val="clear" w:color="auto" w:fill="FFFFFF"/>
          </w:rPr>
          <m:t xml:space="preserve">=0.8 </m:t>
        </m:r>
      </m:oMath>
    </w:p>
    <w:p w:rsidR="00B60086" w:rsidRPr="003A03E0" w:rsidRDefault="00B60086" w:rsidP="00EB3EAC">
      <w:pPr>
        <w:spacing w:line="360" w:lineRule="auto"/>
        <w:ind w:firstLine="720"/>
        <w:jc w:val="both"/>
        <w:rPr>
          <w:b w:val="0"/>
          <w:sz w:val="26"/>
          <w:szCs w:val="26"/>
          <w:shd w:val="clear" w:color="auto" w:fill="FFFFFF"/>
        </w:rPr>
      </w:pPr>
      <w:r w:rsidRPr="003A03E0">
        <w:rPr>
          <w:b w:val="0"/>
          <w:sz w:val="26"/>
          <w:szCs w:val="26"/>
          <w:shd w:val="clear" w:color="auto" w:fill="FFFFFF"/>
        </w:rPr>
        <w:t>Trong đó, k=5 là số mức trên thang đo. Các khoảng liên tục không trùng lặp, đảm bảo tính chính xác khi diễn giải kết quả trung bình. Cụ thể trình các mức trình bày tại bả</w:t>
      </w:r>
      <w:r w:rsidR="00B23DFB" w:rsidRPr="003A03E0">
        <w:rPr>
          <w:b w:val="0"/>
          <w:sz w:val="26"/>
          <w:szCs w:val="26"/>
          <w:shd w:val="clear" w:color="auto" w:fill="FFFFFF"/>
        </w:rPr>
        <w:t>ng 2.10</w:t>
      </w:r>
      <w:r w:rsidRPr="003A03E0">
        <w:rPr>
          <w:b w:val="0"/>
          <w:sz w:val="26"/>
          <w:szCs w:val="26"/>
          <w:shd w:val="clear" w:color="auto" w:fill="FFFFFF"/>
        </w:rPr>
        <w:t>.</w:t>
      </w:r>
    </w:p>
    <w:p w:rsidR="00024D37" w:rsidRPr="003A03E0" w:rsidRDefault="00024D37">
      <w:pPr>
        <w:spacing w:line="360" w:lineRule="exact"/>
        <w:ind w:firstLine="720"/>
        <w:jc w:val="both"/>
        <w:rPr>
          <w:sz w:val="26"/>
          <w:szCs w:val="26"/>
          <w:lang w:val="vi-VN"/>
        </w:rPr>
      </w:pPr>
      <w:bookmarkStart w:id="338" w:name="_Toc177369488"/>
      <w:r w:rsidRPr="003A03E0">
        <w:rPr>
          <w:szCs w:val="26"/>
        </w:rPr>
        <w:br w:type="page"/>
      </w:r>
    </w:p>
    <w:p w:rsidR="00B60086" w:rsidRPr="003A03E0" w:rsidRDefault="00B60086" w:rsidP="00B60086">
      <w:pPr>
        <w:pStyle w:val="005"/>
        <w:rPr>
          <w:szCs w:val="26"/>
        </w:rPr>
      </w:pPr>
      <w:bookmarkStart w:id="339" w:name="_Toc214282533"/>
      <w:r w:rsidRPr="003A03E0">
        <w:rPr>
          <w:szCs w:val="26"/>
        </w:rPr>
        <w:lastRenderedPageBreak/>
        <w:t>Bảng 2.</w:t>
      </w:r>
      <w:r w:rsidR="00B23DFB" w:rsidRPr="003A03E0">
        <w:rPr>
          <w:szCs w:val="26"/>
          <w:lang w:val="en-US"/>
        </w:rPr>
        <w:t>10</w:t>
      </w:r>
      <w:r w:rsidRPr="003A03E0">
        <w:rPr>
          <w:szCs w:val="26"/>
        </w:rPr>
        <w:t xml:space="preserve">. Quy ước điểm số, khoảng ĐTB theo </w:t>
      </w:r>
      <w:r w:rsidRPr="003A03E0">
        <w:rPr>
          <w:szCs w:val="26"/>
          <w:u w:color="FF0000"/>
        </w:rPr>
        <w:t>thang likert</w:t>
      </w:r>
      <w:r w:rsidRPr="003A03E0">
        <w:rPr>
          <w:szCs w:val="26"/>
        </w:rPr>
        <w:t xml:space="preserve"> 5 bậc</w:t>
      </w:r>
      <w:bookmarkEnd w:id="336"/>
      <w:bookmarkEnd w:id="338"/>
      <w:bookmarkEnd w:id="339"/>
    </w:p>
    <w:tbl>
      <w:tblPr>
        <w:tblW w:w="50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34" w:type="dxa"/>
          <w:right w:w="40" w:type="dxa"/>
        </w:tblCellMar>
        <w:tblLook w:val="04A0" w:firstRow="1" w:lastRow="0" w:firstColumn="1" w:lastColumn="0" w:noHBand="0" w:noVBand="1"/>
      </w:tblPr>
      <w:tblGrid>
        <w:gridCol w:w="526"/>
        <w:gridCol w:w="1082"/>
        <w:gridCol w:w="910"/>
        <w:gridCol w:w="839"/>
        <w:gridCol w:w="910"/>
        <w:gridCol w:w="939"/>
        <w:gridCol w:w="910"/>
        <w:gridCol w:w="1027"/>
        <w:gridCol w:w="939"/>
        <w:gridCol w:w="791"/>
      </w:tblGrid>
      <w:tr w:rsidR="00DC00A5" w:rsidRPr="003A03E0" w:rsidTr="00C80915">
        <w:tc>
          <w:tcPr>
            <w:tcW w:w="296" w:type="pct"/>
            <w:shd w:val="clear" w:color="auto" w:fill="auto"/>
            <w:vAlign w:val="center"/>
          </w:tcPr>
          <w:p w:rsidR="00B60086" w:rsidRPr="003A03E0" w:rsidRDefault="00B60086" w:rsidP="00C80915">
            <w:pPr>
              <w:spacing w:line="288" w:lineRule="auto"/>
              <w:jc w:val="center"/>
              <w:rPr>
                <w:sz w:val="26"/>
                <w:szCs w:val="26"/>
              </w:rPr>
            </w:pPr>
            <w:r w:rsidRPr="003A03E0">
              <w:rPr>
                <w:sz w:val="26"/>
                <w:szCs w:val="26"/>
              </w:rPr>
              <w:t>Stt</w:t>
            </w:r>
          </w:p>
        </w:tc>
        <w:tc>
          <w:tcPr>
            <w:tcW w:w="609" w:type="pct"/>
            <w:vAlign w:val="center"/>
          </w:tcPr>
          <w:p w:rsidR="00B60086" w:rsidRPr="003A03E0" w:rsidRDefault="00B60086" w:rsidP="00C80915">
            <w:pPr>
              <w:spacing w:line="288" w:lineRule="auto"/>
              <w:jc w:val="center"/>
              <w:rPr>
                <w:sz w:val="26"/>
                <w:szCs w:val="26"/>
              </w:rPr>
            </w:pPr>
            <w:r w:rsidRPr="003A03E0">
              <w:rPr>
                <w:sz w:val="26"/>
                <w:szCs w:val="26"/>
              </w:rPr>
              <w:t>Khoảng ĐTB</w:t>
            </w:r>
          </w:p>
        </w:tc>
        <w:tc>
          <w:tcPr>
            <w:tcW w:w="3647" w:type="pct"/>
            <w:gridSpan w:val="7"/>
            <w:shd w:val="clear" w:color="auto" w:fill="auto"/>
            <w:vAlign w:val="center"/>
          </w:tcPr>
          <w:p w:rsidR="00B60086" w:rsidRPr="003A03E0" w:rsidRDefault="00B60086" w:rsidP="00C80915">
            <w:pPr>
              <w:spacing w:line="288" w:lineRule="auto"/>
              <w:jc w:val="center"/>
              <w:rPr>
                <w:sz w:val="26"/>
                <w:szCs w:val="26"/>
              </w:rPr>
            </w:pPr>
            <w:r w:rsidRPr="003A03E0">
              <w:rPr>
                <w:sz w:val="26"/>
                <w:szCs w:val="26"/>
              </w:rPr>
              <w:t>Thang/Mức độ đánh giá</w:t>
            </w:r>
          </w:p>
        </w:tc>
        <w:tc>
          <w:tcPr>
            <w:tcW w:w="448" w:type="pct"/>
            <w:shd w:val="clear" w:color="auto" w:fill="auto"/>
            <w:vAlign w:val="center"/>
          </w:tcPr>
          <w:p w:rsidR="00B60086" w:rsidRPr="003A03E0" w:rsidRDefault="00B60086" w:rsidP="00C80915">
            <w:pPr>
              <w:spacing w:line="288" w:lineRule="auto"/>
              <w:jc w:val="center"/>
              <w:rPr>
                <w:sz w:val="26"/>
                <w:szCs w:val="26"/>
              </w:rPr>
            </w:pPr>
            <w:r w:rsidRPr="003A03E0">
              <w:rPr>
                <w:sz w:val="26"/>
                <w:szCs w:val="26"/>
              </w:rPr>
              <w:t>Điểm đánh giá</w:t>
            </w:r>
          </w:p>
        </w:tc>
      </w:tr>
      <w:tr w:rsidR="00DC00A5" w:rsidRPr="003A03E0" w:rsidTr="00C80915">
        <w:tc>
          <w:tcPr>
            <w:tcW w:w="296"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1</w:t>
            </w:r>
          </w:p>
        </w:tc>
        <w:tc>
          <w:tcPr>
            <w:tcW w:w="609" w:type="pct"/>
            <w:vAlign w:val="center"/>
          </w:tcPr>
          <w:p w:rsidR="00B60086" w:rsidRPr="003A03E0" w:rsidRDefault="00B60086" w:rsidP="00C80915">
            <w:pPr>
              <w:spacing w:line="288" w:lineRule="auto"/>
              <w:jc w:val="center"/>
              <w:rPr>
                <w:b w:val="0"/>
                <w:sz w:val="26"/>
                <w:szCs w:val="26"/>
              </w:rPr>
            </w:pPr>
            <w:r w:rsidRPr="003A03E0">
              <w:rPr>
                <w:b w:val="0"/>
                <w:sz w:val="26"/>
                <w:szCs w:val="26"/>
              </w:rPr>
              <w:t xml:space="preserve">1,0 </w:t>
            </w:r>
            <w:r w:rsidRPr="003A03E0">
              <w:rPr>
                <w:b w:val="0"/>
                <w:sz w:val="26"/>
                <w:szCs w:val="26"/>
              </w:rPr>
              <w:sym w:font="Symbol" w:char="F0A3"/>
            </w:r>
            <w:r w:rsidRPr="003A03E0">
              <w:rPr>
                <w:b w:val="0"/>
                <w:sz w:val="26"/>
                <w:szCs w:val="26"/>
              </w:rPr>
              <w:t xml:space="preserve"> Điểm TB </w:t>
            </w:r>
            <w:r w:rsidRPr="003A03E0">
              <w:rPr>
                <w:b w:val="0"/>
                <w:sz w:val="26"/>
                <w:szCs w:val="26"/>
              </w:rPr>
              <w:sym w:font="Symbol" w:char="F03C"/>
            </w:r>
            <w:r w:rsidRPr="003A03E0">
              <w:rPr>
                <w:b w:val="0"/>
                <w:sz w:val="26"/>
                <w:szCs w:val="26"/>
              </w:rPr>
              <w:t>1,80</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Không cần thiết</w:t>
            </w:r>
          </w:p>
          <w:p w:rsidR="00B60086" w:rsidRPr="003A03E0" w:rsidRDefault="00B60086" w:rsidP="00C80915">
            <w:pPr>
              <w:spacing w:line="288" w:lineRule="auto"/>
              <w:jc w:val="center"/>
              <w:rPr>
                <w:b w:val="0"/>
                <w:sz w:val="26"/>
                <w:szCs w:val="26"/>
              </w:rPr>
            </w:pPr>
            <w:r w:rsidRPr="003A03E0">
              <w:rPr>
                <w:b w:val="0"/>
                <w:sz w:val="26"/>
                <w:szCs w:val="26"/>
              </w:rPr>
              <w:t>(KCT)</w:t>
            </w:r>
          </w:p>
        </w:tc>
        <w:tc>
          <w:tcPr>
            <w:tcW w:w="47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Kém</w:t>
            </w:r>
          </w:p>
          <w:p w:rsidR="00B60086" w:rsidRPr="003A03E0" w:rsidRDefault="00B60086" w:rsidP="00C80915">
            <w:pPr>
              <w:spacing w:line="288" w:lineRule="auto"/>
              <w:jc w:val="center"/>
              <w:rPr>
                <w:b w:val="0"/>
                <w:sz w:val="26"/>
                <w:szCs w:val="26"/>
              </w:rPr>
            </w:pPr>
            <w:r w:rsidRPr="003A03E0">
              <w:rPr>
                <w:b w:val="0"/>
                <w:sz w:val="26"/>
                <w:szCs w:val="26"/>
              </w:rPr>
              <w:t>(Km)</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Không quan trọng</w:t>
            </w:r>
          </w:p>
          <w:p w:rsidR="00B60086" w:rsidRPr="003A03E0" w:rsidRDefault="00B60086" w:rsidP="00C80915">
            <w:pPr>
              <w:spacing w:line="288" w:lineRule="auto"/>
              <w:jc w:val="center"/>
              <w:rPr>
                <w:b w:val="0"/>
                <w:sz w:val="26"/>
                <w:szCs w:val="26"/>
              </w:rPr>
            </w:pPr>
            <w:r w:rsidRPr="003A03E0">
              <w:rPr>
                <w:b w:val="0"/>
                <w:sz w:val="26"/>
                <w:szCs w:val="26"/>
              </w:rPr>
              <w:t>(KQT)</w:t>
            </w:r>
          </w:p>
        </w:tc>
        <w:tc>
          <w:tcPr>
            <w:tcW w:w="52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Không đồng ý</w:t>
            </w:r>
          </w:p>
          <w:p w:rsidR="00B60086" w:rsidRPr="003A03E0" w:rsidRDefault="00B60086" w:rsidP="00C80915">
            <w:pPr>
              <w:spacing w:line="288" w:lineRule="auto"/>
              <w:jc w:val="center"/>
              <w:rPr>
                <w:b w:val="0"/>
                <w:sz w:val="26"/>
                <w:szCs w:val="26"/>
              </w:rPr>
            </w:pPr>
            <w:r w:rsidRPr="003A03E0">
              <w:rPr>
                <w:b w:val="0"/>
                <w:sz w:val="26"/>
                <w:szCs w:val="26"/>
              </w:rPr>
              <w:t>(KĐY)</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Không hứng thú</w:t>
            </w:r>
          </w:p>
          <w:p w:rsidR="00B60086" w:rsidRPr="003A03E0" w:rsidRDefault="00B60086" w:rsidP="00C80915">
            <w:pPr>
              <w:spacing w:line="288" w:lineRule="auto"/>
              <w:jc w:val="center"/>
              <w:rPr>
                <w:b w:val="0"/>
                <w:sz w:val="26"/>
                <w:szCs w:val="26"/>
              </w:rPr>
            </w:pPr>
            <w:r w:rsidRPr="003A03E0">
              <w:rPr>
                <w:b w:val="0"/>
                <w:sz w:val="26"/>
                <w:szCs w:val="26"/>
              </w:rPr>
              <w:t>(KHT)</w:t>
            </w:r>
          </w:p>
        </w:tc>
        <w:tc>
          <w:tcPr>
            <w:tcW w:w="57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Không thực hiện</w:t>
            </w:r>
          </w:p>
          <w:p w:rsidR="00B60086" w:rsidRPr="003A03E0" w:rsidRDefault="00B60086" w:rsidP="00C80915">
            <w:pPr>
              <w:spacing w:line="288" w:lineRule="auto"/>
              <w:jc w:val="center"/>
              <w:rPr>
                <w:b w:val="0"/>
                <w:sz w:val="26"/>
                <w:szCs w:val="26"/>
              </w:rPr>
            </w:pPr>
            <w:r w:rsidRPr="003A03E0">
              <w:rPr>
                <w:b w:val="0"/>
                <w:sz w:val="26"/>
                <w:szCs w:val="26"/>
              </w:rPr>
              <w:t>(KTH)</w:t>
            </w:r>
          </w:p>
        </w:tc>
        <w:tc>
          <w:tcPr>
            <w:tcW w:w="52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Không ảnh hưởng</w:t>
            </w:r>
          </w:p>
          <w:p w:rsidR="00B60086" w:rsidRPr="003A03E0" w:rsidRDefault="00B60086" w:rsidP="00C80915">
            <w:pPr>
              <w:spacing w:line="288" w:lineRule="auto"/>
              <w:jc w:val="center"/>
              <w:rPr>
                <w:b w:val="0"/>
                <w:sz w:val="26"/>
                <w:szCs w:val="26"/>
              </w:rPr>
            </w:pPr>
            <w:r w:rsidRPr="003A03E0">
              <w:rPr>
                <w:b w:val="0"/>
                <w:sz w:val="26"/>
                <w:szCs w:val="26"/>
              </w:rPr>
              <w:t>(KAH)</w:t>
            </w:r>
          </w:p>
        </w:tc>
        <w:tc>
          <w:tcPr>
            <w:tcW w:w="448"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1</w:t>
            </w:r>
          </w:p>
        </w:tc>
      </w:tr>
      <w:tr w:rsidR="00DC00A5" w:rsidRPr="003A03E0" w:rsidTr="00C80915">
        <w:tc>
          <w:tcPr>
            <w:tcW w:w="296"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2</w:t>
            </w:r>
          </w:p>
        </w:tc>
        <w:tc>
          <w:tcPr>
            <w:tcW w:w="609" w:type="pct"/>
            <w:vAlign w:val="center"/>
          </w:tcPr>
          <w:p w:rsidR="00B60086" w:rsidRPr="003A03E0" w:rsidRDefault="00B60086" w:rsidP="00C80915">
            <w:pPr>
              <w:spacing w:line="288" w:lineRule="auto"/>
              <w:jc w:val="center"/>
              <w:rPr>
                <w:b w:val="0"/>
                <w:sz w:val="26"/>
                <w:szCs w:val="26"/>
              </w:rPr>
            </w:pPr>
            <w:r w:rsidRPr="003A03E0">
              <w:rPr>
                <w:b w:val="0"/>
                <w:sz w:val="26"/>
                <w:szCs w:val="26"/>
              </w:rPr>
              <w:t xml:space="preserve">1,80 </w:t>
            </w:r>
            <w:r w:rsidRPr="003A03E0">
              <w:rPr>
                <w:b w:val="0"/>
                <w:sz w:val="26"/>
                <w:szCs w:val="26"/>
              </w:rPr>
              <w:sym w:font="Symbol" w:char="F0A3"/>
            </w:r>
            <w:r w:rsidRPr="003A03E0">
              <w:rPr>
                <w:b w:val="0"/>
                <w:sz w:val="26"/>
                <w:szCs w:val="26"/>
              </w:rPr>
              <w:t xml:space="preserve">Điểm TB </w:t>
            </w:r>
            <w:r w:rsidRPr="003A03E0">
              <w:rPr>
                <w:b w:val="0"/>
                <w:sz w:val="26"/>
                <w:szCs w:val="26"/>
              </w:rPr>
              <w:sym w:font="Symbol" w:char="F03C"/>
            </w:r>
            <w:r w:rsidRPr="003A03E0">
              <w:rPr>
                <w:b w:val="0"/>
                <w:sz w:val="26"/>
                <w:szCs w:val="26"/>
              </w:rPr>
              <w:t xml:space="preserve"> 2,60</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Ít cần thiết</w:t>
            </w:r>
          </w:p>
          <w:p w:rsidR="00B60086" w:rsidRPr="003A03E0" w:rsidRDefault="00B60086" w:rsidP="00C80915">
            <w:pPr>
              <w:spacing w:line="288" w:lineRule="auto"/>
              <w:jc w:val="center"/>
              <w:rPr>
                <w:b w:val="0"/>
                <w:sz w:val="26"/>
                <w:szCs w:val="26"/>
              </w:rPr>
            </w:pPr>
            <w:r w:rsidRPr="003A03E0">
              <w:rPr>
                <w:b w:val="0"/>
                <w:sz w:val="26"/>
                <w:szCs w:val="26"/>
              </w:rPr>
              <w:t>(ICT)</w:t>
            </w:r>
          </w:p>
        </w:tc>
        <w:tc>
          <w:tcPr>
            <w:tcW w:w="47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Yếu</w:t>
            </w:r>
          </w:p>
          <w:p w:rsidR="00B60086" w:rsidRPr="003A03E0" w:rsidRDefault="00B60086" w:rsidP="00C80915">
            <w:pPr>
              <w:spacing w:line="288" w:lineRule="auto"/>
              <w:jc w:val="center"/>
              <w:rPr>
                <w:b w:val="0"/>
                <w:sz w:val="26"/>
                <w:szCs w:val="26"/>
              </w:rPr>
            </w:pPr>
            <w:r w:rsidRPr="003A03E0">
              <w:rPr>
                <w:b w:val="0"/>
                <w:sz w:val="26"/>
                <w:szCs w:val="26"/>
              </w:rPr>
              <w:t>(Y)</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Ít quan trọng</w:t>
            </w:r>
          </w:p>
          <w:p w:rsidR="00B60086" w:rsidRPr="003A03E0" w:rsidRDefault="00B60086" w:rsidP="00C80915">
            <w:pPr>
              <w:spacing w:line="288" w:lineRule="auto"/>
              <w:jc w:val="center"/>
              <w:rPr>
                <w:b w:val="0"/>
                <w:sz w:val="26"/>
                <w:szCs w:val="26"/>
              </w:rPr>
            </w:pPr>
            <w:r w:rsidRPr="003A03E0">
              <w:rPr>
                <w:b w:val="0"/>
                <w:sz w:val="26"/>
                <w:szCs w:val="26"/>
              </w:rPr>
              <w:t>(IQT)</w:t>
            </w:r>
          </w:p>
        </w:tc>
        <w:tc>
          <w:tcPr>
            <w:tcW w:w="52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Cơ bản không đồng ý</w:t>
            </w:r>
          </w:p>
          <w:p w:rsidR="00B60086" w:rsidRPr="003A03E0" w:rsidRDefault="00B60086" w:rsidP="00C80915">
            <w:pPr>
              <w:spacing w:line="288" w:lineRule="auto"/>
              <w:jc w:val="center"/>
              <w:rPr>
                <w:b w:val="0"/>
                <w:sz w:val="26"/>
                <w:szCs w:val="26"/>
              </w:rPr>
            </w:pPr>
            <w:r w:rsidRPr="003A03E0">
              <w:rPr>
                <w:b w:val="0"/>
                <w:sz w:val="26"/>
                <w:szCs w:val="26"/>
              </w:rPr>
              <w:t>(CB KĐY)</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Ít hứng thú</w:t>
            </w:r>
          </w:p>
          <w:p w:rsidR="00B60086" w:rsidRPr="003A03E0" w:rsidRDefault="00B60086" w:rsidP="00C80915">
            <w:pPr>
              <w:spacing w:line="288" w:lineRule="auto"/>
              <w:jc w:val="center"/>
              <w:rPr>
                <w:b w:val="0"/>
                <w:sz w:val="26"/>
                <w:szCs w:val="26"/>
              </w:rPr>
            </w:pPr>
            <w:r w:rsidRPr="003A03E0">
              <w:rPr>
                <w:b w:val="0"/>
                <w:sz w:val="26"/>
                <w:szCs w:val="26"/>
              </w:rPr>
              <w:t>(IHT)</w:t>
            </w:r>
          </w:p>
        </w:tc>
        <w:tc>
          <w:tcPr>
            <w:tcW w:w="57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Hiếm khi</w:t>
            </w:r>
          </w:p>
          <w:p w:rsidR="00B60086" w:rsidRPr="003A03E0" w:rsidRDefault="00B60086" w:rsidP="00C80915">
            <w:pPr>
              <w:spacing w:line="288" w:lineRule="auto"/>
              <w:jc w:val="center"/>
              <w:rPr>
                <w:b w:val="0"/>
                <w:sz w:val="26"/>
                <w:szCs w:val="26"/>
              </w:rPr>
            </w:pPr>
            <w:r w:rsidRPr="003A03E0">
              <w:rPr>
                <w:b w:val="0"/>
                <w:sz w:val="26"/>
                <w:szCs w:val="26"/>
              </w:rPr>
              <w:t>(HK)</w:t>
            </w:r>
          </w:p>
        </w:tc>
        <w:tc>
          <w:tcPr>
            <w:tcW w:w="52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Ít ảnh hưởng</w:t>
            </w:r>
          </w:p>
          <w:p w:rsidR="00B60086" w:rsidRPr="003A03E0" w:rsidRDefault="00B60086" w:rsidP="00C80915">
            <w:pPr>
              <w:spacing w:line="288" w:lineRule="auto"/>
              <w:jc w:val="center"/>
              <w:rPr>
                <w:b w:val="0"/>
                <w:sz w:val="26"/>
                <w:szCs w:val="26"/>
              </w:rPr>
            </w:pPr>
            <w:r w:rsidRPr="003A03E0">
              <w:rPr>
                <w:b w:val="0"/>
                <w:sz w:val="26"/>
                <w:szCs w:val="26"/>
              </w:rPr>
              <w:t>(IAH)</w:t>
            </w:r>
          </w:p>
        </w:tc>
        <w:tc>
          <w:tcPr>
            <w:tcW w:w="448"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2</w:t>
            </w:r>
          </w:p>
        </w:tc>
      </w:tr>
      <w:tr w:rsidR="00DC00A5" w:rsidRPr="003A03E0" w:rsidTr="00C80915">
        <w:tc>
          <w:tcPr>
            <w:tcW w:w="296"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3</w:t>
            </w:r>
          </w:p>
        </w:tc>
        <w:tc>
          <w:tcPr>
            <w:tcW w:w="609" w:type="pct"/>
            <w:vAlign w:val="center"/>
          </w:tcPr>
          <w:p w:rsidR="00B60086" w:rsidRPr="003A03E0" w:rsidRDefault="00B60086" w:rsidP="00C80915">
            <w:pPr>
              <w:spacing w:line="288" w:lineRule="auto"/>
              <w:jc w:val="center"/>
              <w:rPr>
                <w:b w:val="0"/>
                <w:sz w:val="26"/>
                <w:szCs w:val="26"/>
              </w:rPr>
            </w:pPr>
            <w:r w:rsidRPr="003A03E0">
              <w:rPr>
                <w:b w:val="0"/>
                <w:sz w:val="26"/>
                <w:szCs w:val="26"/>
              </w:rPr>
              <w:t xml:space="preserve">2,60 </w:t>
            </w:r>
            <w:r w:rsidRPr="003A03E0">
              <w:rPr>
                <w:b w:val="0"/>
                <w:sz w:val="26"/>
                <w:szCs w:val="26"/>
              </w:rPr>
              <w:sym w:font="Symbol" w:char="F0A3"/>
            </w:r>
            <w:r w:rsidRPr="003A03E0">
              <w:rPr>
                <w:b w:val="0"/>
                <w:sz w:val="26"/>
                <w:szCs w:val="26"/>
              </w:rPr>
              <w:t xml:space="preserve"> Điểm TB </w:t>
            </w:r>
            <w:r w:rsidRPr="003A03E0">
              <w:rPr>
                <w:b w:val="0"/>
                <w:sz w:val="26"/>
                <w:szCs w:val="26"/>
              </w:rPr>
              <w:sym w:font="Symbol" w:char="F03C"/>
            </w:r>
            <w:r w:rsidRPr="003A03E0">
              <w:rPr>
                <w:b w:val="0"/>
                <w:sz w:val="26"/>
                <w:szCs w:val="26"/>
              </w:rPr>
              <w:t>3,40</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Tương đối cần thiết</w:t>
            </w:r>
          </w:p>
          <w:p w:rsidR="00B60086" w:rsidRPr="003A03E0" w:rsidRDefault="00B60086" w:rsidP="00C80915">
            <w:pPr>
              <w:spacing w:line="288" w:lineRule="auto"/>
              <w:jc w:val="center"/>
              <w:rPr>
                <w:b w:val="0"/>
                <w:sz w:val="26"/>
                <w:szCs w:val="26"/>
              </w:rPr>
            </w:pPr>
            <w:r w:rsidRPr="003A03E0">
              <w:rPr>
                <w:b w:val="0"/>
                <w:sz w:val="26"/>
                <w:szCs w:val="26"/>
              </w:rPr>
              <w:t>(TĐ CT)</w:t>
            </w:r>
          </w:p>
        </w:tc>
        <w:tc>
          <w:tcPr>
            <w:tcW w:w="47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Trung bình</w:t>
            </w:r>
          </w:p>
          <w:p w:rsidR="00B60086" w:rsidRPr="003A03E0" w:rsidRDefault="00B60086" w:rsidP="00C80915">
            <w:pPr>
              <w:spacing w:line="288" w:lineRule="auto"/>
              <w:jc w:val="center"/>
              <w:rPr>
                <w:b w:val="0"/>
                <w:sz w:val="26"/>
                <w:szCs w:val="26"/>
              </w:rPr>
            </w:pPr>
            <w:r w:rsidRPr="003A03E0">
              <w:rPr>
                <w:b w:val="0"/>
                <w:sz w:val="26"/>
                <w:szCs w:val="26"/>
              </w:rPr>
              <w:t>(TB)</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Tương đối quan trọng</w:t>
            </w:r>
          </w:p>
          <w:p w:rsidR="00B60086" w:rsidRPr="003A03E0" w:rsidRDefault="00B60086" w:rsidP="00C80915">
            <w:pPr>
              <w:spacing w:line="288" w:lineRule="auto"/>
              <w:jc w:val="center"/>
              <w:rPr>
                <w:b w:val="0"/>
                <w:sz w:val="26"/>
                <w:szCs w:val="26"/>
              </w:rPr>
            </w:pPr>
            <w:r w:rsidRPr="003A03E0">
              <w:rPr>
                <w:b w:val="0"/>
                <w:sz w:val="26"/>
                <w:szCs w:val="26"/>
              </w:rPr>
              <w:t>(TĐ QT)</w:t>
            </w:r>
          </w:p>
        </w:tc>
        <w:tc>
          <w:tcPr>
            <w:tcW w:w="529" w:type="pct"/>
            <w:shd w:val="clear" w:color="auto" w:fill="auto"/>
            <w:vAlign w:val="center"/>
          </w:tcPr>
          <w:p w:rsidR="00B60086" w:rsidRPr="003A03E0" w:rsidRDefault="00B60086" w:rsidP="00C80915">
            <w:pPr>
              <w:spacing w:line="288" w:lineRule="auto"/>
              <w:jc w:val="center"/>
              <w:rPr>
                <w:b w:val="0"/>
                <w:sz w:val="26"/>
                <w:szCs w:val="26"/>
              </w:rPr>
            </w:pPr>
          </w:p>
          <w:p w:rsidR="00B60086" w:rsidRPr="003A03E0" w:rsidRDefault="00B60086" w:rsidP="00C80915">
            <w:pPr>
              <w:spacing w:line="288" w:lineRule="auto"/>
              <w:jc w:val="center"/>
              <w:rPr>
                <w:b w:val="0"/>
                <w:sz w:val="26"/>
                <w:szCs w:val="26"/>
              </w:rPr>
            </w:pPr>
            <w:r w:rsidRPr="003A03E0">
              <w:rPr>
                <w:b w:val="0"/>
                <w:sz w:val="26"/>
                <w:szCs w:val="26"/>
              </w:rPr>
              <w:t>Phân vân</w:t>
            </w:r>
          </w:p>
          <w:p w:rsidR="00B60086" w:rsidRPr="003A03E0" w:rsidRDefault="00B60086" w:rsidP="00C80915">
            <w:pPr>
              <w:spacing w:line="288" w:lineRule="auto"/>
              <w:jc w:val="center"/>
              <w:rPr>
                <w:b w:val="0"/>
                <w:sz w:val="26"/>
                <w:szCs w:val="26"/>
              </w:rPr>
            </w:pPr>
            <w:r w:rsidRPr="003A03E0">
              <w:rPr>
                <w:b w:val="0"/>
                <w:sz w:val="26"/>
                <w:szCs w:val="26"/>
              </w:rPr>
              <w:t>(PV)</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Tương đối hứng thú</w:t>
            </w:r>
          </w:p>
          <w:p w:rsidR="00B60086" w:rsidRPr="003A03E0" w:rsidRDefault="00B60086" w:rsidP="00C80915">
            <w:pPr>
              <w:spacing w:line="288" w:lineRule="auto"/>
              <w:jc w:val="center"/>
              <w:rPr>
                <w:b w:val="0"/>
                <w:sz w:val="26"/>
                <w:szCs w:val="26"/>
              </w:rPr>
            </w:pPr>
            <w:r w:rsidRPr="003A03E0">
              <w:rPr>
                <w:b w:val="0"/>
                <w:sz w:val="26"/>
                <w:szCs w:val="26"/>
              </w:rPr>
              <w:t>(TĐ HT)</w:t>
            </w:r>
          </w:p>
        </w:tc>
        <w:tc>
          <w:tcPr>
            <w:tcW w:w="57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Không thường xuyên</w:t>
            </w:r>
          </w:p>
          <w:p w:rsidR="00B60086" w:rsidRPr="003A03E0" w:rsidRDefault="00B60086" w:rsidP="00C80915">
            <w:pPr>
              <w:spacing w:line="288" w:lineRule="auto"/>
              <w:jc w:val="center"/>
              <w:rPr>
                <w:b w:val="0"/>
                <w:sz w:val="26"/>
                <w:szCs w:val="26"/>
              </w:rPr>
            </w:pPr>
            <w:r w:rsidRPr="003A03E0">
              <w:rPr>
                <w:b w:val="0"/>
                <w:sz w:val="26"/>
                <w:szCs w:val="26"/>
              </w:rPr>
              <w:t>(KTX)</w:t>
            </w:r>
          </w:p>
        </w:tc>
        <w:tc>
          <w:tcPr>
            <w:tcW w:w="52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Tương đối ảnh hưởng</w:t>
            </w:r>
          </w:p>
          <w:p w:rsidR="00B60086" w:rsidRPr="003A03E0" w:rsidRDefault="00B60086" w:rsidP="00C80915">
            <w:pPr>
              <w:spacing w:line="288" w:lineRule="auto"/>
              <w:jc w:val="center"/>
              <w:rPr>
                <w:b w:val="0"/>
                <w:sz w:val="26"/>
                <w:szCs w:val="26"/>
              </w:rPr>
            </w:pPr>
            <w:r w:rsidRPr="003A03E0">
              <w:rPr>
                <w:b w:val="0"/>
                <w:sz w:val="26"/>
                <w:szCs w:val="26"/>
              </w:rPr>
              <w:t>(TĐ AH)</w:t>
            </w:r>
          </w:p>
        </w:tc>
        <w:tc>
          <w:tcPr>
            <w:tcW w:w="448"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3</w:t>
            </w:r>
          </w:p>
        </w:tc>
      </w:tr>
      <w:tr w:rsidR="00DC00A5" w:rsidRPr="003A03E0" w:rsidTr="00C80915">
        <w:tc>
          <w:tcPr>
            <w:tcW w:w="296"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4</w:t>
            </w:r>
          </w:p>
        </w:tc>
        <w:tc>
          <w:tcPr>
            <w:tcW w:w="609" w:type="pct"/>
            <w:vAlign w:val="center"/>
          </w:tcPr>
          <w:p w:rsidR="00B60086" w:rsidRPr="003A03E0" w:rsidRDefault="00B60086" w:rsidP="00C80915">
            <w:pPr>
              <w:spacing w:line="288" w:lineRule="auto"/>
              <w:jc w:val="center"/>
              <w:rPr>
                <w:b w:val="0"/>
                <w:sz w:val="26"/>
                <w:szCs w:val="26"/>
              </w:rPr>
            </w:pPr>
            <w:r w:rsidRPr="003A03E0">
              <w:rPr>
                <w:b w:val="0"/>
                <w:sz w:val="26"/>
                <w:szCs w:val="26"/>
              </w:rPr>
              <w:t xml:space="preserve">3,40 </w:t>
            </w:r>
            <w:r w:rsidRPr="003A03E0">
              <w:rPr>
                <w:b w:val="0"/>
                <w:sz w:val="26"/>
                <w:szCs w:val="26"/>
              </w:rPr>
              <w:sym w:font="Symbol" w:char="F0A3"/>
            </w:r>
            <w:r w:rsidRPr="003A03E0">
              <w:rPr>
                <w:b w:val="0"/>
                <w:sz w:val="26"/>
                <w:szCs w:val="26"/>
              </w:rPr>
              <w:t xml:space="preserve">Điểm TB </w:t>
            </w:r>
            <w:r w:rsidRPr="003A03E0">
              <w:rPr>
                <w:b w:val="0"/>
                <w:sz w:val="26"/>
                <w:szCs w:val="26"/>
              </w:rPr>
              <w:sym w:font="Symbol" w:char="F03C"/>
            </w:r>
            <w:r w:rsidRPr="003A03E0">
              <w:rPr>
                <w:b w:val="0"/>
                <w:sz w:val="26"/>
                <w:szCs w:val="26"/>
              </w:rPr>
              <w:t xml:space="preserve"> 4,20</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Cần thiết</w:t>
            </w:r>
          </w:p>
          <w:p w:rsidR="00B60086" w:rsidRPr="003A03E0" w:rsidRDefault="00B60086" w:rsidP="00C80915">
            <w:pPr>
              <w:spacing w:line="288" w:lineRule="auto"/>
              <w:jc w:val="center"/>
              <w:rPr>
                <w:b w:val="0"/>
                <w:sz w:val="26"/>
                <w:szCs w:val="26"/>
              </w:rPr>
            </w:pPr>
            <w:r w:rsidRPr="003A03E0">
              <w:rPr>
                <w:b w:val="0"/>
                <w:sz w:val="26"/>
                <w:szCs w:val="26"/>
              </w:rPr>
              <w:t>(CT)</w:t>
            </w:r>
          </w:p>
        </w:tc>
        <w:tc>
          <w:tcPr>
            <w:tcW w:w="47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Khá</w:t>
            </w:r>
          </w:p>
          <w:p w:rsidR="00B60086" w:rsidRPr="003A03E0" w:rsidRDefault="00B60086" w:rsidP="00C80915">
            <w:pPr>
              <w:spacing w:line="288" w:lineRule="auto"/>
              <w:jc w:val="center"/>
              <w:rPr>
                <w:b w:val="0"/>
                <w:sz w:val="26"/>
                <w:szCs w:val="26"/>
              </w:rPr>
            </w:pPr>
            <w:r w:rsidRPr="003A03E0">
              <w:rPr>
                <w:b w:val="0"/>
                <w:sz w:val="26"/>
                <w:szCs w:val="26"/>
              </w:rPr>
              <w:t>(K)</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Quan trọng</w:t>
            </w:r>
          </w:p>
          <w:p w:rsidR="00B60086" w:rsidRPr="003A03E0" w:rsidRDefault="00B60086" w:rsidP="00C80915">
            <w:pPr>
              <w:spacing w:line="288" w:lineRule="auto"/>
              <w:jc w:val="center"/>
              <w:rPr>
                <w:b w:val="0"/>
                <w:sz w:val="26"/>
                <w:szCs w:val="26"/>
              </w:rPr>
            </w:pPr>
            <w:r w:rsidRPr="003A03E0">
              <w:rPr>
                <w:b w:val="0"/>
                <w:sz w:val="26"/>
                <w:szCs w:val="26"/>
              </w:rPr>
              <w:t>(QT)</w:t>
            </w:r>
          </w:p>
        </w:tc>
        <w:tc>
          <w:tcPr>
            <w:tcW w:w="52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Đồng ý</w:t>
            </w:r>
          </w:p>
          <w:p w:rsidR="00B60086" w:rsidRPr="003A03E0" w:rsidRDefault="00B60086" w:rsidP="00C80915">
            <w:pPr>
              <w:spacing w:line="288" w:lineRule="auto"/>
              <w:jc w:val="center"/>
              <w:rPr>
                <w:b w:val="0"/>
                <w:sz w:val="26"/>
                <w:szCs w:val="26"/>
              </w:rPr>
            </w:pPr>
            <w:r w:rsidRPr="003A03E0">
              <w:rPr>
                <w:b w:val="0"/>
                <w:sz w:val="26"/>
                <w:szCs w:val="26"/>
              </w:rPr>
              <w:t>(ĐY)</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Hứng thú</w:t>
            </w:r>
          </w:p>
          <w:p w:rsidR="00B60086" w:rsidRPr="003A03E0" w:rsidRDefault="00B60086" w:rsidP="00C80915">
            <w:pPr>
              <w:spacing w:line="288" w:lineRule="auto"/>
              <w:jc w:val="center"/>
              <w:rPr>
                <w:b w:val="0"/>
                <w:sz w:val="26"/>
                <w:szCs w:val="26"/>
              </w:rPr>
            </w:pPr>
            <w:r w:rsidRPr="003A03E0">
              <w:rPr>
                <w:b w:val="0"/>
                <w:sz w:val="26"/>
                <w:szCs w:val="26"/>
              </w:rPr>
              <w:t>(HT)</w:t>
            </w:r>
          </w:p>
        </w:tc>
        <w:tc>
          <w:tcPr>
            <w:tcW w:w="57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Thường xuyên</w:t>
            </w:r>
          </w:p>
          <w:p w:rsidR="00B60086" w:rsidRPr="003A03E0" w:rsidRDefault="00B60086" w:rsidP="00C80915">
            <w:pPr>
              <w:spacing w:line="288" w:lineRule="auto"/>
              <w:jc w:val="center"/>
              <w:rPr>
                <w:b w:val="0"/>
                <w:sz w:val="26"/>
                <w:szCs w:val="26"/>
              </w:rPr>
            </w:pPr>
            <w:r w:rsidRPr="003A03E0">
              <w:rPr>
                <w:b w:val="0"/>
                <w:sz w:val="26"/>
                <w:szCs w:val="26"/>
              </w:rPr>
              <w:t>(TX)</w:t>
            </w:r>
          </w:p>
        </w:tc>
        <w:tc>
          <w:tcPr>
            <w:tcW w:w="52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Ảnh hưởng</w:t>
            </w:r>
          </w:p>
          <w:p w:rsidR="00B60086" w:rsidRPr="003A03E0" w:rsidRDefault="00B60086" w:rsidP="00C80915">
            <w:pPr>
              <w:spacing w:line="288" w:lineRule="auto"/>
              <w:jc w:val="center"/>
              <w:rPr>
                <w:b w:val="0"/>
                <w:sz w:val="26"/>
                <w:szCs w:val="26"/>
              </w:rPr>
            </w:pPr>
            <w:r w:rsidRPr="003A03E0">
              <w:rPr>
                <w:b w:val="0"/>
                <w:sz w:val="26"/>
                <w:szCs w:val="26"/>
              </w:rPr>
              <w:t>(AH)</w:t>
            </w:r>
          </w:p>
        </w:tc>
        <w:tc>
          <w:tcPr>
            <w:tcW w:w="448"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4</w:t>
            </w:r>
          </w:p>
        </w:tc>
      </w:tr>
      <w:tr w:rsidR="00DC00A5" w:rsidRPr="003A03E0" w:rsidTr="00C80915">
        <w:tc>
          <w:tcPr>
            <w:tcW w:w="296"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5</w:t>
            </w:r>
          </w:p>
        </w:tc>
        <w:tc>
          <w:tcPr>
            <w:tcW w:w="609" w:type="pct"/>
            <w:vAlign w:val="center"/>
          </w:tcPr>
          <w:p w:rsidR="00B60086" w:rsidRPr="003A03E0" w:rsidRDefault="00B60086" w:rsidP="00C80915">
            <w:pPr>
              <w:spacing w:line="288" w:lineRule="auto"/>
              <w:jc w:val="center"/>
              <w:rPr>
                <w:b w:val="0"/>
                <w:sz w:val="26"/>
                <w:szCs w:val="26"/>
              </w:rPr>
            </w:pPr>
            <w:r w:rsidRPr="003A03E0">
              <w:rPr>
                <w:b w:val="0"/>
                <w:sz w:val="26"/>
                <w:szCs w:val="26"/>
              </w:rPr>
              <w:t xml:space="preserve">4,20 </w:t>
            </w:r>
            <w:r w:rsidRPr="003A03E0">
              <w:rPr>
                <w:b w:val="0"/>
                <w:sz w:val="26"/>
                <w:szCs w:val="26"/>
              </w:rPr>
              <w:sym w:font="Symbol" w:char="F0A3"/>
            </w:r>
            <w:r w:rsidRPr="003A03E0">
              <w:rPr>
                <w:b w:val="0"/>
                <w:sz w:val="26"/>
                <w:szCs w:val="26"/>
              </w:rPr>
              <w:t xml:space="preserve">Điểm TB </w:t>
            </w:r>
            <w:r w:rsidRPr="003A03E0">
              <w:rPr>
                <w:b w:val="0"/>
                <w:sz w:val="26"/>
                <w:szCs w:val="26"/>
              </w:rPr>
              <w:sym w:font="Symbol" w:char="F0A3"/>
            </w:r>
            <w:r w:rsidRPr="003A03E0">
              <w:rPr>
                <w:b w:val="0"/>
                <w:sz w:val="26"/>
                <w:szCs w:val="26"/>
              </w:rPr>
              <w:t xml:space="preserve"> 5,0</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Rất cần thiết</w:t>
            </w:r>
          </w:p>
          <w:p w:rsidR="00B60086" w:rsidRPr="003A03E0" w:rsidRDefault="00B60086" w:rsidP="00C80915">
            <w:pPr>
              <w:spacing w:line="288" w:lineRule="auto"/>
              <w:jc w:val="center"/>
              <w:rPr>
                <w:b w:val="0"/>
                <w:sz w:val="26"/>
                <w:szCs w:val="26"/>
              </w:rPr>
            </w:pPr>
            <w:r w:rsidRPr="003A03E0">
              <w:rPr>
                <w:b w:val="0"/>
                <w:sz w:val="26"/>
                <w:szCs w:val="26"/>
              </w:rPr>
              <w:t>(RCT)</w:t>
            </w:r>
          </w:p>
        </w:tc>
        <w:tc>
          <w:tcPr>
            <w:tcW w:w="47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Tốt</w:t>
            </w:r>
          </w:p>
          <w:p w:rsidR="00B60086" w:rsidRPr="003A03E0" w:rsidRDefault="00B60086" w:rsidP="00C80915">
            <w:pPr>
              <w:spacing w:line="288" w:lineRule="auto"/>
              <w:jc w:val="center"/>
              <w:rPr>
                <w:b w:val="0"/>
                <w:sz w:val="26"/>
                <w:szCs w:val="26"/>
              </w:rPr>
            </w:pPr>
            <w:r w:rsidRPr="003A03E0">
              <w:rPr>
                <w:b w:val="0"/>
                <w:sz w:val="26"/>
                <w:szCs w:val="26"/>
              </w:rPr>
              <w:t>(T)</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Rất quan trọng</w:t>
            </w:r>
          </w:p>
          <w:p w:rsidR="00B60086" w:rsidRPr="003A03E0" w:rsidRDefault="00B60086" w:rsidP="00C80915">
            <w:pPr>
              <w:spacing w:line="288" w:lineRule="auto"/>
              <w:jc w:val="center"/>
              <w:rPr>
                <w:b w:val="0"/>
                <w:sz w:val="26"/>
                <w:szCs w:val="26"/>
              </w:rPr>
            </w:pPr>
            <w:r w:rsidRPr="003A03E0">
              <w:rPr>
                <w:b w:val="0"/>
                <w:sz w:val="26"/>
                <w:szCs w:val="26"/>
              </w:rPr>
              <w:t>(RQT)</w:t>
            </w:r>
          </w:p>
        </w:tc>
        <w:tc>
          <w:tcPr>
            <w:tcW w:w="52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Rất đồng ý</w:t>
            </w:r>
          </w:p>
          <w:p w:rsidR="00B60086" w:rsidRPr="003A03E0" w:rsidRDefault="00B60086" w:rsidP="00C80915">
            <w:pPr>
              <w:spacing w:line="288" w:lineRule="auto"/>
              <w:jc w:val="center"/>
              <w:rPr>
                <w:b w:val="0"/>
                <w:sz w:val="26"/>
                <w:szCs w:val="26"/>
              </w:rPr>
            </w:pPr>
            <w:r w:rsidRPr="003A03E0">
              <w:rPr>
                <w:b w:val="0"/>
                <w:sz w:val="26"/>
                <w:szCs w:val="26"/>
              </w:rPr>
              <w:t>(RĐY)</w:t>
            </w:r>
          </w:p>
        </w:tc>
        <w:tc>
          <w:tcPr>
            <w:tcW w:w="513"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Rất hứng thú</w:t>
            </w:r>
          </w:p>
          <w:p w:rsidR="00B60086" w:rsidRPr="003A03E0" w:rsidRDefault="00B60086" w:rsidP="00C80915">
            <w:pPr>
              <w:spacing w:line="288" w:lineRule="auto"/>
              <w:jc w:val="center"/>
              <w:rPr>
                <w:b w:val="0"/>
                <w:sz w:val="26"/>
                <w:szCs w:val="26"/>
              </w:rPr>
            </w:pPr>
            <w:r w:rsidRPr="003A03E0">
              <w:rPr>
                <w:b w:val="0"/>
                <w:sz w:val="26"/>
                <w:szCs w:val="26"/>
              </w:rPr>
              <w:t>(RHT)</w:t>
            </w:r>
          </w:p>
        </w:tc>
        <w:tc>
          <w:tcPr>
            <w:tcW w:w="57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Rất thường xuyên</w:t>
            </w:r>
          </w:p>
          <w:p w:rsidR="00B60086" w:rsidRPr="003A03E0" w:rsidRDefault="00B60086" w:rsidP="00C80915">
            <w:pPr>
              <w:spacing w:line="288" w:lineRule="auto"/>
              <w:jc w:val="center"/>
              <w:rPr>
                <w:b w:val="0"/>
                <w:sz w:val="26"/>
                <w:szCs w:val="26"/>
              </w:rPr>
            </w:pPr>
            <w:r w:rsidRPr="003A03E0">
              <w:rPr>
                <w:b w:val="0"/>
                <w:sz w:val="26"/>
                <w:szCs w:val="26"/>
              </w:rPr>
              <w:t>(RTX)</w:t>
            </w:r>
          </w:p>
        </w:tc>
        <w:tc>
          <w:tcPr>
            <w:tcW w:w="529"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Rất ảnh hưởng</w:t>
            </w:r>
          </w:p>
          <w:p w:rsidR="00B60086" w:rsidRPr="003A03E0" w:rsidRDefault="00B60086" w:rsidP="00C80915">
            <w:pPr>
              <w:spacing w:line="288" w:lineRule="auto"/>
              <w:jc w:val="center"/>
              <w:rPr>
                <w:b w:val="0"/>
                <w:sz w:val="26"/>
                <w:szCs w:val="26"/>
              </w:rPr>
            </w:pPr>
            <w:r w:rsidRPr="003A03E0">
              <w:rPr>
                <w:b w:val="0"/>
                <w:sz w:val="26"/>
                <w:szCs w:val="26"/>
              </w:rPr>
              <w:t>(RAH)</w:t>
            </w:r>
          </w:p>
        </w:tc>
        <w:tc>
          <w:tcPr>
            <w:tcW w:w="448" w:type="pct"/>
            <w:shd w:val="clear" w:color="auto" w:fill="auto"/>
            <w:vAlign w:val="center"/>
          </w:tcPr>
          <w:p w:rsidR="00B60086" w:rsidRPr="003A03E0" w:rsidRDefault="00B60086" w:rsidP="00C80915">
            <w:pPr>
              <w:spacing w:line="288" w:lineRule="auto"/>
              <w:jc w:val="center"/>
              <w:rPr>
                <w:b w:val="0"/>
                <w:sz w:val="26"/>
                <w:szCs w:val="26"/>
              </w:rPr>
            </w:pPr>
            <w:r w:rsidRPr="003A03E0">
              <w:rPr>
                <w:b w:val="0"/>
                <w:sz w:val="26"/>
                <w:szCs w:val="26"/>
              </w:rPr>
              <w:t>5</w:t>
            </w:r>
          </w:p>
        </w:tc>
      </w:tr>
    </w:tbl>
    <w:p w:rsidR="006B4AC1" w:rsidRPr="003A03E0" w:rsidRDefault="006B4AC1" w:rsidP="009115A3">
      <w:pPr>
        <w:pStyle w:val="003"/>
        <w:rPr>
          <w:lang w:val="en-US"/>
        </w:rPr>
      </w:pPr>
    </w:p>
    <w:p w:rsidR="009115A3" w:rsidRPr="003A03E0" w:rsidRDefault="00B60086" w:rsidP="00EB3EAC">
      <w:pPr>
        <w:pStyle w:val="003"/>
        <w:spacing w:line="360" w:lineRule="auto"/>
      </w:pPr>
      <w:bookmarkStart w:id="340" w:name="_Toc214281971"/>
      <w:r w:rsidRPr="003A03E0">
        <w:t>2.3.</w:t>
      </w:r>
      <w:r w:rsidRPr="003A03E0">
        <w:rPr>
          <w:lang w:val="en-US"/>
        </w:rPr>
        <w:t>5</w:t>
      </w:r>
      <w:r w:rsidR="009115A3" w:rsidRPr="003A03E0">
        <w:t xml:space="preserve">. </w:t>
      </w:r>
      <w:r w:rsidR="00604F95" w:rsidRPr="003A03E0">
        <w:rPr>
          <w:lang w:val="en-US"/>
        </w:rPr>
        <w:t>Cách tiến hành</w:t>
      </w:r>
      <w:r w:rsidR="009115A3" w:rsidRPr="003A03E0">
        <w:t xml:space="preserve"> khảo sát</w:t>
      </w:r>
      <w:bookmarkEnd w:id="335"/>
      <w:bookmarkEnd w:id="340"/>
    </w:p>
    <w:p w:rsidR="009115A3" w:rsidRPr="003A03E0" w:rsidRDefault="009115A3" w:rsidP="00EB3EAC">
      <w:pPr>
        <w:autoSpaceDE w:val="0"/>
        <w:autoSpaceDN w:val="0"/>
        <w:adjustRightInd w:val="0"/>
        <w:spacing w:line="360" w:lineRule="auto"/>
        <w:jc w:val="both"/>
        <w:rPr>
          <w:rFonts w:eastAsia="Times New Roman"/>
          <w:b w:val="0"/>
          <w:bCs/>
          <w:sz w:val="26"/>
          <w:szCs w:val="26"/>
        </w:rPr>
      </w:pPr>
      <w:r w:rsidRPr="003A03E0">
        <w:rPr>
          <w:rFonts w:eastAsia="Times New Roman"/>
          <w:bCs/>
          <w:sz w:val="26"/>
          <w:szCs w:val="26"/>
        </w:rPr>
        <w:tab/>
      </w:r>
      <w:r w:rsidRPr="003A03E0">
        <w:rPr>
          <w:rFonts w:eastAsia="Times New Roman"/>
          <w:b w:val="0"/>
          <w:bCs/>
          <w:sz w:val="26"/>
          <w:szCs w:val="26"/>
        </w:rPr>
        <w:t>Tác giả luận án đã sử dụng phương pháp nghiên cứu định lượng thông qua điều tra bằng phiếu hỏi để thu thập thông tin về các nội dung khảo sát được đề cập ở trên kết với phương pháp nghiên cứu định tính thông qua phỏng vấn sâu để xem xét, làm rõ hơn thực trạng vấn đề nghiên cứu đã thu được qua nghiên cứu định lượng</w:t>
      </w:r>
      <w:r w:rsidR="00B60086" w:rsidRPr="003A03E0">
        <w:rPr>
          <w:rFonts w:eastAsia="Times New Roman"/>
          <w:b w:val="0"/>
          <w:bCs/>
          <w:sz w:val="26"/>
          <w:szCs w:val="26"/>
        </w:rPr>
        <w:t>.</w:t>
      </w:r>
    </w:p>
    <w:p w:rsidR="00B60086" w:rsidRPr="003A03E0" w:rsidRDefault="00B60086" w:rsidP="00EB3EAC">
      <w:pPr>
        <w:spacing w:line="360" w:lineRule="auto"/>
        <w:ind w:firstLine="720"/>
        <w:jc w:val="both"/>
        <w:rPr>
          <w:b w:val="0"/>
          <w:i/>
          <w:sz w:val="26"/>
          <w:szCs w:val="26"/>
          <w:shd w:val="clear" w:color="auto" w:fill="FFFFFF"/>
        </w:rPr>
      </w:pPr>
      <w:r w:rsidRPr="003A03E0">
        <w:rPr>
          <w:b w:val="0"/>
          <w:i/>
          <w:sz w:val="26"/>
          <w:szCs w:val="26"/>
          <w:shd w:val="clear" w:color="auto" w:fill="FFFFFF"/>
        </w:rPr>
        <w:t>Cách tiến hành khảo sát:</w:t>
      </w:r>
    </w:p>
    <w:p w:rsidR="00B60086" w:rsidRPr="003A03E0" w:rsidRDefault="00B60086" w:rsidP="00EB3EAC">
      <w:pPr>
        <w:spacing w:line="360" w:lineRule="auto"/>
        <w:jc w:val="both"/>
        <w:rPr>
          <w:b w:val="0"/>
          <w:sz w:val="26"/>
          <w:szCs w:val="26"/>
          <w:shd w:val="clear" w:color="auto" w:fill="FFFFFF"/>
          <w:lang w:val="vi-VN"/>
        </w:rPr>
      </w:pPr>
      <w:r w:rsidRPr="003A03E0">
        <w:rPr>
          <w:b w:val="0"/>
          <w:i/>
          <w:sz w:val="26"/>
          <w:szCs w:val="26"/>
          <w:shd w:val="clear" w:color="auto" w:fill="FFFFFF"/>
        </w:rPr>
        <w:tab/>
      </w:r>
      <w:r w:rsidRPr="003A03E0">
        <w:rPr>
          <w:b w:val="0"/>
          <w:sz w:val="26"/>
          <w:szCs w:val="26"/>
          <w:shd w:val="clear" w:color="auto" w:fill="FFFFFF"/>
        </w:rPr>
        <w:t>Bước 1: Xây dựng công cụ khảo sát</w:t>
      </w:r>
      <w:r w:rsidR="007A5D79" w:rsidRPr="003A03E0">
        <w:rPr>
          <w:b w:val="0"/>
          <w:sz w:val="26"/>
          <w:szCs w:val="26"/>
          <w:shd w:val="clear" w:color="auto" w:fill="FFFFFF"/>
          <w:lang w:val="vi-VN"/>
        </w:rPr>
        <w:t>.</w:t>
      </w:r>
    </w:p>
    <w:p w:rsidR="00B60086" w:rsidRPr="003A03E0" w:rsidRDefault="00B60086" w:rsidP="00EB3EAC">
      <w:pPr>
        <w:spacing w:line="360" w:lineRule="auto"/>
        <w:jc w:val="both"/>
        <w:rPr>
          <w:b w:val="0"/>
          <w:sz w:val="26"/>
          <w:szCs w:val="26"/>
          <w:shd w:val="clear" w:color="auto" w:fill="FFFFFF"/>
        </w:rPr>
      </w:pPr>
      <w:r w:rsidRPr="003A03E0">
        <w:rPr>
          <w:b w:val="0"/>
          <w:sz w:val="26"/>
          <w:szCs w:val="26"/>
          <w:shd w:val="clear" w:color="auto" w:fill="FFFFFF"/>
        </w:rPr>
        <w:lastRenderedPageBreak/>
        <w:tab/>
        <w:t>Bước 2: Liên hệ 06 trường đại học thuộc phạm vi nghiên cứu và tiến hành thử nghiệm công cụ khảo sát đồng thời nghiên cứu các văn bản/tài liệu/quy định liên quan đến hoạt động đánh giá KQHT và quản lý hoạt động đánh giá KQHT của SV đại học ngành Du lịch theo tiếp cận năng lực của các trường này.</w:t>
      </w:r>
    </w:p>
    <w:p w:rsidR="00B60086" w:rsidRPr="003A03E0" w:rsidRDefault="00B60086" w:rsidP="00EB3EAC">
      <w:pPr>
        <w:spacing w:line="360" w:lineRule="auto"/>
        <w:jc w:val="both"/>
        <w:rPr>
          <w:b w:val="0"/>
          <w:sz w:val="26"/>
          <w:szCs w:val="26"/>
          <w:shd w:val="clear" w:color="auto" w:fill="FFFFFF"/>
        </w:rPr>
      </w:pPr>
      <w:r w:rsidRPr="003A03E0">
        <w:rPr>
          <w:b w:val="0"/>
          <w:sz w:val="26"/>
          <w:szCs w:val="26"/>
          <w:shd w:val="clear" w:color="auto" w:fill="FFFFFF"/>
        </w:rPr>
        <w:tab/>
        <w:t>Bước 3: Điều chỉnh công cụ, xác đị</w:t>
      </w:r>
      <w:r w:rsidR="00900C9A" w:rsidRPr="003A03E0">
        <w:rPr>
          <w:b w:val="0"/>
          <w:sz w:val="26"/>
          <w:szCs w:val="26"/>
          <w:shd w:val="clear" w:color="auto" w:fill="FFFFFF"/>
        </w:rPr>
        <w:t>nh số lượng đối tượng</w:t>
      </w:r>
      <w:r w:rsidRPr="003A03E0">
        <w:rPr>
          <w:b w:val="0"/>
          <w:sz w:val="26"/>
          <w:szCs w:val="26"/>
          <w:shd w:val="clear" w:color="auto" w:fill="FFFFFF"/>
        </w:rPr>
        <w:t xml:space="preserve"> khảo sát và tiến hành khảo sát chính thức đối với các đối tượng khảo sát.</w:t>
      </w:r>
    </w:p>
    <w:p w:rsidR="00B60086" w:rsidRPr="003A03E0" w:rsidRDefault="00B60086" w:rsidP="00EB3EAC">
      <w:pPr>
        <w:spacing w:line="360" w:lineRule="auto"/>
        <w:jc w:val="both"/>
        <w:rPr>
          <w:b w:val="0"/>
          <w:sz w:val="26"/>
          <w:szCs w:val="26"/>
          <w:shd w:val="clear" w:color="auto" w:fill="FFFFFF"/>
          <w:lang w:val="vi-VN"/>
        </w:rPr>
      </w:pPr>
      <w:r w:rsidRPr="003A03E0">
        <w:rPr>
          <w:b w:val="0"/>
          <w:sz w:val="26"/>
          <w:szCs w:val="26"/>
          <w:shd w:val="clear" w:color="auto" w:fill="FFFFFF"/>
        </w:rPr>
        <w:tab/>
        <w:t>Bước 4: Thu thập câu trả lời của 04 phiếu khảo sát và xử lý số liệu</w:t>
      </w:r>
      <w:r w:rsidRPr="003A03E0">
        <w:rPr>
          <w:b w:val="0"/>
          <w:sz w:val="26"/>
          <w:szCs w:val="26"/>
          <w:shd w:val="clear" w:color="auto" w:fill="FFFFFF"/>
          <w:lang w:val="vi-VN"/>
        </w:rPr>
        <w:t>.</w:t>
      </w:r>
    </w:p>
    <w:p w:rsidR="00B60086" w:rsidRPr="003A03E0" w:rsidRDefault="00B60086" w:rsidP="00EB3EAC">
      <w:pPr>
        <w:spacing w:line="360" w:lineRule="auto"/>
        <w:jc w:val="both"/>
        <w:rPr>
          <w:b w:val="0"/>
          <w:sz w:val="26"/>
          <w:szCs w:val="26"/>
          <w:shd w:val="clear" w:color="auto" w:fill="FFFFFF"/>
        </w:rPr>
      </w:pPr>
      <w:r w:rsidRPr="003A03E0">
        <w:rPr>
          <w:b w:val="0"/>
          <w:sz w:val="26"/>
          <w:szCs w:val="26"/>
          <w:shd w:val="clear" w:color="auto" w:fill="FFFFFF"/>
        </w:rPr>
        <w:tab/>
        <w:t>Bước 5: Thiết kế và sử dụng các phiếu phỏng vấn, tiêu chí đo</w:t>
      </w:r>
      <w:r w:rsidRPr="003A03E0">
        <w:rPr>
          <w:b w:val="0"/>
          <w:sz w:val="26"/>
          <w:szCs w:val="26"/>
          <w:shd w:val="clear" w:color="auto" w:fill="FFFFFF"/>
          <w:lang w:val="vi-VN"/>
        </w:rPr>
        <w:t>,</w:t>
      </w:r>
      <w:r w:rsidRPr="003A03E0">
        <w:rPr>
          <w:b w:val="0"/>
          <w:sz w:val="26"/>
          <w:szCs w:val="26"/>
          <w:shd w:val="clear" w:color="auto" w:fill="FFFFFF"/>
        </w:rPr>
        <w:t xml:space="preserve"> nghiên cứu sản phẩm </w:t>
      </w:r>
      <w:r w:rsidR="002A2A5A" w:rsidRPr="003A03E0">
        <w:rPr>
          <w:b w:val="0"/>
          <w:sz w:val="26"/>
          <w:szCs w:val="26"/>
          <w:shd w:val="clear" w:color="auto" w:fill="FFFFFF"/>
        </w:rPr>
        <w:t>hoạt động đánh giá KQHT</w:t>
      </w:r>
      <w:r w:rsidRPr="003A03E0">
        <w:rPr>
          <w:b w:val="0"/>
          <w:sz w:val="26"/>
          <w:szCs w:val="26"/>
          <w:shd w:val="clear" w:color="auto" w:fill="FFFFFF"/>
        </w:rPr>
        <w:t xml:space="preserve"> và quản lý</w:t>
      </w:r>
      <w:r w:rsidRPr="003A03E0">
        <w:rPr>
          <w:b w:val="0"/>
          <w:sz w:val="26"/>
          <w:szCs w:val="26"/>
          <w:shd w:val="clear" w:color="auto" w:fill="FFFFFF"/>
          <w:lang w:val="vi-VN"/>
        </w:rPr>
        <w:t xml:space="preserve"> hoạt động</w:t>
      </w:r>
      <w:r w:rsidRPr="003A03E0">
        <w:rPr>
          <w:b w:val="0"/>
          <w:sz w:val="26"/>
          <w:szCs w:val="26"/>
          <w:shd w:val="clear" w:color="auto" w:fill="FFFFFF"/>
        </w:rPr>
        <w:t xml:space="preserve"> đánh giá KQHT nhằm khai thác sâu hơn thực trạng </w:t>
      </w:r>
      <w:r w:rsidR="002A2A5A" w:rsidRPr="003A03E0">
        <w:rPr>
          <w:b w:val="0"/>
          <w:sz w:val="26"/>
          <w:szCs w:val="26"/>
          <w:shd w:val="clear" w:color="auto" w:fill="FFFFFF"/>
        </w:rPr>
        <w:t>hoạt động đánh giá KQHT</w:t>
      </w:r>
      <w:r w:rsidRPr="003A03E0">
        <w:rPr>
          <w:b w:val="0"/>
          <w:sz w:val="26"/>
          <w:szCs w:val="26"/>
          <w:shd w:val="clear" w:color="auto" w:fill="FFFFFF"/>
        </w:rPr>
        <w:t xml:space="preserve"> và quản lý</w:t>
      </w:r>
      <w:r w:rsidRPr="003A03E0">
        <w:rPr>
          <w:b w:val="0"/>
          <w:sz w:val="26"/>
          <w:szCs w:val="26"/>
          <w:shd w:val="clear" w:color="auto" w:fill="FFFFFF"/>
          <w:lang w:val="vi-VN"/>
        </w:rPr>
        <w:t xml:space="preserve"> hoạt động</w:t>
      </w:r>
      <w:r w:rsidRPr="003A03E0">
        <w:rPr>
          <w:b w:val="0"/>
          <w:sz w:val="26"/>
          <w:szCs w:val="26"/>
          <w:shd w:val="clear" w:color="auto" w:fill="FFFFFF"/>
        </w:rPr>
        <w:t xml:space="preserve"> đánh giá KQHT của SV ngành Du lịch theo tiếp cận năng lực tại các trường đại học thuộc phạm vi nghiên cứu. Sau khi thu thập các ý kiến đánh giá của CB, GV, SV thông qua phiếu khảo sát, tác giả luận án tiến hành phỏng vấn một số CB, GV, SV</w:t>
      </w:r>
      <w:r w:rsidR="004A0F5B" w:rsidRPr="003A03E0">
        <w:rPr>
          <w:b w:val="0"/>
          <w:sz w:val="26"/>
          <w:szCs w:val="26"/>
          <w:shd w:val="clear" w:color="auto" w:fill="FFFFFF"/>
        </w:rPr>
        <w:t xml:space="preserve"> cũng như đại diện đơn vị sử dụng lao động và cựu SV ngành Du lịch của 6 trường thuộc phạm vi nghiên cứu</w:t>
      </w:r>
      <w:r w:rsidRPr="003A03E0">
        <w:rPr>
          <w:b w:val="0"/>
          <w:sz w:val="26"/>
          <w:szCs w:val="26"/>
          <w:shd w:val="clear" w:color="auto" w:fill="FFFFFF"/>
        </w:rPr>
        <w:t xml:space="preserve"> nhằm bổ sung các dữ liệu định tính giúp khẳng định độ tin cậy của các dữ liệu định lượng cùng nội dung được hỏi tương ứng. Các đối tượng tham gia trả lời câu hỏi phỏng vấn được mã hóa để đảm bảo danh tính cho người trả lời, cụ thể như sau:</w:t>
      </w:r>
    </w:p>
    <w:p w:rsidR="00B60086" w:rsidRPr="003A03E0" w:rsidRDefault="00B60086" w:rsidP="00EB3EAC">
      <w:pPr>
        <w:spacing w:line="360" w:lineRule="auto"/>
        <w:jc w:val="both"/>
        <w:rPr>
          <w:b w:val="0"/>
          <w:sz w:val="26"/>
          <w:szCs w:val="26"/>
          <w:shd w:val="clear" w:color="auto" w:fill="FFFFFF"/>
        </w:rPr>
      </w:pPr>
      <w:r w:rsidRPr="003A03E0">
        <w:rPr>
          <w:b w:val="0"/>
          <w:sz w:val="26"/>
          <w:szCs w:val="26"/>
          <w:shd w:val="clear" w:color="auto" w:fill="FFFFFF"/>
        </w:rPr>
        <w:tab/>
        <w:t>- SV1, SV2, SV3, SV4 lần lượt là ký hiệu của SV học năm nhất, năm hai, năm ba, năm bốn ở 06 trường ĐH được khảo sát.</w:t>
      </w:r>
    </w:p>
    <w:p w:rsidR="00B60086" w:rsidRPr="003A03E0" w:rsidRDefault="00B60086" w:rsidP="00EB3EAC">
      <w:pPr>
        <w:spacing w:line="360" w:lineRule="auto"/>
        <w:jc w:val="both"/>
        <w:rPr>
          <w:b w:val="0"/>
          <w:sz w:val="26"/>
          <w:szCs w:val="26"/>
          <w:shd w:val="clear" w:color="auto" w:fill="FFFFFF"/>
        </w:rPr>
      </w:pPr>
      <w:r w:rsidRPr="003A03E0">
        <w:rPr>
          <w:b w:val="0"/>
          <w:sz w:val="26"/>
          <w:szCs w:val="26"/>
          <w:shd w:val="clear" w:color="auto" w:fill="FFFFFF"/>
        </w:rPr>
        <w:tab/>
        <w:t>- GV A, GV B, GV C, GV D, GV E, GV F là ký hiệu cho GV giảng dạy ở 06 trường ĐH được khảo sát.</w:t>
      </w:r>
    </w:p>
    <w:p w:rsidR="00B60086" w:rsidRPr="003A03E0" w:rsidRDefault="00B60086" w:rsidP="00EB3EAC">
      <w:pPr>
        <w:spacing w:line="360" w:lineRule="auto"/>
        <w:jc w:val="both"/>
        <w:rPr>
          <w:b w:val="0"/>
          <w:sz w:val="26"/>
          <w:szCs w:val="26"/>
          <w:shd w:val="clear" w:color="auto" w:fill="FFFFFF"/>
        </w:rPr>
      </w:pPr>
      <w:r w:rsidRPr="003A03E0">
        <w:rPr>
          <w:b w:val="0"/>
          <w:sz w:val="26"/>
          <w:szCs w:val="26"/>
          <w:shd w:val="clear" w:color="auto" w:fill="FFFFFF"/>
        </w:rPr>
        <w:tab/>
        <w:t>- CBP A, CBP B, CBP C, CBP D, CBP E, CBP F</w:t>
      </w:r>
      <w:r w:rsidR="003D00BB" w:rsidRPr="003A03E0">
        <w:rPr>
          <w:b w:val="0"/>
          <w:sz w:val="26"/>
          <w:szCs w:val="26"/>
          <w:shd w:val="clear" w:color="auto" w:fill="FFFFFF"/>
        </w:rPr>
        <w:t xml:space="preserve"> </w:t>
      </w:r>
      <w:r w:rsidRPr="003A03E0">
        <w:rPr>
          <w:b w:val="0"/>
          <w:sz w:val="26"/>
          <w:szCs w:val="26"/>
          <w:shd w:val="clear" w:color="auto" w:fill="FFFFFF"/>
        </w:rPr>
        <w:t>là ký hiệu cho cán bộ (cán bộ quản lý, chuyên viên) cấp phòng của 06 trường ĐH được khảo sát.</w:t>
      </w:r>
    </w:p>
    <w:p w:rsidR="00B60086" w:rsidRPr="003A03E0" w:rsidRDefault="00B60086" w:rsidP="00EB3EAC">
      <w:pPr>
        <w:spacing w:line="360" w:lineRule="auto"/>
        <w:jc w:val="both"/>
        <w:rPr>
          <w:b w:val="0"/>
          <w:sz w:val="26"/>
          <w:szCs w:val="26"/>
          <w:shd w:val="clear" w:color="auto" w:fill="FFFFFF"/>
        </w:rPr>
      </w:pPr>
      <w:r w:rsidRPr="003A03E0">
        <w:rPr>
          <w:b w:val="0"/>
          <w:sz w:val="26"/>
          <w:szCs w:val="26"/>
          <w:shd w:val="clear" w:color="auto" w:fill="FFFFFF"/>
        </w:rPr>
        <w:tab/>
        <w:t>- CBK A, CBK B, CBK C, CBK D, CBK E, CBK F là ký hiệu cho cán bộ quản lý cấp khoa của 06 trường ĐH được khảo sát.</w:t>
      </w:r>
    </w:p>
    <w:p w:rsidR="004A0F5B" w:rsidRPr="003A03E0" w:rsidRDefault="004A0F5B" w:rsidP="00EB3EAC">
      <w:pPr>
        <w:spacing w:line="360" w:lineRule="auto"/>
        <w:jc w:val="both"/>
        <w:rPr>
          <w:b w:val="0"/>
          <w:sz w:val="26"/>
          <w:szCs w:val="26"/>
          <w:shd w:val="clear" w:color="auto" w:fill="FFFFFF"/>
        </w:rPr>
      </w:pPr>
      <w:r w:rsidRPr="003A03E0">
        <w:rPr>
          <w:b w:val="0"/>
          <w:sz w:val="26"/>
          <w:szCs w:val="26"/>
          <w:shd w:val="clear" w:color="auto" w:fill="FFFFFF"/>
        </w:rPr>
        <w:tab/>
        <w:t>- NSD A, NSD B, NSD C, NSD D, NSD E, NSD F là ký hiệu cho đại diện đơn vị sử dụng lao động là cựu SV của 06 trường ĐH được khảo sát</w:t>
      </w:r>
    </w:p>
    <w:p w:rsidR="004A0F5B" w:rsidRPr="003A03E0" w:rsidRDefault="004A0F5B" w:rsidP="00EB3EAC">
      <w:pPr>
        <w:spacing w:line="360" w:lineRule="auto"/>
        <w:jc w:val="both"/>
        <w:rPr>
          <w:b w:val="0"/>
          <w:sz w:val="26"/>
          <w:szCs w:val="26"/>
          <w:shd w:val="clear" w:color="auto" w:fill="FFFFFF"/>
        </w:rPr>
      </w:pPr>
      <w:r w:rsidRPr="003A03E0">
        <w:rPr>
          <w:b w:val="0"/>
          <w:sz w:val="26"/>
          <w:szCs w:val="26"/>
          <w:shd w:val="clear" w:color="auto" w:fill="FFFFFF"/>
        </w:rPr>
        <w:tab/>
        <w:t>- CSV A, CSV B, CSV C, CSV D, CSV E, CSV F là ký hiệu cho cựu SV của 06 trường ĐH được khảo sát</w:t>
      </w:r>
    </w:p>
    <w:p w:rsidR="009115A3" w:rsidRPr="003A03E0" w:rsidRDefault="003D00BB" w:rsidP="00EB3EAC">
      <w:pPr>
        <w:pStyle w:val="002"/>
        <w:spacing w:line="360" w:lineRule="auto"/>
      </w:pPr>
      <w:bookmarkStart w:id="341" w:name="_Toc214281972"/>
      <w:bookmarkStart w:id="342" w:name="_Toc177369431"/>
      <w:r w:rsidRPr="003A03E0">
        <w:lastRenderedPageBreak/>
        <w:t>2.4.</w:t>
      </w:r>
      <w:r w:rsidRPr="003A03E0">
        <w:rPr>
          <w:lang w:val="en-US"/>
        </w:rPr>
        <w:t xml:space="preserve"> </w:t>
      </w:r>
      <w:r w:rsidR="009115A3" w:rsidRPr="003A03E0">
        <w:t>Thực trạng hoạt động đánh giá kết quả học tập của sinh viên</w:t>
      </w:r>
      <w:r w:rsidR="00F054DB" w:rsidRPr="003A03E0">
        <w:t xml:space="preserve"> đại học</w:t>
      </w:r>
      <w:r w:rsidR="009115A3" w:rsidRPr="003A03E0">
        <w:t xml:space="preserve"> ngành Du lịch theo tiếp cận năng lực</w:t>
      </w:r>
      <w:bookmarkEnd w:id="341"/>
      <w:r w:rsidR="009115A3" w:rsidRPr="003A03E0">
        <w:t xml:space="preserve"> </w:t>
      </w:r>
      <w:bookmarkEnd w:id="342"/>
    </w:p>
    <w:p w:rsidR="009115A3" w:rsidRPr="003A03E0" w:rsidRDefault="009115A3" w:rsidP="00EB3EAC">
      <w:pPr>
        <w:pStyle w:val="003"/>
        <w:spacing w:line="360" w:lineRule="auto"/>
      </w:pPr>
      <w:bookmarkStart w:id="343" w:name="_Toc177369432"/>
      <w:bookmarkStart w:id="344" w:name="_Toc214281973"/>
      <w:r w:rsidRPr="003A03E0">
        <w:t xml:space="preserve">2.4.1. Thực trạng mức độ nhận thức về đánh giá kết quả học tập của sinh viên </w:t>
      </w:r>
      <w:r w:rsidR="00F054DB" w:rsidRPr="003A03E0">
        <w:t xml:space="preserve">đại học </w:t>
      </w:r>
      <w:r w:rsidRPr="003A03E0">
        <w:t>ngành Du lịch theo tiếp cận năng lực</w:t>
      </w:r>
      <w:bookmarkEnd w:id="343"/>
      <w:bookmarkEnd w:id="344"/>
    </w:p>
    <w:p w:rsidR="009115A3" w:rsidRPr="003A03E0" w:rsidRDefault="009115A3" w:rsidP="00EB3EAC">
      <w:pPr>
        <w:autoSpaceDE w:val="0"/>
        <w:autoSpaceDN w:val="0"/>
        <w:adjustRightInd w:val="0"/>
        <w:spacing w:line="360" w:lineRule="auto"/>
        <w:jc w:val="both"/>
        <w:rPr>
          <w:b w:val="0"/>
          <w:bCs/>
          <w:i/>
          <w:sz w:val="26"/>
          <w:szCs w:val="26"/>
        </w:rPr>
      </w:pPr>
      <w:r w:rsidRPr="003A03E0">
        <w:rPr>
          <w:b w:val="0"/>
          <w:bCs/>
          <w:i/>
          <w:sz w:val="26"/>
          <w:szCs w:val="26"/>
        </w:rPr>
        <w:t>2.4.1.1</w:t>
      </w:r>
      <w:r w:rsidR="003D00BB" w:rsidRPr="003A03E0">
        <w:rPr>
          <w:b w:val="0"/>
          <w:bCs/>
          <w:i/>
          <w:sz w:val="26"/>
          <w:szCs w:val="26"/>
        </w:rPr>
        <w:t>.</w:t>
      </w:r>
      <w:r w:rsidRPr="003A03E0">
        <w:rPr>
          <w:b w:val="0"/>
          <w:bCs/>
          <w:i/>
          <w:sz w:val="26"/>
          <w:szCs w:val="26"/>
        </w:rPr>
        <w:t xml:space="preserve"> Thực trạng nhận thức về tầm quan trọng của hoạt động đánh giá KQHT của SV </w:t>
      </w:r>
      <w:r w:rsidR="00F054DB" w:rsidRPr="003A03E0">
        <w:rPr>
          <w:b w:val="0"/>
          <w:bCs/>
          <w:i/>
          <w:sz w:val="26"/>
          <w:szCs w:val="26"/>
          <w:lang w:val="vi-VN"/>
        </w:rPr>
        <w:t xml:space="preserve">đại học </w:t>
      </w:r>
      <w:r w:rsidRPr="003A03E0">
        <w:rPr>
          <w:b w:val="0"/>
          <w:bCs/>
          <w:i/>
          <w:sz w:val="26"/>
          <w:szCs w:val="26"/>
        </w:rPr>
        <w:t>ngành Du lịch theo tiếp cận năng lực.</w:t>
      </w:r>
    </w:p>
    <w:p w:rsidR="009115A3" w:rsidRPr="003A03E0" w:rsidRDefault="009115A3" w:rsidP="00EB3EAC">
      <w:pPr>
        <w:autoSpaceDE w:val="0"/>
        <w:autoSpaceDN w:val="0"/>
        <w:adjustRightInd w:val="0"/>
        <w:spacing w:line="360" w:lineRule="auto"/>
        <w:jc w:val="both"/>
        <w:rPr>
          <w:b w:val="0"/>
          <w:bCs/>
          <w:sz w:val="26"/>
          <w:szCs w:val="26"/>
        </w:rPr>
      </w:pPr>
      <w:r w:rsidRPr="003A03E0">
        <w:rPr>
          <w:b w:val="0"/>
          <w:bCs/>
          <w:i/>
          <w:sz w:val="26"/>
          <w:szCs w:val="26"/>
        </w:rPr>
        <w:tab/>
      </w:r>
      <w:r w:rsidRPr="003A03E0">
        <w:rPr>
          <w:b w:val="0"/>
          <w:bCs/>
          <w:sz w:val="26"/>
          <w:szCs w:val="26"/>
        </w:rPr>
        <w:t>Để đánh giá nhận thức của CB, GV về tầm quan trọng của hoạt động đánh giá KQHT của SV</w:t>
      </w:r>
      <w:r w:rsidR="00F054DB" w:rsidRPr="003A03E0">
        <w:rPr>
          <w:b w:val="0"/>
          <w:bCs/>
          <w:sz w:val="26"/>
          <w:szCs w:val="26"/>
          <w:lang w:val="vi-VN"/>
        </w:rPr>
        <w:t xml:space="preserve"> đại học</w:t>
      </w:r>
      <w:r w:rsidRPr="003A03E0">
        <w:rPr>
          <w:b w:val="0"/>
          <w:bCs/>
          <w:sz w:val="26"/>
          <w:szCs w:val="26"/>
        </w:rPr>
        <w:t xml:space="preserve"> ngành Du lịch theo tiếp cận năng lực, tác giả luận án đã tiến hành khảo sát 138 CB, GV của 06 trường ĐH thuộc phạm vi nghiên cứu. Kết quả khảo sát được thể hiện ở biểu đồ 2.1 sau:</w:t>
      </w:r>
    </w:p>
    <w:p w:rsidR="009115A3" w:rsidRPr="003A03E0" w:rsidRDefault="009115A3" w:rsidP="009115A3">
      <w:pPr>
        <w:autoSpaceDE w:val="0"/>
        <w:autoSpaceDN w:val="0"/>
        <w:adjustRightInd w:val="0"/>
        <w:spacing w:line="336" w:lineRule="auto"/>
        <w:jc w:val="center"/>
        <w:rPr>
          <w:noProof/>
          <w:sz w:val="26"/>
          <w:szCs w:val="26"/>
        </w:rPr>
      </w:pPr>
      <w:r w:rsidRPr="003A03E0">
        <w:rPr>
          <w:noProof/>
          <w:sz w:val="26"/>
          <w:szCs w:val="26"/>
        </w:rPr>
        <w:drawing>
          <wp:inline distT="0" distB="0" distL="0" distR="0" wp14:anchorId="15055BF8" wp14:editId="09A5EB60">
            <wp:extent cx="4589432" cy="2709161"/>
            <wp:effectExtent l="19050" t="0" r="20668"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115A3" w:rsidRPr="003A03E0" w:rsidRDefault="009115A3" w:rsidP="009115A3">
      <w:pPr>
        <w:pStyle w:val="006"/>
      </w:pPr>
      <w:bookmarkStart w:id="345" w:name="_Toc177369511"/>
      <w:bookmarkStart w:id="346" w:name="_Toc214282473"/>
      <w:r w:rsidRPr="003A03E0">
        <w:t>Biểu đồ 2.1. Kết quả khảo sát CB, GV về mức độ quan trọng của hoạt động</w:t>
      </w:r>
      <w:r w:rsidRPr="003A03E0">
        <w:rPr>
          <w:lang w:val="en-US"/>
        </w:rPr>
        <w:br/>
      </w:r>
      <w:r w:rsidRPr="003A03E0">
        <w:t>đánh giá KQHT của SV</w:t>
      </w:r>
      <w:r w:rsidR="00F054DB" w:rsidRPr="003A03E0">
        <w:t xml:space="preserve"> đại học</w:t>
      </w:r>
      <w:r w:rsidRPr="003A03E0">
        <w:t xml:space="preserve"> ngành Du lịch theo tiếp cận năng lực</w:t>
      </w:r>
      <w:bookmarkEnd w:id="345"/>
      <w:bookmarkEnd w:id="346"/>
    </w:p>
    <w:p w:rsidR="00736860" w:rsidRPr="003A03E0" w:rsidRDefault="009115A3" w:rsidP="00CA75D0">
      <w:pPr>
        <w:autoSpaceDE w:val="0"/>
        <w:autoSpaceDN w:val="0"/>
        <w:adjustRightInd w:val="0"/>
        <w:spacing w:line="360" w:lineRule="auto"/>
        <w:jc w:val="both"/>
        <w:rPr>
          <w:b w:val="0"/>
          <w:bCs/>
          <w:sz w:val="26"/>
          <w:szCs w:val="26"/>
        </w:rPr>
      </w:pPr>
      <w:r w:rsidRPr="003A03E0">
        <w:rPr>
          <w:b w:val="0"/>
          <w:bCs/>
          <w:sz w:val="26"/>
          <w:szCs w:val="26"/>
        </w:rPr>
        <w:tab/>
      </w:r>
    </w:p>
    <w:p w:rsidR="009115A3" w:rsidRPr="003A03E0" w:rsidRDefault="009115A3" w:rsidP="00624609">
      <w:pPr>
        <w:spacing w:line="360" w:lineRule="auto"/>
        <w:ind w:firstLine="720"/>
        <w:jc w:val="both"/>
        <w:rPr>
          <w:b w:val="0"/>
          <w:bCs/>
          <w:sz w:val="26"/>
          <w:szCs w:val="26"/>
        </w:rPr>
      </w:pPr>
      <w:r w:rsidRPr="003A03E0">
        <w:rPr>
          <w:b w:val="0"/>
          <w:bCs/>
          <w:sz w:val="26"/>
          <w:szCs w:val="26"/>
        </w:rPr>
        <w:t xml:space="preserve">Quan sát biểu đồ 2.1 cho thấy, CB, GV rất đồng thuận đánh giá hoạt động đánh giá KQHT của SV </w:t>
      </w:r>
      <w:r w:rsidR="00F054DB" w:rsidRPr="003A03E0">
        <w:rPr>
          <w:b w:val="0"/>
          <w:bCs/>
          <w:sz w:val="26"/>
          <w:szCs w:val="26"/>
          <w:lang w:val="vi-VN"/>
        </w:rPr>
        <w:t xml:space="preserve">đại học </w:t>
      </w:r>
      <w:r w:rsidRPr="003A03E0">
        <w:rPr>
          <w:b w:val="0"/>
          <w:bCs/>
          <w:sz w:val="26"/>
          <w:szCs w:val="26"/>
        </w:rPr>
        <w:t xml:space="preserve">ngành Du lịch theo tiếp cận năng lực có ở mức </w:t>
      </w:r>
      <w:r w:rsidRPr="003A03E0">
        <w:rPr>
          <w:b w:val="0"/>
          <w:bCs/>
          <w:i/>
          <w:sz w:val="26"/>
          <w:szCs w:val="26"/>
        </w:rPr>
        <w:t>“quan trọng”</w:t>
      </w:r>
      <w:r w:rsidRPr="003A03E0">
        <w:rPr>
          <w:b w:val="0"/>
          <w:bCs/>
          <w:sz w:val="26"/>
          <w:szCs w:val="26"/>
        </w:rPr>
        <w:t xml:space="preserve"> trở lên, trong đó phần lớn CB, GV đánh giá ở mức </w:t>
      </w:r>
      <w:r w:rsidRPr="003A03E0">
        <w:rPr>
          <w:b w:val="0"/>
          <w:bCs/>
          <w:i/>
          <w:sz w:val="26"/>
          <w:szCs w:val="26"/>
        </w:rPr>
        <w:t>“rất quan trọng”</w:t>
      </w:r>
      <w:r w:rsidRPr="003A03E0">
        <w:rPr>
          <w:b w:val="0"/>
          <w:bCs/>
          <w:sz w:val="26"/>
          <w:szCs w:val="26"/>
        </w:rPr>
        <w:t xml:space="preserve"> chiếm 88.2%</w:t>
      </w:r>
      <w:r w:rsidRPr="003A03E0">
        <w:rPr>
          <w:b w:val="0"/>
          <w:bCs/>
          <w:sz w:val="26"/>
          <w:szCs w:val="26"/>
          <w:lang w:val="vi-VN"/>
        </w:rPr>
        <w:t>”.</w:t>
      </w:r>
      <w:r w:rsidRPr="003A03E0">
        <w:rPr>
          <w:b w:val="0"/>
          <w:bCs/>
          <w:sz w:val="26"/>
          <w:szCs w:val="26"/>
        </w:rPr>
        <w:t xml:space="preserve"> Điều này cho thấy, hầu hết đội ngũ CB, GV của 06 trường ĐH trong phạm vi nghiên cứu đều nhận thức được tầm quan trọng của hoạt động đánh giá KQHT của SV </w:t>
      </w:r>
      <w:r w:rsidR="00800FE0" w:rsidRPr="003A03E0">
        <w:rPr>
          <w:b w:val="0"/>
          <w:bCs/>
          <w:sz w:val="26"/>
          <w:szCs w:val="26"/>
          <w:lang w:val="vi-VN"/>
        </w:rPr>
        <w:t xml:space="preserve">đại học </w:t>
      </w:r>
      <w:r w:rsidRPr="003A03E0">
        <w:rPr>
          <w:b w:val="0"/>
          <w:bCs/>
          <w:sz w:val="26"/>
          <w:szCs w:val="26"/>
        </w:rPr>
        <w:t>ngành Du lịch theo tiếp cận năng lực. Đây là một tiền đề quan trọng giúp cho quản lý hoạt động này đạt kết quả cao.</w:t>
      </w:r>
    </w:p>
    <w:p w:rsidR="00480A98" w:rsidRPr="003A03E0" w:rsidRDefault="00480A98" w:rsidP="00EB3EAC">
      <w:pPr>
        <w:autoSpaceDE w:val="0"/>
        <w:autoSpaceDN w:val="0"/>
        <w:adjustRightInd w:val="0"/>
        <w:spacing w:line="360" w:lineRule="auto"/>
        <w:ind w:firstLine="720"/>
        <w:jc w:val="both"/>
        <w:rPr>
          <w:b w:val="0"/>
          <w:bCs/>
          <w:sz w:val="26"/>
          <w:szCs w:val="26"/>
        </w:rPr>
      </w:pPr>
      <w:r w:rsidRPr="003A03E0">
        <w:rPr>
          <w:b w:val="0"/>
          <w:sz w:val="26"/>
          <w:szCs w:val="26"/>
        </w:rPr>
        <w:lastRenderedPageBreak/>
        <w:t>Kết quả trên được củng cố thêm qua</w:t>
      </w:r>
      <w:r w:rsidRPr="003A03E0">
        <w:rPr>
          <w:sz w:val="26"/>
          <w:szCs w:val="26"/>
        </w:rPr>
        <w:t xml:space="preserve"> </w:t>
      </w:r>
      <w:r w:rsidRPr="003A03E0">
        <w:rPr>
          <w:rStyle w:val="Strong"/>
          <w:sz w:val="26"/>
          <w:szCs w:val="26"/>
        </w:rPr>
        <w:t>quan sát thực tế</w:t>
      </w:r>
      <w:r w:rsidRPr="003A03E0">
        <w:rPr>
          <w:sz w:val="26"/>
          <w:szCs w:val="26"/>
        </w:rPr>
        <w:t xml:space="preserve"> </w:t>
      </w:r>
      <w:r w:rsidRPr="003A03E0">
        <w:rPr>
          <w:b w:val="0"/>
          <w:sz w:val="26"/>
          <w:szCs w:val="26"/>
        </w:rPr>
        <w:t>tại một số khoa, bộ môn thuộc các trường được khảo sát. Tác giả nhận thấy rằng trong các buổi họp hội đồng khoa học và thảo luận xây dựng đề cương học phần, nội dung “đánh giá theo năng lực” thường xuyên được đưa ra trao đổi. Nhiều giảng viên chú trọng thiết kế bài kiểm tra, bài tập tình huống gắn với chuẩn đầu ra nghề nghiệp; đồng thời, các khoa đều có kế hoạch tập huấn GV về đổi mới phương pháp đánh giá. Điều này cho thấy nhận thức về vai trò của đánh giá theo năng lực không chỉ tồn tại ở mức “nhận thức lý thuyết” mà đã bắt đầu được</w:t>
      </w:r>
      <w:r w:rsidRPr="003A03E0">
        <w:rPr>
          <w:sz w:val="26"/>
          <w:szCs w:val="26"/>
        </w:rPr>
        <w:t xml:space="preserve"> </w:t>
      </w:r>
      <w:r w:rsidRPr="003A03E0">
        <w:rPr>
          <w:rStyle w:val="Strong"/>
          <w:sz w:val="26"/>
          <w:szCs w:val="26"/>
        </w:rPr>
        <w:t>chuyển hóa thành hành động quản lý và giảng dạy thực tiễn</w:t>
      </w:r>
      <w:r w:rsidRPr="003A03E0">
        <w:rPr>
          <w:sz w:val="26"/>
          <w:szCs w:val="26"/>
        </w:rPr>
        <w:t>.</w:t>
      </w:r>
    </w:p>
    <w:p w:rsidR="00975036" w:rsidRPr="003A03E0" w:rsidRDefault="00975036" w:rsidP="00EB3EAC">
      <w:pPr>
        <w:autoSpaceDE w:val="0"/>
        <w:autoSpaceDN w:val="0"/>
        <w:adjustRightInd w:val="0"/>
        <w:spacing w:line="360" w:lineRule="auto"/>
        <w:ind w:firstLine="720"/>
        <w:jc w:val="both"/>
        <w:rPr>
          <w:b w:val="0"/>
          <w:bCs/>
          <w:spacing w:val="4"/>
          <w:sz w:val="26"/>
          <w:szCs w:val="26"/>
        </w:rPr>
      </w:pPr>
      <w:r w:rsidRPr="003A03E0">
        <w:rPr>
          <w:b w:val="0"/>
          <w:bCs/>
          <w:spacing w:val="4"/>
          <w:sz w:val="26"/>
          <w:szCs w:val="26"/>
        </w:rPr>
        <w:t xml:space="preserve">Để hiểu hơn về kết quả khảo sát trên, tác giả luận án đã tiến hành phỏng vấn một số CB, GV về nhận thức tầm quan trọng của hoạt động đánh giá KQHT của SV ngành Du </w:t>
      </w:r>
      <w:r w:rsidR="00864173" w:rsidRPr="003A03E0">
        <w:rPr>
          <w:b w:val="0"/>
          <w:bCs/>
          <w:spacing w:val="4"/>
          <w:sz w:val="26"/>
          <w:szCs w:val="26"/>
        </w:rPr>
        <w:t>lịch,</w:t>
      </w:r>
      <w:r w:rsidRPr="003A03E0">
        <w:rPr>
          <w:b w:val="0"/>
          <w:bCs/>
          <w:spacing w:val="4"/>
          <w:sz w:val="26"/>
          <w:szCs w:val="26"/>
        </w:rPr>
        <w:t xml:space="preserve"> câu trả lời</w:t>
      </w:r>
      <w:r w:rsidR="00864173" w:rsidRPr="003A03E0">
        <w:rPr>
          <w:b w:val="0"/>
          <w:bCs/>
          <w:spacing w:val="4"/>
          <w:sz w:val="26"/>
          <w:szCs w:val="26"/>
        </w:rPr>
        <w:t xml:space="preserve"> nhận được từ các GV</w:t>
      </w:r>
      <w:r w:rsidRPr="003A03E0">
        <w:rPr>
          <w:b w:val="0"/>
          <w:bCs/>
          <w:spacing w:val="4"/>
          <w:sz w:val="26"/>
          <w:szCs w:val="26"/>
        </w:rPr>
        <w:t xml:space="preserve">: </w:t>
      </w:r>
      <w:r w:rsidRPr="003A03E0">
        <w:rPr>
          <w:rFonts w:eastAsia="Times New Roman"/>
          <w:b w:val="0"/>
          <w:i/>
          <w:iCs/>
          <w:spacing w:val="4"/>
          <w:sz w:val="26"/>
          <w:szCs w:val="26"/>
        </w:rPr>
        <w:t>Việc đánh giá theo năng lực không chỉ đo lường kiến thức mà còn phản ánh khả năng vận dụng, giải quyết tình huống thực tế – điều này đặc biệt quan trọng trong ngành Du lịch, nơi kỹ năng thực hành và giao tiếp đóng vai trò then chốt. (GV A, GV E…)</w:t>
      </w:r>
      <w:r w:rsidR="00864173" w:rsidRPr="003A03E0">
        <w:rPr>
          <w:b w:val="0"/>
          <w:bCs/>
          <w:spacing w:val="4"/>
          <w:sz w:val="26"/>
          <w:szCs w:val="26"/>
        </w:rPr>
        <w:t>; Câu trả lời nhận được từ CB</w:t>
      </w:r>
      <w:r w:rsidRPr="003A03E0">
        <w:rPr>
          <w:b w:val="0"/>
          <w:bCs/>
          <w:spacing w:val="4"/>
          <w:sz w:val="26"/>
          <w:szCs w:val="26"/>
        </w:rPr>
        <w:t xml:space="preserve">: </w:t>
      </w:r>
      <w:r w:rsidRPr="003A03E0">
        <w:rPr>
          <w:rFonts w:eastAsia="Times New Roman"/>
          <w:b w:val="0"/>
          <w:i/>
          <w:iCs/>
          <w:spacing w:val="4"/>
          <w:sz w:val="26"/>
          <w:szCs w:val="26"/>
        </w:rPr>
        <w:t xml:space="preserve">Nếu không đánh giá đúng năng lực, nhà trường sẽ không thể biết được chương trình đào tạo có thực sự </w:t>
      </w:r>
      <w:r w:rsidR="00864173" w:rsidRPr="003A03E0">
        <w:rPr>
          <w:rFonts w:eastAsia="Times New Roman"/>
          <w:b w:val="0"/>
          <w:i/>
          <w:iCs/>
          <w:spacing w:val="4"/>
          <w:sz w:val="26"/>
          <w:szCs w:val="26"/>
        </w:rPr>
        <w:t>bám sát nhu cầu xã hội</w:t>
      </w:r>
      <w:r w:rsidRPr="003A03E0">
        <w:rPr>
          <w:rFonts w:eastAsia="Times New Roman"/>
          <w:b w:val="0"/>
          <w:i/>
          <w:iCs/>
          <w:spacing w:val="4"/>
          <w:sz w:val="26"/>
          <w:szCs w:val="26"/>
        </w:rPr>
        <w:t xml:space="preserve"> hay không. Chúng tôi coi đây là công cụ để </w:t>
      </w:r>
      <w:r w:rsidR="00864173" w:rsidRPr="003A03E0">
        <w:rPr>
          <w:rFonts w:eastAsia="Times New Roman"/>
          <w:b w:val="0"/>
          <w:i/>
          <w:iCs/>
          <w:spacing w:val="4"/>
          <w:sz w:val="26"/>
          <w:szCs w:val="26"/>
        </w:rPr>
        <w:t xml:space="preserve">rà soát, </w:t>
      </w:r>
      <w:r w:rsidRPr="003A03E0">
        <w:rPr>
          <w:rFonts w:eastAsia="Times New Roman"/>
          <w:b w:val="0"/>
          <w:i/>
          <w:iCs/>
          <w:spacing w:val="4"/>
          <w:sz w:val="26"/>
          <w:szCs w:val="26"/>
        </w:rPr>
        <w:t xml:space="preserve">điều chỉnh và </w:t>
      </w:r>
      <w:r w:rsidR="00864173" w:rsidRPr="003A03E0">
        <w:rPr>
          <w:rFonts w:eastAsia="Times New Roman"/>
          <w:b w:val="0"/>
          <w:i/>
          <w:iCs/>
          <w:spacing w:val="4"/>
          <w:sz w:val="26"/>
          <w:szCs w:val="26"/>
        </w:rPr>
        <w:t>cải tiến</w:t>
      </w:r>
      <w:r w:rsidRPr="003A03E0">
        <w:rPr>
          <w:rFonts w:eastAsia="Times New Roman"/>
          <w:b w:val="0"/>
          <w:i/>
          <w:iCs/>
          <w:spacing w:val="4"/>
          <w:sz w:val="26"/>
          <w:szCs w:val="26"/>
        </w:rPr>
        <w:t xml:space="preserve"> chất lượng đào tạo, chứ không chỉ đơn thuần là kiểm tra kết quả học tập của sinh viên. (CBP B; CBP </w:t>
      </w:r>
      <w:r w:rsidR="008D3BBC" w:rsidRPr="003A03E0">
        <w:rPr>
          <w:rFonts w:eastAsia="Times New Roman"/>
          <w:b w:val="0"/>
          <w:i/>
          <w:iCs/>
          <w:spacing w:val="4"/>
          <w:sz w:val="26"/>
          <w:szCs w:val="26"/>
        </w:rPr>
        <w:t>D; CBK C…</w:t>
      </w:r>
      <w:r w:rsidRPr="003A03E0">
        <w:rPr>
          <w:rFonts w:eastAsia="Times New Roman"/>
          <w:b w:val="0"/>
          <w:i/>
          <w:iCs/>
          <w:spacing w:val="4"/>
          <w:sz w:val="26"/>
          <w:szCs w:val="26"/>
        </w:rPr>
        <w:t>)</w:t>
      </w:r>
      <w:r w:rsidR="008D3BBC" w:rsidRPr="003A03E0">
        <w:rPr>
          <w:b w:val="0"/>
          <w:bCs/>
          <w:spacing w:val="4"/>
          <w:sz w:val="26"/>
          <w:szCs w:val="26"/>
        </w:rPr>
        <w:t xml:space="preserve">. </w:t>
      </w:r>
      <w:r w:rsidRPr="003A03E0">
        <w:rPr>
          <w:rFonts w:eastAsia="Times New Roman"/>
          <w:b w:val="0"/>
          <w:spacing w:val="4"/>
          <w:sz w:val="26"/>
          <w:szCs w:val="26"/>
        </w:rPr>
        <w:t>Những nhận đ</w:t>
      </w:r>
      <w:r w:rsidR="008D3BBC" w:rsidRPr="003A03E0">
        <w:rPr>
          <w:rFonts w:eastAsia="Times New Roman"/>
          <w:b w:val="0"/>
          <w:spacing w:val="4"/>
          <w:sz w:val="26"/>
          <w:szCs w:val="26"/>
        </w:rPr>
        <w:t xml:space="preserve">ịnh trên cho thấy, </w:t>
      </w:r>
      <w:r w:rsidRPr="003A03E0">
        <w:rPr>
          <w:rFonts w:eastAsia="Times New Roman"/>
          <w:b w:val="0"/>
          <w:spacing w:val="4"/>
          <w:sz w:val="26"/>
          <w:szCs w:val="26"/>
        </w:rPr>
        <w:t xml:space="preserve">đội ngũ CB, GV </w:t>
      </w:r>
      <w:r w:rsidR="008D3BBC" w:rsidRPr="003A03E0">
        <w:rPr>
          <w:rFonts w:eastAsia="Times New Roman"/>
          <w:b w:val="0"/>
          <w:spacing w:val="4"/>
          <w:sz w:val="26"/>
          <w:szCs w:val="26"/>
        </w:rPr>
        <w:t xml:space="preserve">có nhận thức đúng và khác sâu sắc </w:t>
      </w:r>
      <w:r w:rsidRPr="003A03E0">
        <w:rPr>
          <w:rFonts w:eastAsia="Times New Roman"/>
          <w:b w:val="0"/>
          <w:spacing w:val="4"/>
          <w:sz w:val="26"/>
          <w:szCs w:val="26"/>
        </w:rPr>
        <w:t xml:space="preserve">về </w:t>
      </w:r>
      <w:r w:rsidRPr="003A03E0">
        <w:rPr>
          <w:rFonts w:eastAsia="Times New Roman"/>
          <w:b w:val="0"/>
          <w:bCs/>
          <w:spacing w:val="4"/>
          <w:sz w:val="26"/>
          <w:szCs w:val="26"/>
        </w:rPr>
        <w:t>ý nghĩa chiến lược của đánh giá theo năng lực</w:t>
      </w:r>
      <w:r w:rsidR="008D3BBC" w:rsidRPr="003A03E0">
        <w:rPr>
          <w:rFonts w:eastAsia="Times New Roman"/>
          <w:b w:val="0"/>
          <w:spacing w:val="4"/>
          <w:sz w:val="26"/>
          <w:szCs w:val="26"/>
        </w:rPr>
        <w:t xml:space="preserve">. Đây </w:t>
      </w:r>
      <w:r w:rsidRPr="003A03E0">
        <w:rPr>
          <w:rFonts w:eastAsia="Times New Roman"/>
          <w:b w:val="0"/>
          <w:spacing w:val="4"/>
          <w:sz w:val="26"/>
          <w:szCs w:val="26"/>
        </w:rPr>
        <w:t>đã và đang trở thành nền tảng quan trọng trong việc đổi mới quản lý đào tạo ngành Du lịch</w:t>
      </w:r>
      <w:r w:rsidR="008D3BBC" w:rsidRPr="003A03E0">
        <w:rPr>
          <w:rFonts w:eastAsia="Times New Roman"/>
          <w:b w:val="0"/>
          <w:spacing w:val="4"/>
          <w:sz w:val="26"/>
          <w:szCs w:val="26"/>
        </w:rPr>
        <w:t xml:space="preserve"> ở các trường ĐH hiện nay.</w:t>
      </w:r>
    </w:p>
    <w:p w:rsidR="009115A3" w:rsidRPr="003A03E0" w:rsidRDefault="009115A3" w:rsidP="00EB3EAC">
      <w:pPr>
        <w:autoSpaceDE w:val="0"/>
        <w:autoSpaceDN w:val="0"/>
        <w:adjustRightInd w:val="0"/>
        <w:spacing w:line="360" w:lineRule="auto"/>
        <w:jc w:val="both"/>
        <w:rPr>
          <w:b w:val="0"/>
          <w:bCs/>
          <w:i/>
          <w:sz w:val="26"/>
          <w:szCs w:val="26"/>
        </w:rPr>
      </w:pPr>
      <w:r w:rsidRPr="003A03E0">
        <w:rPr>
          <w:b w:val="0"/>
          <w:bCs/>
          <w:i/>
          <w:sz w:val="26"/>
          <w:szCs w:val="26"/>
        </w:rPr>
        <w:t>2.4.1.2</w:t>
      </w:r>
      <w:r w:rsidR="00864173" w:rsidRPr="003A03E0">
        <w:rPr>
          <w:b w:val="0"/>
          <w:bCs/>
          <w:i/>
          <w:sz w:val="26"/>
          <w:szCs w:val="26"/>
        </w:rPr>
        <w:t xml:space="preserve">. </w:t>
      </w:r>
      <w:r w:rsidRPr="003A03E0">
        <w:rPr>
          <w:b w:val="0"/>
          <w:bCs/>
          <w:i/>
          <w:sz w:val="26"/>
          <w:szCs w:val="26"/>
        </w:rPr>
        <w:t xml:space="preserve">Thực trạng nhận thức về mục tiêu của hoạt động đánh giá KQHT của SV </w:t>
      </w:r>
      <w:r w:rsidR="002A5283" w:rsidRPr="003A03E0">
        <w:rPr>
          <w:b w:val="0"/>
          <w:bCs/>
          <w:i/>
          <w:sz w:val="26"/>
          <w:szCs w:val="26"/>
          <w:lang w:val="vi-VN"/>
        </w:rPr>
        <w:t xml:space="preserve">đại học </w:t>
      </w:r>
      <w:r w:rsidRPr="003A03E0">
        <w:rPr>
          <w:b w:val="0"/>
          <w:bCs/>
          <w:i/>
          <w:sz w:val="26"/>
          <w:szCs w:val="26"/>
        </w:rPr>
        <w:t>ngành Du lịch theo tiếp cận năng lực</w:t>
      </w:r>
    </w:p>
    <w:p w:rsidR="00561A40" w:rsidRPr="003A03E0" w:rsidRDefault="009115A3" w:rsidP="00EB3EAC">
      <w:pPr>
        <w:autoSpaceDE w:val="0"/>
        <w:autoSpaceDN w:val="0"/>
        <w:adjustRightInd w:val="0"/>
        <w:spacing w:line="360" w:lineRule="auto"/>
        <w:jc w:val="both"/>
        <w:rPr>
          <w:b w:val="0"/>
          <w:bCs/>
          <w:sz w:val="26"/>
          <w:szCs w:val="26"/>
        </w:rPr>
      </w:pPr>
      <w:r w:rsidRPr="003A03E0">
        <w:rPr>
          <w:b w:val="0"/>
          <w:bCs/>
          <w:i/>
          <w:sz w:val="26"/>
          <w:szCs w:val="26"/>
        </w:rPr>
        <w:tab/>
      </w:r>
      <w:r w:rsidRPr="003A03E0">
        <w:rPr>
          <w:b w:val="0"/>
          <w:bCs/>
          <w:sz w:val="26"/>
          <w:szCs w:val="26"/>
        </w:rPr>
        <w:t>Luận án đã làm rõ nhận thức của đội ngũ CB, GV và SV</w:t>
      </w:r>
      <w:r w:rsidR="00772812" w:rsidRPr="003A03E0">
        <w:rPr>
          <w:b w:val="0"/>
          <w:bCs/>
          <w:sz w:val="26"/>
          <w:szCs w:val="26"/>
        </w:rPr>
        <w:t xml:space="preserve"> đại học</w:t>
      </w:r>
      <w:r w:rsidRPr="003A03E0">
        <w:rPr>
          <w:b w:val="0"/>
          <w:bCs/>
          <w:sz w:val="26"/>
          <w:szCs w:val="26"/>
        </w:rPr>
        <w:t xml:space="preserve"> ngành Du lịch về mục tiêu của hoạt động đánh giá KQHT của SV</w:t>
      </w:r>
      <w:r w:rsidR="002A5283" w:rsidRPr="003A03E0">
        <w:rPr>
          <w:b w:val="0"/>
          <w:bCs/>
          <w:sz w:val="26"/>
          <w:szCs w:val="26"/>
          <w:lang w:val="vi-VN"/>
        </w:rPr>
        <w:t xml:space="preserve"> đại học</w:t>
      </w:r>
      <w:r w:rsidRPr="003A03E0">
        <w:rPr>
          <w:b w:val="0"/>
          <w:bCs/>
          <w:sz w:val="26"/>
          <w:szCs w:val="26"/>
        </w:rPr>
        <w:t xml:space="preserve"> ngành Du lịch theo tiếp cận năng lực thông qua khảo sát bằng phiếu hỏi đối với 138 CB, GV và 584 SV ngành Du lịch, kết quả khảo sát thể hiện ở bảng sau:</w:t>
      </w:r>
      <w:r w:rsidRPr="003A03E0">
        <w:rPr>
          <w:b w:val="0"/>
          <w:bCs/>
          <w:sz w:val="26"/>
          <w:szCs w:val="26"/>
        </w:rPr>
        <w:tab/>
      </w:r>
      <w:bookmarkStart w:id="347" w:name="_Toc177369490"/>
    </w:p>
    <w:p w:rsidR="009115A3" w:rsidRPr="003A03E0" w:rsidRDefault="009115A3" w:rsidP="00024D37">
      <w:pPr>
        <w:pStyle w:val="005"/>
        <w:rPr>
          <w:szCs w:val="26"/>
        </w:rPr>
      </w:pPr>
      <w:bookmarkStart w:id="348" w:name="_Toc214282534"/>
      <w:r w:rsidRPr="003A03E0">
        <w:lastRenderedPageBreak/>
        <w:t>Bả</w:t>
      </w:r>
      <w:r w:rsidR="00DE5DAD" w:rsidRPr="003A03E0">
        <w:t>ng 2.</w:t>
      </w:r>
      <w:r w:rsidR="00B23DFB" w:rsidRPr="003A03E0">
        <w:t>11</w:t>
      </w:r>
      <w:r w:rsidRPr="003A03E0">
        <w:t>. Kết quả khảo sát CB, GV và SV về mức độ quan trọng đối với</w:t>
      </w:r>
      <w:r w:rsidR="00024D37" w:rsidRPr="003A03E0">
        <w:rPr>
          <w:lang w:val="en-US"/>
        </w:rPr>
        <w:br/>
      </w:r>
      <w:r w:rsidRPr="003A03E0">
        <w:t xml:space="preserve">các mục tiêu đánh giá KQHT của SV </w:t>
      </w:r>
      <w:r w:rsidR="002A5283" w:rsidRPr="003A03E0">
        <w:t xml:space="preserve">đại học </w:t>
      </w:r>
      <w:r w:rsidRPr="003A03E0">
        <w:t>ngành Du lịch</w:t>
      </w:r>
      <w:r w:rsidR="00024D37" w:rsidRPr="003A03E0">
        <w:rPr>
          <w:lang w:val="en-US"/>
        </w:rPr>
        <w:br/>
      </w:r>
      <w:r w:rsidRPr="003A03E0">
        <w:rPr>
          <w:szCs w:val="26"/>
        </w:rPr>
        <w:t>theo tiếp cận năng lực</w:t>
      </w:r>
      <w:bookmarkEnd w:id="347"/>
      <w:bookmarkEnd w:id="34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5"/>
        <w:gridCol w:w="5244"/>
        <w:gridCol w:w="852"/>
        <w:gridCol w:w="850"/>
        <w:gridCol w:w="774"/>
        <w:gridCol w:w="749"/>
      </w:tblGrid>
      <w:tr w:rsidR="00DC00A5" w:rsidRPr="003A03E0" w:rsidTr="00D268DF">
        <w:trPr>
          <w:trHeight w:val="20"/>
        </w:trPr>
        <w:tc>
          <w:tcPr>
            <w:tcW w:w="297" w:type="pct"/>
            <w:vMerge w:val="restart"/>
            <w:tcBorders>
              <w:top w:val="single" w:sz="4" w:space="0" w:color="auto"/>
              <w:left w:val="single" w:sz="4" w:space="0" w:color="auto"/>
              <w:right w:val="single" w:sz="4" w:space="0" w:color="auto"/>
            </w:tcBorders>
            <w:vAlign w:val="center"/>
            <w:hideMark/>
          </w:tcPr>
          <w:p w:rsidR="009115A3" w:rsidRPr="003A03E0" w:rsidRDefault="009115A3" w:rsidP="00D268DF">
            <w:pPr>
              <w:spacing w:line="360" w:lineRule="exact"/>
              <w:jc w:val="center"/>
              <w:rPr>
                <w:sz w:val="26"/>
                <w:szCs w:val="26"/>
              </w:rPr>
            </w:pPr>
            <w:r w:rsidRPr="003A03E0">
              <w:rPr>
                <w:bCs/>
                <w:sz w:val="26"/>
                <w:szCs w:val="26"/>
              </w:rPr>
              <w:t>Stt</w:t>
            </w:r>
          </w:p>
        </w:tc>
        <w:tc>
          <w:tcPr>
            <w:tcW w:w="2912" w:type="pct"/>
            <w:vMerge w:val="restart"/>
            <w:tcBorders>
              <w:top w:val="single" w:sz="4" w:space="0" w:color="auto"/>
              <w:left w:val="single" w:sz="4" w:space="0" w:color="auto"/>
              <w:right w:val="single" w:sz="4" w:space="0" w:color="auto"/>
            </w:tcBorders>
            <w:vAlign w:val="center"/>
            <w:hideMark/>
          </w:tcPr>
          <w:p w:rsidR="009115A3" w:rsidRPr="003A03E0" w:rsidRDefault="00741E5F" w:rsidP="00741E5F">
            <w:pPr>
              <w:spacing w:line="360" w:lineRule="exact"/>
              <w:jc w:val="center"/>
              <w:rPr>
                <w:rFonts w:eastAsia="Times New Roman"/>
                <w:bCs/>
                <w:sz w:val="26"/>
                <w:szCs w:val="26"/>
              </w:rPr>
            </w:pPr>
            <w:r w:rsidRPr="003A03E0">
              <w:rPr>
                <w:rFonts w:eastAsia="Times New Roman"/>
                <w:bCs/>
                <w:sz w:val="26"/>
                <w:szCs w:val="26"/>
              </w:rPr>
              <w:t>Mức độ quan trọng đối với các mục tiêu</w:t>
            </w:r>
            <w:r w:rsidRPr="003A03E0">
              <w:rPr>
                <w:rFonts w:eastAsia="Times New Roman"/>
                <w:bCs/>
                <w:sz w:val="26"/>
                <w:szCs w:val="26"/>
                <w:lang w:val="vi-VN"/>
              </w:rPr>
              <w:t xml:space="preserve"> đánh giá kết quả học tập của SV </w:t>
            </w:r>
            <w:r w:rsidRPr="003A03E0">
              <w:rPr>
                <w:rFonts w:eastAsia="Times New Roman"/>
                <w:bCs/>
                <w:sz w:val="26"/>
                <w:szCs w:val="26"/>
              </w:rPr>
              <w:t>đại học ngành Du lịch theo tiếp cận năng lực</w:t>
            </w:r>
          </w:p>
        </w:tc>
        <w:tc>
          <w:tcPr>
            <w:tcW w:w="1791" w:type="pct"/>
            <w:gridSpan w:val="4"/>
            <w:tcBorders>
              <w:top w:val="single" w:sz="4" w:space="0" w:color="auto"/>
              <w:left w:val="single" w:sz="4" w:space="0" w:color="auto"/>
              <w:right w:val="single" w:sz="4" w:space="0" w:color="auto"/>
            </w:tcBorders>
            <w:vAlign w:val="center"/>
          </w:tcPr>
          <w:p w:rsidR="009115A3" w:rsidRPr="003A03E0" w:rsidRDefault="00BE7DDA" w:rsidP="00D268DF">
            <w:pPr>
              <w:spacing w:line="360" w:lineRule="exact"/>
              <w:jc w:val="center"/>
              <w:rPr>
                <w:bCs/>
                <w:sz w:val="26"/>
                <w:szCs w:val="26"/>
              </w:rPr>
            </w:pPr>
            <w:r w:rsidRPr="003A03E0">
              <w:rPr>
                <w:bCs/>
                <w:sz w:val="26"/>
                <w:szCs w:val="26"/>
              </w:rPr>
              <w:t>Kết quả đánh giá</w:t>
            </w:r>
          </w:p>
        </w:tc>
      </w:tr>
      <w:tr w:rsidR="00DC00A5" w:rsidRPr="003A03E0" w:rsidTr="00D268DF">
        <w:trPr>
          <w:trHeight w:val="20"/>
        </w:trPr>
        <w:tc>
          <w:tcPr>
            <w:tcW w:w="297" w:type="pct"/>
            <w:vMerge/>
            <w:tcBorders>
              <w:top w:val="single" w:sz="4" w:space="0" w:color="auto"/>
              <w:left w:val="single" w:sz="4" w:space="0" w:color="auto"/>
              <w:right w:val="single" w:sz="4" w:space="0" w:color="auto"/>
            </w:tcBorders>
            <w:vAlign w:val="center"/>
          </w:tcPr>
          <w:p w:rsidR="009115A3" w:rsidRPr="003A03E0" w:rsidRDefault="009115A3" w:rsidP="00D268DF">
            <w:pPr>
              <w:spacing w:line="360" w:lineRule="exact"/>
              <w:jc w:val="center"/>
              <w:rPr>
                <w:bCs/>
                <w:sz w:val="26"/>
                <w:szCs w:val="26"/>
              </w:rPr>
            </w:pPr>
          </w:p>
        </w:tc>
        <w:tc>
          <w:tcPr>
            <w:tcW w:w="2912" w:type="pct"/>
            <w:vMerge/>
            <w:tcBorders>
              <w:top w:val="single" w:sz="4" w:space="0" w:color="auto"/>
              <w:left w:val="single" w:sz="4" w:space="0" w:color="auto"/>
              <w:right w:val="single" w:sz="4" w:space="0" w:color="auto"/>
            </w:tcBorders>
            <w:vAlign w:val="center"/>
          </w:tcPr>
          <w:p w:rsidR="009115A3" w:rsidRPr="003A03E0" w:rsidRDefault="009115A3" w:rsidP="00D268DF">
            <w:pPr>
              <w:spacing w:line="360" w:lineRule="exact"/>
              <w:jc w:val="center"/>
              <w:rPr>
                <w:rFonts w:eastAsia="Times New Roman"/>
                <w:bCs/>
                <w:sz w:val="26"/>
                <w:szCs w:val="26"/>
              </w:rPr>
            </w:pPr>
          </w:p>
        </w:tc>
        <w:tc>
          <w:tcPr>
            <w:tcW w:w="945" w:type="pct"/>
            <w:gridSpan w:val="2"/>
            <w:tcBorders>
              <w:top w:val="single" w:sz="4" w:space="0" w:color="auto"/>
              <w:left w:val="single" w:sz="4" w:space="0" w:color="auto"/>
              <w:right w:val="single" w:sz="4" w:space="0" w:color="auto"/>
            </w:tcBorders>
            <w:vAlign w:val="center"/>
          </w:tcPr>
          <w:p w:rsidR="009115A3" w:rsidRPr="003A03E0" w:rsidRDefault="009115A3" w:rsidP="00D268DF">
            <w:pPr>
              <w:spacing w:line="360" w:lineRule="exact"/>
              <w:jc w:val="center"/>
              <w:rPr>
                <w:bCs/>
                <w:sz w:val="26"/>
                <w:szCs w:val="26"/>
              </w:rPr>
            </w:pPr>
            <w:r w:rsidRPr="003A03E0">
              <w:rPr>
                <w:sz w:val="26"/>
                <w:szCs w:val="26"/>
              </w:rPr>
              <w:t>CB, GV</w:t>
            </w:r>
          </w:p>
        </w:tc>
        <w:tc>
          <w:tcPr>
            <w:tcW w:w="846" w:type="pct"/>
            <w:gridSpan w:val="2"/>
            <w:tcBorders>
              <w:top w:val="single" w:sz="4" w:space="0" w:color="auto"/>
              <w:left w:val="single" w:sz="4" w:space="0" w:color="auto"/>
              <w:right w:val="single" w:sz="4" w:space="0" w:color="auto"/>
            </w:tcBorders>
            <w:vAlign w:val="center"/>
          </w:tcPr>
          <w:p w:rsidR="009115A3" w:rsidRPr="003A03E0" w:rsidRDefault="009115A3" w:rsidP="00D268DF">
            <w:pPr>
              <w:spacing w:line="360" w:lineRule="exact"/>
              <w:jc w:val="center"/>
              <w:rPr>
                <w:bCs/>
                <w:sz w:val="26"/>
                <w:szCs w:val="26"/>
              </w:rPr>
            </w:pPr>
            <w:r w:rsidRPr="003A03E0">
              <w:rPr>
                <w:sz w:val="26"/>
                <w:szCs w:val="26"/>
              </w:rPr>
              <w:t>SV</w:t>
            </w:r>
          </w:p>
        </w:tc>
      </w:tr>
      <w:tr w:rsidR="00DC00A5" w:rsidRPr="003A03E0" w:rsidTr="00D268DF">
        <w:trPr>
          <w:trHeight w:val="20"/>
        </w:trPr>
        <w:tc>
          <w:tcPr>
            <w:tcW w:w="297" w:type="pct"/>
            <w:vMerge/>
            <w:tcBorders>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sz w:val="26"/>
                <w:szCs w:val="26"/>
              </w:rPr>
            </w:pPr>
          </w:p>
        </w:tc>
        <w:tc>
          <w:tcPr>
            <w:tcW w:w="2912" w:type="pct"/>
            <w:vMerge/>
            <w:tcBorders>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sz w:val="26"/>
                <w:szCs w:val="26"/>
              </w:rPr>
            </w:pPr>
          </w:p>
        </w:tc>
        <w:tc>
          <w:tcPr>
            <w:tcW w:w="473" w:type="pct"/>
            <w:tcBorders>
              <w:left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ĐTB</w:t>
            </w:r>
          </w:p>
        </w:tc>
        <w:tc>
          <w:tcPr>
            <w:tcW w:w="472" w:type="pct"/>
            <w:tcBorders>
              <w:left w:val="single" w:sz="4" w:space="0" w:color="auto"/>
              <w:right w:val="single" w:sz="4" w:space="0" w:color="auto"/>
            </w:tcBorders>
            <w:vAlign w:val="center"/>
          </w:tcPr>
          <w:p w:rsidR="009115A3" w:rsidRPr="003A03E0" w:rsidRDefault="009460C0" w:rsidP="00D268DF">
            <w:pPr>
              <w:spacing w:line="360" w:lineRule="exact"/>
              <w:jc w:val="center"/>
              <w:rPr>
                <w:sz w:val="26"/>
                <w:szCs w:val="26"/>
              </w:rPr>
            </w:pPr>
            <w:r w:rsidRPr="003A03E0">
              <w:rPr>
                <w:sz w:val="26"/>
                <w:szCs w:val="26"/>
              </w:rPr>
              <w:t>Thứ bậc</w:t>
            </w:r>
          </w:p>
        </w:tc>
        <w:tc>
          <w:tcPr>
            <w:tcW w:w="430" w:type="pct"/>
            <w:tcBorders>
              <w:left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ĐTB</w:t>
            </w:r>
          </w:p>
        </w:tc>
        <w:tc>
          <w:tcPr>
            <w:tcW w:w="416" w:type="pct"/>
            <w:tcBorders>
              <w:left w:val="single" w:sz="4" w:space="0" w:color="auto"/>
              <w:right w:val="single" w:sz="4" w:space="0" w:color="auto"/>
            </w:tcBorders>
            <w:vAlign w:val="center"/>
          </w:tcPr>
          <w:p w:rsidR="009115A3" w:rsidRPr="003A03E0" w:rsidRDefault="009460C0" w:rsidP="00D268DF">
            <w:pPr>
              <w:spacing w:line="360" w:lineRule="exact"/>
              <w:jc w:val="center"/>
              <w:rPr>
                <w:sz w:val="26"/>
                <w:szCs w:val="26"/>
              </w:rPr>
            </w:pPr>
            <w:r w:rsidRPr="003A03E0">
              <w:rPr>
                <w:sz w:val="26"/>
                <w:szCs w:val="26"/>
              </w:rPr>
              <w:t>Thứ bậc</w:t>
            </w:r>
          </w:p>
        </w:tc>
      </w:tr>
      <w:tr w:rsidR="00DC00A5" w:rsidRPr="003A03E0"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1</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Xếp hạng SV</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4.01</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3</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3.89</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3</w:t>
            </w:r>
          </w:p>
        </w:tc>
      </w:tr>
      <w:tr w:rsidR="00DC00A5" w:rsidRPr="003A03E0"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2</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Xác định trình độ của SV so với yêu cầu đề ra</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4.51</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1</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4.21</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1</w:t>
            </w:r>
          </w:p>
        </w:tc>
      </w:tr>
      <w:tr w:rsidR="00DC00A5" w:rsidRPr="003A03E0"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3</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Thúc đẩy SV tích cực học tập</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3.75</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4</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3.78</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4</w:t>
            </w:r>
          </w:p>
        </w:tc>
      </w:tr>
      <w:tr w:rsidR="00DC00A5" w:rsidRPr="003A03E0"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4</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Cung cấp thông tin phản hồi giúp điều chỉnh hoạt động học của SV</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3.23</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6</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3.25</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6</w:t>
            </w:r>
          </w:p>
        </w:tc>
      </w:tr>
      <w:tr w:rsidR="00DC00A5" w:rsidRPr="003A03E0"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5</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Cung cấp thông tin phản hồi giúp điều chỉnh hoạt động dạy của GV</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3.28</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5</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3.19</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7</w:t>
            </w:r>
          </w:p>
        </w:tc>
      </w:tr>
      <w:tr w:rsidR="00DC00A5" w:rsidRPr="003A03E0"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6</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Nhằm xác nhận năng lực đạt được của SV với những minh chứng cụ thể</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4.03</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2</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4.03</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2</w:t>
            </w:r>
          </w:p>
        </w:tc>
      </w:tr>
      <w:tr w:rsidR="00DC00A5" w:rsidRPr="003A03E0"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7</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Giúp SV rèn luyện khả năng tự đánh giá</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3.19</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7</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3.26</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5</w:t>
            </w:r>
          </w:p>
        </w:tc>
      </w:tr>
      <w:tr w:rsidR="009115A3" w:rsidRPr="003A03E0" w:rsidTr="00D268DF">
        <w:trPr>
          <w:trHeight w:val="20"/>
        </w:trPr>
        <w:tc>
          <w:tcPr>
            <w:tcW w:w="3209" w:type="pct"/>
            <w:gridSpan w:val="2"/>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Điể</w:t>
            </w:r>
            <w:r w:rsidR="002A5283" w:rsidRPr="003A03E0">
              <w:rPr>
                <w:sz w:val="26"/>
                <w:szCs w:val="26"/>
              </w:rPr>
              <w:t>m trung bình</w:t>
            </w:r>
            <w:r w:rsidR="002A5283" w:rsidRPr="003A03E0">
              <w:rPr>
                <w:sz w:val="26"/>
                <w:szCs w:val="26"/>
                <w:lang w:val="vi-VN"/>
              </w:rPr>
              <w:t xml:space="preserve"> </w:t>
            </w:r>
            <w:r w:rsidRPr="003A03E0">
              <w:rPr>
                <w:sz w:val="26"/>
                <w:szCs w:val="26"/>
              </w:rPr>
              <w:t>chung</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3.71</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3.66</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p>
        </w:tc>
      </w:tr>
    </w:tbl>
    <w:p w:rsidR="009115A3" w:rsidRPr="003A03E0" w:rsidRDefault="009115A3" w:rsidP="009115A3">
      <w:pPr>
        <w:autoSpaceDE w:val="0"/>
        <w:autoSpaceDN w:val="0"/>
        <w:adjustRightInd w:val="0"/>
        <w:jc w:val="both"/>
        <w:rPr>
          <w:b w:val="0"/>
          <w:bCs/>
          <w:i/>
          <w:sz w:val="26"/>
          <w:szCs w:val="26"/>
          <w:lang w:val="vi-VN"/>
        </w:rPr>
      </w:pPr>
    </w:p>
    <w:p w:rsidR="00561A40" w:rsidRPr="003A03E0" w:rsidRDefault="009115A3" w:rsidP="00EB3EAC">
      <w:pPr>
        <w:autoSpaceDE w:val="0"/>
        <w:autoSpaceDN w:val="0"/>
        <w:adjustRightInd w:val="0"/>
        <w:spacing w:line="360" w:lineRule="auto"/>
        <w:ind w:firstLine="720"/>
        <w:jc w:val="both"/>
        <w:rPr>
          <w:b w:val="0"/>
          <w:bCs/>
          <w:sz w:val="26"/>
          <w:szCs w:val="26"/>
        </w:rPr>
      </w:pPr>
      <w:r w:rsidRPr="003A03E0">
        <w:rPr>
          <w:b w:val="0"/>
          <w:bCs/>
          <w:sz w:val="26"/>
          <w:szCs w:val="26"/>
          <w:lang w:val="vi-VN"/>
        </w:rPr>
        <w:t xml:space="preserve">Kết quả khảo sát ở bảng trên cho thấy, ý kiến đánh giá của CB, GV và SV khá đồng thuận đối với mức độ quan trọng của các mục tiêu </w:t>
      </w:r>
      <w:r w:rsidR="002A2A5A" w:rsidRPr="003A03E0">
        <w:rPr>
          <w:b w:val="0"/>
          <w:bCs/>
          <w:sz w:val="26"/>
          <w:szCs w:val="26"/>
          <w:lang w:val="vi-VN"/>
        </w:rPr>
        <w:t>hoạt động đánh giá KQHT</w:t>
      </w:r>
      <w:r w:rsidRPr="003A03E0">
        <w:rPr>
          <w:b w:val="0"/>
          <w:bCs/>
          <w:sz w:val="26"/>
          <w:szCs w:val="26"/>
          <w:lang w:val="vi-VN"/>
        </w:rPr>
        <w:t xml:space="preserve"> của SV </w:t>
      </w:r>
      <w:r w:rsidR="002A5283" w:rsidRPr="003A03E0">
        <w:rPr>
          <w:b w:val="0"/>
          <w:bCs/>
          <w:sz w:val="26"/>
          <w:szCs w:val="26"/>
          <w:lang w:val="vi-VN"/>
        </w:rPr>
        <w:t xml:space="preserve">đại học </w:t>
      </w:r>
      <w:r w:rsidRPr="003A03E0">
        <w:rPr>
          <w:b w:val="0"/>
          <w:bCs/>
          <w:sz w:val="26"/>
          <w:szCs w:val="26"/>
          <w:lang w:val="vi-VN"/>
        </w:rPr>
        <w:t xml:space="preserve">ngành Du lịch theo tiếp cận năng lực. Trong đó, mục tiêu số 2 </w:t>
      </w:r>
      <w:r w:rsidRPr="003A03E0">
        <w:rPr>
          <w:b w:val="0"/>
          <w:bCs/>
          <w:i/>
          <w:sz w:val="26"/>
          <w:szCs w:val="26"/>
          <w:lang w:val="vi-VN"/>
        </w:rPr>
        <w:t>“Xác định trình độ của SV so với yêu cầu đề ra”</w:t>
      </w:r>
      <w:r w:rsidRPr="003A03E0">
        <w:rPr>
          <w:b w:val="0"/>
          <w:bCs/>
          <w:sz w:val="26"/>
          <w:szCs w:val="26"/>
          <w:lang w:val="vi-VN"/>
        </w:rPr>
        <w:t xml:space="preserve"> được cả CB, GV và SV đánh giá là </w:t>
      </w:r>
      <w:r w:rsidRPr="003A03E0">
        <w:rPr>
          <w:b w:val="0"/>
          <w:bCs/>
          <w:i/>
          <w:sz w:val="26"/>
          <w:szCs w:val="26"/>
          <w:lang w:val="vi-VN"/>
        </w:rPr>
        <w:t>rất quan trọng</w:t>
      </w:r>
      <w:r w:rsidRPr="003A03E0">
        <w:rPr>
          <w:b w:val="0"/>
          <w:bCs/>
          <w:sz w:val="26"/>
          <w:szCs w:val="26"/>
          <w:lang w:val="vi-VN"/>
        </w:rPr>
        <w:t xml:space="preserve"> với ĐTB cao nhất trong 6 mục tiêu tác giả khảo sát. Tiếp đến là mục tiêu số 1 </w:t>
      </w:r>
      <w:r w:rsidRPr="003A03E0">
        <w:rPr>
          <w:b w:val="0"/>
          <w:bCs/>
          <w:i/>
          <w:sz w:val="26"/>
          <w:szCs w:val="26"/>
          <w:lang w:val="vi-VN"/>
        </w:rPr>
        <w:t>“xếp hạng sinh viên”</w:t>
      </w:r>
      <w:r w:rsidRPr="003A03E0">
        <w:rPr>
          <w:b w:val="0"/>
          <w:bCs/>
          <w:sz w:val="26"/>
          <w:szCs w:val="26"/>
          <w:lang w:val="vi-VN"/>
        </w:rPr>
        <w:t xml:space="preserve"> và mục tiêu số 6 </w:t>
      </w:r>
      <w:r w:rsidRPr="003A03E0">
        <w:rPr>
          <w:b w:val="0"/>
          <w:bCs/>
          <w:i/>
          <w:sz w:val="26"/>
          <w:szCs w:val="26"/>
          <w:lang w:val="vi-VN"/>
        </w:rPr>
        <w:t>“nhằm xác nhận năng lực đạt được của SV với những minh chứng cụ thể”</w:t>
      </w:r>
      <w:r w:rsidRPr="003A03E0">
        <w:rPr>
          <w:b w:val="0"/>
          <w:bCs/>
          <w:sz w:val="26"/>
          <w:szCs w:val="26"/>
          <w:lang w:val="vi-VN"/>
        </w:rPr>
        <w:t xml:space="preserve"> đều được CB, GV và SV đánh giá ở mức </w:t>
      </w:r>
      <w:r w:rsidRPr="003A03E0">
        <w:rPr>
          <w:b w:val="0"/>
          <w:bCs/>
          <w:i/>
          <w:sz w:val="26"/>
          <w:szCs w:val="26"/>
          <w:lang w:val="vi-VN"/>
        </w:rPr>
        <w:t>“quan trọng”</w:t>
      </w:r>
      <w:r w:rsidRPr="003A03E0">
        <w:rPr>
          <w:b w:val="0"/>
          <w:bCs/>
          <w:sz w:val="26"/>
          <w:szCs w:val="26"/>
          <w:lang w:val="vi-VN"/>
        </w:rPr>
        <w:t xml:space="preserve"> với số ĐTB từ 3.89 đến 4.03. Tuy nhiên, các mục tiêu </w:t>
      </w:r>
      <w:r w:rsidRPr="003A03E0">
        <w:rPr>
          <w:b w:val="0"/>
          <w:bCs/>
          <w:i/>
          <w:sz w:val="26"/>
          <w:szCs w:val="26"/>
          <w:lang w:val="vi-VN"/>
        </w:rPr>
        <w:t>“thúc đẩy SV tích cực học tập”</w:t>
      </w:r>
      <w:r w:rsidRPr="003A03E0">
        <w:rPr>
          <w:b w:val="0"/>
          <w:bCs/>
          <w:sz w:val="26"/>
          <w:szCs w:val="26"/>
          <w:lang w:val="vi-VN"/>
        </w:rPr>
        <w:t xml:space="preserve">, </w:t>
      </w:r>
      <w:r w:rsidRPr="003A03E0">
        <w:rPr>
          <w:b w:val="0"/>
          <w:bCs/>
          <w:i/>
          <w:sz w:val="26"/>
          <w:szCs w:val="26"/>
          <w:lang w:val="vi-VN"/>
        </w:rPr>
        <w:t xml:space="preserve">“Cung cấp thông tin phản hồi giúp điều chỉnh hoạt động học của SV và hoạt động dạy của GV” </w:t>
      </w:r>
      <w:r w:rsidRPr="003A03E0">
        <w:rPr>
          <w:b w:val="0"/>
          <w:bCs/>
          <w:sz w:val="26"/>
          <w:szCs w:val="26"/>
          <w:lang w:val="vi-VN"/>
        </w:rPr>
        <w:t>đang được cả CB, GV và SV đánh giá là “</w:t>
      </w:r>
      <w:r w:rsidRPr="003A03E0">
        <w:rPr>
          <w:b w:val="0"/>
          <w:bCs/>
          <w:i/>
          <w:sz w:val="26"/>
          <w:szCs w:val="26"/>
          <w:lang w:val="vi-VN"/>
        </w:rPr>
        <w:t>tương đối quan trọng</w:t>
      </w:r>
      <w:r w:rsidRPr="003A03E0">
        <w:rPr>
          <w:b w:val="0"/>
          <w:bCs/>
          <w:sz w:val="26"/>
          <w:szCs w:val="26"/>
          <w:lang w:val="vi-VN"/>
        </w:rPr>
        <w:t xml:space="preserve">”, trong khi đây là những mục tiêu rất quan trọng, nổi bật của </w:t>
      </w:r>
      <w:r w:rsidR="002A2A5A" w:rsidRPr="003A03E0">
        <w:rPr>
          <w:b w:val="0"/>
          <w:bCs/>
          <w:sz w:val="26"/>
          <w:szCs w:val="26"/>
          <w:lang w:val="vi-VN"/>
        </w:rPr>
        <w:t>hoạt động đánh giá KQHT</w:t>
      </w:r>
      <w:r w:rsidRPr="003A03E0">
        <w:rPr>
          <w:b w:val="0"/>
          <w:bCs/>
          <w:sz w:val="26"/>
          <w:szCs w:val="26"/>
          <w:lang w:val="vi-VN"/>
        </w:rPr>
        <w:t xml:space="preserve"> của SV theo tiếp cận năng lực vì đánh giá theo tiếp cận năng lực hướng đến sự tiến bộ của người học.</w:t>
      </w:r>
    </w:p>
    <w:p w:rsidR="00561A40" w:rsidRPr="003A03E0" w:rsidRDefault="00561A40" w:rsidP="00EB3EAC">
      <w:pPr>
        <w:autoSpaceDE w:val="0"/>
        <w:autoSpaceDN w:val="0"/>
        <w:adjustRightInd w:val="0"/>
        <w:spacing w:line="360" w:lineRule="auto"/>
        <w:ind w:firstLine="720"/>
        <w:jc w:val="both"/>
        <w:rPr>
          <w:b w:val="0"/>
          <w:bCs/>
          <w:sz w:val="26"/>
          <w:szCs w:val="26"/>
        </w:rPr>
      </w:pPr>
      <w:r w:rsidRPr="003A03E0">
        <w:rPr>
          <w:b w:val="0"/>
          <w:sz w:val="26"/>
          <w:szCs w:val="26"/>
        </w:rPr>
        <w:lastRenderedPageBreak/>
        <w:t>Để làm rõ hơn kết quả khảo sát, tác giả đã tiến hành phỏng vấn sâu một số CB, GV và SV tại các trường được khảo sát. Các GV được phỏng vấn cho biết: “</w:t>
      </w:r>
      <w:r w:rsidRPr="003A03E0">
        <w:rPr>
          <w:b w:val="0"/>
          <w:i/>
          <w:sz w:val="26"/>
          <w:szCs w:val="26"/>
        </w:rPr>
        <w:t>Mục tiêu quan trọng nhất của đánh giá là xác định năng lực thực tế của SV và cung cấp thông tin phản hồi để SV tự điều chỉnh quá trình học tập. Nếu chỉ xếp hạng mà không quan tâm đến tiến bộ của SV thì đánh giá sẽ mất ý nghĩa giáo dục”</w:t>
      </w:r>
      <w:r w:rsidRPr="003A03E0">
        <w:rPr>
          <w:b w:val="0"/>
          <w:sz w:val="26"/>
          <w:szCs w:val="26"/>
        </w:rPr>
        <w:t xml:space="preserve"> (</w:t>
      </w:r>
      <w:r w:rsidRPr="003A03E0">
        <w:rPr>
          <w:b w:val="0"/>
          <w:bCs/>
          <w:sz w:val="26"/>
          <w:szCs w:val="26"/>
        </w:rPr>
        <w:t>GV A, GV C</w:t>
      </w:r>
      <w:r w:rsidRPr="003A03E0">
        <w:rPr>
          <w:b w:val="0"/>
          <w:sz w:val="26"/>
          <w:szCs w:val="26"/>
        </w:rPr>
        <w:t>…)</w:t>
      </w:r>
      <w:r w:rsidRPr="003A03E0">
        <w:rPr>
          <w:b w:val="0"/>
          <w:bCs/>
          <w:sz w:val="26"/>
          <w:szCs w:val="26"/>
        </w:rPr>
        <w:t xml:space="preserve">. </w:t>
      </w:r>
      <w:r w:rsidRPr="003A03E0">
        <w:rPr>
          <w:rFonts w:eastAsia="Times New Roman"/>
          <w:b w:val="0"/>
          <w:bCs/>
          <w:sz w:val="26"/>
          <w:szCs w:val="26"/>
        </w:rPr>
        <w:t>CBP B, CBK D</w:t>
      </w:r>
      <w:r w:rsidRPr="003A03E0">
        <w:rPr>
          <w:rFonts w:eastAsia="Times New Roman"/>
          <w:b w:val="0"/>
          <w:sz w:val="26"/>
          <w:szCs w:val="26"/>
        </w:rPr>
        <w:t xml:space="preserve"> nhấn mạnh: </w:t>
      </w:r>
      <w:r w:rsidRPr="003A03E0">
        <w:rPr>
          <w:rFonts w:eastAsia="Times New Roman"/>
          <w:b w:val="0"/>
          <w:i/>
          <w:sz w:val="26"/>
          <w:szCs w:val="26"/>
        </w:rPr>
        <w:t>“Đánh giá KQHT theo tiếp cận năng lực giúp nhà trường biết được mức độ đạt chuẩn đầu ra của SV, từ đó điều chỉnh chương trình đào tạo phù hợp hơn với yêu cầu thực tiễn của ngành Du lịch.”</w:t>
      </w:r>
      <w:r w:rsidRPr="003A03E0">
        <w:rPr>
          <w:b w:val="0"/>
          <w:bCs/>
          <w:sz w:val="26"/>
          <w:szCs w:val="26"/>
        </w:rPr>
        <w:t xml:space="preserve"> </w:t>
      </w:r>
      <w:r w:rsidRPr="003A03E0">
        <w:rPr>
          <w:rFonts w:eastAsia="Times New Roman"/>
          <w:b w:val="0"/>
          <w:sz w:val="26"/>
          <w:szCs w:val="26"/>
        </w:rPr>
        <w:t xml:space="preserve">Một số SV cũng cho rằng: </w:t>
      </w:r>
      <w:r w:rsidRPr="003A03E0">
        <w:rPr>
          <w:rFonts w:eastAsia="Times New Roman"/>
          <w:b w:val="0"/>
          <w:i/>
          <w:sz w:val="26"/>
          <w:szCs w:val="26"/>
        </w:rPr>
        <w:t>“Khi đánh giá cung cấp thông tin phản hồi chi tiết, em biết được điểm mạnh, điểm yếu của mình, từ đó cải thiện kỹ năng và kiến thức, chứ không chỉ quan tâm điểm số.”</w:t>
      </w:r>
      <w:r w:rsidRPr="003A03E0">
        <w:rPr>
          <w:rFonts w:eastAsia="Times New Roman"/>
          <w:b w:val="0"/>
          <w:sz w:val="26"/>
          <w:szCs w:val="26"/>
        </w:rPr>
        <w:t xml:space="preserve"> (</w:t>
      </w:r>
      <w:r w:rsidRPr="003A03E0">
        <w:rPr>
          <w:rFonts w:eastAsia="Times New Roman"/>
          <w:b w:val="0"/>
          <w:bCs/>
          <w:sz w:val="26"/>
          <w:szCs w:val="26"/>
        </w:rPr>
        <w:t>SV E, SV F…)</w:t>
      </w:r>
      <w:r w:rsidRPr="003A03E0">
        <w:rPr>
          <w:rFonts w:eastAsia="Times New Roman"/>
          <w:b w:val="0"/>
          <w:sz w:val="26"/>
          <w:szCs w:val="26"/>
        </w:rPr>
        <w:t xml:space="preserve"> </w:t>
      </w:r>
    </w:p>
    <w:p w:rsidR="009115A3" w:rsidRPr="003A03E0" w:rsidRDefault="009115A3" w:rsidP="00EB3EAC">
      <w:pPr>
        <w:autoSpaceDE w:val="0"/>
        <w:autoSpaceDN w:val="0"/>
        <w:adjustRightInd w:val="0"/>
        <w:spacing w:line="360" w:lineRule="auto"/>
        <w:jc w:val="both"/>
        <w:rPr>
          <w:b w:val="0"/>
          <w:bCs/>
          <w:sz w:val="26"/>
          <w:szCs w:val="26"/>
          <w:lang w:val="vi-VN"/>
        </w:rPr>
      </w:pPr>
      <w:r w:rsidRPr="003A03E0">
        <w:rPr>
          <w:b w:val="0"/>
          <w:bCs/>
          <w:sz w:val="26"/>
          <w:szCs w:val="26"/>
          <w:lang w:val="vi-VN"/>
        </w:rPr>
        <w:tab/>
        <w:t>Như vậy, đội ngũ CB, GV và SV được khảo sát đã bước đầu có những nhận thức đúng về mục tiêu của hoạt động đánh giá KQHT của SV theo tiếp cận năng lực, nhưng chưa thực sự đầy đủ. Các mục tiêu rất quan trọng của đánh giá theo tiếp cận năng lực nhằm hướng đến sự tiến bộ của người học chưa được đánh giá tầm quan trọng đúng mức. Điều này sẽ ảnh hưởng đến quá trình đánh giá KQHT của SV ngành Du lịch theo tiếp cận năng lực trên thực tế.</w:t>
      </w:r>
    </w:p>
    <w:p w:rsidR="009115A3" w:rsidRPr="003A03E0" w:rsidRDefault="009115A3" w:rsidP="00EB3EAC">
      <w:pPr>
        <w:pStyle w:val="003"/>
        <w:spacing w:line="360" w:lineRule="auto"/>
      </w:pPr>
      <w:bookmarkStart w:id="349" w:name="_Toc177369433"/>
      <w:bookmarkStart w:id="350" w:name="_Toc214281974"/>
      <w:r w:rsidRPr="003A03E0">
        <w:t>2.4.2. Thực trạng mức độ thực hiện đánh giá kết quả học tập của SV</w:t>
      </w:r>
      <w:r w:rsidR="002A5283" w:rsidRPr="003A03E0">
        <w:t xml:space="preserve"> đại học</w:t>
      </w:r>
      <w:r w:rsidRPr="003A03E0">
        <w:t xml:space="preserve"> ngành Du lịch theo tiếp cận năng lực</w:t>
      </w:r>
      <w:bookmarkEnd w:id="349"/>
      <w:bookmarkEnd w:id="350"/>
    </w:p>
    <w:p w:rsidR="009115A3" w:rsidRPr="003A03E0" w:rsidRDefault="009115A3" w:rsidP="00EB3EAC">
      <w:pPr>
        <w:autoSpaceDE w:val="0"/>
        <w:autoSpaceDN w:val="0"/>
        <w:adjustRightInd w:val="0"/>
        <w:spacing w:line="360" w:lineRule="auto"/>
        <w:jc w:val="both"/>
        <w:rPr>
          <w:b w:val="0"/>
          <w:bCs/>
          <w:i/>
          <w:sz w:val="26"/>
          <w:szCs w:val="26"/>
          <w:lang w:val="vi-VN"/>
        </w:rPr>
      </w:pPr>
      <w:r w:rsidRPr="003A03E0">
        <w:rPr>
          <w:b w:val="0"/>
          <w:bCs/>
          <w:i/>
          <w:sz w:val="26"/>
          <w:szCs w:val="26"/>
          <w:lang w:val="vi-VN"/>
        </w:rPr>
        <w:t>2.4.2.1</w:t>
      </w:r>
      <w:r w:rsidR="00D268DF" w:rsidRPr="003A03E0">
        <w:rPr>
          <w:b w:val="0"/>
          <w:bCs/>
          <w:i/>
          <w:sz w:val="26"/>
          <w:szCs w:val="26"/>
        </w:rPr>
        <w:t>.</w:t>
      </w:r>
      <w:r w:rsidRPr="003A03E0">
        <w:rPr>
          <w:b w:val="0"/>
          <w:bCs/>
          <w:i/>
          <w:sz w:val="26"/>
          <w:szCs w:val="26"/>
          <w:lang w:val="vi-VN"/>
        </w:rPr>
        <w:t xml:space="preserve"> Thực trạng thực hiện mục tiêu đánh giá kết quả học tập của SV </w:t>
      </w:r>
      <w:r w:rsidR="002A5283" w:rsidRPr="003A03E0">
        <w:rPr>
          <w:b w:val="0"/>
          <w:bCs/>
          <w:i/>
          <w:sz w:val="26"/>
          <w:szCs w:val="26"/>
          <w:lang w:val="vi-VN"/>
        </w:rPr>
        <w:t xml:space="preserve">đại học </w:t>
      </w:r>
      <w:r w:rsidRPr="003A03E0">
        <w:rPr>
          <w:b w:val="0"/>
          <w:bCs/>
          <w:i/>
          <w:sz w:val="26"/>
          <w:szCs w:val="26"/>
          <w:lang w:val="vi-VN"/>
        </w:rPr>
        <w:t>ngành Du lịch theo tiếp cận năng lực</w:t>
      </w:r>
    </w:p>
    <w:p w:rsidR="009115A3" w:rsidRPr="003A03E0" w:rsidRDefault="009115A3" w:rsidP="00EB3EAC">
      <w:pPr>
        <w:autoSpaceDE w:val="0"/>
        <w:autoSpaceDN w:val="0"/>
        <w:adjustRightInd w:val="0"/>
        <w:spacing w:line="360" w:lineRule="auto"/>
        <w:jc w:val="both"/>
        <w:rPr>
          <w:b w:val="0"/>
          <w:bCs/>
          <w:sz w:val="26"/>
          <w:szCs w:val="26"/>
          <w:lang w:val="vi-VN"/>
        </w:rPr>
      </w:pPr>
      <w:r w:rsidRPr="003A03E0">
        <w:rPr>
          <w:b w:val="0"/>
          <w:bCs/>
          <w:sz w:val="26"/>
          <w:szCs w:val="26"/>
          <w:lang w:val="vi-VN"/>
        </w:rPr>
        <w:tab/>
        <w:t xml:space="preserve">Để đánh giá thực trạng thực hiện mục tiêu </w:t>
      </w:r>
      <w:r w:rsidR="002A2A5A" w:rsidRPr="003A03E0">
        <w:rPr>
          <w:b w:val="0"/>
          <w:bCs/>
          <w:sz w:val="26"/>
          <w:szCs w:val="26"/>
          <w:lang w:val="vi-VN"/>
        </w:rPr>
        <w:t>hoạt động đánh giá KQHT</w:t>
      </w:r>
      <w:r w:rsidRPr="003A03E0">
        <w:rPr>
          <w:b w:val="0"/>
          <w:bCs/>
          <w:sz w:val="26"/>
          <w:szCs w:val="26"/>
          <w:lang w:val="vi-VN"/>
        </w:rPr>
        <w:t xml:space="preserve"> của SV </w:t>
      </w:r>
      <w:r w:rsidR="002A5283" w:rsidRPr="003A03E0">
        <w:rPr>
          <w:b w:val="0"/>
          <w:bCs/>
          <w:sz w:val="26"/>
          <w:szCs w:val="26"/>
          <w:lang w:val="vi-VN"/>
        </w:rPr>
        <w:t xml:space="preserve">đại học </w:t>
      </w:r>
      <w:r w:rsidRPr="003A03E0">
        <w:rPr>
          <w:b w:val="0"/>
          <w:bCs/>
          <w:sz w:val="26"/>
          <w:szCs w:val="26"/>
          <w:lang w:val="vi-VN"/>
        </w:rPr>
        <w:t>ngành Du lịch theo tiếp cận năng lực tác giả đã khảo sát ý kiến của 138 CB, GV và 584 SV</w:t>
      </w:r>
      <w:r w:rsidR="002A5283" w:rsidRPr="003A03E0">
        <w:rPr>
          <w:b w:val="0"/>
          <w:bCs/>
          <w:sz w:val="26"/>
          <w:szCs w:val="26"/>
          <w:lang w:val="vi-VN"/>
        </w:rPr>
        <w:t xml:space="preserve"> đại học</w:t>
      </w:r>
      <w:r w:rsidRPr="003A03E0">
        <w:rPr>
          <w:b w:val="0"/>
          <w:bCs/>
          <w:sz w:val="26"/>
          <w:szCs w:val="26"/>
          <w:lang w:val="vi-VN"/>
        </w:rPr>
        <w:t xml:space="preserve"> ngành Du lịch thuộc 06 trường trong phạm vi nghiên cứu về mức độ đáp ứng các mục tiêu đánh giá, kết quả thu được được tổng hợp ở bảng sau:</w:t>
      </w:r>
    </w:p>
    <w:p w:rsidR="00EB3EAC" w:rsidRPr="003A03E0" w:rsidRDefault="00EB3EAC" w:rsidP="009115A3">
      <w:pPr>
        <w:autoSpaceDE w:val="0"/>
        <w:autoSpaceDN w:val="0"/>
        <w:adjustRightInd w:val="0"/>
        <w:spacing w:line="336" w:lineRule="auto"/>
        <w:jc w:val="both"/>
        <w:rPr>
          <w:b w:val="0"/>
          <w:bCs/>
          <w:sz w:val="26"/>
          <w:szCs w:val="26"/>
          <w:lang w:val="vi-VN"/>
        </w:rPr>
      </w:pPr>
    </w:p>
    <w:p w:rsidR="00024D37" w:rsidRPr="003A03E0" w:rsidRDefault="00024D37">
      <w:pPr>
        <w:spacing w:line="360" w:lineRule="exact"/>
        <w:ind w:firstLine="720"/>
        <w:jc w:val="both"/>
        <w:rPr>
          <w:sz w:val="26"/>
          <w:szCs w:val="26"/>
          <w:lang w:val="vi-VN"/>
        </w:rPr>
      </w:pPr>
      <w:bookmarkStart w:id="351" w:name="_Toc177369491"/>
      <w:r w:rsidRPr="003A03E0">
        <w:rPr>
          <w:szCs w:val="26"/>
        </w:rPr>
        <w:br w:type="page"/>
      </w:r>
    </w:p>
    <w:p w:rsidR="009115A3" w:rsidRPr="003A03E0" w:rsidRDefault="009115A3" w:rsidP="009115A3">
      <w:pPr>
        <w:pStyle w:val="005"/>
        <w:rPr>
          <w:szCs w:val="26"/>
        </w:rPr>
      </w:pPr>
      <w:bookmarkStart w:id="352" w:name="_Toc214282535"/>
      <w:r w:rsidRPr="003A03E0">
        <w:rPr>
          <w:szCs w:val="26"/>
        </w:rPr>
        <w:lastRenderedPageBreak/>
        <w:t>Bảng 2.</w:t>
      </w:r>
      <w:r w:rsidR="00B23DFB" w:rsidRPr="003A03E0">
        <w:rPr>
          <w:szCs w:val="26"/>
          <w:lang w:val="en-US"/>
        </w:rPr>
        <w:t>12</w:t>
      </w:r>
      <w:r w:rsidRPr="003A03E0">
        <w:rPr>
          <w:szCs w:val="26"/>
        </w:rPr>
        <w:t>. Kết quả khảo sát CB, GV và SV về mức độ đáp ứng mục tiêu</w:t>
      </w:r>
      <w:r w:rsidRPr="003A03E0">
        <w:rPr>
          <w:szCs w:val="26"/>
          <w:lang w:val="en-US"/>
        </w:rPr>
        <w:br/>
      </w:r>
      <w:r w:rsidRPr="003A03E0">
        <w:rPr>
          <w:szCs w:val="26"/>
        </w:rPr>
        <w:t>đánh giá KQHT củ</w:t>
      </w:r>
      <w:r w:rsidR="002A5283" w:rsidRPr="003A03E0">
        <w:rPr>
          <w:szCs w:val="26"/>
        </w:rPr>
        <w:t xml:space="preserve">a SV đại học </w:t>
      </w:r>
      <w:r w:rsidRPr="003A03E0">
        <w:rPr>
          <w:szCs w:val="26"/>
        </w:rPr>
        <w:t>ngành Du lịch theo tiếp cận năng lực</w:t>
      </w:r>
      <w:bookmarkEnd w:id="351"/>
      <w:bookmarkEnd w:id="35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7"/>
        <w:gridCol w:w="5242"/>
        <w:gridCol w:w="810"/>
        <w:gridCol w:w="751"/>
        <w:gridCol w:w="850"/>
        <w:gridCol w:w="814"/>
      </w:tblGrid>
      <w:tr w:rsidR="00DC00A5" w:rsidRPr="003A03E0" w:rsidTr="00D268DF">
        <w:trPr>
          <w:trHeight w:val="20"/>
        </w:trPr>
        <w:tc>
          <w:tcPr>
            <w:tcW w:w="298" w:type="pct"/>
            <w:vMerge w:val="restart"/>
            <w:tcBorders>
              <w:top w:val="single" w:sz="4" w:space="0" w:color="auto"/>
              <w:left w:val="single" w:sz="4" w:space="0" w:color="auto"/>
              <w:right w:val="single" w:sz="4" w:space="0" w:color="auto"/>
            </w:tcBorders>
            <w:vAlign w:val="center"/>
            <w:hideMark/>
          </w:tcPr>
          <w:p w:rsidR="009115A3" w:rsidRPr="003A03E0" w:rsidRDefault="009115A3" w:rsidP="00D268DF">
            <w:pPr>
              <w:spacing w:line="360" w:lineRule="exact"/>
              <w:jc w:val="center"/>
              <w:rPr>
                <w:sz w:val="26"/>
                <w:szCs w:val="26"/>
              </w:rPr>
            </w:pPr>
            <w:r w:rsidRPr="003A03E0">
              <w:rPr>
                <w:bCs/>
                <w:sz w:val="26"/>
                <w:szCs w:val="26"/>
              </w:rPr>
              <w:t>Stt</w:t>
            </w:r>
          </w:p>
        </w:tc>
        <w:tc>
          <w:tcPr>
            <w:tcW w:w="2911" w:type="pct"/>
            <w:vMerge w:val="restart"/>
            <w:tcBorders>
              <w:top w:val="single" w:sz="4" w:space="0" w:color="auto"/>
              <w:left w:val="single" w:sz="4" w:space="0" w:color="auto"/>
              <w:right w:val="single" w:sz="4" w:space="0" w:color="auto"/>
            </w:tcBorders>
            <w:vAlign w:val="center"/>
            <w:hideMark/>
          </w:tcPr>
          <w:p w:rsidR="009115A3" w:rsidRPr="003A03E0" w:rsidRDefault="00741E5F" w:rsidP="00741E5F">
            <w:pPr>
              <w:spacing w:line="288" w:lineRule="auto"/>
              <w:jc w:val="center"/>
              <w:rPr>
                <w:rFonts w:eastAsia="Times New Roman"/>
                <w:bCs/>
                <w:sz w:val="26"/>
                <w:szCs w:val="26"/>
              </w:rPr>
            </w:pPr>
            <w:r w:rsidRPr="003A03E0">
              <w:rPr>
                <w:rFonts w:eastAsia="Times New Roman"/>
                <w:bCs/>
                <w:sz w:val="26"/>
                <w:szCs w:val="26"/>
                <w:lang w:val="vi-VN"/>
              </w:rPr>
              <w:t xml:space="preserve">Mức độ đáp ứng mục tiêu đánh giá KQHT của SV </w:t>
            </w:r>
            <w:r w:rsidRPr="003A03E0">
              <w:rPr>
                <w:rFonts w:eastAsia="Times New Roman"/>
                <w:bCs/>
                <w:sz w:val="26"/>
                <w:szCs w:val="26"/>
              </w:rPr>
              <w:t xml:space="preserve">đại học </w:t>
            </w:r>
            <w:r w:rsidRPr="003A03E0">
              <w:rPr>
                <w:rFonts w:eastAsia="Times New Roman"/>
                <w:bCs/>
                <w:sz w:val="26"/>
                <w:szCs w:val="26"/>
                <w:lang w:val="vi-VN"/>
              </w:rPr>
              <w:t>ngành Du lịch theo tiếp cận năng lực</w:t>
            </w:r>
          </w:p>
        </w:tc>
        <w:tc>
          <w:tcPr>
            <w:tcW w:w="1791" w:type="pct"/>
            <w:gridSpan w:val="4"/>
            <w:tcBorders>
              <w:top w:val="single" w:sz="4" w:space="0" w:color="auto"/>
              <w:left w:val="single" w:sz="4" w:space="0" w:color="auto"/>
              <w:right w:val="single" w:sz="4" w:space="0" w:color="auto"/>
            </w:tcBorders>
          </w:tcPr>
          <w:p w:rsidR="009115A3" w:rsidRPr="003A03E0" w:rsidRDefault="00BE7DDA" w:rsidP="00D268DF">
            <w:pPr>
              <w:spacing w:line="360" w:lineRule="exact"/>
              <w:jc w:val="center"/>
              <w:rPr>
                <w:bCs/>
                <w:sz w:val="26"/>
                <w:szCs w:val="26"/>
              </w:rPr>
            </w:pPr>
            <w:r w:rsidRPr="003A03E0">
              <w:rPr>
                <w:bCs/>
                <w:sz w:val="26"/>
                <w:szCs w:val="26"/>
              </w:rPr>
              <w:t>Kết quả đánh giá</w:t>
            </w:r>
          </w:p>
        </w:tc>
      </w:tr>
      <w:tr w:rsidR="00DC00A5" w:rsidRPr="003A03E0" w:rsidTr="00D268DF">
        <w:trPr>
          <w:trHeight w:val="20"/>
        </w:trPr>
        <w:tc>
          <w:tcPr>
            <w:tcW w:w="298" w:type="pct"/>
            <w:vMerge/>
            <w:tcBorders>
              <w:top w:val="single" w:sz="4" w:space="0" w:color="auto"/>
              <w:left w:val="single" w:sz="4" w:space="0" w:color="auto"/>
              <w:right w:val="single" w:sz="4" w:space="0" w:color="auto"/>
            </w:tcBorders>
            <w:vAlign w:val="center"/>
          </w:tcPr>
          <w:p w:rsidR="009115A3" w:rsidRPr="003A03E0" w:rsidRDefault="009115A3" w:rsidP="00D268DF">
            <w:pPr>
              <w:spacing w:line="360" w:lineRule="exact"/>
              <w:jc w:val="center"/>
              <w:rPr>
                <w:bCs/>
                <w:sz w:val="26"/>
                <w:szCs w:val="26"/>
              </w:rPr>
            </w:pPr>
          </w:p>
        </w:tc>
        <w:tc>
          <w:tcPr>
            <w:tcW w:w="2911" w:type="pct"/>
            <w:vMerge/>
            <w:tcBorders>
              <w:top w:val="single" w:sz="4" w:space="0" w:color="auto"/>
              <w:left w:val="single" w:sz="4" w:space="0" w:color="auto"/>
              <w:right w:val="single" w:sz="4" w:space="0" w:color="auto"/>
            </w:tcBorders>
            <w:vAlign w:val="center"/>
          </w:tcPr>
          <w:p w:rsidR="009115A3" w:rsidRPr="003A03E0" w:rsidRDefault="009115A3" w:rsidP="00D268DF">
            <w:pPr>
              <w:spacing w:line="360" w:lineRule="exact"/>
              <w:jc w:val="center"/>
              <w:rPr>
                <w:bCs/>
                <w:sz w:val="26"/>
                <w:szCs w:val="26"/>
              </w:rPr>
            </w:pPr>
          </w:p>
        </w:tc>
        <w:tc>
          <w:tcPr>
            <w:tcW w:w="867" w:type="pct"/>
            <w:gridSpan w:val="2"/>
            <w:tcBorders>
              <w:top w:val="single" w:sz="4" w:space="0" w:color="auto"/>
              <w:left w:val="single" w:sz="4" w:space="0" w:color="auto"/>
              <w:right w:val="single" w:sz="4" w:space="0" w:color="auto"/>
            </w:tcBorders>
          </w:tcPr>
          <w:p w:rsidR="009115A3" w:rsidRPr="003A03E0" w:rsidRDefault="009115A3" w:rsidP="00D268DF">
            <w:pPr>
              <w:spacing w:line="360" w:lineRule="exact"/>
              <w:jc w:val="center"/>
              <w:rPr>
                <w:bCs/>
                <w:sz w:val="26"/>
                <w:szCs w:val="26"/>
                <w:lang w:val="vi-VN"/>
              </w:rPr>
            </w:pPr>
            <w:r w:rsidRPr="003A03E0">
              <w:rPr>
                <w:sz w:val="26"/>
                <w:szCs w:val="26"/>
              </w:rPr>
              <w:t>CB, GV</w:t>
            </w:r>
          </w:p>
        </w:tc>
        <w:tc>
          <w:tcPr>
            <w:tcW w:w="924" w:type="pct"/>
            <w:gridSpan w:val="2"/>
            <w:tcBorders>
              <w:top w:val="single" w:sz="4" w:space="0" w:color="auto"/>
              <w:left w:val="single" w:sz="4" w:space="0" w:color="auto"/>
              <w:right w:val="single" w:sz="4" w:space="0" w:color="auto"/>
            </w:tcBorders>
          </w:tcPr>
          <w:p w:rsidR="009115A3" w:rsidRPr="003A03E0" w:rsidRDefault="009115A3" w:rsidP="00D268DF">
            <w:pPr>
              <w:spacing w:line="360" w:lineRule="exact"/>
              <w:jc w:val="center"/>
              <w:rPr>
                <w:bCs/>
                <w:sz w:val="26"/>
                <w:szCs w:val="26"/>
                <w:lang w:val="vi-VN"/>
              </w:rPr>
            </w:pPr>
            <w:r w:rsidRPr="003A03E0">
              <w:rPr>
                <w:bCs/>
                <w:sz w:val="26"/>
                <w:szCs w:val="26"/>
                <w:lang w:val="vi-VN"/>
              </w:rPr>
              <w:t>SV</w:t>
            </w:r>
          </w:p>
        </w:tc>
      </w:tr>
      <w:tr w:rsidR="00DC00A5" w:rsidRPr="003A03E0" w:rsidTr="00D268DF">
        <w:trPr>
          <w:trHeight w:val="20"/>
        </w:trPr>
        <w:tc>
          <w:tcPr>
            <w:tcW w:w="298" w:type="pct"/>
            <w:vMerge/>
            <w:tcBorders>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sz w:val="26"/>
                <w:szCs w:val="26"/>
              </w:rPr>
            </w:pPr>
          </w:p>
        </w:tc>
        <w:tc>
          <w:tcPr>
            <w:tcW w:w="2911" w:type="pct"/>
            <w:vMerge/>
            <w:tcBorders>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sz w:val="26"/>
                <w:szCs w:val="26"/>
              </w:rPr>
            </w:pPr>
          </w:p>
        </w:tc>
        <w:tc>
          <w:tcPr>
            <w:tcW w:w="450" w:type="pct"/>
            <w:tcBorders>
              <w:left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ĐTB</w:t>
            </w:r>
          </w:p>
        </w:tc>
        <w:tc>
          <w:tcPr>
            <w:tcW w:w="417" w:type="pct"/>
            <w:tcBorders>
              <w:left w:val="single" w:sz="4" w:space="0" w:color="auto"/>
              <w:right w:val="single" w:sz="4" w:space="0" w:color="auto"/>
            </w:tcBorders>
            <w:vAlign w:val="center"/>
          </w:tcPr>
          <w:p w:rsidR="009115A3" w:rsidRPr="003A03E0" w:rsidRDefault="009460C0" w:rsidP="00D268DF">
            <w:pPr>
              <w:spacing w:line="360" w:lineRule="exact"/>
              <w:jc w:val="center"/>
              <w:rPr>
                <w:sz w:val="26"/>
                <w:szCs w:val="26"/>
                <w:lang w:val="vi-VN"/>
              </w:rPr>
            </w:pPr>
            <w:r w:rsidRPr="003A03E0">
              <w:rPr>
                <w:sz w:val="26"/>
                <w:szCs w:val="26"/>
              </w:rPr>
              <w:t>Thứ bậc</w:t>
            </w:r>
          </w:p>
        </w:tc>
        <w:tc>
          <w:tcPr>
            <w:tcW w:w="472" w:type="pct"/>
            <w:tcBorders>
              <w:left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ĐTB</w:t>
            </w:r>
          </w:p>
        </w:tc>
        <w:tc>
          <w:tcPr>
            <w:tcW w:w="452" w:type="pct"/>
            <w:tcBorders>
              <w:left w:val="single" w:sz="4" w:space="0" w:color="auto"/>
              <w:right w:val="single" w:sz="4" w:space="0" w:color="auto"/>
            </w:tcBorders>
            <w:vAlign w:val="center"/>
          </w:tcPr>
          <w:p w:rsidR="009115A3" w:rsidRPr="003A03E0" w:rsidRDefault="009460C0" w:rsidP="00D268DF">
            <w:pPr>
              <w:spacing w:line="360" w:lineRule="exact"/>
              <w:jc w:val="center"/>
              <w:rPr>
                <w:sz w:val="26"/>
                <w:szCs w:val="26"/>
                <w:lang w:val="vi-VN"/>
              </w:rPr>
            </w:pPr>
            <w:r w:rsidRPr="003A03E0">
              <w:rPr>
                <w:sz w:val="26"/>
                <w:szCs w:val="26"/>
              </w:rPr>
              <w:t>Thứ bậc</w:t>
            </w:r>
          </w:p>
        </w:tc>
      </w:tr>
      <w:tr w:rsidR="00DC00A5" w:rsidRPr="003A03E0"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1</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Xếp hạng sinh viên</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3.91</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2</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3.95</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3</w:t>
            </w:r>
          </w:p>
        </w:tc>
      </w:tr>
      <w:tr w:rsidR="00DC00A5" w:rsidRPr="003A03E0"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2</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Xác định trình độ của SV so với yêu cầu đề ra</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4.5</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1</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4.25</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1</w:t>
            </w:r>
          </w:p>
        </w:tc>
      </w:tr>
      <w:tr w:rsidR="00DC00A5" w:rsidRPr="003A03E0"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3</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Thúc đẩy SV tích cực học tập</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3.36</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5</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3.34</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4</w:t>
            </w:r>
          </w:p>
        </w:tc>
      </w:tr>
      <w:tr w:rsidR="00DC00A5" w:rsidRPr="003A03E0"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4</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Điều</w:t>
            </w:r>
            <w:r w:rsidRPr="003A03E0">
              <w:rPr>
                <w:b w:val="0"/>
                <w:sz w:val="26"/>
                <w:szCs w:val="26"/>
                <w:lang w:val="vi-VN"/>
              </w:rPr>
              <w:t xml:space="preserve"> </w:t>
            </w:r>
            <w:r w:rsidRPr="003A03E0">
              <w:rPr>
                <w:b w:val="0"/>
                <w:sz w:val="26"/>
                <w:szCs w:val="26"/>
              </w:rPr>
              <w:t>chỉnh hoạt động học của SV</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3.14</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7</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3.03</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7</w:t>
            </w:r>
          </w:p>
        </w:tc>
      </w:tr>
      <w:tr w:rsidR="00DC00A5" w:rsidRPr="003A03E0"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5</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Điều</w:t>
            </w:r>
            <w:r w:rsidRPr="003A03E0">
              <w:rPr>
                <w:b w:val="0"/>
                <w:sz w:val="26"/>
                <w:szCs w:val="26"/>
                <w:lang w:val="vi-VN"/>
              </w:rPr>
              <w:t xml:space="preserve"> </w:t>
            </w:r>
            <w:r w:rsidRPr="003A03E0">
              <w:rPr>
                <w:b w:val="0"/>
                <w:sz w:val="26"/>
                <w:szCs w:val="26"/>
              </w:rPr>
              <w:t>chỉnh hoạt động dạy của GV</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3.43</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4</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3.19</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5</w:t>
            </w:r>
          </w:p>
        </w:tc>
      </w:tr>
      <w:tr w:rsidR="00DC00A5" w:rsidRPr="003A03E0"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6</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Nhằm xác nhận năng lực đạt được của SV với những minh chứng cụ thể</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3.59</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3</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4.05</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2</w:t>
            </w:r>
          </w:p>
        </w:tc>
      </w:tr>
      <w:tr w:rsidR="00DC00A5" w:rsidRPr="003A03E0"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b w:val="0"/>
                <w:sz w:val="26"/>
                <w:szCs w:val="26"/>
              </w:rPr>
            </w:pPr>
            <w:r w:rsidRPr="003A03E0">
              <w:rPr>
                <w:b w:val="0"/>
                <w:sz w:val="26"/>
                <w:szCs w:val="26"/>
              </w:rPr>
              <w:t>7</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rPr>
                <w:b w:val="0"/>
                <w:sz w:val="26"/>
                <w:szCs w:val="26"/>
              </w:rPr>
            </w:pPr>
            <w:r w:rsidRPr="003A03E0">
              <w:rPr>
                <w:b w:val="0"/>
                <w:sz w:val="26"/>
                <w:szCs w:val="26"/>
              </w:rPr>
              <w:t>Giúp SV rèn luyện khả năng tự đánh giá</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3.22</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6</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b w:val="0"/>
                <w:sz w:val="26"/>
                <w:szCs w:val="26"/>
              </w:rPr>
            </w:pPr>
            <w:r w:rsidRPr="003A03E0">
              <w:rPr>
                <w:b w:val="0"/>
                <w:sz w:val="26"/>
                <w:szCs w:val="26"/>
              </w:rPr>
              <w:t>3.18</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lang w:val="vi-VN"/>
              </w:rPr>
            </w:pPr>
            <w:r w:rsidRPr="003A03E0">
              <w:rPr>
                <w:sz w:val="26"/>
                <w:szCs w:val="26"/>
                <w:lang w:val="vi-VN"/>
              </w:rPr>
              <w:t>6</w:t>
            </w:r>
          </w:p>
        </w:tc>
      </w:tr>
      <w:tr w:rsidR="00DC00A5" w:rsidRPr="003A03E0" w:rsidTr="00D268DF">
        <w:trPr>
          <w:trHeight w:val="20"/>
        </w:trPr>
        <w:tc>
          <w:tcPr>
            <w:tcW w:w="3209" w:type="pct"/>
            <w:gridSpan w:val="2"/>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D268DF">
            <w:pPr>
              <w:spacing w:line="360" w:lineRule="exact"/>
              <w:jc w:val="center"/>
              <w:rPr>
                <w:sz w:val="26"/>
                <w:szCs w:val="26"/>
              </w:rPr>
            </w:pPr>
            <w:r w:rsidRPr="003A03E0">
              <w:rPr>
                <w:sz w:val="26"/>
                <w:szCs w:val="26"/>
              </w:rPr>
              <w:t>Điểm trung bình chung</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3.59</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r w:rsidRPr="003A03E0">
              <w:rPr>
                <w:sz w:val="26"/>
                <w:szCs w:val="26"/>
              </w:rPr>
              <w:t>3.57</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D268DF">
            <w:pPr>
              <w:spacing w:line="360" w:lineRule="exact"/>
              <w:jc w:val="center"/>
              <w:rPr>
                <w:sz w:val="26"/>
                <w:szCs w:val="26"/>
              </w:rPr>
            </w:pPr>
          </w:p>
        </w:tc>
      </w:tr>
    </w:tbl>
    <w:p w:rsidR="009115A3" w:rsidRPr="003A03E0" w:rsidRDefault="009115A3" w:rsidP="009115A3">
      <w:pPr>
        <w:autoSpaceDE w:val="0"/>
        <w:autoSpaceDN w:val="0"/>
        <w:adjustRightInd w:val="0"/>
        <w:jc w:val="both"/>
        <w:rPr>
          <w:b w:val="0"/>
          <w:bCs/>
          <w:sz w:val="26"/>
          <w:szCs w:val="26"/>
        </w:rPr>
      </w:pPr>
      <w:r w:rsidRPr="003A03E0">
        <w:rPr>
          <w:b w:val="0"/>
          <w:bCs/>
          <w:sz w:val="26"/>
          <w:szCs w:val="26"/>
        </w:rPr>
        <w:tab/>
      </w:r>
    </w:p>
    <w:p w:rsidR="009115A3" w:rsidRPr="003A03E0" w:rsidRDefault="009115A3" w:rsidP="00926017">
      <w:pPr>
        <w:autoSpaceDE w:val="0"/>
        <w:autoSpaceDN w:val="0"/>
        <w:adjustRightInd w:val="0"/>
        <w:spacing w:line="360" w:lineRule="auto"/>
        <w:ind w:firstLine="720"/>
        <w:jc w:val="both"/>
        <w:rPr>
          <w:b w:val="0"/>
          <w:bCs/>
          <w:sz w:val="26"/>
          <w:szCs w:val="26"/>
        </w:rPr>
      </w:pPr>
      <w:r w:rsidRPr="003A03E0">
        <w:rPr>
          <w:b w:val="0"/>
          <w:bCs/>
          <w:sz w:val="26"/>
          <w:szCs w:val="26"/>
        </w:rPr>
        <w:t xml:space="preserve">Kết quả khảo sát cho thấy, CB, GV và SV có sự đồng thuận trong đánh giá mức độ đáp ứng mục tiêu </w:t>
      </w:r>
      <w:r w:rsidR="002A2A5A" w:rsidRPr="003A03E0">
        <w:rPr>
          <w:b w:val="0"/>
          <w:bCs/>
          <w:sz w:val="26"/>
          <w:szCs w:val="26"/>
        </w:rPr>
        <w:t>hoạt động đánh giá KQHT</w:t>
      </w:r>
      <w:r w:rsidRPr="003A03E0">
        <w:rPr>
          <w:b w:val="0"/>
          <w:bCs/>
          <w:sz w:val="26"/>
          <w:szCs w:val="26"/>
        </w:rPr>
        <w:t xml:space="preserve"> của SV </w:t>
      </w:r>
      <w:r w:rsidR="002A5283" w:rsidRPr="003A03E0">
        <w:rPr>
          <w:b w:val="0"/>
          <w:bCs/>
          <w:sz w:val="26"/>
          <w:szCs w:val="26"/>
          <w:lang w:val="vi-VN"/>
        </w:rPr>
        <w:t xml:space="preserve">đại học </w:t>
      </w:r>
      <w:r w:rsidRPr="003A03E0">
        <w:rPr>
          <w:b w:val="0"/>
          <w:bCs/>
          <w:sz w:val="26"/>
          <w:szCs w:val="26"/>
        </w:rPr>
        <w:t>ngành Du lịch</w:t>
      </w:r>
      <w:r w:rsidR="00D268DF" w:rsidRPr="003A03E0">
        <w:rPr>
          <w:b w:val="0"/>
          <w:bCs/>
          <w:sz w:val="26"/>
          <w:szCs w:val="26"/>
        </w:rPr>
        <w:t xml:space="preserve"> theo tiếp cận năng lực</w:t>
      </w:r>
      <w:r w:rsidRPr="003A03E0">
        <w:rPr>
          <w:b w:val="0"/>
          <w:bCs/>
          <w:sz w:val="26"/>
          <w:szCs w:val="26"/>
        </w:rPr>
        <w:t>. Cụ thể, mục tiêu số 2 “</w:t>
      </w:r>
      <w:r w:rsidRPr="003A03E0">
        <w:rPr>
          <w:b w:val="0"/>
          <w:bCs/>
          <w:i/>
          <w:sz w:val="26"/>
          <w:szCs w:val="26"/>
        </w:rPr>
        <w:t>xác định trình độ của SV so với yêu cầu đề ra”</w:t>
      </w:r>
      <w:r w:rsidRPr="003A03E0">
        <w:rPr>
          <w:b w:val="0"/>
          <w:bCs/>
          <w:sz w:val="26"/>
          <w:szCs w:val="26"/>
        </w:rPr>
        <w:t xml:space="preserve"> được CB, GV và SV đánh giá đáp ứng ở mức </w:t>
      </w:r>
      <w:r w:rsidRPr="003A03E0">
        <w:rPr>
          <w:b w:val="0"/>
          <w:bCs/>
          <w:i/>
          <w:sz w:val="26"/>
          <w:szCs w:val="26"/>
        </w:rPr>
        <w:t>“tốt”</w:t>
      </w:r>
      <w:r w:rsidRPr="003A03E0">
        <w:rPr>
          <w:b w:val="0"/>
          <w:bCs/>
          <w:sz w:val="26"/>
          <w:szCs w:val="26"/>
        </w:rPr>
        <w:t xml:space="preserve"> với số ĐTB lần lượt là 4.5 và 4.25</w:t>
      </w:r>
      <w:r w:rsidRPr="003A03E0">
        <w:rPr>
          <w:b w:val="0"/>
          <w:bCs/>
          <w:sz w:val="26"/>
          <w:szCs w:val="26"/>
          <w:lang w:val="vi-VN"/>
        </w:rPr>
        <w:t>, xếp thứ nhất</w:t>
      </w:r>
      <w:r w:rsidRPr="003A03E0">
        <w:rPr>
          <w:b w:val="0"/>
          <w:bCs/>
          <w:sz w:val="26"/>
          <w:szCs w:val="26"/>
        </w:rPr>
        <w:t xml:space="preserve">. Đây là mục tiêu có số ĐTB được đánh giá cao nhất trong 7 mục tiêu tác giả khảo sát. Tiếp theo là mục tiêu số 1 </w:t>
      </w:r>
      <w:r w:rsidRPr="003A03E0">
        <w:rPr>
          <w:b w:val="0"/>
          <w:bCs/>
          <w:i/>
          <w:sz w:val="26"/>
          <w:szCs w:val="26"/>
        </w:rPr>
        <w:t>“Xếp hạng sinh viên”</w:t>
      </w:r>
      <w:r w:rsidRPr="003A03E0">
        <w:rPr>
          <w:b w:val="0"/>
          <w:bCs/>
          <w:sz w:val="26"/>
          <w:szCs w:val="26"/>
        </w:rPr>
        <w:t xml:space="preserve"> và mục tiêu số 6 </w:t>
      </w:r>
      <w:r w:rsidRPr="003A03E0">
        <w:rPr>
          <w:b w:val="0"/>
          <w:bCs/>
          <w:i/>
          <w:sz w:val="26"/>
          <w:szCs w:val="26"/>
        </w:rPr>
        <w:t>“Nhằm xác nhận năng lực đạt được của SV với những minh chứng cụ thể”</w:t>
      </w:r>
      <w:r w:rsidRPr="003A03E0">
        <w:rPr>
          <w:b w:val="0"/>
          <w:bCs/>
          <w:sz w:val="26"/>
          <w:szCs w:val="26"/>
        </w:rPr>
        <w:t xml:space="preserve"> với ĐTB thuộc khung đáp ứng ở mức </w:t>
      </w:r>
      <w:r w:rsidRPr="003A03E0">
        <w:rPr>
          <w:b w:val="0"/>
          <w:bCs/>
          <w:i/>
          <w:sz w:val="26"/>
          <w:szCs w:val="26"/>
        </w:rPr>
        <w:t>“khá”.</w:t>
      </w:r>
      <w:r w:rsidRPr="003A03E0">
        <w:rPr>
          <w:b w:val="0"/>
          <w:bCs/>
          <w:sz w:val="26"/>
          <w:szCs w:val="26"/>
        </w:rPr>
        <w:t xml:space="preserve"> Các mục tiêu còn lại đều được cả CB, GV và SV đánh giá đáp ứng ở mức </w:t>
      </w:r>
      <w:r w:rsidRPr="003A03E0">
        <w:rPr>
          <w:b w:val="0"/>
          <w:bCs/>
          <w:i/>
          <w:sz w:val="26"/>
          <w:szCs w:val="26"/>
        </w:rPr>
        <w:t xml:space="preserve">“trung bình”. </w:t>
      </w:r>
      <w:r w:rsidRPr="003A03E0">
        <w:rPr>
          <w:b w:val="0"/>
          <w:bCs/>
          <w:sz w:val="26"/>
          <w:szCs w:val="26"/>
        </w:rPr>
        <w:t xml:space="preserve">Kết quả khảo sát này khá phù hợp thực trạng nhận thức về mục tiêu </w:t>
      </w:r>
      <w:r w:rsidR="002A2A5A" w:rsidRPr="003A03E0">
        <w:rPr>
          <w:b w:val="0"/>
          <w:bCs/>
          <w:sz w:val="26"/>
          <w:szCs w:val="26"/>
        </w:rPr>
        <w:t>hoạt động đánh giá KQHT</w:t>
      </w:r>
      <w:r w:rsidRPr="003A03E0">
        <w:rPr>
          <w:b w:val="0"/>
          <w:bCs/>
          <w:sz w:val="26"/>
          <w:szCs w:val="26"/>
        </w:rPr>
        <w:t xml:space="preserve"> của SV theo tiếp cận năng lực được trình bày ở bả</w:t>
      </w:r>
      <w:r w:rsidR="00B23DFB" w:rsidRPr="003A03E0">
        <w:rPr>
          <w:b w:val="0"/>
          <w:bCs/>
          <w:sz w:val="26"/>
          <w:szCs w:val="26"/>
        </w:rPr>
        <w:t>ng 2.12</w:t>
      </w:r>
      <w:r w:rsidRPr="003A03E0">
        <w:rPr>
          <w:b w:val="0"/>
          <w:bCs/>
          <w:sz w:val="26"/>
          <w:szCs w:val="26"/>
        </w:rPr>
        <w:t>.</w:t>
      </w:r>
    </w:p>
    <w:p w:rsidR="009115A3" w:rsidRPr="003A03E0" w:rsidRDefault="009115A3" w:rsidP="009115A3">
      <w:pPr>
        <w:autoSpaceDE w:val="0"/>
        <w:autoSpaceDN w:val="0"/>
        <w:adjustRightInd w:val="0"/>
        <w:spacing w:line="360" w:lineRule="auto"/>
        <w:ind w:firstLine="720"/>
        <w:jc w:val="both"/>
        <w:rPr>
          <w:b w:val="0"/>
          <w:bCs/>
          <w:sz w:val="26"/>
          <w:szCs w:val="26"/>
        </w:rPr>
      </w:pPr>
      <w:r w:rsidRPr="003A03E0">
        <w:rPr>
          <w:b w:val="0"/>
          <w:bCs/>
          <w:i/>
          <w:sz w:val="26"/>
          <w:szCs w:val="26"/>
        </w:rPr>
        <w:t xml:space="preserve"> </w:t>
      </w:r>
      <w:r w:rsidRPr="003A03E0">
        <w:rPr>
          <w:b w:val="0"/>
          <w:bCs/>
          <w:sz w:val="26"/>
          <w:szCs w:val="26"/>
        </w:rPr>
        <w:t>Để làm rõ kết quả khảo sát này, tác giả luận án đã tiến hành phỏng vấn một số GV và SV của các trường thuộc phạm vi nghiên cứu, các câu trả lời</w:t>
      </w:r>
      <w:r w:rsidR="00D268DF" w:rsidRPr="003A03E0">
        <w:rPr>
          <w:b w:val="0"/>
          <w:bCs/>
          <w:sz w:val="26"/>
          <w:szCs w:val="26"/>
        </w:rPr>
        <w:t xml:space="preserve"> nhận được</w:t>
      </w:r>
      <w:r w:rsidRPr="003A03E0">
        <w:rPr>
          <w:b w:val="0"/>
          <w:bCs/>
          <w:sz w:val="26"/>
          <w:szCs w:val="26"/>
        </w:rPr>
        <w:t xml:space="preserve"> khá thống nhấ</w:t>
      </w:r>
      <w:r w:rsidR="00D268DF" w:rsidRPr="003A03E0">
        <w:rPr>
          <w:b w:val="0"/>
          <w:bCs/>
          <w:sz w:val="26"/>
          <w:szCs w:val="26"/>
        </w:rPr>
        <w:t xml:space="preserve">t: </w:t>
      </w:r>
      <w:r w:rsidR="00D268DF" w:rsidRPr="003A03E0">
        <w:rPr>
          <w:b w:val="0"/>
          <w:bCs/>
          <w:i/>
          <w:sz w:val="26"/>
          <w:szCs w:val="26"/>
        </w:rPr>
        <w:t>D</w:t>
      </w:r>
      <w:r w:rsidRPr="003A03E0">
        <w:rPr>
          <w:b w:val="0"/>
          <w:bCs/>
          <w:i/>
          <w:sz w:val="26"/>
          <w:szCs w:val="26"/>
        </w:rPr>
        <w:t>o chưa có nhiều thời gian dành cho hoạt động trả bài nên việc phân tích, chỉ rõ nhưng lỗi sai và cách khắc phục cho SV trong các bài kiểm tra, bài thi chưa được thực hiện nhiều, từ đó</w:t>
      </w:r>
      <w:r w:rsidR="00D268DF" w:rsidRPr="003A03E0">
        <w:rPr>
          <w:b w:val="0"/>
          <w:bCs/>
          <w:i/>
          <w:sz w:val="26"/>
          <w:szCs w:val="26"/>
        </w:rPr>
        <w:t xml:space="preserve"> việc</w:t>
      </w:r>
      <w:r w:rsidRPr="003A03E0">
        <w:rPr>
          <w:b w:val="0"/>
          <w:bCs/>
          <w:i/>
          <w:sz w:val="26"/>
          <w:szCs w:val="26"/>
        </w:rPr>
        <w:t xml:space="preserve"> giúp SV điều chỉnh được hoạt động học tập của mình</w:t>
      </w:r>
      <w:r w:rsidR="00D268DF" w:rsidRPr="003A03E0">
        <w:rPr>
          <w:b w:val="0"/>
          <w:bCs/>
          <w:i/>
          <w:sz w:val="26"/>
          <w:szCs w:val="26"/>
        </w:rPr>
        <w:t xml:space="preserve"> chưa được thực sự hiệu quả</w:t>
      </w:r>
      <w:r w:rsidRPr="003A03E0">
        <w:rPr>
          <w:b w:val="0"/>
          <w:bCs/>
          <w:i/>
          <w:sz w:val="26"/>
          <w:szCs w:val="26"/>
        </w:rPr>
        <w:t xml:space="preserve"> cũng như chưa thúc đẩy được tinh thần </w:t>
      </w:r>
      <w:r w:rsidRPr="003A03E0">
        <w:rPr>
          <w:b w:val="0"/>
          <w:bCs/>
          <w:i/>
          <w:sz w:val="26"/>
          <w:szCs w:val="26"/>
        </w:rPr>
        <w:lastRenderedPageBreak/>
        <w:t xml:space="preserve">học tập của SV. Các bài tập dự án, bài tập nhóm thường được thầy cô nhận xét, đánh giá ưu - nhược điểm kỹ hơn, nhưng tần suất làm những bài dạng này lại khá ít trong quá trình học do đặc thù từng học phần và thời lượng học phần. </w:t>
      </w:r>
      <w:r w:rsidR="00BB3E6F" w:rsidRPr="003A03E0">
        <w:rPr>
          <w:b w:val="0"/>
          <w:bCs/>
          <w:sz w:val="26"/>
          <w:szCs w:val="26"/>
        </w:rPr>
        <w:t xml:space="preserve">(GV A, GV E; GV </w:t>
      </w:r>
      <w:r w:rsidR="00BB3E6F" w:rsidRPr="003A03E0">
        <w:rPr>
          <w:b w:val="0"/>
          <w:bCs/>
          <w:sz w:val="26"/>
          <w:szCs w:val="26"/>
          <w:lang w:val="vi-VN"/>
        </w:rPr>
        <w:t>G</w:t>
      </w:r>
      <w:r w:rsidRPr="003A03E0">
        <w:rPr>
          <w:b w:val="0"/>
          <w:bCs/>
          <w:sz w:val="26"/>
          <w:szCs w:val="26"/>
        </w:rPr>
        <w:t>).</w:t>
      </w:r>
      <w:r w:rsidRPr="003A03E0">
        <w:rPr>
          <w:b w:val="0"/>
          <w:bCs/>
          <w:i/>
          <w:sz w:val="26"/>
          <w:szCs w:val="26"/>
        </w:rPr>
        <w:t xml:space="preserve"> </w:t>
      </w:r>
      <w:r w:rsidRPr="003A03E0">
        <w:rPr>
          <w:b w:val="0"/>
          <w:bCs/>
          <w:sz w:val="26"/>
          <w:szCs w:val="26"/>
        </w:rPr>
        <w:t xml:space="preserve">Một số SV </w:t>
      </w:r>
      <w:r w:rsidR="00D268DF" w:rsidRPr="003A03E0">
        <w:rPr>
          <w:b w:val="0"/>
          <w:bCs/>
          <w:sz w:val="26"/>
          <w:szCs w:val="26"/>
        </w:rPr>
        <w:t xml:space="preserve">cho biết: </w:t>
      </w:r>
      <w:r w:rsidR="00D268DF" w:rsidRPr="003A03E0">
        <w:rPr>
          <w:b w:val="0"/>
          <w:bCs/>
          <w:i/>
          <w:sz w:val="26"/>
          <w:szCs w:val="26"/>
        </w:rPr>
        <w:t>C</w:t>
      </w:r>
      <w:r w:rsidRPr="003A03E0">
        <w:rPr>
          <w:b w:val="0"/>
          <w:bCs/>
          <w:i/>
          <w:sz w:val="26"/>
          <w:szCs w:val="26"/>
        </w:rPr>
        <w:t>ó những bài kiểm tra quá trình đến cuối kỳ SV mới được trả điểm, lúc đó hầu như SV đã quên bài làm của mình nên cũng không hiểu vì sao mình có số điểm như vậy.</w:t>
      </w:r>
      <w:r w:rsidR="00BB3E6F" w:rsidRPr="003A03E0">
        <w:rPr>
          <w:b w:val="0"/>
          <w:bCs/>
          <w:sz w:val="26"/>
          <w:szCs w:val="26"/>
        </w:rPr>
        <w:t xml:space="preserve"> (SV 3, SV </w:t>
      </w:r>
      <w:r w:rsidR="00BB3E6F" w:rsidRPr="003A03E0">
        <w:rPr>
          <w:b w:val="0"/>
          <w:bCs/>
          <w:sz w:val="26"/>
          <w:szCs w:val="26"/>
          <w:lang w:val="vi-VN"/>
        </w:rPr>
        <w:t>4</w:t>
      </w:r>
      <w:r w:rsidRPr="003A03E0">
        <w:rPr>
          <w:b w:val="0"/>
          <w:bCs/>
          <w:sz w:val="26"/>
          <w:szCs w:val="26"/>
        </w:rPr>
        <w:t>).</w:t>
      </w:r>
    </w:p>
    <w:p w:rsidR="009115A3" w:rsidRPr="003A03E0" w:rsidRDefault="009115A3" w:rsidP="009115A3">
      <w:pPr>
        <w:autoSpaceDE w:val="0"/>
        <w:autoSpaceDN w:val="0"/>
        <w:adjustRightInd w:val="0"/>
        <w:spacing w:line="360" w:lineRule="auto"/>
        <w:jc w:val="both"/>
        <w:rPr>
          <w:b w:val="0"/>
          <w:bCs/>
          <w:i/>
          <w:sz w:val="26"/>
          <w:szCs w:val="26"/>
        </w:rPr>
      </w:pPr>
      <w:r w:rsidRPr="003A03E0">
        <w:rPr>
          <w:b w:val="0"/>
          <w:bCs/>
          <w:i/>
          <w:sz w:val="26"/>
          <w:szCs w:val="26"/>
        </w:rPr>
        <w:t>2.4.2.2. Thực trạng thực hiện nội dung đánh giá kết quả học tập của SV</w:t>
      </w:r>
      <w:r w:rsidR="00BB3E6F" w:rsidRPr="003A03E0">
        <w:rPr>
          <w:b w:val="0"/>
          <w:bCs/>
          <w:i/>
          <w:sz w:val="26"/>
          <w:szCs w:val="26"/>
          <w:lang w:val="vi-VN"/>
        </w:rPr>
        <w:t xml:space="preserve"> đại học</w:t>
      </w:r>
      <w:r w:rsidRPr="003A03E0">
        <w:rPr>
          <w:b w:val="0"/>
          <w:bCs/>
          <w:i/>
          <w:sz w:val="26"/>
          <w:szCs w:val="26"/>
        </w:rPr>
        <w:t xml:space="preserve"> ngành Du lịch theo tiếp cận năng lực</w:t>
      </w:r>
    </w:p>
    <w:p w:rsidR="00E21890" w:rsidRPr="003A03E0" w:rsidRDefault="009115A3" w:rsidP="00E21890">
      <w:pPr>
        <w:autoSpaceDE w:val="0"/>
        <w:autoSpaceDN w:val="0"/>
        <w:adjustRightInd w:val="0"/>
        <w:spacing w:line="360" w:lineRule="auto"/>
        <w:jc w:val="both"/>
        <w:rPr>
          <w:b w:val="0"/>
          <w:sz w:val="26"/>
        </w:rPr>
      </w:pPr>
      <w:r w:rsidRPr="003A03E0">
        <w:rPr>
          <w:b w:val="0"/>
          <w:bCs/>
          <w:sz w:val="26"/>
          <w:szCs w:val="26"/>
        </w:rPr>
        <w:t xml:space="preserve"> </w:t>
      </w:r>
      <w:r w:rsidRPr="003A03E0">
        <w:rPr>
          <w:b w:val="0"/>
          <w:bCs/>
          <w:sz w:val="26"/>
          <w:szCs w:val="26"/>
        </w:rPr>
        <w:tab/>
        <w:t xml:space="preserve">Thực trạng nội dung đánh giá kết quả học tập của SV </w:t>
      </w:r>
      <w:r w:rsidR="00BB3E6F" w:rsidRPr="003A03E0">
        <w:rPr>
          <w:b w:val="0"/>
          <w:bCs/>
          <w:sz w:val="26"/>
          <w:szCs w:val="26"/>
          <w:lang w:val="vi-VN"/>
        </w:rPr>
        <w:t xml:space="preserve">đại học </w:t>
      </w:r>
      <w:r w:rsidRPr="003A03E0">
        <w:rPr>
          <w:b w:val="0"/>
          <w:bCs/>
          <w:sz w:val="26"/>
          <w:szCs w:val="26"/>
        </w:rPr>
        <w:t>ngành Du lịch theo tiếp cận năng lực được khảo sát ở cả đánh giá quá trình và đánh giá tổng kết. Tuy nhiên, do đánh giá quá trình được GV phụ trách môn học chủ động thực hiện tại lớp học nên tác giả luận án chỉ khảo sát 117 GV (không khảo sát CB các phòng ban). Các kỳ đánh giá tổng kết được tổ chức theo quy mô toàn trường, toàn khóa học với sự tham gia tổ chức, điều hành và thực hiện của nhiều CB, GV nên tác giả luận án tiến hành khảo sát cả CB và GV với tổng số 138 người.</w:t>
      </w:r>
      <w:r w:rsidR="00E21890" w:rsidRPr="003A03E0">
        <w:rPr>
          <w:b w:val="0"/>
          <w:bCs/>
          <w:sz w:val="26"/>
          <w:szCs w:val="26"/>
        </w:rPr>
        <w:t xml:space="preserve"> </w:t>
      </w:r>
      <w:r w:rsidR="00E21890" w:rsidRPr="003A03E0">
        <w:rPr>
          <w:b w:val="0"/>
          <w:sz w:val="26"/>
        </w:rPr>
        <w:t>Thang đánh giá sử dụng trong bảng là thang định danh nhị phân (Có/Không), kết quả trình bày trong bảng số liệu dưới đây phản ánh việc đối tượng được khảo sát chọn nội dung "có thực hiện". Dữ liệu được tổng hợp dưới dạng tần suất và tỷ lệ phần trăm.</w:t>
      </w:r>
      <w:bookmarkStart w:id="353" w:name="_Toc177369492"/>
    </w:p>
    <w:p w:rsidR="009115A3" w:rsidRPr="003A03E0" w:rsidRDefault="009115A3" w:rsidP="00F536A5">
      <w:pPr>
        <w:pStyle w:val="005"/>
      </w:pPr>
      <w:bookmarkStart w:id="354" w:name="_Toc214282536"/>
      <w:r w:rsidRPr="003A03E0">
        <w:t>Bảng 2.</w:t>
      </w:r>
      <w:r w:rsidR="008D3BBC" w:rsidRPr="003A03E0">
        <w:t>1</w:t>
      </w:r>
      <w:r w:rsidR="00B23DFB" w:rsidRPr="003A03E0">
        <w:rPr>
          <w:lang w:val="en-US"/>
        </w:rPr>
        <w:t>3</w:t>
      </w:r>
      <w:r w:rsidRPr="003A03E0">
        <w:t>. Kết quả khảo sát CB, GV và SV về thực trạng nội dung đánh giá</w:t>
      </w:r>
      <w:r w:rsidR="00F536A5" w:rsidRPr="003A03E0">
        <w:rPr>
          <w:lang w:val="en-US"/>
        </w:rPr>
        <w:br/>
      </w:r>
      <w:r w:rsidRPr="003A03E0">
        <w:t>KQHT của SV</w:t>
      </w:r>
      <w:r w:rsidR="00774687" w:rsidRPr="003A03E0">
        <w:t xml:space="preserve"> đại học</w:t>
      </w:r>
      <w:r w:rsidRPr="003A03E0">
        <w:t xml:space="preserve"> ngành Du lịch theo tiếp cận năng lực</w:t>
      </w:r>
      <w:bookmarkEnd w:id="353"/>
      <w:bookmarkEnd w:id="35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3" w:type="dxa"/>
        </w:tblCellMar>
        <w:tblLook w:val="04A0" w:firstRow="1" w:lastRow="0" w:firstColumn="1" w:lastColumn="0" w:noHBand="0" w:noVBand="1"/>
      </w:tblPr>
      <w:tblGrid>
        <w:gridCol w:w="401"/>
        <w:gridCol w:w="3828"/>
        <w:gridCol w:w="387"/>
        <w:gridCol w:w="798"/>
        <w:gridCol w:w="668"/>
        <w:gridCol w:w="668"/>
        <w:gridCol w:w="784"/>
        <w:gridCol w:w="669"/>
        <w:gridCol w:w="668"/>
      </w:tblGrid>
      <w:tr w:rsidR="00DC00A5" w:rsidRPr="003A03E0" w:rsidTr="00024D37">
        <w:trPr>
          <w:trHeight w:val="608"/>
          <w:tblHeader/>
          <w:jc w:val="center"/>
        </w:trPr>
        <w:tc>
          <w:tcPr>
            <w:tcW w:w="226" w:type="pct"/>
            <w:vMerge w:val="restart"/>
            <w:tcBorders>
              <w:top w:val="single" w:sz="4" w:space="0" w:color="auto"/>
              <w:left w:val="single" w:sz="4" w:space="0" w:color="auto"/>
              <w:right w:val="single" w:sz="4" w:space="0" w:color="auto"/>
            </w:tcBorders>
            <w:vAlign w:val="center"/>
          </w:tcPr>
          <w:p w:rsidR="00772812" w:rsidRPr="003A03E0" w:rsidRDefault="00772812" w:rsidP="00350777">
            <w:pPr>
              <w:spacing w:line="360" w:lineRule="exact"/>
              <w:jc w:val="center"/>
              <w:rPr>
                <w:bCs/>
                <w:sz w:val="26"/>
                <w:szCs w:val="26"/>
              </w:rPr>
            </w:pPr>
            <w:r w:rsidRPr="003A03E0">
              <w:rPr>
                <w:bCs/>
                <w:sz w:val="26"/>
                <w:szCs w:val="26"/>
              </w:rPr>
              <w:t>Stt</w:t>
            </w:r>
          </w:p>
        </w:tc>
        <w:tc>
          <w:tcPr>
            <w:tcW w:w="2376" w:type="pct"/>
            <w:gridSpan w:val="2"/>
            <w:vMerge w:val="restart"/>
            <w:tcBorders>
              <w:top w:val="single" w:sz="4" w:space="0" w:color="auto"/>
              <w:left w:val="single" w:sz="4" w:space="0" w:color="auto"/>
              <w:right w:val="single" w:sz="4" w:space="0" w:color="auto"/>
            </w:tcBorders>
            <w:vAlign w:val="center"/>
            <w:hideMark/>
          </w:tcPr>
          <w:p w:rsidR="00772812" w:rsidRPr="003A03E0" w:rsidRDefault="00772812" w:rsidP="00350777">
            <w:pPr>
              <w:spacing w:line="360" w:lineRule="exact"/>
              <w:jc w:val="center"/>
              <w:rPr>
                <w:bCs/>
                <w:sz w:val="26"/>
                <w:szCs w:val="26"/>
              </w:rPr>
            </w:pPr>
            <w:r w:rsidRPr="003A03E0">
              <w:rPr>
                <w:bCs/>
                <w:sz w:val="26"/>
                <w:szCs w:val="26"/>
                <w:lang w:val="vi-VN"/>
              </w:rPr>
              <w:t>N</w:t>
            </w:r>
            <w:r w:rsidRPr="003A03E0">
              <w:rPr>
                <w:bCs/>
                <w:sz w:val="26"/>
                <w:szCs w:val="26"/>
              </w:rPr>
              <w:t>ội dung</w:t>
            </w:r>
            <w:r w:rsidRPr="003A03E0">
              <w:rPr>
                <w:bCs/>
                <w:sz w:val="26"/>
                <w:szCs w:val="26"/>
                <w:lang w:val="vi-VN"/>
              </w:rPr>
              <w:t xml:space="preserve"> </w:t>
            </w:r>
            <w:r w:rsidR="002A2A5A" w:rsidRPr="003A03E0">
              <w:rPr>
                <w:bCs/>
                <w:sz w:val="26"/>
                <w:szCs w:val="26"/>
                <w:lang w:val="vi-VN"/>
              </w:rPr>
              <w:t>hoạt động đánh giá KQHT</w:t>
            </w:r>
            <w:r w:rsidRPr="003A03E0">
              <w:rPr>
                <w:bCs/>
                <w:sz w:val="26"/>
                <w:szCs w:val="26"/>
              </w:rPr>
              <w:t xml:space="preserve"> </w:t>
            </w:r>
          </w:p>
        </w:tc>
        <w:tc>
          <w:tcPr>
            <w:tcW w:w="1203" w:type="pct"/>
            <w:gridSpan w:val="3"/>
            <w:tcBorders>
              <w:top w:val="single" w:sz="4" w:space="0" w:color="auto"/>
              <w:left w:val="single" w:sz="4" w:space="0" w:color="auto"/>
              <w:right w:val="single" w:sz="4" w:space="0" w:color="auto"/>
            </w:tcBorders>
            <w:vAlign w:val="center"/>
          </w:tcPr>
          <w:p w:rsidR="00772812" w:rsidRPr="003A03E0" w:rsidRDefault="00772812" w:rsidP="00350777">
            <w:pPr>
              <w:spacing w:line="360" w:lineRule="exact"/>
              <w:jc w:val="center"/>
              <w:rPr>
                <w:bCs/>
                <w:sz w:val="26"/>
                <w:szCs w:val="26"/>
                <w:lang w:val="vi-VN"/>
              </w:rPr>
            </w:pPr>
            <w:r w:rsidRPr="003A03E0">
              <w:rPr>
                <w:bCs/>
                <w:sz w:val="26"/>
                <w:szCs w:val="26"/>
              </w:rPr>
              <w:t xml:space="preserve">Đánh giá </w:t>
            </w:r>
          </w:p>
          <w:p w:rsidR="00772812" w:rsidRPr="003A03E0" w:rsidRDefault="00772812" w:rsidP="00350777">
            <w:pPr>
              <w:spacing w:line="360" w:lineRule="exact"/>
              <w:jc w:val="center"/>
              <w:rPr>
                <w:bCs/>
                <w:sz w:val="26"/>
                <w:szCs w:val="26"/>
              </w:rPr>
            </w:pPr>
            <w:r w:rsidRPr="003A03E0">
              <w:rPr>
                <w:bCs/>
                <w:sz w:val="26"/>
                <w:szCs w:val="26"/>
              </w:rPr>
              <w:t>quá trình</w:t>
            </w:r>
          </w:p>
        </w:tc>
        <w:tc>
          <w:tcPr>
            <w:tcW w:w="1195" w:type="pct"/>
            <w:gridSpan w:val="3"/>
            <w:tcBorders>
              <w:top w:val="single" w:sz="4" w:space="0" w:color="auto"/>
              <w:left w:val="single" w:sz="4" w:space="0" w:color="auto"/>
              <w:right w:val="single" w:sz="4" w:space="0" w:color="auto"/>
            </w:tcBorders>
            <w:vAlign w:val="center"/>
          </w:tcPr>
          <w:p w:rsidR="00772812" w:rsidRPr="003A03E0" w:rsidRDefault="00772812" w:rsidP="00350777">
            <w:pPr>
              <w:spacing w:line="360" w:lineRule="exact"/>
              <w:jc w:val="center"/>
              <w:rPr>
                <w:bCs/>
                <w:sz w:val="26"/>
                <w:szCs w:val="26"/>
              </w:rPr>
            </w:pPr>
            <w:r w:rsidRPr="003A03E0">
              <w:rPr>
                <w:bCs/>
                <w:sz w:val="26"/>
                <w:szCs w:val="26"/>
              </w:rPr>
              <w:t>Đánh giá tổng kết</w:t>
            </w:r>
          </w:p>
        </w:tc>
      </w:tr>
      <w:tr w:rsidR="00DC00A5" w:rsidRPr="003A03E0" w:rsidTr="00024D37">
        <w:trPr>
          <w:trHeight w:val="608"/>
          <w:tblHeader/>
          <w:jc w:val="center"/>
        </w:trPr>
        <w:tc>
          <w:tcPr>
            <w:tcW w:w="226" w:type="pct"/>
            <w:vMerge/>
            <w:tcBorders>
              <w:left w:val="single" w:sz="4" w:space="0" w:color="auto"/>
              <w:right w:val="single" w:sz="4" w:space="0" w:color="auto"/>
            </w:tcBorders>
            <w:vAlign w:val="center"/>
          </w:tcPr>
          <w:p w:rsidR="00772812" w:rsidRPr="003A03E0" w:rsidRDefault="00772812" w:rsidP="00350777">
            <w:pPr>
              <w:spacing w:line="360" w:lineRule="exact"/>
              <w:jc w:val="center"/>
              <w:rPr>
                <w:bCs/>
                <w:sz w:val="26"/>
                <w:szCs w:val="26"/>
              </w:rPr>
            </w:pPr>
          </w:p>
        </w:tc>
        <w:tc>
          <w:tcPr>
            <w:tcW w:w="2376" w:type="pct"/>
            <w:gridSpan w:val="2"/>
            <w:vMerge/>
            <w:tcBorders>
              <w:left w:val="single" w:sz="4" w:space="0" w:color="auto"/>
              <w:right w:val="single" w:sz="4" w:space="0" w:color="auto"/>
            </w:tcBorders>
            <w:vAlign w:val="center"/>
            <w:hideMark/>
          </w:tcPr>
          <w:p w:rsidR="00772812" w:rsidRPr="003A03E0" w:rsidRDefault="00772812" w:rsidP="00350777">
            <w:pPr>
              <w:spacing w:line="360" w:lineRule="exact"/>
              <w:jc w:val="center"/>
              <w:rPr>
                <w:bCs/>
                <w:sz w:val="26"/>
                <w:szCs w:val="26"/>
              </w:rPr>
            </w:pPr>
          </w:p>
        </w:tc>
        <w:tc>
          <w:tcPr>
            <w:tcW w:w="450" w:type="pct"/>
            <w:tcBorders>
              <w:top w:val="single" w:sz="4" w:space="0" w:color="auto"/>
              <w:left w:val="single" w:sz="4" w:space="0" w:color="auto"/>
              <w:right w:val="single" w:sz="4" w:space="0" w:color="auto"/>
            </w:tcBorders>
            <w:vAlign w:val="center"/>
          </w:tcPr>
          <w:p w:rsidR="00772812" w:rsidRPr="003A03E0" w:rsidRDefault="00772812" w:rsidP="00350777">
            <w:pPr>
              <w:spacing w:line="360" w:lineRule="exact"/>
              <w:jc w:val="center"/>
              <w:rPr>
                <w:bCs/>
                <w:sz w:val="26"/>
                <w:szCs w:val="26"/>
              </w:rPr>
            </w:pPr>
            <w:r w:rsidRPr="003A03E0">
              <w:rPr>
                <w:bCs/>
                <w:sz w:val="26"/>
                <w:szCs w:val="26"/>
              </w:rPr>
              <w:t>GV</w:t>
            </w:r>
          </w:p>
          <w:p w:rsidR="00772812" w:rsidRPr="003A03E0" w:rsidRDefault="00772812" w:rsidP="00350777">
            <w:pPr>
              <w:spacing w:line="360" w:lineRule="exact"/>
              <w:jc w:val="center"/>
              <w:rPr>
                <w:bCs/>
                <w:sz w:val="26"/>
                <w:szCs w:val="26"/>
              </w:rPr>
            </w:pPr>
            <w:r w:rsidRPr="003A03E0">
              <w:rPr>
                <w:bCs/>
                <w:sz w:val="26"/>
                <w:szCs w:val="26"/>
              </w:rPr>
              <w:t>(</w:t>
            </w:r>
            <w:r w:rsidRPr="003A03E0">
              <w:rPr>
                <w:bCs/>
                <w:sz w:val="26"/>
                <w:szCs w:val="26"/>
                <w:lang w:val="vi-VN"/>
              </w:rPr>
              <w:t>1</w:t>
            </w:r>
            <w:r w:rsidRPr="003A03E0">
              <w:rPr>
                <w:bCs/>
                <w:sz w:val="26"/>
                <w:szCs w:val="26"/>
              </w:rPr>
              <w:t>17)</w:t>
            </w:r>
          </w:p>
        </w:tc>
        <w:tc>
          <w:tcPr>
            <w:tcW w:w="377" w:type="pct"/>
            <w:tcBorders>
              <w:top w:val="single" w:sz="4" w:space="0" w:color="auto"/>
              <w:left w:val="single" w:sz="4" w:space="0" w:color="auto"/>
              <w:right w:val="single" w:sz="4" w:space="0" w:color="auto"/>
            </w:tcBorders>
            <w:vAlign w:val="center"/>
          </w:tcPr>
          <w:p w:rsidR="00772812" w:rsidRPr="003A03E0" w:rsidRDefault="00772812" w:rsidP="00350777">
            <w:pPr>
              <w:spacing w:line="360" w:lineRule="exact"/>
              <w:jc w:val="center"/>
              <w:rPr>
                <w:bCs/>
                <w:sz w:val="26"/>
                <w:szCs w:val="26"/>
              </w:rPr>
            </w:pPr>
            <w:r w:rsidRPr="003A03E0">
              <w:rPr>
                <w:bCs/>
                <w:sz w:val="26"/>
                <w:szCs w:val="26"/>
              </w:rPr>
              <w:t>SV</w:t>
            </w:r>
          </w:p>
          <w:p w:rsidR="00772812" w:rsidRPr="003A03E0" w:rsidRDefault="00772812" w:rsidP="00350777">
            <w:pPr>
              <w:spacing w:line="360" w:lineRule="exact"/>
              <w:jc w:val="center"/>
              <w:rPr>
                <w:bCs/>
                <w:sz w:val="26"/>
                <w:szCs w:val="26"/>
              </w:rPr>
            </w:pPr>
            <w:r w:rsidRPr="003A03E0">
              <w:rPr>
                <w:bCs/>
                <w:sz w:val="26"/>
                <w:szCs w:val="26"/>
              </w:rPr>
              <w:t>(584)</w:t>
            </w:r>
          </w:p>
        </w:tc>
        <w:tc>
          <w:tcPr>
            <w:tcW w:w="377" w:type="pct"/>
            <w:tcBorders>
              <w:top w:val="single" w:sz="4" w:space="0" w:color="auto"/>
              <w:left w:val="single" w:sz="4" w:space="0" w:color="auto"/>
              <w:right w:val="single" w:sz="4" w:space="0" w:color="auto"/>
            </w:tcBorders>
            <w:vAlign w:val="center"/>
          </w:tcPr>
          <w:p w:rsidR="00772812" w:rsidRPr="003A03E0" w:rsidRDefault="00772812" w:rsidP="00350777">
            <w:pPr>
              <w:spacing w:line="360" w:lineRule="exact"/>
              <w:jc w:val="center"/>
              <w:rPr>
                <w:bCs/>
                <w:sz w:val="26"/>
                <w:szCs w:val="26"/>
              </w:rPr>
            </w:pPr>
            <w:r w:rsidRPr="003A03E0">
              <w:rPr>
                <w:bCs/>
                <w:sz w:val="26"/>
                <w:szCs w:val="26"/>
              </w:rPr>
              <w:t>Tổng</w:t>
            </w:r>
          </w:p>
          <w:p w:rsidR="00772812" w:rsidRPr="003A03E0" w:rsidRDefault="00772812" w:rsidP="00350777">
            <w:pPr>
              <w:spacing w:line="360" w:lineRule="exact"/>
              <w:jc w:val="center"/>
              <w:rPr>
                <w:bCs/>
                <w:sz w:val="26"/>
                <w:szCs w:val="26"/>
              </w:rPr>
            </w:pPr>
            <w:r w:rsidRPr="003A03E0">
              <w:rPr>
                <w:bCs/>
                <w:sz w:val="26"/>
                <w:szCs w:val="26"/>
              </w:rPr>
              <w:t>(</w:t>
            </w:r>
            <w:r w:rsidRPr="003A03E0">
              <w:rPr>
                <w:bCs/>
                <w:sz w:val="26"/>
                <w:szCs w:val="26"/>
                <w:lang w:val="vi-VN"/>
              </w:rPr>
              <w:t>7</w:t>
            </w:r>
            <w:r w:rsidRPr="003A03E0">
              <w:rPr>
                <w:bCs/>
                <w:sz w:val="26"/>
                <w:szCs w:val="26"/>
              </w:rPr>
              <w:t>01)</w:t>
            </w:r>
          </w:p>
        </w:tc>
        <w:tc>
          <w:tcPr>
            <w:tcW w:w="442" w:type="pct"/>
            <w:tcBorders>
              <w:top w:val="single" w:sz="4" w:space="0" w:color="auto"/>
              <w:left w:val="single" w:sz="4" w:space="0" w:color="auto"/>
              <w:right w:val="single" w:sz="4" w:space="0" w:color="auto"/>
            </w:tcBorders>
            <w:vAlign w:val="center"/>
          </w:tcPr>
          <w:p w:rsidR="00772812" w:rsidRPr="003A03E0" w:rsidRDefault="00772812" w:rsidP="00350777">
            <w:pPr>
              <w:spacing w:line="360" w:lineRule="exact"/>
              <w:jc w:val="center"/>
              <w:rPr>
                <w:bCs/>
                <w:sz w:val="26"/>
                <w:szCs w:val="26"/>
              </w:rPr>
            </w:pPr>
            <w:r w:rsidRPr="003A03E0">
              <w:rPr>
                <w:bCs/>
                <w:sz w:val="26"/>
                <w:szCs w:val="26"/>
              </w:rPr>
              <w:t>CB, GV</w:t>
            </w:r>
          </w:p>
          <w:p w:rsidR="00772812" w:rsidRPr="003A03E0" w:rsidRDefault="00772812" w:rsidP="00350777">
            <w:pPr>
              <w:spacing w:line="360" w:lineRule="exact"/>
              <w:jc w:val="center"/>
              <w:rPr>
                <w:bCs/>
                <w:sz w:val="26"/>
                <w:szCs w:val="26"/>
                <w:lang w:val="vi-VN"/>
              </w:rPr>
            </w:pPr>
            <w:r w:rsidRPr="003A03E0">
              <w:rPr>
                <w:bCs/>
                <w:sz w:val="26"/>
                <w:szCs w:val="26"/>
              </w:rPr>
              <w:t>(138</w:t>
            </w:r>
            <w:r w:rsidRPr="003A03E0">
              <w:rPr>
                <w:bCs/>
                <w:sz w:val="26"/>
                <w:szCs w:val="26"/>
                <w:lang w:val="vi-VN"/>
              </w:rPr>
              <w:t>)</w:t>
            </w:r>
          </w:p>
        </w:tc>
        <w:tc>
          <w:tcPr>
            <w:tcW w:w="377" w:type="pct"/>
            <w:tcBorders>
              <w:top w:val="single" w:sz="4" w:space="0" w:color="auto"/>
              <w:left w:val="single" w:sz="4" w:space="0" w:color="auto"/>
              <w:right w:val="single" w:sz="4" w:space="0" w:color="auto"/>
            </w:tcBorders>
            <w:vAlign w:val="center"/>
            <w:hideMark/>
          </w:tcPr>
          <w:p w:rsidR="00772812" w:rsidRPr="003A03E0" w:rsidRDefault="00772812" w:rsidP="00350777">
            <w:pPr>
              <w:spacing w:line="360" w:lineRule="exact"/>
              <w:jc w:val="center"/>
              <w:rPr>
                <w:bCs/>
                <w:sz w:val="26"/>
                <w:szCs w:val="26"/>
              </w:rPr>
            </w:pPr>
            <w:r w:rsidRPr="003A03E0">
              <w:rPr>
                <w:bCs/>
                <w:sz w:val="26"/>
                <w:szCs w:val="26"/>
              </w:rPr>
              <w:t>SV</w:t>
            </w:r>
          </w:p>
          <w:p w:rsidR="00772812" w:rsidRPr="003A03E0" w:rsidRDefault="00772812" w:rsidP="00350777">
            <w:pPr>
              <w:spacing w:line="360" w:lineRule="exact"/>
              <w:jc w:val="center"/>
              <w:rPr>
                <w:bCs/>
                <w:sz w:val="26"/>
                <w:szCs w:val="26"/>
              </w:rPr>
            </w:pPr>
            <w:r w:rsidRPr="003A03E0">
              <w:rPr>
                <w:bCs/>
                <w:sz w:val="26"/>
                <w:szCs w:val="26"/>
              </w:rPr>
              <w:t>(584)</w:t>
            </w:r>
          </w:p>
        </w:tc>
        <w:tc>
          <w:tcPr>
            <w:tcW w:w="377" w:type="pct"/>
            <w:tcBorders>
              <w:top w:val="single" w:sz="4" w:space="0" w:color="auto"/>
              <w:left w:val="single" w:sz="4" w:space="0" w:color="auto"/>
              <w:right w:val="single" w:sz="4" w:space="0" w:color="auto"/>
            </w:tcBorders>
            <w:vAlign w:val="center"/>
          </w:tcPr>
          <w:p w:rsidR="00772812" w:rsidRPr="003A03E0" w:rsidRDefault="00772812" w:rsidP="00350777">
            <w:pPr>
              <w:spacing w:line="360" w:lineRule="exact"/>
              <w:jc w:val="center"/>
              <w:rPr>
                <w:bCs/>
                <w:sz w:val="26"/>
                <w:szCs w:val="26"/>
              </w:rPr>
            </w:pPr>
            <w:r w:rsidRPr="003A03E0">
              <w:rPr>
                <w:bCs/>
                <w:sz w:val="26"/>
                <w:szCs w:val="26"/>
              </w:rPr>
              <w:t>Tổng</w:t>
            </w:r>
          </w:p>
          <w:p w:rsidR="00772812" w:rsidRPr="003A03E0" w:rsidRDefault="00772812" w:rsidP="00350777">
            <w:pPr>
              <w:spacing w:line="360" w:lineRule="exact"/>
              <w:jc w:val="center"/>
              <w:rPr>
                <w:bCs/>
                <w:sz w:val="26"/>
                <w:szCs w:val="26"/>
              </w:rPr>
            </w:pPr>
            <w:r w:rsidRPr="003A03E0">
              <w:rPr>
                <w:bCs/>
                <w:sz w:val="26"/>
                <w:szCs w:val="26"/>
              </w:rPr>
              <w:t>(</w:t>
            </w:r>
            <w:r w:rsidRPr="003A03E0">
              <w:rPr>
                <w:bCs/>
                <w:sz w:val="26"/>
                <w:szCs w:val="26"/>
                <w:lang w:val="vi-VN"/>
              </w:rPr>
              <w:t>7</w:t>
            </w:r>
            <w:r w:rsidRPr="003A03E0">
              <w:rPr>
                <w:bCs/>
                <w:sz w:val="26"/>
                <w:szCs w:val="26"/>
              </w:rPr>
              <w:t>22)</w:t>
            </w:r>
          </w:p>
        </w:tc>
      </w:tr>
      <w:tr w:rsidR="00DC00A5" w:rsidRPr="003A03E0" w:rsidTr="00350777">
        <w:trPr>
          <w:trHeight w:val="426"/>
          <w:jc w:val="center"/>
        </w:trPr>
        <w:tc>
          <w:tcPr>
            <w:tcW w:w="226" w:type="pct"/>
            <w:vMerge w:val="restart"/>
            <w:tcBorders>
              <w:top w:val="single" w:sz="4" w:space="0" w:color="auto"/>
              <w:left w:val="single" w:sz="4" w:space="0" w:color="auto"/>
              <w:right w:val="single" w:sz="4" w:space="0" w:color="auto"/>
            </w:tcBorders>
            <w:vAlign w:val="center"/>
          </w:tcPr>
          <w:p w:rsidR="009115A3" w:rsidRPr="003A03E0" w:rsidRDefault="009115A3" w:rsidP="00350777">
            <w:pPr>
              <w:spacing w:line="360" w:lineRule="exact"/>
              <w:jc w:val="center"/>
              <w:rPr>
                <w:b w:val="0"/>
                <w:sz w:val="26"/>
                <w:szCs w:val="26"/>
              </w:rPr>
            </w:pPr>
            <w:r w:rsidRPr="003A03E0">
              <w:rPr>
                <w:b w:val="0"/>
                <w:sz w:val="26"/>
                <w:szCs w:val="26"/>
              </w:rPr>
              <w:t>1</w:t>
            </w:r>
          </w:p>
        </w:tc>
        <w:tc>
          <w:tcPr>
            <w:tcW w:w="2158" w:type="pct"/>
            <w:vMerge w:val="restart"/>
            <w:tcBorders>
              <w:top w:val="single" w:sz="4" w:space="0" w:color="auto"/>
              <w:left w:val="single" w:sz="4" w:space="0" w:color="auto"/>
              <w:right w:val="single" w:sz="4" w:space="0" w:color="auto"/>
            </w:tcBorders>
            <w:vAlign w:val="center"/>
            <w:hideMark/>
          </w:tcPr>
          <w:p w:rsidR="009115A3" w:rsidRPr="003A03E0" w:rsidRDefault="000C68CC" w:rsidP="00350777">
            <w:pPr>
              <w:spacing w:line="360" w:lineRule="exact"/>
              <w:rPr>
                <w:b w:val="0"/>
                <w:sz w:val="26"/>
                <w:szCs w:val="26"/>
              </w:rPr>
            </w:pPr>
            <w:r w:rsidRPr="003A03E0">
              <w:rPr>
                <w:b w:val="0"/>
                <w:sz w:val="26"/>
                <w:szCs w:val="26"/>
                <w:lang w:val="vi-VN"/>
              </w:rPr>
              <w:t xml:space="preserve">Nội dung </w:t>
            </w:r>
            <w:r w:rsidRPr="003A03E0">
              <w:rPr>
                <w:b w:val="0"/>
                <w:sz w:val="26"/>
                <w:szCs w:val="26"/>
              </w:rPr>
              <w:t>kiến thức chuyên môn</w:t>
            </w:r>
          </w:p>
        </w:tc>
        <w:tc>
          <w:tcPr>
            <w:tcW w:w="218" w:type="pct"/>
            <w:vAlign w:val="center"/>
          </w:tcPr>
          <w:p w:rsidR="009115A3" w:rsidRPr="003A03E0" w:rsidRDefault="009115A3" w:rsidP="00350777">
            <w:pPr>
              <w:spacing w:line="360" w:lineRule="exact"/>
              <w:jc w:val="center"/>
              <w:rPr>
                <w:b w:val="0"/>
                <w:sz w:val="26"/>
                <w:szCs w:val="26"/>
              </w:rPr>
            </w:pPr>
            <w:r w:rsidRPr="003A03E0">
              <w:rPr>
                <w:b w:val="0"/>
                <w:sz w:val="26"/>
                <w:szCs w:val="26"/>
              </w:rPr>
              <w:t>SL</w:t>
            </w:r>
          </w:p>
        </w:tc>
        <w:tc>
          <w:tcPr>
            <w:tcW w:w="450" w:type="pct"/>
            <w:vAlign w:val="center"/>
          </w:tcPr>
          <w:p w:rsidR="009115A3" w:rsidRPr="003A03E0" w:rsidRDefault="009115A3" w:rsidP="00350777">
            <w:pPr>
              <w:spacing w:line="360" w:lineRule="exact"/>
              <w:jc w:val="center"/>
              <w:rPr>
                <w:b w:val="0"/>
                <w:sz w:val="26"/>
                <w:szCs w:val="26"/>
              </w:rPr>
            </w:pPr>
            <w:r w:rsidRPr="003A03E0">
              <w:rPr>
                <w:b w:val="0"/>
                <w:sz w:val="26"/>
                <w:szCs w:val="26"/>
              </w:rPr>
              <w:t>99</w:t>
            </w:r>
          </w:p>
        </w:tc>
        <w:tc>
          <w:tcPr>
            <w:tcW w:w="377" w:type="pct"/>
            <w:vAlign w:val="center"/>
          </w:tcPr>
          <w:p w:rsidR="009115A3" w:rsidRPr="003A03E0" w:rsidRDefault="009115A3" w:rsidP="00350777">
            <w:pPr>
              <w:spacing w:line="360" w:lineRule="exact"/>
              <w:jc w:val="center"/>
              <w:rPr>
                <w:b w:val="0"/>
                <w:sz w:val="26"/>
                <w:szCs w:val="26"/>
              </w:rPr>
            </w:pPr>
            <w:r w:rsidRPr="003A03E0">
              <w:rPr>
                <w:b w:val="0"/>
                <w:sz w:val="26"/>
                <w:szCs w:val="26"/>
              </w:rPr>
              <w:t>380</w:t>
            </w:r>
          </w:p>
        </w:tc>
        <w:tc>
          <w:tcPr>
            <w:tcW w:w="377" w:type="pct"/>
            <w:vAlign w:val="center"/>
          </w:tcPr>
          <w:p w:rsidR="009115A3" w:rsidRPr="003A03E0" w:rsidRDefault="009115A3" w:rsidP="00350777">
            <w:pPr>
              <w:spacing w:line="360" w:lineRule="exact"/>
              <w:jc w:val="center"/>
              <w:rPr>
                <w:b w:val="0"/>
                <w:sz w:val="26"/>
                <w:szCs w:val="26"/>
              </w:rPr>
            </w:pPr>
            <w:r w:rsidRPr="003A03E0">
              <w:rPr>
                <w:b w:val="0"/>
                <w:sz w:val="26"/>
                <w:szCs w:val="26"/>
              </w:rPr>
              <w:t>479</w:t>
            </w:r>
          </w:p>
        </w:tc>
        <w:tc>
          <w:tcPr>
            <w:tcW w:w="442" w:type="pct"/>
            <w:vAlign w:val="center"/>
          </w:tcPr>
          <w:p w:rsidR="009115A3" w:rsidRPr="003A03E0" w:rsidRDefault="009115A3" w:rsidP="00350777">
            <w:pPr>
              <w:spacing w:line="360" w:lineRule="exact"/>
              <w:jc w:val="center"/>
              <w:rPr>
                <w:b w:val="0"/>
                <w:sz w:val="26"/>
                <w:szCs w:val="26"/>
              </w:rPr>
            </w:pPr>
            <w:r w:rsidRPr="003A03E0">
              <w:rPr>
                <w:b w:val="0"/>
                <w:sz w:val="26"/>
                <w:szCs w:val="26"/>
              </w:rPr>
              <w:t>120</w:t>
            </w:r>
          </w:p>
        </w:tc>
        <w:tc>
          <w:tcPr>
            <w:tcW w:w="377" w:type="pct"/>
            <w:vAlign w:val="center"/>
            <w:hideMark/>
          </w:tcPr>
          <w:p w:rsidR="009115A3" w:rsidRPr="003A03E0" w:rsidRDefault="009115A3" w:rsidP="00350777">
            <w:pPr>
              <w:spacing w:line="360" w:lineRule="exact"/>
              <w:jc w:val="center"/>
              <w:rPr>
                <w:b w:val="0"/>
                <w:sz w:val="26"/>
                <w:szCs w:val="26"/>
              </w:rPr>
            </w:pPr>
            <w:r w:rsidRPr="003A03E0">
              <w:rPr>
                <w:b w:val="0"/>
                <w:sz w:val="26"/>
                <w:szCs w:val="26"/>
              </w:rPr>
              <w:t>487</w:t>
            </w:r>
          </w:p>
        </w:tc>
        <w:tc>
          <w:tcPr>
            <w:tcW w:w="377" w:type="pct"/>
            <w:vAlign w:val="center"/>
          </w:tcPr>
          <w:p w:rsidR="009115A3" w:rsidRPr="003A03E0" w:rsidRDefault="009115A3" w:rsidP="00350777">
            <w:pPr>
              <w:spacing w:line="360" w:lineRule="exact"/>
              <w:jc w:val="center"/>
              <w:rPr>
                <w:b w:val="0"/>
                <w:sz w:val="26"/>
                <w:szCs w:val="26"/>
              </w:rPr>
            </w:pPr>
            <w:r w:rsidRPr="003A03E0">
              <w:rPr>
                <w:b w:val="0"/>
                <w:sz w:val="26"/>
                <w:szCs w:val="26"/>
                <w:lang w:val="vi-VN"/>
              </w:rPr>
              <w:t>6</w:t>
            </w:r>
            <w:r w:rsidRPr="003A03E0">
              <w:rPr>
                <w:b w:val="0"/>
                <w:sz w:val="26"/>
                <w:szCs w:val="26"/>
              </w:rPr>
              <w:t>07</w:t>
            </w:r>
          </w:p>
        </w:tc>
      </w:tr>
      <w:tr w:rsidR="00DC00A5" w:rsidRPr="003A03E0" w:rsidTr="00350777">
        <w:trPr>
          <w:trHeight w:val="426"/>
          <w:jc w:val="center"/>
        </w:trPr>
        <w:tc>
          <w:tcPr>
            <w:tcW w:w="226" w:type="pct"/>
            <w:vMerge/>
            <w:tcBorders>
              <w:left w:val="single" w:sz="4" w:space="0" w:color="auto"/>
              <w:bottom w:val="single" w:sz="4" w:space="0" w:color="auto"/>
              <w:right w:val="single" w:sz="4" w:space="0" w:color="auto"/>
            </w:tcBorders>
            <w:vAlign w:val="center"/>
          </w:tcPr>
          <w:p w:rsidR="009115A3" w:rsidRPr="003A03E0" w:rsidRDefault="009115A3"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9115A3" w:rsidRPr="003A03E0" w:rsidRDefault="009115A3" w:rsidP="00350777">
            <w:pPr>
              <w:spacing w:line="360" w:lineRule="exact"/>
              <w:rPr>
                <w:b w:val="0"/>
                <w:sz w:val="26"/>
                <w:szCs w:val="26"/>
              </w:rPr>
            </w:pPr>
          </w:p>
        </w:tc>
        <w:tc>
          <w:tcPr>
            <w:tcW w:w="218" w:type="pct"/>
            <w:vAlign w:val="center"/>
          </w:tcPr>
          <w:p w:rsidR="009115A3" w:rsidRPr="003A03E0" w:rsidRDefault="009115A3" w:rsidP="00350777">
            <w:pPr>
              <w:spacing w:line="360" w:lineRule="exact"/>
              <w:jc w:val="center"/>
              <w:rPr>
                <w:b w:val="0"/>
                <w:sz w:val="26"/>
                <w:szCs w:val="26"/>
              </w:rPr>
            </w:pPr>
            <w:r w:rsidRPr="003A03E0">
              <w:rPr>
                <w:b w:val="0"/>
                <w:sz w:val="26"/>
                <w:szCs w:val="26"/>
              </w:rPr>
              <w:t>%</w:t>
            </w:r>
          </w:p>
        </w:tc>
        <w:tc>
          <w:tcPr>
            <w:tcW w:w="450" w:type="pct"/>
            <w:vAlign w:val="center"/>
          </w:tcPr>
          <w:p w:rsidR="009115A3" w:rsidRPr="003A03E0" w:rsidRDefault="009115A3" w:rsidP="00350777">
            <w:pPr>
              <w:spacing w:line="360" w:lineRule="exact"/>
              <w:jc w:val="center"/>
              <w:rPr>
                <w:b w:val="0"/>
                <w:sz w:val="26"/>
                <w:szCs w:val="26"/>
              </w:rPr>
            </w:pPr>
            <w:r w:rsidRPr="003A03E0">
              <w:rPr>
                <w:b w:val="0"/>
                <w:sz w:val="26"/>
                <w:szCs w:val="26"/>
              </w:rPr>
              <w:t>84.62</w:t>
            </w:r>
          </w:p>
        </w:tc>
        <w:tc>
          <w:tcPr>
            <w:tcW w:w="377" w:type="pct"/>
            <w:vAlign w:val="center"/>
          </w:tcPr>
          <w:p w:rsidR="009115A3" w:rsidRPr="003A03E0" w:rsidRDefault="009115A3" w:rsidP="00350777">
            <w:pPr>
              <w:spacing w:line="360" w:lineRule="exact"/>
              <w:jc w:val="center"/>
              <w:rPr>
                <w:b w:val="0"/>
                <w:sz w:val="26"/>
                <w:szCs w:val="26"/>
              </w:rPr>
            </w:pPr>
            <w:r w:rsidRPr="003A03E0">
              <w:rPr>
                <w:b w:val="0"/>
                <w:sz w:val="26"/>
                <w:szCs w:val="26"/>
              </w:rPr>
              <w:t>65.07</w:t>
            </w:r>
          </w:p>
        </w:tc>
        <w:tc>
          <w:tcPr>
            <w:tcW w:w="377" w:type="pct"/>
            <w:vAlign w:val="center"/>
          </w:tcPr>
          <w:p w:rsidR="009115A3" w:rsidRPr="003A03E0" w:rsidRDefault="009115A3" w:rsidP="00350777">
            <w:pPr>
              <w:spacing w:line="360" w:lineRule="exact"/>
              <w:jc w:val="center"/>
              <w:rPr>
                <w:sz w:val="26"/>
                <w:szCs w:val="26"/>
              </w:rPr>
            </w:pPr>
            <w:r w:rsidRPr="003A03E0">
              <w:rPr>
                <w:sz w:val="26"/>
                <w:szCs w:val="26"/>
              </w:rPr>
              <w:t>68.33</w:t>
            </w:r>
          </w:p>
        </w:tc>
        <w:tc>
          <w:tcPr>
            <w:tcW w:w="442" w:type="pct"/>
            <w:vAlign w:val="center"/>
          </w:tcPr>
          <w:p w:rsidR="009115A3" w:rsidRPr="003A03E0" w:rsidRDefault="009115A3" w:rsidP="00350777">
            <w:pPr>
              <w:spacing w:line="360" w:lineRule="exact"/>
              <w:jc w:val="center"/>
              <w:rPr>
                <w:b w:val="0"/>
                <w:sz w:val="26"/>
                <w:szCs w:val="26"/>
              </w:rPr>
            </w:pPr>
            <w:r w:rsidRPr="003A03E0">
              <w:rPr>
                <w:b w:val="0"/>
                <w:sz w:val="26"/>
                <w:szCs w:val="26"/>
              </w:rPr>
              <w:t>86.96</w:t>
            </w:r>
          </w:p>
        </w:tc>
        <w:tc>
          <w:tcPr>
            <w:tcW w:w="377" w:type="pct"/>
            <w:vAlign w:val="center"/>
            <w:hideMark/>
          </w:tcPr>
          <w:p w:rsidR="009115A3" w:rsidRPr="003A03E0" w:rsidRDefault="009115A3" w:rsidP="00350777">
            <w:pPr>
              <w:spacing w:line="360" w:lineRule="exact"/>
              <w:jc w:val="center"/>
              <w:rPr>
                <w:b w:val="0"/>
                <w:sz w:val="26"/>
                <w:szCs w:val="26"/>
              </w:rPr>
            </w:pPr>
            <w:r w:rsidRPr="003A03E0">
              <w:rPr>
                <w:b w:val="0"/>
                <w:sz w:val="26"/>
                <w:szCs w:val="26"/>
              </w:rPr>
              <w:t>83.39</w:t>
            </w:r>
          </w:p>
        </w:tc>
        <w:tc>
          <w:tcPr>
            <w:tcW w:w="377" w:type="pct"/>
            <w:vAlign w:val="center"/>
          </w:tcPr>
          <w:p w:rsidR="009115A3" w:rsidRPr="003A03E0" w:rsidRDefault="009115A3" w:rsidP="00350777">
            <w:pPr>
              <w:spacing w:line="360" w:lineRule="exact"/>
              <w:jc w:val="center"/>
              <w:rPr>
                <w:sz w:val="26"/>
                <w:szCs w:val="26"/>
              </w:rPr>
            </w:pPr>
            <w:r w:rsidRPr="003A03E0">
              <w:rPr>
                <w:sz w:val="26"/>
                <w:szCs w:val="26"/>
              </w:rPr>
              <w:t>84.07</w:t>
            </w:r>
          </w:p>
        </w:tc>
      </w:tr>
      <w:tr w:rsidR="00DC00A5" w:rsidRPr="003A03E0" w:rsidTr="00350777">
        <w:trPr>
          <w:jc w:val="center"/>
        </w:trPr>
        <w:tc>
          <w:tcPr>
            <w:tcW w:w="226" w:type="pct"/>
            <w:vMerge w:val="restart"/>
            <w:tcBorders>
              <w:top w:val="single" w:sz="4" w:space="0" w:color="auto"/>
              <w:left w:val="single" w:sz="4" w:space="0" w:color="auto"/>
              <w:right w:val="single" w:sz="4" w:space="0" w:color="auto"/>
            </w:tcBorders>
            <w:vAlign w:val="center"/>
          </w:tcPr>
          <w:p w:rsidR="000C68CC" w:rsidRPr="003A03E0" w:rsidRDefault="00772812" w:rsidP="00350777">
            <w:pPr>
              <w:spacing w:line="360" w:lineRule="exact"/>
              <w:jc w:val="center"/>
              <w:rPr>
                <w:b w:val="0"/>
                <w:sz w:val="26"/>
                <w:szCs w:val="26"/>
              </w:rPr>
            </w:pPr>
            <w:r w:rsidRPr="003A03E0">
              <w:rPr>
                <w:b w:val="0"/>
                <w:sz w:val="26"/>
                <w:szCs w:val="26"/>
              </w:rPr>
              <w:t>2</w:t>
            </w:r>
          </w:p>
        </w:tc>
        <w:tc>
          <w:tcPr>
            <w:tcW w:w="2158" w:type="pct"/>
            <w:vMerge w:val="restart"/>
            <w:tcBorders>
              <w:top w:val="single" w:sz="4" w:space="0" w:color="auto"/>
              <w:left w:val="single" w:sz="4" w:space="0" w:color="auto"/>
              <w:right w:val="single" w:sz="4" w:space="0" w:color="auto"/>
            </w:tcBorders>
            <w:vAlign w:val="center"/>
            <w:hideMark/>
          </w:tcPr>
          <w:p w:rsidR="000C68CC" w:rsidRPr="003A03E0" w:rsidRDefault="000C68CC" w:rsidP="00350777">
            <w:pPr>
              <w:spacing w:line="360" w:lineRule="exact"/>
              <w:rPr>
                <w:b w:val="0"/>
                <w:sz w:val="26"/>
                <w:szCs w:val="26"/>
              </w:rPr>
            </w:pPr>
            <w:r w:rsidRPr="003A03E0">
              <w:rPr>
                <w:b w:val="0"/>
                <w:sz w:val="26"/>
                <w:szCs w:val="26"/>
              </w:rPr>
              <w:t>Nội dung kỹ năng nghề nghiệp</w:t>
            </w: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SL</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65</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369</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434</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86</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385</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471</w:t>
            </w:r>
          </w:p>
        </w:tc>
      </w:tr>
      <w:tr w:rsidR="00DC00A5" w:rsidRPr="003A03E0" w:rsidTr="00350777">
        <w:trPr>
          <w:jc w:val="center"/>
        </w:trPr>
        <w:tc>
          <w:tcPr>
            <w:tcW w:w="226" w:type="pct"/>
            <w:vMerge/>
            <w:tcBorders>
              <w:left w:val="single" w:sz="4" w:space="0" w:color="auto"/>
              <w:bottom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3A03E0" w:rsidRDefault="000C68CC" w:rsidP="00350777">
            <w:pPr>
              <w:spacing w:line="360" w:lineRule="exact"/>
              <w:rPr>
                <w:b w:val="0"/>
                <w:sz w:val="26"/>
                <w:szCs w:val="26"/>
              </w:rPr>
            </w:pP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55.56</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63.18</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lang w:val="vi-VN"/>
              </w:rPr>
              <w:t>6</w:t>
            </w:r>
            <w:r w:rsidRPr="003A03E0">
              <w:rPr>
                <w:sz w:val="26"/>
                <w:szCs w:val="26"/>
              </w:rPr>
              <w:t>1.19</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62.32</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65.92</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lang w:val="vi-VN"/>
              </w:rPr>
              <w:t>6</w:t>
            </w:r>
            <w:r w:rsidRPr="003A03E0">
              <w:rPr>
                <w:sz w:val="26"/>
                <w:szCs w:val="26"/>
              </w:rPr>
              <w:t>5.24</w:t>
            </w:r>
          </w:p>
        </w:tc>
      </w:tr>
      <w:tr w:rsidR="00DC00A5" w:rsidRPr="003A03E0" w:rsidTr="00350777">
        <w:trPr>
          <w:trHeight w:val="453"/>
          <w:jc w:val="center"/>
        </w:trPr>
        <w:tc>
          <w:tcPr>
            <w:tcW w:w="226" w:type="pct"/>
            <w:vMerge w:val="restart"/>
            <w:tcBorders>
              <w:top w:val="single" w:sz="4" w:space="0" w:color="auto"/>
              <w:left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r w:rsidRPr="003A03E0">
              <w:rPr>
                <w:b w:val="0"/>
                <w:sz w:val="26"/>
                <w:szCs w:val="26"/>
              </w:rPr>
              <w:t>3</w:t>
            </w:r>
          </w:p>
        </w:tc>
        <w:tc>
          <w:tcPr>
            <w:tcW w:w="2158" w:type="pct"/>
            <w:vMerge w:val="restart"/>
            <w:tcBorders>
              <w:top w:val="single" w:sz="4" w:space="0" w:color="auto"/>
              <w:left w:val="single" w:sz="4" w:space="0" w:color="auto"/>
              <w:right w:val="single" w:sz="4" w:space="0" w:color="auto"/>
            </w:tcBorders>
            <w:vAlign w:val="center"/>
            <w:hideMark/>
          </w:tcPr>
          <w:p w:rsidR="000C68CC" w:rsidRPr="003A03E0" w:rsidRDefault="000C68CC" w:rsidP="00350777">
            <w:pPr>
              <w:spacing w:line="360" w:lineRule="exact"/>
              <w:rPr>
                <w:b w:val="0"/>
                <w:sz w:val="26"/>
                <w:szCs w:val="26"/>
              </w:rPr>
            </w:pPr>
            <w:r w:rsidRPr="003A03E0">
              <w:rPr>
                <w:b w:val="0"/>
                <w:sz w:val="26"/>
                <w:szCs w:val="26"/>
              </w:rPr>
              <w:t>Nội dung kỹ năng mềm</w:t>
            </w: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SL</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82</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158</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240</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lang w:val="vi-VN"/>
              </w:rPr>
              <w:t>1</w:t>
            </w:r>
            <w:r w:rsidRPr="003A03E0">
              <w:rPr>
                <w:b w:val="0"/>
                <w:sz w:val="26"/>
                <w:szCs w:val="26"/>
              </w:rPr>
              <w:t>05</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310</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lang w:val="vi-VN"/>
              </w:rPr>
              <w:t>4</w:t>
            </w:r>
            <w:r w:rsidRPr="003A03E0">
              <w:rPr>
                <w:b w:val="0"/>
                <w:sz w:val="26"/>
                <w:szCs w:val="26"/>
              </w:rPr>
              <w:t>15</w:t>
            </w:r>
          </w:p>
        </w:tc>
      </w:tr>
      <w:tr w:rsidR="00DC00A5" w:rsidRPr="003A03E0" w:rsidTr="00350777">
        <w:trPr>
          <w:trHeight w:val="453"/>
          <w:jc w:val="center"/>
        </w:trPr>
        <w:tc>
          <w:tcPr>
            <w:tcW w:w="226" w:type="pct"/>
            <w:vMerge/>
            <w:tcBorders>
              <w:left w:val="single" w:sz="4" w:space="0" w:color="auto"/>
              <w:bottom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3A03E0" w:rsidRDefault="000C68CC" w:rsidP="00350777">
            <w:pPr>
              <w:spacing w:line="360" w:lineRule="exact"/>
              <w:rPr>
                <w:b w:val="0"/>
                <w:sz w:val="26"/>
                <w:szCs w:val="26"/>
              </w:rPr>
            </w:pP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70.09</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27.05</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rPr>
              <w:t>34.24</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76.09</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53.08</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lang w:val="vi-VN"/>
              </w:rPr>
              <w:t>57.</w:t>
            </w:r>
            <w:r w:rsidRPr="003A03E0">
              <w:rPr>
                <w:sz w:val="26"/>
                <w:szCs w:val="26"/>
              </w:rPr>
              <w:t>48</w:t>
            </w:r>
          </w:p>
        </w:tc>
      </w:tr>
      <w:tr w:rsidR="00DC00A5" w:rsidRPr="003A03E0" w:rsidTr="00350777">
        <w:trPr>
          <w:trHeight w:val="444"/>
          <w:jc w:val="center"/>
        </w:trPr>
        <w:tc>
          <w:tcPr>
            <w:tcW w:w="226" w:type="pct"/>
            <w:vMerge w:val="restart"/>
            <w:tcBorders>
              <w:top w:val="single" w:sz="4" w:space="0" w:color="auto"/>
              <w:left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r w:rsidRPr="003A03E0">
              <w:rPr>
                <w:b w:val="0"/>
                <w:sz w:val="26"/>
                <w:szCs w:val="26"/>
              </w:rPr>
              <w:lastRenderedPageBreak/>
              <w:t>4</w:t>
            </w:r>
          </w:p>
        </w:tc>
        <w:tc>
          <w:tcPr>
            <w:tcW w:w="2158" w:type="pct"/>
            <w:vMerge w:val="restart"/>
            <w:tcBorders>
              <w:top w:val="single" w:sz="4" w:space="0" w:color="auto"/>
              <w:left w:val="single" w:sz="4" w:space="0" w:color="auto"/>
              <w:right w:val="single" w:sz="4" w:space="0" w:color="auto"/>
            </w:tcBorders>
            <w:vAlign w:val="center"/>
            <w:hideMark/>
          </w:tcPr>
          <w:p w:rsidR="000C68CC" w:rsidRPr="003A03E0" w:rsidRDefault="000C68CC" w:rsidP="00024D37">
            <w:pPr>
              <w:spacing w:line="360" w:lineRule="exact"/>
              <w:rPr>
                <w:b w:val="0"/>
                <w:sz w:val="26"/>
                <w:szCs w:val="26"/>
              </w:rPr>
            </w:pPr>
            <w:r w:rsidRPr="003A03E0">
              <w:rPr>
                <w:b w:val="0"/>
                <w:sz w:val="26"/>
                <w:szCs w:val="26"/>
              </w:rPr>
              <w:t>Nội dung năng lực công nghệ</w:t>
            </w: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SL</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lang w:val="vi-VN"/>
              </w:rPr>
              <w:t>1</w:t>
            </w:r>
            <w:r w:rsidRPr="003A03E0">
              <w:rPr>
                <w:b w:val="0"/>
                <w:sz w:val="26"/>
                <w:szCs w:val="26"/>
              </w:rPr>
              <w:t>5</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50</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65</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lang w:val="vi-VN"/>
              </w:rPr>
              <w:t>1</w:t>
            </w:r>
            <w:r w:rsidRPr="003A03E0">
              <w:rPr>
                <w:b w:val="0"/>
                <w:sz w:val="26"/>
                <w:szCs w:val="26"/>
              </w:rPr>
              <w:t>3</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56</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69</w:t>
            </w:r>
          </w:p>
        </w:tc>
      </w:tr>
      <w:tr w:rsidR="00DC00A5" w:rsidRPr="003A03E0" w:rsidTr="00350777">
        <w:trPr>
          <w:trHeight w:val="444"/>
          <w:jc w:val="center"/>
        </w:trPr>
        <w:tc>
          <w:tcPr>
            <w:tcW w:w="226" w:type="pct"/>
            <w:vMerge/>
            <w:tcBorders>
              <w:left w:val="single" w:sz="4" w:space="0" w:color="auto"/>
              <w:bottom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3A03E0" w:rsidRDefault="000C68CC" w:rsidP="00024D37">
            <w:pPr>
              <w:spacing w:line="360" w:lineRule="exact"/>
              <w:rPr>
                <w:b w:val="0"/>
                <w:sz w:val="26"/>
                <w:szCs w:val="26"/>
              </w:rPr>
            </w:pP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12.82</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8.56</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rPr>
              <w:t>9.27</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9.42</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9.59</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lang w:val="vi-VN"/>
              </w:rPr>
              <w:t>9.</w:t>
            </w:r>
            <w:r w:rsidRPr="003A03E0">
              <w:rPr>
                <w:sz w:val="26"/>
                <w:szCs w:val="26"/>
              </w:rPr>
              <w:t>56</w:t>
            </w:r>
          </w:p>
        </w:tc>
      </w:tr>
      <w:tr w:rsidR="00DC00A5" w:rsidRPr="003A03E0" w:rsidTr="00350777">
        <w:trPr>
          <w:trHeight w:val="435"/>
          <w:jc w:val="center"/>
        </w:trPr>
        <w:tc>
          <w:tcPr>
            <w:tcW w:w="226" w:type="pct"/>
            <w:vMerge w:val="restart"/>
            <w:tcBorders>
              <w:top w:val="single" w:sz="4" w:space="0" w:color="auto"/>
              <w:left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r w:rsidRPr="003A03E0">
              <w:rPr>
                <w:b w:val="0"/>
                <w:sz w:val="26"/>
                <w:szCs w:val="26"/>
              </w:rPr>
              <w:t>5</w:t>
            </w:r>
          </w:p>
        </w:tc>
        <w:tc>
          <w:tcPr>
            <w:tcW w:w="2158" w:type="pct"/>
            <w:vMerge w:val="restart"/>
            <w:tcBorders>
              <w:top w:val="single" w:sz="4" w:space="0" w:color="auto"/>
              <w:left w:val="single" w:sz="4" w:space="0" w:color="auto"/>
              <w:right w:val="single" w:sz="4" w:space="0" w:color="auto"/>
            </w:tcBorders>
            <w:vAlign w:val="center"/>
            <w:hideMark/>
          </w:tcPr>
          <w:p w:rsidR="000C68CC" w:rsidRPr="003A03E0" w:rsidRDefault="000C68CC" w:rsidP="00024D37">
            <w:pPr>
              <w:spacing w:line="360" w:lineRule="exact"/>
              <w:rPr>
                <w:b w:val="0"/>
                <w:sz w:val="26"/>
                <w:szCs w:val="26"/>
              </w:rPr>
            </w:pPr>
            <w:r w:rsidRPr="003A03E0">
              <w:rPr>
                <w:b w:val="0"/>
                <w:sz w:val="26"/>
                <w:szCs w:val="26"/>
              </w:rPr>
              <w:t>Nội dung thái độ và đạo đức nghề nghiệp</w:t>
            </w: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SL</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18</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79</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97</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17</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75</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92</w:t>
            </w:r>
          </w:p>
        </w:tc>
      </w:tr>
      <w:tr w:rsidR="00DC00A5" w:rsidRPr="003A03E0" w:rsidTr="00350777">
        <w:trPr>
          <w:trHeight w:val="435"/>
          <w:jc w:val="center"/>
        </w:trPr>
        <w:tc>
          <w:tcPr>
            <w:tcW w:w="226" w:type="pct"/>
            <w:vMerge/>
            <w:tcBorders>
              <w:left w:val="single" w:sz="4" w:space="0" w:color="auto"/>
              <w:bottom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3A03E0" w:rsidRDefault="000C68CC" w:rsidP="00024D37">
            <w:pPr>
              <w:spacing w:line="360" w:lineRule="exact"/>
              <w:rPr>
                <w:b w:val="0"/>
                <w:sz w:val="26"/>
                <w:szCs w:val="26"/>
              </w:rPr>
            </w:pP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15.388</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13.53</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rPr>
              <w:t>13.84</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12.</w:t>
            </w:r>
            <w:r w:rsidRPr="003A03E0">
              <w:rPr>
                <w:b w:val="0"/>
                <w:sz w:val="26"/>
                <w:szCs w:val="26"/>
                <w:lang w:val="vi-VN"/>
              </w:rPr>
              <w:t>3</w:t>
            </w:r>
            <w:r w:rsidRPr="003A03E0">
              <w:rPr>
                <w:b w:val="0"/>
                <w:sz w:val="26"/>
                <w:szCs w:val="26"/>
              </w:rPr>
              <w:t>2</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12.84</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lang w:val="vi-VN"/>
              </w:rPr>
              <w:t>1</w:t>
            </w:r>
            <w:r w:rsidRPr="003A03E0">
              <w:rPr>
                <w:sz w:val="26"/>
                <w:szCs w:val="26"/>
              </w:rPr>
              <w:t>2.74</w:t>
            </w:r>
          </w:p>
        </w:tc>
      </w:tr>
      <w:tr w:rsidR="00DC00A5" w:rsidRPr="003A03E0" w:rsidTr="00350777">
        <w:trPr>
          <w:jc w:val="center"/>
        </w:trPr>
        <w:tc>
          <w:tcPr>
            <w:tcW w:w="226" w:type="pct"/>
            <w:vMerge w:val="restart"/>
            <w:tcBorders>
              <w:top w:val="single" w:sz="4" w:space="0" w:color="auto"/>
              <w:left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r w:rsidRPr="003A03E0">
              <w:rPr>
                <w:b w:val="0"/>
                <w:sz w:val="26"/>
                <w:szCs w:val="26"/>
              </w:rPr>
              <w:t>6</w:t>
            </w:r>
          </w:p>
        </w:tc>
        <w:tc>
          <w:tcPr>
            <w:tcW w:w="2158" w:type="pct"/>
            <w:vMerge w:val="restart"/>
            <w:tcBorders>
              <w:top w:val="single" w:sz="4" w:space="0" w:color="auto"/>
              <w:left w:val="single" w:sz="4" w:space="0" w:color="auto"/>
              <w:right w:val="single" w:sz="4" w:space="0" w:color="auto"/>
            </w:tcBorders>
            <w:vAlign w:val="center"/>
            <w:hideMark/>
          </w:tcPr>
          <w:p w:rsidR="000C68CC" w:rsidRPr="003A03E0" w:rsidRDefault="000C68CC" w:rsidP="00024D37">
            <w:pPr>
              <w:spacing w:line="360" w:lineRule="exact"/>
              <w:rPr>
                <w:b w:val="0"/>
                <w:sz w:val="26"/>
                <w:szCs w:val="26"/>
              </w:rPr>
            </w:pPr>
            <w:r w:rsidRPr="003A03E0">
              <w:rPr>
                <w:b w:val="0"/>
                <w:sz w:val="26"/>
                <w:szCs w:val="26"/>
              </w:rPr>
              <w:t>Nội dung năng lực thực tiễn</w:t>
            </w: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SL</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27</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95</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lang w:val="vi-VN"/>
              </w:rPr>
              <w:t>12</w:t>
            </w:r>
            <w:r w:rsidRPr="003A03E0">
              <w:rPr>
                <w:b w:val="0"/>
                <w:sz w:val="26"/>
                <w:szCs w:val="26"/>
              </w:rPr>
              <w:t>2</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32</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120</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lang w:val="vi-VN"/>
              </w:rPr>
              <w:t>1</w:t>
            </w:r>
            <w:r w:rsidRPr="003A03E0">
              <w:rPr>
                <w:b w:val="0"/>
                <w:sz w:val="26"/>
                <w:szCs w:val="26"/>
              </w:rPr>
              <w:t>52</w:t>
            </w:r>
          </w:p>
        </w:tc>
      </w:tr>
      <w:tr w:rsidR="00DC00A5" w:rsidRPr="003A03E0" w:rsidTr="00350777">
        <w:trPr>
          <w:jc w:val="center"/>
        </w:trPr>
        <w:tc>
          <w:tcPr>
            <w:tcW w:w="226" w:type="pct"/>
            <w:vMerge/>
            <w:tcBorders>
              <w:left w:val="single" w:sz="4" w:space="0" w:color="auto"/>
              <w:bottom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3A03E0" w:rsidRDefault="000C68CC" w:rsidP="00024D37">
            <w:pPr>
              <w:spacing w:line="360" w:lineRule="exact"/>
              <w:rPr>
                <w:b w:val="0"/>
                <w:sz w:val="26"/>
                <w:szCs w:val="26"/>
              </w:rPr>
            </w:pP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23.08</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16.27</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rPr>
              <w:t>17.4</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23.19</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20.55</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lang w:val="vi-VN"/>
              </w:rPr>
              <w:t>21.0</w:t>
            </w:r>
            <w:r w:rsidRPr="003A03E0">
              <w:rPr>
                <w:sz w:val="26"/>
                <w:szCs w:val="26"/>
              </w:rPr>
              <w:t>5</w:t>
            </w:r>
          </w:p>
        </w:tc>
      </w:tr>
      <w:tr w:rsidR="00DC00A5" w:rsidRPr="003A03E0" w:rsidTr="00350777">
        <w:trPr>
          <w:jc w:val="center"/>
        </w:trPr>
        <w:tc>
          <w:tcPr>
            <w:tcW w:w="226" w:type="pct"/>
            <w:vMerge w:val="restart"/>
            <w:tcBorders>
              <w:top w:val="single" w:sz="4" w:space="0" w:color="auto"/>
              <w:left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r w:rsidRPr="003A03E0">
              <w:rPr>
                <w:b w:val="0"/>
                <w:sz w:val="26"/>
                <w:szCs w:val="26"/>
              </w:rPr>
              <w:t>7</w:t>
            </w:r>
          </w:p>
        </w:tc>
        <w:tc>
          <w:tcPr>
            <w:tcW w:w="2158" w:type="pct"/>
            <w:vMerge w:val="restart"/>
            <w:tcBorders>
              <w:top w:val="single" w:sz="4" w:space="0" w:color="auto"/>
              <w:left w:val="single" w:sz="4" w:space="0" w:color="auto"/>
              <w:right w:val="single" w:sz="4" w:space="0" w:color="auto"/>
            </w:tcBorders>
            <w:vAlign w:val="center"/>
            <w:hideMark/>
          </w:tcPr>
          <w:p w:rsidR="000C68CC" w:rsidRPr="003A03E0" w:rsidRDefault="000C68CC" w:rsidP="00024D37">
            <w:pPr>
              <w:spacing w:line="360" w:lineRule="exact"/>
              <w:rPr>
                <w:b w:val="0"/>
                <w:sz w:val="26"/>
                <w:szCs w:val="26"/>
              </w:rPr>
            </w:pPr>
            <w:r w:rsidRPr="003A03E0">
              <w:rPr>
                <w:b w:val="0"/>
                <w:sz w:val="26"/>
                <w:szCs w:val="26"/>
              </w:rPr>
              <w:t>Nội dung cần tích hợp nhiều kiến thức, kỹ năng và liên hệ thực tiễn để giải quyết</w:t>
            </w: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SL</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43</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170</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213</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53</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180</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lang w:val="vi-VN"/>
              </w:rPr>
              <w:t>2</w:t>
            </w:r>
            <w:r w:rsidRPr="003A03E0">
              <w:rPr>
                <w:b w:val="0"/>
                <w:sz w:val="26"/>
                <w:szCs w:val="26"/>
              </w:rPr>
              <w:t>33</w:t>
            </w:r>
          </w:p>
        </w:tc>
      </w:tr>
      <w:tr w:rsidR="00DC00A5" w:rsidRPr="003A03E0" w:rsidTr="00350777">
        <w:trPr>
          <w:jc w:val="center"/>
        </w:trPr>
        <w:tc>
          <w:tcPr>
            <w:tcW w:w="226" w:type="pct"/>
            <w:vMerge/>
            <w:tcBorders>
              <w:left w:val="single" w:sz="4" w:space="0" w:color="auto"/>
              <w:bottom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3A03E0" w:rsidRDefault="000C68CC" w:rsidP="00024D37">
            <w:pPr>
              <w:spacing w:line="360" w:lineRule="exact"/>
              <w:rPr>
                <w:b w:val="0"/>
                <w:sz w:val="26"/>
                <w:szCs w:val="26"/>
              </w:rPr>
            </w:pP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36.75</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29.11</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rPr>
              <w:t>30.39</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38.41</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30.82</w:t>
            </w:r>
          </w:p>
        </w:tc>
        <w:tc>
          <w:tcPr>
            <w:tcW w:w="377" w:type="pct"/>
            <w:vAlign w:val="center"/>
          </w:tcPr>
          <w:p w:rsidR="000C68CC" w:rsidRPr="003A03E0" w:rsidRDefault="000C68CC" w:rsidP="00350777">
            <w:pPr>
              <w:spacing w:line="360" w:lineRule="exact"/>
              <w:jc w:val="center"/>
              <w:rPr>
                <w:sz w:val="26"/>
                <w:szCs w:val="26"/>
              </w:rPr>
            </w:pPr>
            <w:r w:rsidRPr="003A03E0">
              <w:rPr>
                <w:sz w:val="26"/>
                <w:szCs w:val="26"/>
                <w:lang w:val="vi-VN"/>
              </w:rPr>
              <w:t>3</w:t>
            </w:r>
            <w:r w:rsidRPr="003A03E0">
              <w:rPr>
                <w:sz w:val="26"/>
                <w:szCs w:val="26"/>
              </w:rPr>
              <w:t>2.27</w:t>
            </w:r>
          </w:p>
        </w:tc>
      </w:tr>
      <w:tr w:rsidR="00DC00A5" w:rsidRPr="003A03E0" w:rsidTr="00350777">
        <w:trPr>
          <w:jc w:val="center"/>
        </w:trPr>
        <w:tc>
          <w:tcPr>
            <w:tcW w:w="226" w:type="pct"/>
            <w:vMerge w:val="restart"/>
            <w:tcBorders>
              <w:top w:val="single" w:sz="4" w:space="0" w:color="auto"/>
              <w:left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r w:rsidRPr="003A03E0">
              <w:rPr>
                <w:b w:val="0"/>
                <w:sz w:val="26"/>
                <w:szCs w:val="26"/>
              </w:rPr>
              <w:t>8</w:t>
            </w:r>
          </w:p>
        </w:tc>
        <w:tc>
          <w:tcPr>
            <w:tcW w:w="2158" w:type="pct"/>
            <w:vMerge w:val="restart"/>
            <w:tcBorders>
              <w:top w:val="single" w:sz="4" w:space="0" w:color="auto"/>
              <w:left w:val="single" w:sz="4" w:space="0" w:color="auto"/>
              <w:right w:val="single" w:sz="4" w:space="0" w:color="auto"/>
            </w:tcBorders>
            <w:vAlign w:val="center"/>
            <w:hideMark/>
          </w:tcPr>
          <w:p w:rsidR="000C68CC" w:rsidRPr="003A03E0" w:rsidRDefault="000C68CC" w:rsidP="00024D37">
            <w:pPr>
              <w:spacing w:line="360" w:lineRule="exact"/>
              <w:rPr>
                <w:b w:val="0"/>
                <w:sz w:val="26"/>
                <w:szCs w:val="26"/>
              </w:rPr>
            </w:pPr>
            <w:r w:rsidRPr="003A03E0">
              <w:rPr>
                <w:b w:val="0"/>
                <w:sz w:val="26"/>
                <w:szCs w:val="26"/>
              </w:rPr>
              <w:t>Nội dung đánh giá hướng vào các năng lực của SV theo từng học phần</w:t>
            </w: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SL</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38</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186</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2</w:t>
            </w:r>
            <w:r w:rsidRPr="003A03E0">
              <w:rPr>
                <w:b w:val="0"/>
                <w:sz w:val="26"/>
                <w:szCs w:val="26"/>
                <w:lang w:val="vi-VN"/>
              </w:rPr>
              <w:t>2</w:t>
            </w:r>
            <w:r w:rsidRPr="003A03E0">
              <w:rPr>
                <w:b w:val="0"/>
                <w:sz w:val="26"/>
                <w:szCs w:val="26"/>
              </w:rPr>
              <w:t>4</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46</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179</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lang w:val="vi-VN"/>
              </w:rPr>
              <w:t>2</w:t>
            </w:r>
            <w:r w:rsidRPr="003A03E0">
              <w:rPr>
                <w:b w:val="0"/>
                <w:sz w:val="26"/>
                <w:szCs w:val="26"/>
              </w:rPr>
              <w:t>25</w:t>
            </w:r>
          </w:p>
        </w:tc>
      </w:tr>
      <w:tr w:rsidR="00DC00A5" w:rsidRPr="003A03E0" w:rsidTr="00350777">
        <w:trPr>
          <w:jc w:val="center"/>
        </w:trPr>
        <w:tc>
          <w:tcPr>
            <w:tcW w:w="226" w:type="pct"/>
            <w:vMerge/>
            <w:tcBorders>
              <w:left w:val="single" w:sz="4" w:space="0" w:color="auto"/>
              <w:bottom w:val="single" w:sz="4" w:space="0" w:color="auto"/>
              <w:right w:val="single" w:sz="4" w:space="0" w:color="auto"/>
            </w:tcBorders>
            <w:vAlign w:val="center"/>
          </w:tcPr>
          <w:p w:rsidR="000C68CC" w:rsidRPr="003A03E0"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3A03E0" w:rsidRDefault="000C68CC" w:rsidP="00350777">
            <w:pPr>
              <w:spacing w:line="360" w:lineRule="exact"/>
              <w:rPr>
                <w:b w:val="0"/>
                <w:sz w:val="26"/>
                <w:szCs w:val="26"/>
              </w:rPr>
            </w:pPr>
          </w:p>
        </w:tc>
        <w:tc>
          <w:tcPr>
            <w:tcW w:w="218" w:type="pct"/>
            <w:vAlign w:val="center"/>
          </w:tcPr>
          <w:p w:rsidR="000C68CC" w:rsidRPr="003A03E0" w:rsidRDefault="000C68CC" w:rsidP="00350777">
            <w:pPr>
              <w:spacing w:line="360" w:lineRule="exact"/>
              <w:jc w:val="center"/>
              <w:rPr>
                <w:b w:val="0"/>
                <w:sz w:val="26"/>
                <w:szCs w:val="26"/>
              </w:rPr>
            </w:pPr>
            <w:r w:rsidRPr="003A03E0">
              <w:rPr>
                <w:b w:val="0"/>
                <w:sz w:val="26"/>
                <w:szCs w:val="26"/>
              </w:rPr>
              <w:t>%</w:t>
            </w:r>
          </w:p>
        </w:tc>
        <w:tc>
          <w:tcPr>
            <w:tcW w:w="450" w:type="pct"/>
            <w:vAlign w:val="center"/>
          </w:tcPr>
          <w:p w:rsidR="000C68CC" w:rsidRPr="003A03E0" w:rsidRDefault="000C68CC" w:rsidP="00350777">
            <w:pPr>
              <w:spacing w:line="360" w:lineRule="exact"/>
              <w:jc w:val="center"/>
              <w:rPr>
                <w:b w:val="0"/>
                <w:sz w:val="26"/>
                <w:szCs w:val="26"/>
              </w:rPr>
            </w:pPr>
            <w:r w:rsidRPr="003A03E0">
              <w:rPr>
                <w:b w:val="0"/>
                <w:sz w:val="26"/>
                <w:szCs w:val="26"/>
              </w:rPr>
              <w:t>32.48</w:t>
            </w:r>
          </w:p>
        </w:tc>
        <w:tc>
          <w:tcPr>
            <w:tcW w:w="377" w:type="pct"/>
            <w:vAlign w:val="center"/>
          </w:tcPr>
          <w:p w:rsidR="000C68CC" w:rsidRPr="003A03E0" w:rsidRDefault="000C68CC" w:rsidP="00350777">
            <w:pPr>
              <w:spacing w:line="360" w:lineRule="exact"/>
              <w:jc w:val="center"/>
              <w:rPr>
                <w:b w:val="0"/>
                <w:sz w:val="26"/>
                <w:szCs w:val="26"/>
              </w:rPr>
            </w:pPr>
            <w:r w:rsidRPr="003A03E0">
              <w:rPr>
                <w:b w:val="0"/>
                <w:sz w:val="26"/>
                <w:szCs w:val="26"/>
              </w:rPr>
              <w:t>31.85</w:t>
            </w:r>
          </w:p>
        </w:tc>
        <w:tc>
          <w:tcPr>
            <w:tcW w:w="377" w:type="pct"/>
            <w:vAlign w:val="center"/>
          </w:tcPr>
          <w:p w:rsidR="000C68CC" w:rsidRPr="003A03E0" w:rsidRDefault="000C68CC" w:rsidP="00350777">
            <w:pPr>
              <w:spacing w:line="360" w:lineRule="exact"/>
              <w:jc w:val="center"/>
              <w:rPr>
                <w:sz w:val="26"/>
                <w:szCs w:val="26"/>
                <w:lang w:val="vi-VN"/>
              </w:rPr>
            </w:pPr>
            <w:r w:rsidRPr="003A03E0">
              <w:rPr>
                <w:sz w:val="26"/>
                <w:szCs w:val="26"/>
              </w:rPr>
              <w:t>31.9</w:t>
            </w:r>
            <w:r w:rsidRPr="003A03E0">
              <w:rPr>
                <w:sz w:val="26"/>
                <w:szCs w:val="26"/>
                <w:lang w:val="vi-VN"/>
              </w:rPr>
              <w:t>5</w:t>
            </w:r>
          </w:p>
        </w:tc>
        <w:tc>
          <w:tcPr>
            <w:tcW w:w="442" w:type="pct"/>
            <w:vAlign w:val="center"/>
          </w:tcPr>
          <w:p w:rsidR="000C68CC" w:rsidRPr="003A03E0" w:rsidRDefault="000C68CC" w:rsidP="00350777">
            <w:pPr>
              <w:spacing w:line="360" w:lineRule="exact"/>
              <w:jc w:val="center"/>
              <w:rPr>
                <w:b w:val="0"/>
                <w:sz w:val="26"/>
                <w:szCs w:val="26"/>
              </w:rPr>
            </w:pPr>
            <w:r w:rsidRPr="003A03E0">
              <w:rPr>
                <w:b w:val="0"/>
                <w:sz w:val="26"/>
                <w:szCs w:val="26"/>
              </w:rPr>
              <w:t>33.33</w:t>
            </w:r>
          </w:p>
        </w:tc>
        <w:tc>
          <w:tcPr>
            <w:tcW w:w="377" w:type="pct"/>
            <w:vAlign w:val="center"/>
            <w:hideMark/>
          </w:tcPr>
          <w:p w:rsidR="000C68CC" w:rsidRPr="003A03E0" w:rsidRDefault="000C68CC" w:rsidP="00350777">
            <w:pPr>
              <w:spacing w:line="360" w:lineRule="exact"/>
              <w:jc w:val="center"/>
              <w:rPr>
                <w:b w:val="0"/>
                <w:sz w:val="26"/>
                <w:szCs w:val="26"/>
              </w:rPr>
            </w:pPr>
            <w:r w:rsidRPr="003A03E0">
              <w:rPr>
                <w:b w:val="0"/>
                <w:sz w:val="26"/>
                <w:szCs w:val="26"/>
              </w:rPr>
              <w:t>30.65</w:t>
            </w:r>
          </w:p>
        </w:tc>
        <w:tc>
          <w:tcPr>
            <w:tcW w:w="377" w:type="pct"/>
            <w:vAlign w:val="center"/>
          </w:tcPr>
          <w:p w:rsidR="000C68CC" w:rsidRPr="003A03E0" w:rsidRDefault="000C68CC" w:rsidP="00350777">
            <w:pPr>
              <w:spacing w:line="360" w:lineRule="exact"/>
              <w:jc w:val="center"/>
              <w:rPr>
                <w:sz w:val="26"/>
                <w:szCs w:val="26"/>
                <w:lang w:val="vi-VN"/>
              </w:rPr>
            </w:pPr>
            <w:r w:rsidRPr="003A03E0">
              <w:rPr>
                <w:sz w:val="26"/>
                <w:szCs w:val="26"/>
                <w:lang w:val="vi-VN"/>
              </w:rPr>
              <w:t>3</w:t>
            </w:r>
            <w:r w:rsidRPr="003A03E0">
              <w:rPr>
                <w:sz w:val="26"/>
                <w:szCs w:val="26"/>
              </w:rPr>
              <w:t>1</w:t>
            </w:r>
            <w:r w:rsidRPr="003A03E0">
              <w:rPr>
                <w:sz w:val="26"/>
                <w:szCs w:val="26"/>
                <w:lang w:val="vi-VN"/>
              </w:rPr>
              <w:t>.16</w:t>
            </w:r>
          </w:p>
        </w:tc>
      </w:tr>
    </w:tbl>
    <w:p w:rsidR="00E21890" w:rsidRPr="003A03E0" w:rsidRDefault="009115A3" w:rsidP="00E21890">
      <w:pPr>
        <w:autoSpaceDE w:val="0"/>
        <w:autoSpaceDN w:val="0"/>
        <w:adjustRightInd w:val="0"/>
        <w:jc w:val="both"/>
        <w:rPr>
          <w:b w:val="0"/>
          <w:bCs/>
          <w:sz w:val="26"/>
          <w:szCs w:val="26"/>
        </w:rPr>
      </w:pPr>
      <w:r w:rsidRPr="003A03E0">
        <w:rPr>
          <w:b w:val="0"/>
          <w:bCs/>
          <w:sz w:val="26"/>
          <w:szCs w:val="26"/>
        </w:rPr>
        <w:tab/>
      </w:r>
    </w:p>
    <w:p w:rsidR="000C68CC" w:rsidRPr="003A03E0" w:rsidRDefault="009115A3" w:rsidP="005E435A">
      <w:pPr>
        <w:autoSpaceDE w:val="0"/>
        <w:autoSpaceDN w:val="0"/>
        <w:adjustRightInd w:val="0"/>
        <w:spacing w:line="336" w:lineRule="auto"/>
        <w:ind w:firstLine="720"/>
        <w:jc w:val="both"/>
        <w:rPr>
          <w:b w:val="0"/>
          <w:sz w:val="26"/>
          <w:szCs w:val="26"/>
        </w:rPr>
      </w:pPr>
      <w:r w:rsidRPr="003A03E0">
        <w:rPr>
          <w:b w:val="0"/>
          <w:bCs/>
          <w:sz w:val="26"/>
          <w:szCs w:val="26"/>
          <w:lang w:val="vi-VN"/>
        </w:rPr>
        <w:t xml:space="preserve">Kết quả khảo sát trình bày ở bảng trên cho thấy, đối với đánh giá quá trình, đa số GV và SV đều cho rằng, những nội dung chủ yếu được đề cập trong đánh giá quá trình là </w:t>
      </w:r>
      <w:r w:rsidRPr="003A03E0">
        <w:rPr>
          <w:b w:val="0"/>
          <w:bCs/>
          <w:i/>
          <w:sz w:val="26"/>
          <w:szCs w:val="26"/>
          <w:lang w:val="vi-VN"/>
        </w:rPr>
        <w:t>“</w:t>
      </w:r>
      <w:r w:rsidR="000C68CC" w:rsidRPr="003A03E0">
        <w:rPr>
          <w:b w:val="0"/>
          <w:i/>
          <w:sz w:val="26"/>
          <w:szCs w:val="26"/>
          <w:lang w:val="vi-VN"/>
        </w:rPr>
        <w:t xml:space="preserve">Nội dung </w:t>
      </w:r>
      <w:r w:rsidR="000C68CC" w:rsidRPr="003A03E0">
        <w:rPr>
          <w:b w:val="0"/>
          <w:i/>
          <w:sz w:val="26"/>
          <w:szCs w:val="26"/>
        </w:rPr>
        <w:t>kiến thức chuyên môn</w:t>
      </w:r>
      <w:r w:rsidRPr="003A03E0">
        <w:rPr>
          <w:b w:val="0"/>
          <w:i/>
          <w:sz w:val="26"/>
          <w:szCs w:val="26"/>
          <w:lang w:val="vi-VN"/>
        </w:rPr>
        <w:t>”</w:t>
      </w:r>
      <w:r w:rsidRPr="003A03E0">
        <w:rPr>
          <w:b w:val="0"/>
          <w:sz w:val="26"/>
          <w:szCs w:val="26"/>
          <w:lang w:val="vi-VN"/>
        </w:rPr>
        <w:t xml:space="preserve"> (chiếm 68.33%); </w:t>
      </w:r>
      <w:r w:rsidRPr="003A03E0">
        <w:rPr>
          <w:b w:val="0"/>
          <w:i/>
          <w:sz w:val="26"/>
          <w:szCs w:val="26"/>
          <w:lang w:val="vi-VN"/>
        </w:rPr>
        <w:t>“</w:t>
      </w:r>
      <w:r w:rsidR="000C68CC" w:rsidRPr="003A03E0">
        <w:rPr>
          <w:b w:val="0"/>
          <w:i/>
          <w:sz w:val="26"/>
          <w:szCs w:val="26"/>
        </w:rPr>
        <w:t>Nội dung kỹ năng nghề nghiệp</w:t>
      </w:r>
      <w:r w:rsidRPr="003A03E0">
        <w:rPr>
          <w:b w:val="0"/>
          <w:i/>
          <w:sz w:val="26"/>
          <w:szCs w:val="26"/>
          <w:lang w:val="vi-VN"/>
        </w:rPr>
        <w:t>”</w:t>
      </w:r>
      <w:r w:rsidRPr="003A03E0">
        <w:rPr>
          <w:b w:val="0"/>
          <w:sz w:val="26"/>
          <w:szCs w:val="26"/>
          <w:lang w:val="vi-VN"/>
        </w:rPr>
        <w:t xml:space="preserve"> (chiếm 61.19%), tiếp đến là </w:t>
      </w:r>
      <w:r w:rsidRPr="003A03E0">
        <w:rPr>
          <w:b w:val="0"/>
          <w:i/>
          <w:sz w:val="26"/>
          <w:szCs w:val="26"/>
          <w:lang w:val="vi-VN"/>
        </w:rPr>
        <w:t>“</w:t>
      </w:r>
      <w:r w:rsidR="000C68CC" w:rsidRPr="003A03E0">
        <w:rPr>
          <w:b w:val="0"/>
          <w:i/>
          <w:sz w:val="26"/>
          <w:szCs w:val="26"/>
        </w:rPr>
        <w:t>Nội dung kỹ năng mềm</w:t>
      </w:r>
      <w:r w:rsidRPr="003A03E0">
        <w:rPr>
          <w:b w:val="0"/>
          <w:i/>
          <w:sz w:val="26"/>
          <w:szCs w:val="26"/>
          <w:lang w:val="vi-VN"/>
        </w:rPr>
        <w:t>”</w:t>
      </w:r>
      <w:r w:rsidRPr="003A03E0">
        <w:rPr>
          <w:b w:val="0"/>
          <w:sz w:val="26"/>
          <w:szCs w:val="26"/>
          <w:lang w:val="vi-VN"/>
        </w:rPr>
        <w:t xml:space="preserve"> (chiếm 34.24%). </w:t>
      </w:r>
      <w:r w:rsidRPr="003A03E0">
        <w:rPr>
          <w:b w:val="0"/>
          <w:i/>
          <w:sz w:val="26"/>
          <w:szCs w:val="26"/>
          <w:lang w:val="vi-VN"/>
        </w:rPr>
        <w:t>“Nội dung cần tích hợp nhiều kiến thức, kỹ năng và liên hệ thực tiễn để giải quyết”</w:t>
      </w:r>
      <w:r w:rsidRPr="003A03E0">
        <w:rPr>
          <w:b w:val="0"/>
          <w:sz w:val="26"/>
          <w:szCs w:val="26"/>
          <w:lang w:val="vi-VN"/>
        </w:rPr>
        <w:t xml:space="preserve"> và </w:t>
      </w:r>
      <w:r w:rsidRPr="003A03E0">
        <w:rPr>
          <w:b w:val="0"/>
          <w:i/>
          <w:sz w:val="26"/>
          <w:szCs w:val="26"/>
          <w:lang w:val="vi-VN"/>
        </w:rPr>
        <w:t>“Nội dung đánh giá hướng vào các năng lực của SV theo từng học phần”</w:t>
      </w:r>
      <w:r w:rsidRPr="003A03E0">
        <w:rPr>
          <w:b w:val="0"/>
          <w:sz w:val="26"/>
          <w:szCs w:val="26"/>
          <w:lang w:val="vi-VN"/>
        </w:rPr>
        <w:t xml:space="preserve"> có tỷ lệ xuất hiện trong đánh giá quá trình lần lượt là 30.39% và 31.95% - tỷ lệ</w:t>
      </w:r>
      <w:r w:rsidR="00EE2F63" w:rsidRPr="003A03E0">
        <w:rPr>
          <w:b w:val="0"/>
          <w:sz w:val="26"/>
          <w:szCs w:val="26"/>
          <w:lang w:val="vi-VN"/>
        </w:rPr>
        <w:t xml:space="preserve"> chưa cao. </w:t>
      </w:r>
      <w:r w:rsidR="00EE2F63" w:rsidRPr="003A03E0">
        <w:rPr>
          <w:b w:val="0"/>
          <w:sz w:val="26"/>
          <w:szCs w:val="26"/>
        </w:rPr>
        <w:t>Đặc biệt các nội dung về “</w:t>
      </w:r>
      <w:r w:rsidR="00EE2F63" w:rsidRPr="003A03E0">
        <w:rPr>
          <w:b w:val="0"/>
          <w:i/>
          <w:sz w:val="26"/>
          <w:szCs w:val="26"/>
        </w:rPr>
        <w:t>năng lực thực hiện”, “thái độ và đạo đức nghề nghiệp”, “năng lực công nghệ”</w:t>
      </w:r>
      <w:r w:rsidR="00EE2F63" w:rsidRPr="003A03E0">
        <w:rPr>
          <w:b w:val="0"/>
          <w:sz w:val="26"/>
          <w:szCs w:val="26"/>
        </w:rPr>
        <w:t xml:space="preserve"> có tỷ lệ xuất hiện trong đánh giá quá trình thấp với số liệu lần lượt là 17.4%; 13.84%và 9.27%</w:t>
      </w:r>
    </w:p>
    <w:p w:rsidR="009115A3" w:rsidRPr="003A03E0" w:rsidRDefault="009115A3" w:rsidP="005E435A">
      <w:pPr>
        <w:autoSpaceDE w:val="0"/>
        <w:autoSpaceDN w:val="0"/>
        <w:adjustRightInd w:val="0"/>
        <w:spacing w:line="336" w:lineRule="auto"/>
        <w:ind w:firstLine="720"/>
        <w:jc w:val="both"/>
        <w:rPr>
          <w:b w:val="0"/>
          <w:spacing w:val="-4"/>
          <w:sz w:val="26"/>
          <w:szCs w:val="26"/>
        </w:rPr>
      </w:pPr>
      <w:r w:rsidRPr="003A03E0">
        <w:rPr>
          <w:b w:val="0"/>
          <w:spacing w:val="-4"/>
          <w:sz w:val="26"/>
          <w:szCs w:val="26"/>
          <w:lang w:val="vi-VN"/>
        </w:rPr>
        <w:t>Đối với đánh giá tổng kết, những nội dung được đề cập đến chủ yếu là “</w:t>
      </w:r>
      <w:r w:rsidR="00EE2F63" w:rsidRPr="003A03E0">
        <w:rPr>
          <w:b w:val="0"/>
          <w:sz w:val="26"/>
          <w:szCs w:val="26"/>
          <w:lang w:val="vi-VN"/>
        </w:rPr>
        <w:t xml:space="preserve">Nội dung </w:t>
      </w:r>
      <w:r w:rsidR="00EE2F63" w:rsidRPr="003A03E0">
        <w:rPr>
          <w:b w:val="0"/>
          <w:sz w:val="26"/>
          <w:szCs w:val="26"/>
        </w:rPr>
        <w:t>kiến thức chuyên môn</w:t>
      </w:r>
      <w:r w:rsidRPr="003A03E0">
        <w:rPr>
          <w:b w:val="0"/>
          <w:i/>
          <w:spacing w:val="-4"/>
          <w:sz w:val="26"/>
          <w:szCs w:val="26"/>
          <w:lang w:val="vi-VN"/>
        </w:rPr>
        <w:t>”</w:t>
      </w:r>
      <w:r w:rsidRPr="003A03E0">
        <w:rPr>
          <w:b w:val="0"/>
          <w:spacing w:val="-4"/>
          <w:sz w:val="26"/>
          <w:szCs w:val="26"/>
          <w:lang w:val="vi-VN"/>
        </w:rPr>
        <w:t xml:space="preserve"> (chiếm 84.07%); “</w:t>
      </w:r>
      <w:r w:rsidR="00EE2F63" w:rsidRPr="003A03E0">
        <w:rPr>
          <w:b w:val="0"/>
          <w:sz w:val="26"/>
          <w:szCs w:val="26"/>
        </w:rPr>
        <w:t>Nội dung kỹ năng nghề nghiệp</w:t>
      </w:r>
      <w:r w:rsidRPr="003A03E0">
        <w:rPr>
          <w:b w:val="0"/>
          <w:i/>
          <w:spacing w:val="-4"/>
          <w:sz w:val="26"/>
          <w:szCs w:val="26"/>
          <w:lang w:val="vi-VN"/>
        </w:rPr>
        <w:t>”</w:t>
      </w:r>
      <w:r w:rsidRPr="003A03E0">
        <w:rPr>
          <w:b w:val="0"/>
          <w:spacing w:val="-4"/>
          <w:sz w:val="26"/>
          <w:szCs w:val="26"/>
          <w:lang w:val="vi-VN"/>
        </w:rPr>
        <w:t xml:space="preserve"> (chiếm 65.24%) và “</w:t>
      </w:r>
      <w:r w:rsidR="00EE2F63" w:rsidRPr="003A03E0">
        <w:rPr>
          <w:b w:val="0"/>
          <w:sz w:val="26"/>
          <w:szCs w:val="26"/>
        </w:rPr>
        <w:t>Nội dung kỹ năng mềm</w:t>
      </w:r>
      <w:r w:rsidRPr="003A03E0">
        <w:rPr>
          <w:b w:val="0"/>
          <w:i/>
          <w:spacing w:val="-4"/>
          <w:sz w:val="26"/>
          <w:szCs w:val="26"/>
          <w:lang w:val="vi-VN"/>
        </w:rPr>
        <w:t>”</w:t>
      </w:r>
      <w:r w:rsidRPr="003A03E0">
        <w:rPr>
          <w:b w:val="0"/>
          <w:spacing w:val="-4"/>
          <w:sz w:val="26"/>
          <w:szCs w:val="26"/>
          <w:lang w:val="vi-VN"/>
        </w:rPr>
        <w:t xml:space="preserve"> (chiếm 57.48%). Riêng với hai nội dung </w:t>
      </w:r>
      <w:r w:rsidRPr="003A03E0">
        <w:rPr>
          <w:b w:val="0"/>
          <w:i/>
          <w:spacing w:val="-4"/>
          <w:sz w:val="26"/>
          <w:szCs w:val="26"/>
          <w:lang w:val="vi-VN"/>
        </w:rPr>
        <w:t>“Nội dung cần tích hợp nhiều kiến thức, kỹ năng và liên hệ thực tiễn để giải quyết”</w:t>
      </w:r>
      <w:r w:rsidRPr="003A03E0">
        <w:rPr>
          <w:b w:val="0"/>
          <w:spacing w:val="-4"/>
          <w:sz w:val="26"/>
          <w:szCs w:val="26"/>
          <w:lang w:val="vi-VN"/>
        </w:rPr>
        <w:t xml:space="preserve"> và </w:t>
      </w:r>
      <w:r w:rsidRPr="003A03E0">
        <w:rPr>
          <w:b w:val="0"/>
          <w:i/>
          <w:spacing w:val="-4"/>
          <w:sz w:val="26"/>
          <w:szCs w:val="26"/>
          <w:lang w:val="vi-VN"/>
        </w:rPr>
        <w:t xml:space="preserve">“Nội dung đánh giá hướng vào các năng lực của SV theo từng học phần” </w:t>
      </w:r>
      <w:r w:rsidRPr="003A03E0">
        <w:rPr>
          <w:b w:val="0"/>
          <w:spacing w:val="-4"/>
          <w:sz w:val="26"/>
          <w:szCs w:val="26"/>
          <w:lang w:val="vi-VN"/>
        </w:rPr>
        <w:lastRenderedPageBreak/>
        <w:t>chỉ chiếm 32.27% và 31.16%.</w:t>
      </w:r>
      <w:r w:rsidR="00EE2F63" w:rsidRPr="003A03E0">
        <w:rPr>
          <w:b w:val="0"/>
          <w:spacing w:val="-4"/>
          <w:sz w:val="26"/>
          <w:szCs w:val="26"/>
        </w:rPr>
        <w:t xml:space="preserve"> Tương tự với đánh giá quá trình, các </w:t>
      </w:r>
      <w:r w:rsidR="00EE2F63" w:rsidRPr="003A03E0">
        <w:rPr>
          <w:b w:val="0"/>
          <w:sz w:val="26"/>
          <w:szCs w:val="26"/>
        </w:rPr>
        <w:t>các nội dung về “</w:t>
      </w:r>
      <w:r w:rsidR="00EE2F63" w:rsidRPr="003A03E0">
        <w:rPr>
          <w:b w:val="0"/>
          <w:i/>
          <w:sz w:val="26"/>
          <w:szCs w:val="26"/>
        </w:rPr>
        <w:t>năng lực thực hiện”, “thái độ và đạo đức nghề nghiệp”, “năng lực công nghệ”</w:t>
      </w:r>
      <w:r w:rsidR="00EE2F63" w:rsidRPr="003A03E0">
        <w:rPr>
          <w:b w:val="0"/>
          <w:sz w:val="26"/>
          <w:szCs w:val="26"/>
        </w:rPr>
        <w:t xml:space="preserve"> có tỷ lệ xuất hiện trong đánh giá tổng kết thấp, chỉ chiếm dưới 21.05%.</w:t>
      </w:r>
    </w:p>
    <w:p w:rsidR="00AA0E8E" w:rsidRPr="003A03E0" w:rsidRDefault="009115A3" w:rsidP="005E435A">
      <w:pPr>
        <w:autoSpaceDE w:val="0"/>
        <w:autoSpaceDN w:val="0"/>
        <w:adjustRightInd w:val="0"/>
        <w:spacing w:line="336" w:lineRule="auto"/>
        <w:jc w:val="both"/>
        <w:rPr>
          <w:b w:val="0"/>
          <w:sz w:val="26"/>
          <w:szCs w:val="26"/>
        </w:rPr>
      </w:pPr>
      <w:r w:rsidRPr="003A03E0">
        <w:rPr>
          <w:b w:val="0"/>
          <w:sz w:val="26"/>
          <w:szCs w:val="26"/>
          <w:lang w:val="vi-VN"/>
        </w:rPr>
        <w:tab/>
        <w:t xml:space="preserve">Như vậy, ở cả đánh giá quá trình và đánh giá tổng kết, các nội dung hướng vào việc đánh giá năng lực cũng như khả năng vận dụng các kiến thức, kỹ năng, thái độ của SV </w:t>
      </w:r>
      <w:r w:rsidR="005C4014" w:rsidRPr="003A03E0">
        <w:rPr>
          <w:b w:val="0"/>
          <w:sz w:val="26"/>
          <w:szCs w:val="26"/>
          <w:lang w:val="vi-VN"/>
        </w:rPr>
        <w:t xml:space="preserve">đại học </w:t>
      </w:r>
      <w:r w:rsidRPr="003A03E0">
        <w:rPr>
          <w:b w:val="0"/>
          <w:sz w:val="26"/>
          <w:szCs w:val="26"/>
          <w:lang w:val="vi-VN"/>
        </w:rPr>
        <w:t xml:space="preserve">ngành Du lịch chưa thực sự được chú trọng. </w:t>
      </w:r>
      <w:r w:rsidR="00EE2F63" w:rsidRPr="003A03E0">
        <w:rPr>
          <w:b w:val="0"/>
          <w:sz w:val="26"/>
          <w:szCs w:val="26"/>
        </w:rPr>
        <w:t xml:space="preserve">Năng lực thực </w:t>
      </w:r>
      <w:r w:rsidR="00AA0E8E" w:rsidRPr="003A03E0">
        <w:rPr>
          <w:b w:val="0"/>
          <w:sz w:val="26"/>
          <w:szCs w:val="26"/>
        </w:rPr>
        <w:t>hành</w:t>
      </w:r>
      <w:r w:rsidR="00EE2F63" w:rsidRPr="003A03E0">
        <w:rPr>
          <w:b w:val="0"/>
          <w:sz w:val="26"/>
          <w:szCs w:val="26"/>
        </w:rPr>
        <w:t xml:space="preserve">, thái độ và đạo đức nghề cũng như năng lực công nghệ có tỷ lệ xuất hiện thấp </w:t>
      </w:r>
      <w:r w:rsidR="00AA0E8E" w:rsidRPr="003A03E0">
        <w:rPr>
          <w:b w:val="0"/>
          <w:sz w:val="26"/>
          <w:szCs w:val="26"/>
        </w:rPr>
        <w:t>Trong khi</w:t>
      </w:r>
      <w:r w:rsidRPr="003A03E0">
        <w:rPr>
          <w:b w:val="0"/>
          <w:sz w:val="26"/>
          <w:szCs w:val="26"/>
          <w:lang w:val="vi-VN"/>
        </w:rPr>
        <w:t xml:space="preserve">, yêu cầu của </w:t>
      </w:r>
      <w:r w:rsidR="002A2A5A" w:rsidRPr="003A03E0">
        <w:rPr>
          <w:b w:val="0"/>
          <w:sz w:val="26"/>
          <w:szCs w:val="26"/>
          <w:lang w:val="vi-VN"/>
        </w:rPr>
        <w:t>hoạt động đánh giá KQHT</w:t>
      </w:r>
      <w:r w:rsidRPr="003A03E0">
        <w:rPr>
          <w:b w:val="0"/>
          <w:sz w:val="26"/>
          <w:szCs w:val="26"/>
          <w:lang w:val="vi-VN"/>
        </w:rPr>
        <w:t xml:space="preserve"> của sinh viên theo tiếp cận năng lực là chú trọng vào việc tích hợp kiến thức, kỹ năng và </w:t>
      </w:r>
      <w:r w:rsidR="00D0124A" w:rsidRPr="003A03E0">
        <w:rPr>
          <w:b w:val="0"/>
          <w:sz w:val="26"/>
          <w:szCs w:val="26"/>
        </w:rPr>
        <w:t>liên hệ thực tiễn để giải quyết vấn đề</w:t>
      </w:r>
      <w:r w:rsidRPr="003A03E0">
        <w:rPr>
          <w:b w:val="0"/>
          <w:sz w:val="26"/>
          <w:szCs w:val="26"/>
          <w:lang w:val="vi-VN"/>
        </w:rPr>
        <w:t xml:space="preserve"> nhưng tại các trường được khảo sát thì thì tỷ lệ này còn khá hạn chế, cho thấy </w:t>
      </w:r>
      <w:r w:rsidR="00AA0E8E" w:rsidRPr="003A03E0">
        <w:rPr>
          <w:b w:val="0"/>
          <w:sz w:val="26"/>
          <w:szCs w:val="26"/>
        </w:rPr>
        <w:t>việc đánh giá chưa toàn diện, chưa phản ánh đúng yêu cầu của tiếp cận năng lực vốn</w:t>
      </w:r>
      <w:r w:rsidR="00D0124A" w:rsidRPr="003A03E0">
        <w:rPr>
          <w:b w:val="0"/>
          <w:sz w:val="26"/>
          <w:szCs w:val="26"/>
        </w:rPr>
        <w:t xml:space="preserve"> nhấn</w:t>
      </w:r>
      <w:r w:rsidR="00AA0E8E" w:rsidRPr="003A03E0">
        <w:rPr>
          <w:b w:val="0"/>
          <w:sz w:val="26"/>
          <w:szCs w:val="26"/>
        </w:rPr>
        <w:t xml:space="preserve"> mạnh cả kiến thức. </w:t>
      </w:r>
    </w:p>
    <w:p w:rsidR="00605145" w:rsidRPr="003A03E0" w:rsidRDefault="009115A3" w:rsidP="005E435A">
      <w:pPr>
        <w:autoSpaceDE w:val="0"/>
        <w:autoSpaceDN w:val="0"/>
        <w:adjustRightInd w:val="0"/>
        <w:spacing w:line="336" w:lineRule="auto"/>
        <w:jc w:val="both"/>
        <w:rPr>
          <w:b w:val="0"/>
          <w:sz w:val="26"/>
          <w:szCs w:val="26"/>
        </w:rPr>
      </w:pPr>
      <w:r w:rsidRPr="003A03E0">
        <w:rPr>
          <w:b w:val="0"/>
          <w:sz w:val="26"/>
          <w:szCs w:val="26"/>
          <w:lang w:val="vi-VN"/>
        </w:rPr>
        <w:tab/>
        <w:t xml:space="preserve">Để làm rõ vấn đề này, tác giả luận án đã tiến hành phỏng vấn một số CB, GV và SV thuộc 06 trường trong phạm vi nghiên cứu. Các câu trả lời </w:t>
      </w:r>
      <w:r w:rsidR="00EE3381" w:rsidRPr="003A03E0">
        <w:rPr>
          <w:b w:val="0"/>
          <w:sz w:val="26"/>
          <w:szCs w:val="26"/>
        </w:rPr>
        <w:t xml:space="preserve">nhận được: </w:t>
      </w:r>
      <w:r w:rsidR="00EE3381" w:rsidRPr="003A03E0">
        <w:rPr>
          <w:b w:val="0"/>
          <w:i/>
          <w:sz w:val="26"/>
          <w:szCs w:val="26"/>
        </w:rPr>
        <w:t>N</w:t>
      </w:r>
      <w:r w:rsidRPr="003A03E0">
        <w:rPr>
          <w:b w:val="0"/>
          <w:i/>
          <w:sz w:val="26"/>
          <w:szCs w:val="26"/>
          <w:lang w:val="vi-VN"/>
        </w:rPr>
        <w:t xml:space="preserve">ội dung </w:t>
      </w:r>
      <w:r w:rsidR="002A2A5A" w:rsidRPr="003A03E0">
        <w:rPr>
          <w:b w:val="0"/>
          <w:i/>
          <w:sz w:val="26"/>
          <w:szCs w:val="26"/>
          <w:lang w:val="vi-VN"/>
        </w:rPr>
        <w:t>hoạt động đánh giá KQHT</w:t>
      </w:r>
      <w:r w:rsidRPr="003A03E0">
        <w:rPr>
          <w:b w:val="0"/>
          <w:i/>
          <w:sz w:val="26"/>
          <w:szCs w:val="26"/>
          <w:lang w:val="vi-VN"/>
        </w:rPr>
        <w:t xml:space="preserve"> của SV</w:t>
      </w:r>
      <w:r w:rsidR="00AE3A6D" w:rsidRPr="003A03E0">
        <w:rPr>
          <w:b w:val="0"/>
          <w:i/>
          <w:sz w:val="26"/>
          <w:szCs w:val="26"/>
          <w:lang w:val="vi-VN"/>
        </w:rPr>
        <w:t xml:space="preserve"> đại học</w:t>
      </w:r>
      <w:r w:rsidRPr="003A03E0">
        <w:rPr>
          <w:b w:val="0"/>
          <w:i/>
          <w:sz w:val="26"/>
          <w:szCs w:val="26"/>
          <w:lang w:val="vi-VN"/>
        </w:rPr>
        <w:t xml:space="preserve"> ngành Du lịch hiện nay ở nhiều học phần đang kiểm tra mức độ mô tả, tái hiện nội dung bài học chứ chưa chú trọng đúng mức đến việc kiểm tra tính ứng dụng, sáng tạo và vận dụng của SV</w:t>
      </w:r>
      <w:r w:rsidRPr="003A03E0">
        <w:rPr>
          <w:b w:val="0"/>
          <w:sz w:val="26"/>
          <w:szCs w:val="26"/>
          <w:lang w:val="vi-VN"/>
        </w:rPr>
        <w:t xml:space="preserve">. </w:t>
      </w:r>
    </w:p>
    <w:p w:rsidR="00605145" w:rsidRPr="003A03E0" w:rsidRDefault="00605145" w:rsidP="005E435A">
      <w:pPr>
        <w:autoSpaceDE w:val="0"/>
        <w:autoSpaceDN w:val="0"/>
        <w:adjustRightInd w:val="0"/>
        <w:spacing w:line="336" w:lineRule="auto"/>
        <w:jc w:val="both"/>
        <w:rPr>
          <w:b w:val="0"/>
          <w:sz w:val="26"/>
          <w:szCs w:val="26"/>
        </w:rPr>
      </w:pPr>
      <w:r w:rsidRPr="003A03E0">
        <w:rPr>
          <w:b w:val="0"/>
          <w:sz w:val="26"/>
          <w:szCs w:val="26"/>
        </w:rPr>
        <w:tab/>
        <w:t xml:space="preserve">Để bổ sung góc nhìn thực tiễn, tác giả tiếp tục phỏng vấn một số đại diện đơn vị sử dụng lao động và cựu SV ngành Du lịch, kết quả các đại diện đơn vị sử dụng lao động cho rằng: </w:t>
      </w:r>
      <w:r w:rsidRPr="003A03E0">
        <w:rPr>
          <w:b w:val="0"/>
          <w:i/>
          <w:sz w:val="26"/>
          <w:szCs w:val="26"/>
        </w:rPr>
        <w:t>Về cơ bản, đa số SV mới sau khi tốt nghiệp đều có kiến thức chuyên ngành cơ bản nhưng kỹ năng thựuc hành, xử lý tình huống, khả năng công nghệ và thái độ nghề nghiệp còn hạn chế, có thể quá trình học, các nội dung đánh giá chưa chú trọng đầy đủ đến các năng lực này.</w:t>
      </w:r>
      <w:r w:rsidRPr="003A03E0">
        <w:rPr>
          <w:b w:val="0"/>
          <w:sz w:val="26"/>
          <w:szCs w:val="26"/>
        </w:rPr>
        <w:t xml:space="preserve"> (NSD A; NSD D)</w:t>
      </w:r>
    </w:p>
    <w:p w:rsidR="0082333F" w:rsidRPr="003A03E0" w:rsidRDefault="00DF7BDC" w:rsidP="005E435A">
      <w:pPr>
        <w:autoSpaceDE w:val="0"/>
        <w:autoSpaceDN w:val="0"/>
        <w:adjustRightInd w:val="0"/>
        <w:spacing w:line="336" w:lineRule="auto"/>
        <w:jc w:val="both"/>
        <w:rPr>
          <w:b w:val="0"/>
          <w:sz w:val="26"/>
          <w:szCs w:val="26"/>
        </w:rPr>
      </w:pPr>
      <w:r w:rsidRPr="003A03E0">
        <w:rPr>
          <w:b w:val="0"/>
          <w:sz w:val="26"/>
          <w:szCs w:val="26"/>
        </w:rPr>
        <w:tab/>
        <w:t xml:space="preserve">Cựu SV cũng chia sẻ tương tự: </w:t>
      </w:r>
      <w:r w:rsidRPr="003A03E0">
        <w:rPr>
          <w:b w:val="0"/>
          <w:i/>
          <w:sz w:val="26"/>
          <w:szCs w:val="26"/>
        </w:rPr>
        <w:t>Trong quá trình học tập, chúng tôi thường được kiểm tra về kiến thức chuyên môn có liên hệ với thực tiễn nhưng các nội dung về năng lực thực hiện thì chưa được đánh giá nhiều, có lẽ vì thế chúng tôi chưa có nhiều cơ hội rèn luyện kỹ năng để đáp ứng tốt yêu cầu của thị trường lao động. Khi đi làm chúng tôi khá lúng túng khi phải thực hành hay xử lý tình huống.</w:t>
      </w:r>
      <w:r w:rsidRPr="003A03E0">
        <w:rPr>
          <w:b w:val="0"/>
          <w:sz w:val="26"/>
          <w:szCs w:val="26"/>
        </w:rPr>
        <w:t xml:space="preserve"> (CSV B, CSV F</w:t>
      </w:r>
      <w:r w:rsidR="00255B51" w:rsidRPr="003A03E0">
        <w:rPr>
          <w:b w:val="0"/>
          <w:sz w:val="26"/>
          <w:szCs w:val="26"/>
        </w:rPr>
        <w:t>)</w:t>
      </w:r>
    </w:p>
    <w:p w:rsidR="0082333F" w:rsidRPr="003A03E0" w:rsidRDefault="0082333F" w:rsidP="005E435A">
      <w:pPr>
        <w:autoSpaceDE w:val="0"/>
        <w:autoSpaceDN w:val="0"/>
        <w:adjustRightInd w:val="0"/>
        <w:spacing w:line="336" w:lineRule="auto"/>
        <w:ind w:firstLine="720"/>
        <w:jc w:val="both"/>
        <w:rPr>
          <w:rFonts w:eastAsia="Times New Roman"/>
          <w:b w:val="0"/>
          <w:sz w:val="26"/>
          <w:szCs w:val="26"/>
        </w:rPr>
      </w:pPr>
      <w:r w:rsidRPr="003A03E0">
        <w:rPr>
          <w:b w:val="0"/>
          <w:sz w:val="26"/>
          <w:szCs w:val="26"/>
        </w:rPr>
        <w:t>Bên cạnh khảo sát và phỏng vấn, tác giả luận án còn tiến hành quan sát trực tiếp các tiết học và hoạt động đánh giá tại các lớp học ngành Du lịch thuộc các trường trong phạm vi nghiên cứu. Kết quả quan sát cho thấy:</w:t>
      </w:r>
      <w:r w:rsidR="003A03E0">
        <w:rPr>
          <w:b w:val="0"/>
          <w:sz w:val="26"/>
          <w:szCs w:val="26"/>
        </w:rPr>
        <w:t xml:space="preserve"> </w:t>
      </w:r>
      <w:r w:rsidRPr="003A03E0">
        <w:rPr>
          <w:b w:val="0"/>
          <w:bCs/>
          <w:sz w:val="26"/>
          <w:szCs w:val="26"/>
        </w:rPr>
        <w:t xml:space="preserve">GV thường áp dụng </w:t>
      </w:r>
      <w:r w:rsidRPr="003A03E0">
        <w:rPr>
          <w:b w:val="0"/>
          <w:bCs/>
          <w:sz w:val="26"/>
          <w:szCs w:val="26"/>
        </w:rPr>
        <w:lastRenderedPageBreak/>
        <w:t>hình thức kiểm tra miệng, trắc nghiệm hoặc bài tập cá nhân để đánh giá kiến thức chuyên môn, nhưng các hoạt động hướng tới đánh giá kỹ năng thực hành, kỹ năng mềm và năng lực giải quyết tình huống của SV ít xuất hiện.</w:t>
      </w:r>
      <w:r w:rsidR="003A03E0">
        <w:rPr>
          <w:b w:val="0"/>
          <w:bCs/>
          <w:sz w:val="26"/>
          <w:szCs w:val="26"/>
        </w:rPr>
        <w:t xml:space="preserve"> </w:t>
      </w:r>
      <w:r w:rsidRPr="003A03E0">
        <w:rPr>
          <w:rFonts w:eastAsia="Times New Roman"/>
          <w:b w:val="0"/>
          <w:sz w:val="26"/>
          <w:szCs w:val="26"/>
        </w:rPr>
        <w:t xml:space="preserve"> </w:t>
      </w:r>
      <w:r w:rsidRPr="003A03E0">
        <w:rPr>
          <w:rFonts w:eastAsia="Times New Roman"/>
          <w:b w:val="0"/>
          <w:bCs/>
          <w:sz w:val="26"/>
          <w:szCs w:val="26"/>
        </w:rPr>
        <w:t>Trong các buổi thực hành, chỉ một số GV quan sát trực tiếp khả năng thực hiện công việc của SV, còn phần lớn vẫn đánh giá dựa trên sản phẩm cuối cùng hoặc báo cáo nộp, dẫn đến việc đánh giá năng lực vận dụng, sáng tạo chưa đầy đủ</w:t>
      </w:r>
      <w:r w:rsidRPr="003A03E0">
        <w:rPr>
          <w:rFonts w:eastAsia="Times New Roman"/>
          <w:bCs/>
          <w:sz w:val="26"/>
          <w:szCs w:val="26"/>
        </w:rPr>
        <w:t xml:space="preserve">. </w:t>
      </w:r>
      <w:r w:rsidRPr="003A03E0">
        <w:rPr>
          <w:rFonts w:eastAsia="Times New Roman"/>
          <w:b w:val="0"/>
          <w:bCs/>
          <w:sz w:val="26"/>
          <w:szCs w:val="26"/>
        </w:rPr>
        <w:t>Hoạt động nhóm và thảo luận tình huống, vốn là cơ hội tốt để đánh giá kỹ năng mềm và thái độ nghề nghiệp, thường diễn ra nhưng ít được GV ghi nhận có hệ thống</w:t>
      </w:r>
    </w:p>
    <w:p w:rsidR="009115A3" w:rsidRPr="003A03E0" w:rsidRDefault="009115A3" w:rsidP="005E435A">
      <w:pPr>
        <w:autoSpaceDE w:val="0"/>
        <w:autoSpaceDN w:val="0"/>
        <w:adjustRightInd w:val="0"/>
        <w:spacing w:line="336" w:lineRule="auto"/>
        <w:ind w:firstLine="720"/>
        <w:jc w:val="both"/>
        <w:rPr>
          <w:b w:val="0"/>
          <w:sz w:val="26"/>
          <w:szCs w:val="26"/>
        </w:rPr>
      </w:pPr>
      <w:r w:rsidRPr="003A03E0">
        <w:rPr>
          <w:b w:val="0"/>
          <w:sz w:val="26"/>
          <w:szCs w:val="26"/>
          <w:lang w:val="vi-VN"/>
        </w:rPr>
        <w:t xml:space="preserve">Như vậy, nội dung </w:t>
      </w:r>
      <w:r w:rsidR="002A2A5A" w:rsidRPr="003A03E0">
        <w:rPr>
          <w:b w:val="0"/>
          <w:sz w:val="26"/>
          <w:szCs w:val="26"/>
          <w:lang w:val="vi-VN"/>
        </w:rPr>
        <w:t>hoạt động đánh giá KQHT</w:t>
      </w:r>
      <w:r w:rsidRPr="003A03E0">
        <w:rPr>
          <w:b w:val="0"/>
          <w:sz w:val="26"/>
          <w:szCs w:val="26"/>
          <w:lang w:val="vi-VN"/>
        </w:rPr>
        <w:t xml:space="preserve"> của SV</w:t>
      </w:r>
      <w:r w:rsidR="00AE3A6D" w:rsidRPr="003A03E0">
        <w:rPr>
          <w:b w:val="0"/>
          <w:sz w:val="26"/>
          <w:szCs w:val="26"/>
          <w:lang w:val="vi-VN"/>
        </w:rPr>
        <w:t xml:space="preserve"> đại học</w:t>
      </w:r>
      <w:r w:rsidRPr="003A03E0">
        <w:rPr>
          <w:b w:val="0"/>
          <w:sz w:val="26"/>
          <w:szCs w:val="26"/>
          <w:lang w:val="vi-VN"/>
        </w:rPr>
        <w:t xml:space="preserve"> ngành Du lịch tại các trường khảo sát hiện nay chỉ mới đánh giá được một phần kiến thức trong học phần chứ chưa đánh giá được toàn bộ quá trình học tập học phần và chưa thực sự đánh giá được năng lực của SV. </w:t>
      </w:r>
    </w:p>
    <w:p w:rsidR="009115A3" w:rsidRPr="003A03E0" w:rsidRDefault="009115A3" w:rsidP="005E435A">
      <w:pPr>
        <w:autoSpaceDE w:val="0"/>
        <w:autoSpaceDN w:val="0"/>
        <w:adjustRightInd w:val="0"/>
        <w:spacing w:line="336" w:lineRule="auto"/>
        <w:jc w:val="both"/>
        <w:rPr>
          <w:b w:val="0"/>
          <w:bCs/>
          <w:i/>
          <w:sz w:val="26"/>
          <w:szCs w:val="26"/>
          <w:lang w:val="vi-VN"/>
        </w:rPr>
      </w:pPr>
      <w:r w:rsidRPr="003A03E0">
        <w:rPr>
          <w:b w:val="0"/>
          <w:bCs/>
          <w:i/>
          <w:sz w:val="26"/>
          <w:szCs w:val="26"/>
          <w:lang w:val="vi-VN"/>
        </w:rPr>
        <w:t>2.4.2.3</w:t>
      </w:r>
      <w:r w:rsidR="00EE3381" w:rsidRPr="003A03E0">
        <w:rPr>
          <w:b w:val="0"/>
          <w:bCs/>
          <w:i/>
          <w:sz w:val="26"/>
          <w:szCs w:val="26"/>
        </w:rPr>
        <w:t>.</w:t>
      </w:r>
      <w:r w:rsidRPr="003A03E0">
        <w:rPr>
          <w:b w:val="0"/>
          <w:bCs/>
          <w:i/>
          <w:sz w:val="26"/>
          <w:szCs w:val="26"/>
          <w:lang w:val="vi-VN"/>
        </w:rPr>
        <w:t xml:space="preserve"> Thực trạng sử dụng phương pháp, hình thức đánh giá kết quả học tập của SV</w:t>
      </w:r>
      <w:r w:rsidR="00532FA6" w:rsidRPr="003A03E0">
        <w:rPr>
          <w:b w:val="0"/>
          <w:bCs/>
          <w:i/>
          <w:sz w:val="26"/>
          <w:szCs w:val="26"/>
          <w:lang w:val="vi-VN"/>
        </w:rPr>
        <w:t xml:space="preserve"> đại học</w:t>
      </w:r>
      <w:r w:rsidRPr="003A03E0">
        <w:rPr>
          <w:b w:val="0"/>
          <w:bCs/>
          <w:i/>
          <w:sz w:val="26"/>
          <w:szCs w:val="26"/>
          <w:lang w:val="vi-VN"/>
        </w:rPr>
        <w:t xml:space="preserve"> ngành Du lịch theo tiếp cận năng lực</w:t>
      </w:r>
    </w:p>
    <w:p w:rsidR="009115A3" w:rsidRPr="003A03E0" w:rsidRDefault="009115A3" w:rsidP="005E435A">
      <w:pPr>
        <w:autoSpaceDE w:val="0"/>
        <w:autoSpaceDN w:val="0"/>
        <w:adjustRightInd w:val="0"/>
        <w:spacing w:line="336" w:lineRule="auto"/>
        <w:jc w:val="both"/>
        <w:rPr>
          <w:b w:val="0"/>
          <w:bCs/>
          <w:sz w:val="26"/>
          <w:szCs w:val="26"/>
          <w:lang w:val="vi-VN"/>
        </w:rPr>
      </w:pPr>
      <w:r w:rsidRPr="003A03E0">
        <w:rPr>
          <w:b w:val="0"/>
          <w:bCs/>
          <w:sz w:val="26"/>
          <w:szCs w:val="26"/>
          <w:lang w:val="vi-VN"/>
        </w:rPr>
        <w:tab/>
        <w:t>Kết quả ý kiến của GV và SV về tần suất sử dụng và mức độ hứng thú với các phương pháp, hình thức trong đánh giá KQHT của SV ngành Du lịch theo tiếp cận năng lực được tổng hợp và biểu diễn ở biểu đồ sau:</w:t>
      </w:r>
    </w:p>
    <w:p w:rsidR="009115A3" w:rsidRPr="003A03E0" w:rsidRDefault="009115A3" w:rsidP="009115A3">
      <w:pPr>
        <w:autoSpaceDE w:val="0"/>
        <w:autoSpaceDN w:val="0"/>
        <w:adjustRightInd w:val="0"/>
        <w:spacing w:line="336" w:lineRule="auto"/>
        <w:jc w:val="center"/>
        <w:rPr>
          <w:noProof/>
          <w:sz w:val="26"/>
          <w:szCs w:val="26"/>
        </w:rPr>
      </w:pPr>
      <w:r w:rsidRPr="003A03E0">
        <w:rPr>
          <w:noProof/>
          <w:sz w:val="26"/>
          <w:szCs w:val="26"/>
        </w:rPr>
        <w:drawing>
          <wp:inline distT="0" distB="0" distL="0" distR="0" wp14:anchorId="4A6AF459" wp14:editId="042CCD35">
            <wp:extent cx="5581816" cy="3180522"/>
            <wp:effectExtent l="0" t="0" r="0" b="1270"/>
            <wp:docPr id="141536703"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115A3" w:rsidRPr="003A03E0" w:rsidRDefault="009115A3" w:rsidP="009115A3">
      <w:pPr>
        <w:pStyle w:val="006"/>
        <w:rPr>
          <w:noProof/>
        </w:rPr>
      </w:pPr>
      <w:bookmarkStart w:id="355" w:name="_Toc177369512"/>
      <w:bookmarkStart w:id="356" w:name="_Toc214282474"/>
      <w:r w:rsidRPr="003A03E0">
        <w:rPr>
          <w:noProof/>
        </w:rPr>
        <w:t>Biểu đồ 2.2. Kết quả khảo sát GV, SV về tần suất sử dụng và mức độ hứng thú</w:t>
      </w:r>
      <w:r w:rsidRPr="003A03E0">
        <w:rPr>
          <w:noProof/>
          <w:lang w:val="en-US"/>
        </w:rPr>
        <w:br/>
      </w:r>
      <w:r w:rsidRPr="003A03E0">
        <w:rPr>
          <w:noProof/>
        </w:rPr>
        <w:t>với các phương pháp, hình thức trong đánh giá quá trình</w:t>
      </w:r>
      <w:r w:rsidRPr="003A03E0">
        <w:rPr>
          <w:noProof/>
          <w:lang w:val="en-US"/>
        </w:rPr>
        <w:br/>
      </w:r>
      <w:r w:rsidRPr="003A03E0">
        <w:rPr>
          <w:noProof/>
        </w:rPr>
        <w:t>theo tiếp cận năng lực</w:t>
      </w:r>
      <w:bookmarkEnd w:id="355"/>
      <w:bookmarkEnd w:id="356"/>
    </w:p>
    <w:p w:rsidR="009115A3" w:rsidRPr="003A03E0" w:rsidRDefault="009115A3" w:rsidP="00EB3EAC">
      <w:pPr>
        <w:autoSpaceDE w:val="0"/>
        <w:autoSpaceDN w:val="0"/>
        <w:adjustRightInd w:val="0"/>
        <w:spacing w:line="360" w:lineRule="auto"/>
        <w:jc w:val="both"/>
        <w:rPr>
          <w:b w:val="0"/>
          <w:noProof/>
          <w:spacing w:val="-4"/>
          <w:sz w:val="26"/>
          <w:szCs w:val="26"/>
        </w:rPr>
      </w:pPr>
      <w:r w:rsidRPr="003A03E0">
        <w:rPr>
          <w:b w:val="0"/>
          <w:noProof/>
          <w:sz w:val="26"/>
          <w:szCs w:val="26"/>
        </w:rPr>
        <w:lastRenderedPageBreak/>
        <w:tab/>
        <w:t>Quan sát biểu đồ cho thấy, GV đã sử dụng khá đa dạng các phương pháp, hình thức đánh giá trong quá trình giảng dạy, “</w:t>
      </w:r>
      <w:r w:rsidRPr="003A03E0">
        <w:rPr>
          <w:b w:val="0"/>
          <w:i/>
          <w:noProof/>
          <w:sz w:val="26"/>
          <w:szCs w:val="26"/>
        </w:rPr>
        <w:t>Tự luận”</w:t>
      </w:r>
      <w:r w:rsidRPr="003A03E0">
        <w:rPr>
          <w:b w:val="0"/>
          <w:noProof/>
          <w:sz w:val="26"/>
          <w:szCs w:val="26"/>
        </w:rPr>
        <w:t xml:space="preserve"> là phương pháp, hình thức được sử dụng phổ biến nhất trong </w:t>
      </w:r>
      <w:r w:rsidR="002A2A5A" w:rsidRPr="003A03E0">
        <w:rPr>
          <w:b w:val="0"/>
          <w:noProof/>
          <w:sz w:val="26"/>
          <w:szCs w:val="26"/>
        </w:rPr>
        <w:t>hoạt động đánh giá KQHT</w:t>
      </w:r>
      <w:r w:rsidRPr="003A03E0">
        <w:rPr>
          <w:b w:val="0"/>
          <w:noProof/>
          <w:sz w:val="26"/>
          <w:szCs w:val="26"/>
        </w:rPr>
        <w:t xml:space="preserve"> của SV</w:t>
      </w:r>
      <w:r w:rsidR="00532FA6" w:rsidRPr="003A03E0">
        <w:rPr>
          <w:b w:val="0"/>
          <w:noProof/>
          <w:sz w:val="26"/>
          <w:szCs w:val="26"/>
          <w:lang w:val="vi-VN"/>
        </w:rPr>
        <w:t xml:space="preserve"> đại học</w:t>
      </w:r>
      <w:r w:rsidRPr="003A03E0">
        <w:rPr>
          <w:b w:val="0"/>
          <w:noProof/>
          <w:sz w:val="26"/>
          <w:szCs w:val="26"/>
        </w:rPr>
        <w:t xml:space="preserve"> ngành Du lịch với mức ĐTB là 4.22 thuộc khung </w:t>
      </w:r>
      <w:r w:rsidRPr="003A03E0">
        <w:rPr>
          <w:b w:val="0"/>
          <w:i/>
          <w:noProof/>
          <w:sz w:val="26"/>
          <w:szCs w:val="26"/>
        </w:rPr>
        <w:t>“Rất thường xuyên</w:t>
      </w:r>
      <w:r w:rsidRPr="003A03E0">
        <w:rPr>
          <w:b w:val="0"/>
          <w:noProof/>
          <w:sz w:val="26"/>
          <w:szCs w:val="26"/>
        </w:rPr>
        <w:t xml:space="preserve">” </w:t>
      </w:r>
      <w:r w:rsidRPr="003A03E0">
        <w:rPr>
          <w:b w:val="0"/>
          <w:noProof/>
          <w:spacing w:val="-4"/>
          <w:sz w:val="26"/>
          <w:szCs w:val="26"/>
        </w:rPr>
        <w:t xml:space="preserve">sử dụng. Tiếp đến là </w:t>
      </w:r>
      <w:r w:rsidRPr="003A03E0">
        <w:rPr>
          <w:b w:val="0"/>
          <w:i/>
          <w:noProof/>
          <w:spacing w:val="-4"/>
          <w:sz w:val="26"/>
          <w:szCs w:val="26"/>
        </w:rPr>
        <w:t>“Câu hỏi ngắn”, “Trắc nghiệm khách quan”</w:t>
      </w:r>
      <w:r w:rsidRPr="003A03E0">
        <w:rPr>
          <w:b w:val="0"/>
          <w:noProof/>
          <w:spacing w:val="-4"/>
          <w:sz w:val="26"/>
          <w:szCs w:val="26"/>
        </w:rPr>
        <w:t xml:space="preserve">, </w:t>
      </w:r>
      <w:r w:rsidRPr="003A03E0">
        <w:rPr>
          <w:b w:val="0"/>
          <w:i/>
          <w:noProof/>
          <w:spacing w:val="-4"/>
          <w:sz w:val="26"/>
          <w:szCs w:val="26"/>
        </w:rPr>
        <w:t>“Bài tập nhóm”</w:t>
      </w:r>
      <w:r w:rsidRPr="003A03E0">
        <w:rPr>
          <w:b w:val="0"/>
          <w:noProof/>
          <w:spacing w:val="-4"/>
          <w:sz w:val="26"/>
          <w:szCs w:val="26"/>
        </w:rPr>
        <w:t xml:space="preserve"> với ĐTB lần lượ</w:t>
      </w:r>
      <w:r w:rsidR="00EE3381" w:rsidRPr="003A03E0">
        <w:rPr>
          <w:b w:val="0"/>
          <w:noProof/>
          <w:spacing w:val="-4"/>
          <w:sz w:val="26"/>
          <w:szCs w:val="26"/>
        </w:rPr>
        <w:t>t là 4.12, 3.9</w:t>
      </w:r>
      <w:r w:rsidRPr="003A03E0">
        <w:rPr>
          <w:b w:val="0"/>
          <w:noProof/>
          <w:spacing w:val="-4"/>
          <w:sz w:val="26"/>
          <w:szCs w:val="26"/>
        </w:rPr>
        <w:t xml:space="preserve">4 và 3.85 thuộc mức </w:t>
      </w:r>
      <w:r w:rsidRPr="003A03E0">
        <w:rPr>
          <w:b w:val="0"/>
          <w:i/>
          <w:noProof/>
          <w:spacing w:val="-4"/>
          <w:sz w:val="26"/>
          <w:szCs w:val="26"/>
        </w:rPr>
        <w:t>“thường xuyên”</w:t>
      </w:r>
      <w:r w:rsidRPr="003A03E0">
        <w:rPr>
          <w:b w:val="0"/>
          <w:noProof/>
          <w:spacing w:val="-4"/>
          <w:sz w:val="26"/>
          <w:szCs w:val="26"/>
        </w:rPr>
        <w:t xml:space="preserve"> sử dụng. Ngược lại, có một số phương pháp, hình thức có được sử dụng nhưng “</w:t>
      </w:r>
      <w:r w:rsidRPr="003A03E0">
        <w:rPr>
          <w:b w:val="0"/>
          <w:i/>
          <w:noProof/>
          <w:spacing w:val="-4"/>
          <w:sz w:val="26"/>
          <w:szCs w:val="26"/>
        </w:rPr>
        <w:t>Không thường xuyên</w:t>
      </w:r>
      <w:r w:rsidRPr="003A03E0">
        <w:rPr>
          <w:b w:val="0"/>
          <w:noProof/>
          <w:spacing w:val="-4"/>
          <w:sz w:val="26"/>
          <w:szCs w:val="26"/>
        </w:rPr>
        <w:t xml:space="preserve">” như </w:t>
      </w:r>
      <w:r w:rsidRPr="003A03E0">
        <w:rPr>
          <w:b w:val="0"/>
          <w:i/>
          <w:noProof/>
          <w:spacing w:val="-4"/>
          <w:sz w:val="26"/>
          <w:szCs w:val="26"/>
        </w:rPr>
        <w:t>“Vấn đáp”</w:t>
      </w:r>
      <w:r w:rsidRPr="003A03E0">
        <w:rPr>
          <w:b w:val="0"/>
          <w:noProof/>
          <w:spacing w:val="-4"/>
          <w:sz w:val="26"/>
          <w:szCs w:val="26"/>
        </w:rPr>
        <w:t xml:space="preserve">; </w:t>
      </w:r>
      <w:r w:rsidRPr="003A03E0">
        <w:rPr>
          <w:b w:val="0"/>
          <w:i/>
          <w:noProof/>
          <w:spacing w:val="-4"/>
          <w:sz w:val="26"/>
          <w:szCs w:val="26"/>
        </w:rPr>
        <w:t xml:space="preserve">“Bài tập lớn/dự án học tập”; “Đóng vai giải quyết tình huống” với ĐTB lần lượt là 3.38; 3.21 và 2.95. </w:t>
      </w:r>
      <w:r w:rsidRPr="003A03E0">
        <w:rPr>
          <w:b w:val="0"/>
          <w:noProof/>
          <w:spacing w:val="-4"/>
          <w:sz w:val="26"/>
          <w:szCs w:val="26"/>
        </w:rPr>
        <w:t>Hai hình thức được tự bản thân GV được khảo sát đánh giá là</w:t>
      </w:r>
      <w:r w:rsidRPr="003A03E0">
        <w:rPr>
          <w:b w:val="0"/>
          <w:i/>
          <w:noProof/>
          <w:spacing w:val="-4"/>
          <w:sz w:val="26"/>
          <w:szCs w:val="26"/>
        </w:rPr>
        <w:t xml:space="preserve"> “hiếm khi” </w:t>
      </w:r>
      <w:r w:rsidRPr="003A03E0">
        <w:rPr>
          <w:b w:val="0"/>
          <w:noProof/>
          <w:spacing w:val="-4"/>
          <w:sz w:val="26"/>
          <w:szCs w:val="26"/>
        </w:rPr>
        <w:t>sử dụng là</w:t>
      </w:r>
      <w:r w:rsidRPr="003A03E0">
        <w:rPr>
          <w:b w:val="0"/>
          <w:i/>
          <w:noProof/>
          <w:spacing w:val="-4"/>
          <w:sz w:val="26"/>
          <w:szCs w:val="26"/>
        </w:rPr>
        <w:t xml:space="preserve"> “SV tự đánh giá” và “Đánh giá đồng đẳng” </w:t>
      </w:r>
      <w:r w:rsidRPr="003A03E0">
        <w:rPr>
          <w:b w:val="0"/>
          <w:noProof/>
          <w:spacing w:val="-4"/>
          <w:sz w:val="26"/>
          <w:szCs w:val="26"/>
        </w:rPr>
        <w:t xml:space="preserve">với mức ĐTB lần lượt là 2.14 và 2.22 . </w:t>
      </w:r>
    </w:p>
    <w:p w:rsidR="009115A3" w:rsidRPr="003A03E0" w:rsidRDefault="009115A3" w:rsidP="00EB3EAC">
      <w:pPr>
        <w:autoSpaceDE w:val="0"/>
        <w:autoSpaceDN w:val="0"/>
        <w:adjustRightInd w:val="0"/>
        <w:spacing w:line="360" w:lineRule="auto"/>
        <w:jc w:val="both"/>
        <w:rPr>
          <w:b w:val="0"/>
          <w:noProof/>
          <w:spacing w:val="-2"/>
          <w:sz w:val="26"/>
          <w:szCs w:val="26"/>
        </w:rPr>
      </w:pPr>
      <w:r w:rsidRPr="003A03E0">
        <w:rPr>
          <w:b w:val="0"/>
          <w:noProof/>
          <w:sz w:val="26"/>
          <w:szCs w:val="26"/>
        </w:rPr>
        <w:tab/>
      </w:r>
      <w:r w:rsidRPr="003A03E0">
        <w:rPr>
          <w:b w:val="0"/>
          <w:noProof/>
          <w:spacing w:val="-2"/>
          <w:sz w:val="26"/>
          <w:szCs w:val="26"/>
        </w:rPr>
        <w:t>Như vậy, từ kết quả khảo sát cho thấy, trong quá trình đào tạo SV</w:t>
      </w:r>
      <w:r w:rsidR="00532FA6" w:rsidRPr="003A03E0">
        <w:rPr>
          <w:b w:val="0"/>
          <w:noProof/>
          <w:spacing w:val="-2"/>
          <w:sz w:val="26"/>
          <w:szCs w:val="26"/>
          <w:lang w:val="vi-VN"/>
        </w:rPr>
        <w:t xml:space="preserve"> đại học</w:t>
      </w:r>
      <w:r w:rsidRPr="003A03E0">
        <w:rPr>
          <w:b w:val="0"/>
          <w:noProof/>
          <w:spacing w:val="-2"/>
          <w:sz w:val="26"/>
          <w:szCs w:val="26"/>
        </w:rPr>
        <w:t xml:space="preserve"> ngành Du lịch, GV giảng dạy ngành Du lịch của 06 trường được khảo sát đã sử dụng một loạt các phương pháp đánh giá khác nhau, thể hiện sự đa dạng và phong phú trong cách thức đánh giá. Tuy nhiên, các phương pháp đánh giá truyền thống như tự luận, trắc nghiệm khách quan, câu hỏi ngắn… vẫn đang được ưu tiên sử dụng. Các phương pháp đánh giá có giá trị trong đánh giá kỹ năng thực hành và tư duy phân tích tuy đã được sử dụng nhưng ở mức độ thấp. </w:t>
      </w:r>
    </w:p>
    <w:p w:rsidR="009115A3" w:rsidRPr="003A03E0" w:rsidRDefault="009115A3" w:rsidP="00EB3EAC">
      <w:pPr>
        <w:autoSpaceDE w:val="0"/>
        <w:autoSpaceDN w:val="0"/>
        <w:adjustRightInd w:val="0"/>
        <w:spacing w:line="360" w:lineRule="auto"/>
        <w:ind w:firstLine="720"/>
        <w:jc w:val="both"/>
        <w:rPr>
          <w:b w:val="0"/>
          <w:noProof/>
          <w:sz w:val="26"/>
          <w:szCs w:val="26"/>
        </w:rPr>
      </w:pPr>
      <w:r w:rsidRPr="003A03E0">
        <w:rPr>
          <w:b w:val="0"/>
          <w:noProof/>
          <w:sz w:val="26"/>
          <w:szCs w:val="26"/>
        </w:rPr>
        <w:t xml:space="preserve">Về mức độ hứng thú của SV đối với các phương pháp, hình thức đánh giá quá trình mà GV sử dụng, biểu đồ cho thấy </w:t>
      </w:r>
      <w:r w:rsidRPr="003A03E0">
        <w:rPr>
          <w:b w:val="0"/>
          <w:i/>
          <w:noProof/>
          <w:sz w:val="26"/>
          <w:szCs w:val="26"/>
        </w:rPr>
        <w:t>“Bài tập lớn/ dự án học tập”</w:t>
      </w:r>
      <w:r w:rsidRPr="003A03E0">
        <w:rPr>
          <w:b w:val="0"/>
          <w:noProof/>
          <w:sz w:val="26"/>
          <w:szCs w:val="26"/>
        </w:rPr>
        <w:t xml:space="preserve">; </w:t>
      </w:r>
      <w:r w:rsidRPr="003A03E0">
        <w:rPr>
          <w:b w:val="0"/>
          <w:i/>
          <w:noProof/>
          <w:sz w:val="26"/>
          <w:szCs w:val="26"/>
        </w:rPr>
        <w:t>“Vấn đáp”</w:t>
      </w:r>
      <w:r w:rsidRPr="003A03E0">
        <w:rPr>
          <w:b w:val="0"/>
          <w:noProof/>
          <w:sz w:val="26"/>
          <w:szCs w:val="26"/>
        </w:rPr>
        <w:t xml:space="preserve"> và </w:t>
      </w:r>
      <w:r w:rsidRPr="003A03E0">
        <w:rPr>
          <w:b w:val="0"/>
          <w:i/>
          <w:noProof/>
          <w:sz w:val="26"/>
          <w:szCs w:val="26"/>
        </w:rPr>
        <w:t>“Tự luận”</w:t>
      </w:r>
      <w:r w:rsidRPr="003A03E0">
        <w:rPr>
          <w:b w:val="0"/>
          <w:noProof/>
          <w:sz w:val="26"/>
          <w:szCs w:val="26"/>
        </w:rPr>
        <w:t xml:space="preserve"> là những phương pháp, hình thức có ĐTB thấp nhất, lần lượt là 2.72; 2.86 và 3,04 nghĩa là “tương đối hứng thú”</w:t>
      </w:r>
      <w:r w:rsidRPr="003A03E0">
        <w:rPr>
          <w:b w:val="0"/>
          <w:i/>
          <w:noProof/>
          <w:sz w:val="26"/>
          <w:szCs w:val="26"/>
        </w:rPr>
        <w:t>”</w:t>
      </w:r>
      <w:r w:rsidRPr="003A03E0">
        <w:rPr>
          <w:b w:val="0"/>
          <w:noProof/>
          <w:sz w:val="26"/>
          <w:szCs w:val="26"/>
        </w:rPr>
        <w:t xml:space="preserve">. Các phương pháp, hình thức đánh giá SV có hứng thú nhất là </w:t>
      </w:r>
      <w:r w:rsidRPr="003A03E0">
        <w:rPr>
          <w:b w:val="0"/>
          <w:i/>
          <w:noProof/>
          <w:sz w:val="26"/>
          <w:szCs w:val="26"/>
        </w:rPr>
        <w:t xml:space="preserve">“Trắc nghiệm khách quan”; “Đóng vai giải quyết tình huống”; “Đánh giá đồng đẳng” </w:t>
      </w:r>
      <w:r w:rsidRPr="003A03E0">
        <w:rPr>
          <w:b w:val="0"/>
          <w:noProof/>
          <w:sz w:val="26"/>
          <w:szCs w:val="26"/>
        </w:rPr>
        <w:t xml:space="preserve">và </w:t>
      </w:r>
      <w:r w:rsidRPr="003A03E0">
        <w:rPr>
          <w:b w:val="0"/>
          <w:i/>
          <w:noProof/>
          <w:sz w:val="26"/>
          <w:szCs w:val="26"/>
        </w:rPr>
        <w:t>“SV tự đánh giá”</w:t>
      </w:r>
      <w:r w:rsidRPr="003A03E0">
        <w:rPr>
          <w:b w:val="0"/>
          <w:noProof/>
          <w:sz w:val="26"/>
          <w:szCs w:val="26"/>
        </w:rPr>
        <w:t xml:space="preserve"> với mức ĐTB thuộc khung </w:t>
      </w:r>
      <w:r w:rsidRPr="003A03E0">
        <w:rPr>
          <w:b w:val="0"/>
          <w:i/>
          <w:noProof/>
          <w:sz w:val="26"/>
          <w:szCs w:val="26"/>
        </w:rPr>
        <w:t>“Hứng thú”.</w:t>
      </w:r>
      <w:r w:rsidRPr="003A03E0">
        <w:rPr>
          <w:b w:val="0"/>
          <w:noProof/>
          <w:sz w:val="26"/>
          <w:szCs w:val="26"/>
        </w:rPr>
        <w:t xml:space="preserve"> Như vậy, kết quả khảo sát cho thấy phương pháp, hình thức được GV sử dụng phổ biế</w:t>
      </w:r>
      <w:r w:rsidR="00EE3381" w:rsidRPr="003A03E0">
        <w:rPr>
          <w:b w:val="0"/>
          <w:noProof/>
          <w:sz w:val="26"/>
          <w:szCs w:val="26"/>
        </w:rPr>
        <w:t xml:space="preserve">n như </w:t>
      </w:r>
      <w:r w:rsidR="00EE3381" w:rsidRPr="003A03E0">
        <w:rPr>
          <w:b w:val="0"/>
          <w:i/>
          <w:noProof/>
          <w:sz w:val="26"/>
          <w:szCs w:val="26"/>
        </w:rPr>
        <w:t>“T</w:t>
      </w:r>
      <w:r w:rsidRPr="003A03E0">
        <w:rPr>
          <w:b w:val="0"/>
          <w:i/>
          <w:noProof/>
          <w:sz w:val="26"/>
          <w:szCs w:val="26"/>
        </w:rPr>
        <w:t>ự luận</w:t>
      </w:r>
      <w:r w:rsidR="00EE3381" w:rsidRPr="003A03E0">
        <w:rPr>
          <w:b w:val="0"/>
          <w:i/>
          <w:noProof/>
          <w:sz w:val="26"/>
          <w:szCs w:val="26"/>
        </w:rPr>
        <w:t>”</w:t>
      </w:r>
      <w:r w:rsidRPr="003A03E0">
        <w:rPr>
          <w:b w:val="0"/>
          <w:noProof/>
          <w:sz w:val="26"/>
          <w:szCs w:val="26"/>
        </w:rPr>
        <w:t xml:space="preserve"> </w:t>
      </w:r>
      <w:r w:rsidR="00EE3381" w:rsidRPr="003A03E0">
        <w:rPr>
          <w:b w:val="0"/>
          <w:noProof/>
          <w:sz w:val="26"/>
          <w:szCs w:val="26"/>
        </w:rPr>
        <w:t>chỉ</w:t>
      </w:r>
      <w:r w:rsidRPr="003A03E0">
        <w:rPr>
          <w:b w:val="0"/>
          <w:noProof/>
          <w:sz w:val="26"/>
          <w:szCs w:val="26"/>
        </w:rPr>
        <w:t xml:space="preserve"> </w:t>
      </w:r>
      <w:r w:rsidR="00EE3381" w:rsidRPr="003A03E0">
        <w:rPr>
          <w:b w:val="0"/>
          <w:noProof/>
          <w:sz w:val="26"/>
          <w:szCs w:val="26"/>
        </w:rPr>
        <w:t xml:space="preserve">mang lại </w:t>
      </w:r>
      <w:r w:rsidRPr="003A03E0">
        <w:rPr>
          <w:b w:val="0"/>
          <w:noProof/>
          <w:sz w:val="26"/>
          <w:szCs w:val="26"/>
        </w:rPr>
        <w:t>hứng thú ở mức bình thường</w:t>
      </w:r>
      <w:r w:rsidR="00EE3381" w:rsidRPr="003A03E0">
        <w:rPr>
          <w:b w:val="0"/>
          <w:noProof/>
          <w:sz w:val="26"/>
          <w:szCs w:val="26"/>
        </w:rPr>
        <w:t xml:space="preserve"> cho sinh viên</w:t>
      </w:r>
      <w:r w:rsidRPr="003A03E0">
        <w:rPr>
          <w:b w:val="0"/>
          <w:noProof/>
          <w:sz w:val="26"/>
          <w:szCs w:val="26"/>
        </w:rPr>
        <w:t>. Những phương pháp, hình thức SV hứng thú cao thì GV lại không thường xuyên</w:t>
      </w:r>
      <w:r w:rsidRPr="003A03E0">
        <w:rPr>
          <w:b w:val="0"/>
          <w:noProof/>
          <w:sz w:val="26"/>
          <w:szCs w:val="26"/>
          <w:lang w:val="vi-VN"/>
        </w:rPr>
        <w:t xml:space="preserve"> </w:t>
      </w:r>
      <w:r w:rsidRPr="003A03E0">
        <w:rPr>
          <w:b w:val="0"/>
          <w:noProof/>
          <w:sz w:val="26"/>
          <w:szCs w:val="26"/>
        </w:rPr>
        <w:t xml:space="preserve">hoặc hiếm khi sử dụng như </w:t>
      </w:r>
      <w:r w:rsidRPr="003A03E0">
        <w:rPr>
          <w:b w:val="0"/>
          <w:i/>
          <w:noProof/>
          <w:sz w:val="26"/>
          <w:szCs w:val="26"/>
        </w:rPr>
        <w:t>“đóng vai giải quyết tình huống”; “SV tự đánh giá”</w:t>
      </w:r>
      <w:r w:rsidR="00EE3381" w:rsidRPr="003A03E0">
        <w:rPr>
          <w:b w:val="0"/>
          <w:noProof/>
          <w:sz w:val="26"/>
          <w:szCs w:val="26"/>
        </w:rPr>
        <w:t>.</w:t>
      </w:r>
      <w:r w:rsidRPr="003A03E0">
        <w:rPr>
          <w:b w:val="0"/>
          <w:noProof/>
          <w:sz w:val="26"/>
          <w:szCs w:val="26"/>
        </w:rPr>
        <w:t xml:space="preserve"> </w:t>
      </w:r>
      <w:r w:rsidR="00EE3381" w:rsidRPr="003A03E0">
        <w:rPr>
          <w:b w:val="0"/>
          <w:noProof/>
          <w:sz w:val="26"/>
          <w:szCs w:val="26"/>
        </w:rPr>
        <w:t>Từ</w:t>
      </w:r>
      <w:r w:rsidRPr="003A03E0">
        <w:rPr>
          <w:b w:val="0"/>
          <w:noProof/>
          <w:sz w:val="26"/>
          <w:szCs w:val="26"/>
        </w:rPr>
        <w:t xml:space="preserve"> số liệu khảo sát trên cho thấy đang có sự khác biệt rõ rệt giữa các phương pháp, hình thức đánh giá GV thường xuyên sử dụng và những phương </w:t>
      </w:r>
      <w:r w:rsidRPr="003A03E0">
        <w:rPr>
          <w:b w:val="0"/>
          <w:noProof/>
          <w:sz w:val="26"/>
          <w:szCs w:val="26"/>
        </w:rPr>
        <w:lastRenderedPageBreak/>
        <w:t xml:space="preserve">pháp, hình thức đánh giá mà SV cảm thấy hứng thú. Đặc biệt, những phương pháp, hình thức đánh giá mà SV hứng thú là những phương pháp đánh giá có thể giúp GV xác định được năng lực thực hiện của SV, phù hợp với yêu cầu </w:t>
      </w:r>
      <w:r w:rsidR="002A2A5A" w:rsidRPr="003A03E0">
        <w:rPr>
          <w:b w:val="0"/>
          <w:noProof/>
          <w:sz w:val="26"/>
          <w:szCs w:val="26"/>
        </w:rPr>
        <w:t>hoạt động đánh giá KQHT</w:t>
      </w:r>
      <w:r w:rsidRPr="003A03E0">
        <w:rPr>
          <w:b w:val="0"/>
          <w:noProof/>
          <w:sz w:val="26"/>
          <w:szCs w:val="26"/>
        </w:rPr>
        <w:t xml:space="preserve"> theo tiếp cận năng lực. </w:t>
      </w:r>
    </w:p>
    <w:p w:rsidR="009115A3" w:rsidRPr="003A03E0" w:rsidRDefault="009115A3" w:rsidP="00EB3EAC">
      <w:pPr>
        <w:autoSpaceDE w:val="0"/>
        <w:autoSpaceDN w:val="0"/>
        <w:adjustRightInd w:val="0"/>
        <w:spacing w:line="360" w:lineRule="auto"/>
        <w:ind w:firstLine="720"/>
        <w:jc w:val="both"/>
        <w:rPr>
          <w:b w:val="0"/>
          <w:noProof/>
          <w:sz w:val="26"/>
          <w:szCs w:val="26"/>
        </w:rPr>
      </w:pPr>
      <w:r w:rsidRPr="003A03E0">
        <w:rPr>
          <w:b w:val="0"/>
          <w:noProof/>
          <w:sz w:val="26"/>
          <w:szCs w:val="26"/>
        </w:rPr>
        <w:t xml:space="preserve">Để lý giải về kết quả khảo sát này, tác giả luận án đã đặt một số câu hỏi phỏng vấn GV và SV như sau: </w:t>
      </w:r>
    </w:p>
    <w:p w:rsidR="009115A3" w:rsidRPr="003A03E0" w:rsidRDefault="009115A3" w:rsidP="00EB3EAC">
      <w:pPr>
        <w:autoSpaceDE w:val="0"/>
        <w:autoSpaceDN w:val="0"/>
        <w:adjustRightInd w:val="0"/>
        <w:spacing w:line="360" w:lineRule="auto"/>
        <w:ind w:firstLine="720"/>
        <w:jc w:val="both"/>
        <w:rPr>
          <w:b w:val="0"/>
          <w:i/>
          <w:noProof/>
          <w:sz w:val="26"/>
          <w:szCs w:val="26"/>
        </w:rPr>
      </w:pPr>
      <w:r w:rsidRPr="003A03E0">
        <w:rPr>
          <w:b w:val="0"/>
          <w:noProof/>
          <w:sz w:val="26"/>
          <w:szCs w:val="26"/>
        </w:rPr>
        <w:t xml:space="preserve">Câu hỏi đối với GV: </w:t>
      </w:r>
      <w:r w:rsidRPr="003A03E0">
        <w:rPr>
          <w:b w:val="0"/>
          <w:i/>
          <w:noProof/>
          <w:sz w:val="26"/>
          <w:szCs w:val="26"/>
        </w:rPr>
        <w:t xml:space="preserve">Tại sao Thầy/Cô lại sử dụng thường xuyên phương pháp, hình thức tự luận trong đánh giá quá trình, còn các hình thức như vấn đáp, làm bài tập nhóm hay đóng vai lại ít được sử dụng hơn trong khi đây là những hình thức SV khá hứng thú? </w:t>
      </w:r>
    </w:p>
    <w:p w:rsidR="009115A3" w:rsidRPr="003A03E0" w:rsidRDefault="009115A3" w:rsidP="00EB3EAC">
      <w:pPr>
        <w:autoSpaceDE w:val="0"/>
        <w:autoSpaceDN w:val="0"/>
        <w:adjustRightInd w:val="0"/>
        <w:spacing w:line="360" w:lineRule="auto"/>
        <w:ind w:firstLine="720"/>
        <w:jc w:val="both"/>
        <w:rPr>
          <w:b w:val="0"/>
          <w:noProof/>
          <w:sz w:val="26"/>
          <w:szCs w:val="26"/>
        </w:rPr>
      </w:pPr>
      <w:r w:rsidRPr="003A03E0">
        <w:rPr>
          <w:b w:val="0"/>
          <w:noProof/>
          <w:sz w:val="26"/>
          <w:szCs w:val="26"/>
        </w:rPr>
        <w:t xml:space="preserve">Tác giả luận án đã nhận được câu trả lời: </w:t>
      </w:r>
      <w:r w:rsidR="00264B38" w:rsidRPr="003A03E0">
        <w:rPr>
          <w:b w:val="0"/>
          <w:noProof/>
          <w:sz w:val="26"/>
          <w:szCs w:val="26"/>
        </w:rPr>
        <w:t>“</w:t>
      </w:r>
      <w:r w:rsidRPr="003A03E0">
        <w:rPr>
          <w:b w:val="0"/>
          <w:i/>
          <w:sz w:val="26"/>
          <w:szCs w:val="26"/>
        </w:rPr>
        <w:t>GV thường xuyên sử dụng phương pháp tự luận trong đánh giá quá trình vì nó dễ thực hiện, tiết kiệm thời gian và phù hợp với thời lượng học phần. Mặt khác, phương pháp tự luận cũng GV giúp đo lường được nhiều mức độ của KQHT như tái hiện, phân tích, tổng hợp… Các phương pháp như vấn đáp, làm bài tập nhóm, hay đóng vai mặc dù hiệu quả và tạo hứng thú cho sinh viên nhưng đòi hỏi nhiều thời gian chuẩn bị, kỹ năng xây dựng tiêu chí đánh giá cụ thể và khả năng phân tích minh chứng - điều mà một số GV còn hạn chế, khiến cho GV ngại thực hiện những phương pháp</w:t>
      </w:r>
      <w:r w:rsidR="00532FA6" w:rsidRPr="003A03E0">
        <w:rPr>
          <w:b w:val="0"/>
          <w:i/>
          <w:sz w:val="26"/>
          <w:szCs w:val="26"/>
        </w:rPr>
        <w:t xml:space="preserve"> đánh giá này</w:t>
      </w:r>
      <w:r w:rsidR="00E61283" w:rsidRPr="003A03E0">
        <w:rPr>
          <w:b w:val="0"/>
          <w:i/>
          <w:sz w:val="26"/>
          <w:szCs w:val="26"/>
        </w:rPr>
        <w:t>”</w:t>
      </w:r>
      <w:r w:rsidR="00532FA6" w:rsidRPr="003A03E0">
        <w:rPr>
          <w:b w:val="0"/>
          <w:sz w:val="26"/>
          <w:szCs w:val="26"/>
        </w:rPr>
        <w:t xml:space="preserve"> (GV A, GV B, GV </w:t>
      </w:r>
      <w:r w:rsidR="00532FA6" w:rsidRPr="003A03E0">
        <w:rPr>
          <w:b w:val="0"/>
          <w:sz w:val="26"/>
          <w:szCs w:val="26"/>
          <w:lang w:val="vi-VN"/>
        </w:rPr>
        <w:t>C</w:t>
      </w:r>
      <w:r w:rsidRPr="003A03E0">
        <w:rPr>
          <w:b w:val="0"/>
          <w:sz w:val="26"/>
          <w:szCs w:val="26"/>
        </w:rPr>
        <w:t>)</w:t>
      </w:r>
    </w:p>
    <w:p w:rsidR="009115A3" w:rsidRPr="003A03E0" w:rsidRDefault="009115A3" w:rsidP="00EB3EAC">
      <w:pPr>
        <w:autoSpaceDE w:val="0"/>
        <w:autoSpaceDN w:val="0"/>
        <w:adjustRightInd w:val="0"/>
        <w:spacing w:line="360" w:lineRule="auto"/>
        <w:jc w:val="both"/>
        <w:rPr>
          <w:b w:val="0"/>
          <w:bCs/>
          <w:sz w:val="26"/>
          <w:szCs w:val="26"/>
        </w:rPr>
      </w:pPr>
      <w:r w:rsidRPr="003A03E0">
        <w:rPr>
          <w:b w:val="0"/>
          <w:bCs/>
          <w:sz w:val="26"/>
          <w:szCs w:val="26"/>
        </w:rPr>
        <w:tab/>
        <w:t xml:space="preserve">Khi được phỏng vấn: </w:t>
      </w:r>
      <w:r w:rsidRPr="003A03E0">
        <w:rPr>
          <w:b w:val="0"/>
          <w:bCs/>
          <w:i/>
          <w:sz w:val="26"/>
          <w:szCs w:val="26"/>
        </w:rPr>
        <w:t xml:space="preserve">Tại sao các em ít hứng thú với các bài tập lớn, bài kiểm tra tự luận, lại hứng thú với trắc nghiệm khách quan hay đóng vai giải quyết tình huống? </w:t>
      </w:r>
      <w:r w:rsidR="00E61283" w:rsidRPr="003A03E0">
        <w:rPr>
          <w:b w:val="0"/>
          <w:bCs/>
          <w:sz w:val="26"/>
          <w:szCs w:val="26"/>
        </w:rPr>
        <w:t>Câu trả lời nhận được từ SV</w:t>
      </w:r>
      <w:r w:rsidRPr="003A03E0">
        <w:rPr>
          <w:b w:val="0"/>
          <w:bCs/>
          <w:sz w:val="26"/>
          <w:szCs w:val="26"/>
        </w:rPr>
        <w:t xml:space="preserve">: </w:t>
      </w:r>
      <w:r w:rsidR="00E61283" w:rsidRPr="003A03E0">
        <w:rPr>
          <w:b w:val="0"/>
          <w:bCs/>
          <w:i/>
          <w:sz w:val="26"/>
          <w:szCs w:val="26"/>
        </w:rPr>
        <w:t>“</w:t>
      </w:r>
      <w:r w:rsidRPr="003A03E0">
        <w:rPr>
          <w:b w:val="0"/>
          <w:i/>
          <w:sz w:val="26"/>
          <w:szCs w:val="26"/>
        </w:rPr>
        <w:t>Sinh viên ít hứng thú với bài kiểm tra tự luận và bài tập lớn vì phải học thuộc, viết dài, tốn nhiều thời gian và công sức, nhưng thường cảm thấy nhàm chán hoặc không nhận được kết quả ngay. Ngược lại, các hình thức trắc nghiệm khách quan và đóng vai giải quyết tình huống lại thu hút hơn vì ngắn gọn, thực tế, kích thích tư duy sáng tạo, giúp SV thể hiện quan điểm cá nhân và nhận được kết quả đánh giá nhanh chóng</w:t>
      </w:r>
      <w:r w:rsidR="00E61283" w:rsidRPr="003A03E0">
        <w:rPr>
          <w:b w:val="0"/>
          <w:i/>
          <w:sz w:val="26"/>
          <w:szCs w:val="26"/>
        </w:rPr>
        <w:t>”</w:t>
      </w:r>
      <w:r w:rsidR="00E61283" w:rsidRPr="003A03E0">
        <w:rPr>
          <w:b w:val="0"/>
          <w:sz w:val="26"/>
          <w:szCs w:val="26"/>
        </w:rPr>
        <w:t>.</w:t>
      </w:r>
      <w:r w:rsidRPr="003A03E0">
        <w:rPr>
          <w:b w:val="0"/>
          <w:sz w:val="26"/>
          <w:szCs w:val="26"/>
        </w:rPr>
        <w:t xml:space="preserve"> (SV</w:t>
      </w:r>
      <w:r w:rsidR="00532FA6" w:rsidRPr="003A03E0">
        <w:rPr>
          <w:b w:val="0"/>
          <w:sz w:val="26"/>
          <w:szCs w:val="26"/>
          <w:lang w:val="vi-VN"/>
        </w:rPr>
        <w:t xml:space="preserve"> </w:t>
      </w:r>
      <w:r w:rsidRPr="003A03E0">
        <w:rPr>
          <w:b w:val="0"/>
          <w:sz w:val="26"/>
          <w:szCs w:val="26"/>
        </w:rPr>
        <w:t>1, SV</w:t>
      </w:r>
      <w:r w:rsidR="00532FA6" w:rsidRPr="003A03E0">
        <w:rPr>
          <w:b w:val="0"/>
          <w:sz w:val="26"/>
          <w:szCs w:val="26"/>
          <w:lang w:val="vi-VN"/>
        </w:rPr>
        <w:t xml:space="preserve"> </w:t>
      </w:r>
      <w:r w:rsidRPr="003A03E0">
        <w:rPr>
          <w:b w:val="0"/>
          <w:sz w:val="26"/>
          <w:szCs w:val="26"/>
        </w:rPr>
        <w:t>3, SV</w:t>
      </w:r>
      <w:r w:rsidR="00532FA6" w:rsidRPr="003A03E0">
        <w:rPr>
          <w:b w:val="0"/>
          <w:sz w:val="26"/>
          <w:szCs w:val="26"/>
          <w:lang w:val="vi-VN"/>
        </w:rPr>
        <w:t xml:space="preserve"> 4</w:t>
      </w:r>
      <w:r w:rsidRPr="003A03E0">
        <w:rPr>
          <w:b w:val="0"/>
          <w:sz w:val="26"/>
          <w:szCs w:val="26"/>
        </w:rPr>
        <w:t>).</w:t>
      </w:r>
    </w:p>
    <w:p w:rsidR="009115A3" w:rsidRPr="003A03E0" w:rsidRDefault="009115A3" w:rsidP="00EB3EAC">
      <w:pPr>
        <w:autoSpaceDE w:val="0"/>
        <w:autoSpaceDN w:val="0"/>
        <w:adjustRightInd w:val="0"/>
        <w:spacing w:line="360" w:lineRule="auto"/>
        <w:jc w:val="both"/>
        <w:rPr>
          <w:b w:val="0"/>
          <w:bCs/>
          <w:spacing w:val="-4"/>
          <w:sz w:val="26"/>
          <w:szCs w:val="26"/>
        </w:rPr>
      </w:pPr>
      <w:r w:rsidRPr="003A03E0">
        <w:rPr>
          <w:b w:val="0"/>
          <w:bCs/>
          <w:i/>
          <w:sz w:val="26"/>
          <w:szCs w:val="26"/>
        </w:rPr>
        <w:tab/>
      </w:r>
      <w:r w:rsidR="00E61283" w:rsidRPr="003A03E0">
        <w:rPr>
          <w:b w:val="0"/>
          <w:bCs/>
          <w:spacing w:val="4"/>
          <w:sz w:val="26"/>
          <w:szCs w:val="26"/>
        </w:rPr>
        <w:t>Kết quả</w:t>
      </w:r>
      <w:r w:rsidRPr="003A03E0">
        <w:rPr>
          <w:b w:val="0"/>
          <w:bCs/>
          <w:spacing w:val="4"/>
          <w:sz w:val="26"/>
          <w:szCs w:val="26"/>
        </w:rPr>
        <w:t xml:space="preserve"> phỏng vấn trên đã cho thấy phần nào lý do có kết quả khảo sát định lượng như đã trình bày. Rõ ràng, GV các trường đã cố gắng đa dạng hóa các phương pháp, hình thức đánh giá quá trình với tần suất khác nhau, tuy nhiên có </w:t>
      </w:r>
      <w:r w:rsidRPr="003A03E0">
        <w:rPr>
          <w:b w:val="0"/>
          <w:bCs/>
          <w:spacing w:val="-4"/>
          <w:sz w:val="26"/>
          <w:szCs w:val="26"/>
        </w:rPr>
        <w:lastRenderedPageBreak/>
        <w:t>thể cách thức sử dụng chưa phù hợp nên chưa phát huy hết hiệu quả của từng phương pháp, hình thức đánh giá. Đặc biệt, các phương pháp, hình thức đánh giá hướng đến đo lường và phát triển năng lực SV chưa thực sự được chú trọng sử dụng.</w:t>
      </w:r>
    </w:p>
    <w:p w:rsidR="009115A3" w:rsidRPr="003A03E0" w:rsidRDefault="009115A3" w:rsidP="00EB3EAC">
      <w:pPr>
        <w:autoSpaceDE w:val="0"/>
        <w:autoSpaceDN w:val="0"/>
        <w:adjustRightInd w:val="0"/>
        <w:spacing w:line="360" w:lineRule="auto"/>
        <w:jc w:val="both"/>
        <w:rPr>
          <w:b w:val="0"/>
          <w:bCs/>
          <w:sz w:val="26"/>
          <w:szCs w:val="26"/>
        </w:rPr>
      </w:pPr>
      <w:r w:rsidRPr="003A03E0">
        <w:rPr>
          <w:b w:val="0"/>
          <w:bCs/>
          <w:sz w:val="26"/>
          <w:szCs w:val="26"/>
        </w:rPr>
        <w:tab/>
        <w:t xml:space="preserve">Đối với đánh giá tổng kết (đánh giá kết thúc học phần), bằng phương pháp nghiên cứu sản phẩm hoạt động và phỏng vấn một số cán bộ phụ trách công tác khảo thí và đảm bảo chất lượng của 06 trường ĐH trong phạm vi nghiên cứu, tác giả nhận thấy, tự luận được sử dụng phổ biến nhất, tiếp đến là trắc nghiệm khách quan và vấn đáp. Các hình thức như đóng vai giải quyết tình huống, bài tập lớn… ít được sử dụng. Khi được hỏi về mức độ phù hợp về việc sử dụng các phương pháp đánh giá KQHT của SV </w:t>
      </w:r>
      <w:r w:rsidR="00532FA6" w:rsidRPr="003A03E0">
        <w:rPr>
          <w:b w:val="0"/>
          <w:bCs/>
          <w:sz w:val="26"/>
          <w:szCs w:val="26"/>
          <w:lang w:val="vi-VN"/>
        </w:rPr>
        <w:t xml:space="preserve">đại học </w:t>
      </w:r>
      <w:r w:rsidRPr="003A03E0">
        <w:rPr>
          <w:b w:val="0"/>
          <w:bCs/>
          <w:sz w:val="26"/>
          <w:szCs w:val="26"/>
        </w:rPr>
        <w:t>ngành Du lịch theo tiếp cận năng lực, có khoả</w:t>
      </w:r>
      <w:r w:rsidR="00403E9F" w:rsidRPr="003A03E0">
        <w:rPr>
          <w:b w:val="0"/>
          <w:bCs/>
          <w:sz w:val="26"/>
          <w:szCs w:val="26"/>
        </w:rPr>
        <w:t>ng 33</w:t>
      </w:r>
      <w:r w:rsidRPr="003A03E0">
        <w:rPr>
          <w:b w:val="0"/>
          <w:bCs/>
          <w:sz w:val="26"/>
          <w:szCs w:val="26"/>
        </w:rPr>
        <w:t xml:space="preserve">% CB, GV và SV được khảo sát đánh giá là </w:t>
      </w:r>
      <w:r w:rsidRPr="003A03E0">
        <w:rPr>
          <w:b w:val="0"/>
          <w:bCs/>
          <w:i/>
          <w:sz w:val="26"/>
          <w:szCs w:val="26"/>
        </w:rPr>
        <w:t>“phù hợp”</w:t>
      </w:r>
      <w:r w:rsidRPr="003A03E0">
        <w:rPr>
          <w:b w:val="0"/>
          <w:bCs/>
          <w:sz w:val="26"/>
          <w:szCs w:val="26"/>
        </w:rPr>
        <w:t xml:space="preserve"> vì nó đã giúp xác định, đo lường được trình độ của SV. Khoảng 50.2% % CB, GV và SV được khảo sát cho rằng các phương pháp, hình thức đánh giá đang sử dụng là </w:t>
      </w:r>
      <w:r w:rsidRPr="003A03E0">
        <w:rPr>
          <w:b w:val="0"/>
          <w:bCs/>
          <w:i/>
          <w:sz w:val="26"/>
          <w:szCs w:val="26"/>
        </w:rPr>
        <w:t>“ít phù hợp”</w:t>
      </w:r>
      <w:r w:rsidRPr="003A03E0">
        <w:rPr>
          <w:b w:val="0"/>
          <w:bCs/>
          <w:sz w:val="26"/>
          <w:szCs w:val="26"/>
        </w:rPr>
        <w:t xml:space="preserve"> và khoảng 16.8% còn lại cho là </w:t>
      </w:r>
      <w:r w:rsidRPr="003A03E0">
        <w:rPr>
          <w:b w:val="0"/>
          <w:bCs/>
          <w:i/>
          <w:sz w:val="26"/>
          <w:szCs w:val="26"/>
        </w:rPr>
        <w:t>“không phù hợp”</w:t>
      </w:r>
      <w:r w:rsidRPr="003A03E0">
        <w:rPr>
          <w:b w:val="0"/>
          <w:bCs/>
          <w:sz w:val="26"/>
          <w:szCs w:val="26"/>
        </w:rPr>
        <w:t>do ít đánh giá được năng lực thực hiện của người học và chưa đảm bảo mục tiêu vì sự tiến bộ của người học.</w:t>
      </w:r>
    </w:p>
    <w:p w:rsidR="00403E9F" w:rsidRPr="003A03E0" w:rsidRDefault="00403E9F" w:rsidP="00EB3EAC">
      <w:pPr>
        <w:autoSpaceDE w:val="0"/>
        <w:autoSpaceDN w:val="0"/>
        <w:adjustRightInd w:val="0"/>
        <w:spacing w:line="360" w:lineRule="auto"/>
        <w:jc w:val="both"/>
        <w:rPr>
          <w:b w:val="0"/>
          <w:bCs/>
          <w:sz w:val="26"/>
          <w:szCs w:val="26"/>
        </w:rPr>
      </w:pPr>
      <w:r w:rsidRPr="003A03E0">
        <w:rPr>
          <w:b w:val="0"/>
          <w:bCs/>
          <w:sz w:val="26"/>
          <w:szCs w:val="26"/>
        </w:rPr>
        <w:tab/>
        <w:t>Bên cạnh ý kiến của CB, GV và SV, tác giả luận án cũng tiến hành phỏng vấn một số cựu SV nhằm làm rõ hơn</w:t>
      </w:r>
      <w:r w:rsidR="003810AF" w:rsidRPr="003A03E0">
        <w:rPr>
          <w:b w:val="0"/>
          <w:bCs/>
          <w:sz w:val="26"/>
          <w:szCs w:val="26"/>
        </w:rPr>
        <w:t xml:space="preserve"> vấn đề này. Cựu SV được hỏi cho rằng: Khi học ở trường đại học, phần lớn bài thi, kiểm tra chúng tôi làm trên giấy với hình thức tự luận và trắc nghiệm khách quan (với một số môn), ít khi được đánh giá KQHT thông qua dự án hoặc mô phỏng thực tiễn hay giải quyết tình huống thực tế. Có thể vì thế nên khi ra trường chúng tôi mất một khoảng thời gian học hỏi mới có thể thích nghi được với công việc. (CSV C, CSV E)</w:t>
      </w:r>
    </w:p>
    <w:p w:rsidR="003810AF" w:rsidRPr="003A03E0" w:rsidRDefault="003810AF" w:rsidP="00EB3EAC">
      <w:pPr>
        <w:autoSpaceDE w:val="0"/>
        <w:autoSpaceDN w:val="0"/>
        <w:adjustRightInd w:val="0"/>
        <w:spacing w:line="360" w:lineRule="auto"/>
        <w:jc w:val="both"/>
        <w:rPr>
          <w:b w:val="0"/>
          <w:bCs/>
          <w:sz w:val="26"/>
          <w:szCs w:val="26"/>
        </w:rPr>
      </w:pPr>
      <w:r w:rsidRPr="003A03E0">
        <w:rPr>
          <w:b w:val="0"/>
          <w:bCs/>
          <w:sz w:val="26"/>
          <w:szCs w:val="26"/>
        </w:rPr>
        <w:tab/>
        <w:t>Tương tự, NSD D, NSC E cho rằng: Nếu trường đại học có thể tổ chức những hình thức đánh giá linh hoạt hơn, chú trọng hơn đến các hình thức như bài tập lớn/ dự án, giải quyết tình huống thực tế hoặc mời doanh nghiệp tham gia phản biện sản phẩm học tập sẽ giúp SV rèn luyện được nhiều năng lực thiết thực hơn từ đó SV trưởng thành hơn và có thể đáp ứng tốt hơn yêu cầu công việc trong thực tế.</w:t>
      </w:r>
    </w:p>
    <w:p w:rsidR="009115A3" w:rsidRPr="003A03E0" w:rsidRDefault="009115A3" w:rsidP="00EB3EAC">
      <w:pPr>
        <w:autoSpaceDE w:val="0"/>
        <w:autoSpaceDN w:val="0"/>
        <w:adjustRightInd w:val="0"/>
        <w:spacing w:line="360" w:lineRule="auto"/>
        <w:jc w:val="both"/>
        <w:rPr>
          <w:b w:val="0"/>
          <w:bCs/>
          <w:sz w:val="26"/>
          <w:szCs w:val="26"/>
        </w:rPr>
      </w:pPr>
      <w:r w:rsidRPr="003A03E0">
        <w:rPr>
          <w:b w:val="0"/>
          <w:bCs/>
          <w:sz w:val="26"/>
          <w:szCs w:val="26"/>
        </w:rPr>
        <w:tab/>
        <w:t xml:space="preserve">Như vậy, từ phương pháp nghiên cứu định lượng kết hợp với nghiên cứu định tính về thực trạng sử dụng phương pháp, hình thức đánh giá KQHT của SV </w:t>
      </w:r>
      <w:r w:rsidR="00532FA6" w:rsidRPr="003A03E0">
        <w:rPr>
          <w:b w:val="0"/>
          <w:bCs/>
          <w:sz w:val="26"/>
          <w:szCs w:val="26"/>
          <w:lang w:val="vi-VN"/>
        </w:rPr>
        <w:t xml:space="preserve">đại học </w:t>
      </w:r>
      <w:r w:rsidRPr="003A03E0">
        <w:rPr>
          <w:b w:val="0"/>
          <w:bCs/>
          <w:sz w:val="26"/>
          <w:szCs w:val="26"/>
        </w:rPr>
        <w:t xml:space="preserve">ngành Du lịch, tác giả </w:t>
      </w:r>
      <w:r w:rsidR="00532FA6" w:rsidRPr="003A03E0">
        <w:rPr>
          <w:b w:val="0"/>
          <w:bCs/>
          <w:sz w:val="26"/>
          <w:szCs w:val="26"/>
          <w:lang w:val="vi-VN"/>
        </w:rPr>
        <w:t>nhận định</w:t>
      </w:r>
      <w:r w:rsidRPr="003A03E0">
        <w:rPr>
          <w:b w:val="0"/>
          <w:bCs/>
          <w:sz w:val="26"/>
          <w:szCs w:val="26"/>
        </w:rPr>
        <w:t xml:space="preserve">: Nhìn chung, hoạt động kiểm tra, đánh giá của </w:t>
      </w:r>
      <w:r w:rsidRPr="003A03E0">
        <w:rPr>
          <w:b w:val="0"/>
          <w:bCs/>
          <w:sz w:val="26"/>
          <w:szCs w:val="26"/>
        </w:rPr>
        <w:lastRenderedPageBreak/>
        <w:t>các trường được khảo sát vẫn thực hiện chủ yếu bằng các phương pháp, hình thức truyền thống, các phương pháp, hình thức đánh giá theo tiếp cận năng lực đã được triển khai tuy</w:t>
      </w:r>
      <w:r w:rsidR="00532FA6" w:rsidRPr="003A03E0">
        <w:rPr>
          <w:b w:val="0"/>
          <w:bCs/>
          <w:sz w:val="26"/>
          <w:szCs w:val="26"/>
          <w:lang w:val="vi-VN"/>
        </w:rPr>
        <w:t xml:space="preserve"> nhiên,</w:t>
      </w:r>
      <w:r w:rsidRPr="003A03E0">
        <w:rPr>
          <w:b w:val="0"/>
          <w:bCs/>
          <w:sz w:val="26"/>
          <w:szCs w:val="26"/>
        </w:rPr>
        <w:t xml:space="preserve"> tần suất chưa cao và chưa đạt hiệu quả cao do chưa bài bản và gặp một số khó khăn nhất định. Từ đó, các trường ĐH muốn đánh giá KQHT của SV ngành Du lịch theo tiếp cận năng lực thì cần phải tăng cường đổi mới các phương pháp, hình thức đánh giá và chú trọng đào tạo, bồi dưỡng cho CB, GV về cách sử dụng các PP, hình thức đánh giá theo tiếp cận năng lực.</w:t>
      </w:r>
    </w:p>
    <w:p w:rsidR="009115A3" w:rsidRPr="003A03E0" w:rsidRDefault="00532FA6" w:rsidP="00EB3EAC">
      <w:pPr>
        <w:autoSpaceDE w:val="0"/>
        <w:autoSpaceDN w:val="0"/>
        <w:adjustRightInd w:val="0"/>
        <w:spacing w:line="360" w:lineRule="auto"/>
        <w:jc w:val="both"/>
        <w:rPr>
          <w:b w:val="0"/>
          <w:bCs/>
          <w:i/>
          <w:sz w:val="26"/>
          <w:szCs w:val="26"/>
        </w:rPr>
      </w:pPr>
      <w:r w:rsidRPr="003A03E0">
        <w:rPr>
          <w:b w:val="0"/>
          <w:bCs/>
          <w:i/>
          <w:sz w:val="26"/>
          <w:szCs w:val="26"/>
        </w:rPr>
        <w:t>2.4.2.</w:t>
      </w:r>
      <w:r w:rsidRPr="003A03E0">
        <w:rPr>
          <w:b w:val="0"/>
          <w:bCs/>
          <w:i/>
          <w:sz w:val="26"/>
          <w:szCs w:val="26"/>
          <w:lang w:val="vi-VN"/>
        </w:rPr>
        <w:t>4.</w:t>
      </w:r>
      <w:r w:rsidR="009115A3" w:rsidRPr="003A03E0">
        <w:rPr>
          <w:b w:val="0"/>
          <w:bCs/>
          <w:i/>
          <w:sz w:val="26"/>
          <w:szCs w:val="26"/>
        </w:rPr>
        <w:t xml:space="preserve"> Thực trạng sử dụng công cụ trong đánh giá kết quả học tập của SV </w:t>
      </w:r>
      <w:r w:rsidRPr="003A03E0">
        <w:rPr>
          <w:b w:val="0"/>
          <w:bCs/>
          <w:i/>
          <w:sz w:val="26"/>
          <w:szCs w:val="26"/>
          <w:lang w:val="vi-VN"/>
        </w:rPr>
        <w:t xml:space="preserve">đại học </w:t>
      </w:r>
      <w:r w:rsidR="009115A3" w:rsidRPr="003A03E0">
        <w:rPr>
          <w:b w:val="0"/>
          <w:bCs/>
          <w:i/>
          <w:sz w:val="26"/>
          <w:szCs w:val="26"/>
        </w:rPr>
        <w:t>ngành Du lịch theo tiếp cận năng lực</w:t>
      </w:r>
    </w:p>
    <w:p w:rsidR="009115A3" w:rsidRPr="003A03E0" w:rsidRDefault="009115A3" w:rsidP="009115A3">
      <w:pPr>
        <w:autoSpaceDE w:val="0"/>
        <w:autoSpaceDN w:val="0"/>
        <w:adjustRightInd w:val="0"/>
        <w:spacing w:line="336" w:lineRule="auto"/>
        <w:jc w:val="center"/>
        <w:rPr>
          <w:noProof/>
          <w:sz w:val="26"/>
          <w:szCs w:val="26"/>
        </w:rPr>
      </w:pPr>
      <w:r w:rsidRPr="003A03E0">
        <w:rPr>
          <w:noProof/>
          <w:sz w:val="26"/>
          <w:szCs w:val="26"/>
        </w:rPr>
        <w:drawing>
          <wp:inline distT="0" distB="0" distL="0" distR="0" wp14:anchorId="45C919AF" wp14:editId="4EEB2797">
            <wp:extent cx="5580380" cy="3102000"/>
            <wp:effectExtent l="19050" t="0" r="20320" b="3150"/>
            <wp:docPr id="45261737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115A3" w:rsidRPr="003A03E0" w:rsidRDefault="009115A3" w:rsidP="009115A3">
      <w:pPr>
        <w:pStyle w:val="006"/>
        <w:rPr>
          <w:noProof/>
        </w:rPr>
      </w:pPr>
      <w:bookmarkStart w:id="357" w:name="_Toc177369513"/>
      <w:bookmarkStart w:id="358" w:name="_Toc214282475"/>
      <w:r w:rsidRPr="003A03E0">
        <w:rPr>
          <w:noProof/>
        </w:rPr>
        <w:t>Biểu đồ 2.3. Kết quả khảo sát GV về việc sử dụng công cụ đánh giá KQHT</w:t>
      </w:r>
      <w:r w:rsidRPr="003A03E0">
        <w:rPr>
          <w:noProof/>
          <w:lang w:val="en-US"/>
        </w:rPr>
        <w:br/>
      </w:r>
      <w:r w:rsidRPr="003A03E0">
        <w:rPr>
          <w:noProof/>
        </w:rPr>
        <w:t xml:space="preserve">của SV </w:t>
      </w:r>
      <w:r w:rsidR="00532FA6" w:rsidRPr="003A03E0">
        <w:rPr>
          <w:noProof/>
        </w:rPr>
        <w:t xml:space="preserve">đại học </w:t>
      </w:r>
      <w:r w:rsidRPr="003A03E0">
        <w:rPr>
          <w:noProof/>
        </w:rPr>
        <w:t>ngành Du lịch theo tiếp cận năng lực</w:t>
      </w:r>
      <w:bookmarkEnd w:id="357"/>
      <w:bookmarkEnd w:id="358"/>
    </w:p>
    <w:p w:rsidR="009115A3" w:rsidRPr="003A03E0" w:rsidRDefault="009115A3" w:rsidP="00EB3EAC">
      <w:pPr>
        <w:autoSpaceDE w:val="0"/>
        <w:autoSpaceDN w:val="0"/>
        <w:adjustRightInd w:val="0"/>
        <w:spacing w:line="360" w:lineRule="auto"/>
        <w:jc w:val="both"/>
        <w:rPr>
          <w:b w:val="0"/>
          <w:noProof/>
          <w:spacing w:val="5"/>
          <w:sz w:val="26"/>
          <w:szCs w:val="26"/>
        </w:rPr>
      </w:pPr>
      <w:r w:rsidRPr="003A03E0">
        <w:rPr>
          <w:b w:val="0"/>
          <w:noProof/>
          <w:sz w:val="26"/>
          <w:szCs w:val="26"/>
        </w:rPr>
        <w:tab/>
        <w:t xml:space="preserve">Kết quả khảo sát ý kiến GV về việc sử dụng công cụ đánh gíá KQHT </w:t>
      </w:r>
      <w:r w:rsidR="00931B65" w:rsidRPr="003A03E0">
        <w:rPr>
          <w:b w:val="0"/>
          <w:noProof/>
          <w:sz w:val="26"/>
          <w:szCs w:val="26"/>
        </w:rPr>
        <w:t xml:space="preserve">thể hiện ở </w:t>
      </w:r>
      <w:r w:rsidRPr="003A03E0">
        <w:rPr>
          <w:b w:val="0"/>
          <w:noProof/>
          <w:sz w:val="26"/>
          <w:szCs w:val="26"/>
        </w:rPr>
        <w:t xml:space="preserve">biều đồ trên cho thấy, GV các trường được khảo sát đã sử dụng khá phong phú các công cụ trong đánh giá quá trình và đánh giá tổng kết với mức độ khác nhau. Trong đó, </w:t>
      </w:r>
      <w:r w:rsidRPr="003A03E0">
        <w:rPr>
          <w:b w:val="0"/>
          <w:i/>
          <w:noProof/>
          <w:sz w:val="26"/>
          <w:szCs w:val="26"/>
        </w:rPr>
        <w:t xml:space="preserve">“Đáp án kèm thang điểm” và “Các câu hỏi, bài tập, tình huống” </w:t>
      </w:r>
      <w:r w:rsidRPr="003A03E0">
        <w:rPr>
          <w:b w:val="0"/>
          <w:noProof/>
          <w:sz w:val="26"/>
          <w:szCs w:val="26"/>
        </w:rPr>
        <w:t xml:space="preserve">là 2 loại công cụ được sử dụng phổ biến nhất với ĐTB lần lượt là 4.46 và 4.24 thuộc mức </w:t>
      </w:r>
      <w:r w:rsidRPr="003A03E0">
        <w:rPr>
          <w:b w:val="0"/>
          <w:i/>
          <w:noProof/>
          <w:sz w:val="26"/>
          <w:szCs w:val="26"/>
        </w:rPr>
        <w:t xml:space="preserve">“Rất thường xuyên”. </w:t>
      </w:r>
      <w:r w:rsidRPr="003A03E0">
        <w:rPr>
          <w:b w:val="0"/>
          <w:noProof/>
          <w:sz w:val="26"/>
          <w:szCs w:val="26"/>
        </w:rPr>
        <w:t xml:space="preserve">Ngược lại, công cụ được sử dụng ít nhất là </w:t>
      </w:r>
      <w:r w:rsidRPr="003A03E0">
        <w:rPr>
          <w:b w:val="0"/>
          <w:i/>
          <w:noProof/>
          <w:sz w:val="26"/>
          <w:szCs w:val="26"/>
        </w:rPr>
        <w:t>“Bảng tiêu chí dạng rubric”</w:t>
      </w:r>
      <w:r w:rsidRPr="003A03E0">
        <w:rPr>
          <w:b w:val="0"/>
          <w:noProof/>
          <w:sz w:val="26"/>
          <w:szCs w:val="26"/>
        </w:rPr>
        <w:t xml:space="preserve"> và “</w:t>
      </w:r>
      <w:r w:rsidRPr="003A03E0">
        <w:rPr>
          <w:b w:val="0"/>
          <w:i/>
          <w:noProof/>
          <w:sz w:val="26"/>
          <w:szCs w:val="26"/>
        </w:rPr>
        <w:t>Phiếu tự đánh giá của SV</w:t>
      </w:r>
      <w:r w:rsidRPr="003A03E0">
        <w:rPr>
          <w:b w:val="0"/>
          <w:noProof/>
          <w:sz w:val="26"/>
          <w:szCs w:val="26"/>
        </w:rPr>
        <w:t>” với ĐTB lần lượt là 2.43 và 2.51 thuộc mức “</w:t>
      </w:r>
      <w:r w:rsidRPr="003A03E0">
        <w:rPr>
          <w:b w:val="0"/>
          <w:i/>
          <w:noProof/>
          <w:sz w:val="26"/>
          <w:szCs w:val="26"/>
        </w:rPr>
        <w:t>Hiếm khi”</w:t>
      </w:r>
      <w:r w:rsidRPr="003A03E0">
        <w:rPr>
          <w:b w:val="0"/>
          <w:noProof/>
          <w:sz w:val="26"/>
          <w:szCs w:val="26"/>
        </w:rPr>
        <w:t xml:space="preserve"> sử dụng. </w:t>
      </w:r>
      <w:r w:rsidR="00931B65" w:rsidRPr="003A03E0">
        <w:rPr>
          <w:b w:val="0"/>
          <w:i/>
          <w:noProof/>
          <w:sz w:val="26"/>
          <w:szCs w:val="26"/>
        </w:rPr>
        <w:t>“</w:t>
      </w:r>
      <w:r w:rsidRPr="003A03E0">
        <w:rPr>
          <w:b w:val="0"/>
          <w:i/>
          <w:noProof/>
          <w:sz w:val="26"/>
          <w:szCs w:val="26"/>
        </w:rPr>
        <w:t xml:space="preserve">Nhật ký học tập/Hồ sơ học tập và phiếu nhận xét, </w:t>
      </w:r>
      <w:r w:rsidRPr="003A03E0">
        <w:rPr>
          <w:b w:val="0"/>
          <w:i/>
          <w:noProof/>
          <w:sz w:val="26"/>
          <w:szCs w:val="26"/>
        </w:rPr>
        <w:lastRenderedPageBreak/>
        <w:t>phản hồi của GV</w:t>
      </w:r>
      <w:r w:rsidR="00931B65" w:rsidRPr="003A03E0">
        <w:rPr>
          <w:b w:val="0"/>
          <w:i/>
          <w:noProof/>
          <w:sz w:val="26"/>
          <w:szCs w:val="26"/>
        </w:rPr>
        <w:t>”</w:t>
      </w:r>
      <w:r w:rsidRPr="003A03E0">
        <w:rPr>
          <w:b w:val="0"/>
          <w:noProof/>
          <w:sz w:val="26"/>
          <w:szCs w:val="26"/>
          <w:lang w:val="vi-VN"/>
        </w:rPr>
        <w:t xml:space="preserve"> </w:t>
      </w:r>
      <w:r w:rsidRPr="003A03E0">
        <w:rPr>
          <w:b w:val="0"/>
          <w:noProof/>
          <w:sz w:val="26"/>
          <w:szCs w:val="26"/>
        </w:rPr>
        <w:t>được sử dụng nhưng ở mức “</w:t>
      </w:r>
      <w:r w:rsidRPr="003A03E0">
        <w:rPr>
          <w:b w:val="0"/>
          <w:i/>
          <w:noProof/>
          <w:sz w:val="26"/>
          <w:szCs w:val="26"/>
        </w:rPr>
        <w:t xml:space="preserve">Không thường xuyên”. </w:t>
      </w:r>
      <w:r w:rsidRPr="003A03E0">
        <w:rPr>
          <w:b w:val="0"/>
          <w:noProof/>
          <w:sz w:val="26"/>
          <w:szCs w:val="26"/>
        </w:rPr>
        <w:t xml:space="preserve">Kết quả khảo sát này đã phần nào lý giải cho kết quả khảo sát về mức độ </w:t>
      </w:r>
      <w:r w:rsidRPr="003A03E0">
        <w:rPr>
          <w:b w:val="0"/>
          <w:noProof/>
          <w:spacing w:val="5"/>
          <w:sz w:val="26"/>
          <w:szCs w:val="26"/>
        </w:rPr>
        <w:t xml:space="preserve">hứng thú của SV cũng như những ý kiến trả lời câu hỏi mở của SV. Rõ ràng khi GV ít sử dụng các công cụ đánh giá một cách khoa học thì kết quả đánh giá, nhất là đối với các bài tự luận, bài tập lớn không thuyết phục SV, mặt khác SV cũng không hình dung được làm thế nào để có kết quả cao đối với những dạng bài này. SV ít có cơ hội được tự đánh giá KQHT của mình sẽ không rèn luyện được năng lực tự đánh giá. </w:t>
      </w:r>
    </w:p>
    <w:p w:rsidR="00CA1065" w:rsidRPr="003A03E0" w:rsidRDefault="009115A3" w:rsidP="00EB3EAC">
      <w:pPr>
        <w:autoSpaceDE w:val="0"/>
        <w:autoSpaceDN w:val="0"/>
        <w:adjustRightInd w:val="0"/>
        <w:spacing w:line="360" w:lineRule="auto"/>
        <w:ind w:firstLine="720"/>
        <w:jc w:val="both"/>
        <w:rPr>
          <w:b w:val="0"/>
          <w:noProof/>
          <w:sz w:val="26"/>
          <w:szCs w:val="26"/>
        </w:rPr>
      </w:pPr>
      <w:r w:rsidRPr="003A03E0">
        <w:rPr>
          <w:b w:val="0"/>
          <w:noProof/>
          <w:sz w:val="26"/>
          <w:szCs w:val="26"/>
        </w:rPr>
        <w:t xml:space="preserve">Thông qua phương pháp phỏng vấn cũng như các câu hỏi mở trong phiếu khảo sát, tác giả luận án được biết, GV đang gặp nhiều khó khăn trong việc thiết kế và sử dụng bảng tiêu chí dạng rubric, phiếu tự đánh giá của SV cũng như xây dựng đề thi, bài tập, tình huống đảm bảo tính khoa học, logic, phân loại năng lực SV… do chưa được đào tạo, bồi dưỡng. </w:t>
      </w:r>
    </w:p>
    <w:p w:rsidR="00CA1065" w:rsidRPr="003A03E0" w:rsidRDefault="00CA1065" w:rsidP="00EB3EAC">
      <w:pPr>
        <w:autoSpaceDE w:val="0"/>
        <w:autoSpaceDN w:val="0"/>
        <w:adjustRightInd w:val="0"/>
        <w:spacing w:line="360" w:lineRule="auto"/>
        <w:ind w:firstLine="720"/>
        <w:jc w:val="both"/>
        <w:rPr>
          <w:b w:val="0"/>
          <w:noProof/>
          <w:sz w:val="26"/>
          <w:szCs w:val="26"/>
        </w:rPr>
      </w:pPr>
      <w:r w:rsidRPr="003A03E0">
        <w:rPr>
          <w:b w:val="0"/>
          <w:noProof/>
          <w:sz w:val="26"/>
          <w:szCs w:val="26"/>
        </w:rPr>
        <w:t xml:space="preserve">Ngoài ra, tác giả luận án cũng tiến hành quan sát trực tiếp một số giờ giảng, giờ thực hành và các buổi đánh giá học phần của SV ngành Du lịch tại một số trường thuộc phạm vi nghiên cứu. Kết quả quan sát cho thấy: </w:t>
      </w:r>
      <w:r w:rsidRPr="003A03E0">
        <w:rPr>
          <w:b w:val="0"/>
          <w:bCs/>
          <w:iCs/>
          <w:sz w:val="26"/>
          <w:szCs w:val="26"/>
        </w:rPr>
        <w:t>Trong các hoạt động đánh giá quá trình, GV chủ yếu sử dụng bài kiểm tra viết, câu hỏi vấn đáp hoặc bài tập nhóm để ghi nhận kết quả học tập của SV; tuy nhiên, việc sử dụng các công cụ đánh giá hiện đại như bảng tiêu chí (rubric), nhật ký học tập, hồ sơ học tập (portfolio) hoặc phiếu tự đánh giá hầu như chưa được triển khai một cách có hệ thống.</w:t>
      </w:r>
      <w:r w:rsidRPr="003A03E0">
        <w:rPr>
          <w:b w:val="0"/>
          <w:noProof/>
          <w:sz w:val="26"/>
          <w:szCs w:val="26"/>
        </w:rPr>
        <w:t xml:space="preserve"> </w:t>
      </w:r>
      <w:r w:rsidRPr="003A03E0">
        <w:rPr>
          <w:rFonts w:eastAsia="Times New Roman"/>
          <w:b w:val="0"/>
          <w:bCs/>
          <w:iCs/>
          <w:sz w:val="26"/>
          <w:szCs w:val="26"/>
        </w:rPr>
        <w:t>Nhiều GV vẫn thực hiện việc chấm điểm và phản hồi dựa trên cảm tính, thiếu minh chứng cụ thể gắn với tiêu chí đánh giá năng lực; điều này khiến việc phản hồi cho SV mang tính mô tả hơn là định hướng phát triển năng lực.</w:t>
      </w:r>
      <w:r w:rsidRPr="003A03E0">
        <w:rPr>
          <w:b w:val="0"/>
          <w:noProof/>
          <w:sz w:val="26"/>
          <w:szCs w:val="26"/>
        </w:rPr>
        <w:t xml:space="preserve"> </w:t>
      </w:r>
      <w:r w:rsidRPr="003A03E0">
        <w:rPr>
          <w:rFonts w:eastAsia="Times New Roman"/>
          <w:b w:val="0"/>
          <w:bCs/>
          <w:iCs/>
          <w:sz w:val="26"/>
          <w:szCs w:val="26"/>
        </w:rPr>
        <w:t>Đặc biệt, trong các buổi đánh giá thực hành nghề nghiệp hoặc báo cáo dự án, ít GV sử dụng phiếu nhận xét hoặc bảng rubric chi tiết để phản ánh các tiêu chí như kỹ năng nghề, thái độ, hay khả năng làm việc nhóm. Các tiêu chí đánh giá nếu có cũng thường được GV trình bày bằng lời nói, không có biểu mẫu lưu trữ.</w:t>
      </w:r>
      <w:r w:rsidRPr="003A03E0">
        <w:rPr>
          <w:b w:val="0"/>
          <w:noProof/>
          <w:sz w:val="26"/>
          <w:szCs w:val="26"/>
        </w:rPr>
        <w:t xml:space="preserve"> </w:t>
      </w:r>
      <w:r w:rsidRPr="003A03E0">
        <w:rPr>
          <w:rFonts w:eastAsia="Times New Roman"/>
          <w:b w:val="0"/>
          <w:bCs/>
          <w:iCs/>
          <w:sz w:val="26"/>
          <w:szCs w:val="26"/>
        </w:rPr>
        <w:t xml:space="preserve">Kết quả quan sát này củng cố nhận định rằng, việc sử dụng công cụ đánh giá KQHT của SV ngành Du lịch theo tiếp cận năng lực hiện nay còn hạn chế ở tính hệ thống và minh chứng. Các công cụ truyền thống như đề thi, câu hỏi và thang điểm vẫn chiếm ưu thế, trong </w:t>
      </w:r>
      <w:r w:rsidRPr="003A03E0">
        <w:rPr>
          <w:rFonts w:eastAsia="Times New Roman"/>
          <w:b w:val="0"/>
          <w:bCs/>
          <w:iCs/>
          <w:sz w:val="26"/>
          <w:szCs w:val="26"/>
        </w:rPr>
        <w:lastRenderedPageBreak/>
        <w:t>khi các công cụ phản ánh quá trình phát triển năng lực của người học chưa được quan tâm đúng mức.</w:t>
      </w:r>
    </w:p>
    <w:p w:rsidR="009115A3" w:rsidRPr="003A03E0" w:rsidRDefault="009115A3" w:rsidP="00EB3EAC">
      <w:pPr>
        <w:autoSpaceDE w:val="0"/>
        <w:autoSpaceDN w:val="0"/>
        <w:adjustRightInd w:val="0"/>
        <w:spacing w:line="360" w:lineRule="auto"/>
        <w:ind w:firstLine="720"/>
        <w:jc w:val="both"/>
        <w:rPr>
          <w:b w:val="0"/>
          <w:noProof/>
          <w:sz w:val="26"/>
          <w:szCs w:val="26"/>
        </w:rPr>
      </w:pPr>
      <w:r w:rsidRPr="003A03E0">
        <w:rPr>
          <w:b w:val="0"/>
          <w:noProof/>
          <w:sz w:val="26"/>
          <w:szCs w:val="26"/>
        </w:rPr>
        <w:t>Đây là vấn đề các trường ĐH cần quan tâm để đội ngũ GV có kiến thức và năng lực thiết kế, xây dựng và sử dụng các công cụ đánh giá theo tiếp cận năng lực.</w:t>
      </w:r>
    </w:p>
    <w:p w:rsidR="009115A3" w:rsidRPr="003A03E0" w:rsidRDefault="009115A3" w:rsidP="00EB3EAC">
      <w:pPr>
        <w:autoSpaceDE w:val="0"/>
        <w:autoSpaceDN w:val="0"/>
        <w:adjustRightInd w:val="0"/>
        <w:spacing w:line="360" w:lineRule="auto"/>
        <w:jc w:val="both"/>
        <w:rPr>
          <w:b w:val="0"/>
          <w:i/>
          <w:noProof/>
          <w:sz w:val="26"/>
          <w:szCs w:val="26"/>
        </w:rPr>
      </w:pPr>
      <w:r w:rsidRPr="003A03E0">
        <w:rPr>
          <w:b w:val="0"/>
          <w:i/>
          <w:noProof/>
          <w:sz w:val="26"/>
          <w:szCs w:val="26"/>
        </w:rPr>
        <w:t>2.4.2.5</w:t>
      </w:r>
      <w:r w:rsidR="00532FA6" w:rsidRPr="003A03E0">
        <w:rPr>
          <w:b w:val="0"/>
          <w:i/>
          <w:noProof/>
          <w:sz w:val="26"/>
          <w:szCs w:val="26"/>
          <w:lang w:val="vi-VN"/>
        </w:rPr>
        <w:t>.</w:t>
      </w:r>
      <w:r w:rsidRPr="003A03E0">
        <w:rPr>
          <w:b w:val="0"/>
          <w:i/>
          <w:noProof/>
          <w:sz w:val="26"/>
          <w:szCs w:val="26"/>
        </w:rPr>
        <w:t xml:space="preserve"> Thực trạng </w:t>
      </w:r>
      <w:r w:rsidRPr="003A03E0">
        <w:rPr>
          <w:b w:val="0"/>
          <w:bCs/>
          <w:i/>
          <w:sz w:val="26"/>
          <w:szCs w:val="26"/>
        </w:rPr>
        <w:t xml:space="preserve">thực hiện quy trình đánh giá kết quả học tập của sinh viên </w:t>
      </w:r>
      <w:r w:rsidR="00103827" w:rsidRPr="003A03E0">
        <w:rPr>
          <w:b w:val="0"/>
          <w:bCs/>
          <w:i/>
          <w:sz w:val="26"/>
          <w:szCs w:val="26"/>
          <w:lang w:val="vi-VN"/>
        </w:rPr>
        <w:t xml:space="preserve">đại học </w:t>
      </w:r>
      <w:r w:rsidR="00103827" w:rsidRPr="003A03E0">
        <w:rPr>
          <w:b w:val="0"/>
          <w:bCs/>
          <w:i/>
          <w:sz w:val="26"/>
          <w:szCs w:val="26"/>
        </w:rPr>
        <w:t xml:space="preserve">ngành </w:t>
      </w:r>
      <w:r w:rsidR="00103827" w:rsidRPr="003A03E0">
        <w:rPr>
          <w:b w:val="0"/>
          <w:bCs/>
          <w:i/>
          <w:sz w:val="26"/>
          <w:szCs w:val="26"/>
          <w:lang w:val="vi-VN"/>
        </w:rPr>
        <w:t>D</w:t>
      </w:r>
      <w:r w:rsidRPr="003A03E0">
        <w:rPr>
          <w:b w:val="0"/>
          <w:bCs/>
          <w:i/>
          <w:sz w:val="26"/>
          <w:szCs w:val="26"/>
        </w:rPr>
        <w:t>u lịch theo tiếp cận năng lực</w:t>
      </w:r>
    </w:p>
    <w:p w:rsidR="009115A3" w:rsidRPr="003A03E0" w:rsidRDefault="009115A3" w:rsidP="00EB3EAC">
      <w:pPr>
        <w:autoSpaceDE w:val="0"/>
        <w:autoSpaceDN w:val="0"/>
        <w:adjustRightInd w:val="0"/>
        <w:spacing w:line="360" w:lineRule="auto"/>
        <w:ind w:firstLine="720"/>
        <w:jc w:val="both"/>
        <w:rPr>
          <w:b w:val="0"/>
          <w:i/>
          <w:noProof/>
          <w:sz w:val="26"/>
          <w:szCs w:val="26"/>
        </w:rPr>
      </w:pPr>
      <w:r w:rsidRPr="003A03E0">
        <w:rPr>
          <w:rFonts w:eastAsia="Times New Roman"/>
          <w:b w:val="0"/>
          <w:sz w:val="26"/>
          <w:szCs w:val="26"/>
        </w:rPr>
        <w:t>Dựa trên khảo sát 138 CB, GV tại 6 trường đại học thuộc phạm vi nghiên cứu, quy trình đánh giá KQHT theo tiếp cận năng lực được thực hiện với các mức độ khác nhau, phản ánh cả những thành công và hạn chế. Cụ thể:</w:t>
      </w:r>
    </w:p>
    <w:p w:rsidR="009115A3" w:rsidRPr="003A03E0" w:rsidRDefault="009115A3" w:rsidP="00EB3EAC">
      <w:pPr>
        <w:autoSpaceDE w:val="0"/>
        <w:autoSpaceDN w:val="0"/>
        <w:adjustRightInd w:val="0"/>
        <w:spacing w:line="360" w:lineRule="auto"/>
        <w:ind w:firstLine="720"/>
        <w:jc w:val="both"/>
        <w:rPr>
          <w:rFonts w:eastAsia="Times New Roman"/>
          <w:b w:val="0"/>
          <w:sz w:val="26"/>
          <w:szCs w:val="26"/>
          <w:lang w:val="vi-VN"/>
        </w:rPr>
      </w:pPr>
      <w:r w:rsidRPr="003A03E0">
        <w:rPr>
          <w:rFonts w:eastAsia="Times New Roman"/>
          <w:b w:val="0"/>
          <w:bCs/>
          <w:i/>
          <w:sz w:val="26"/>
          <w:szCs w:val="26"/>
        </w:rPr>
        <w:t>Bước 1. Xác định mục tiêu đánh giá</w:t>
      </w:r>
    </w:p>
    <w:p w:rsidR="009115A3" w:rsidRPr="003A03E0" w:rsidRDefault="009115A3" w:rsidP="00EB3EAC">
      <w:pPr>
        <w:autoSpaceDE w:val="0"/>
        <w:autoSpaceDN w:val="0"/>
        <w:adjustRightInd w:val="0"/>
        <w:spacing w:line="360" w:lineRule="auto"/>
        <w:ind w:firstLine="720"/>
        <w:jc w:val="both"/>
        <w:rPr>
          <w:b w:val="0"/>
          <w:i/>
          <w:noProof/>
          <w:sz w:val="26"/>
          <w:szCs w:val="26"/>
        </w:rPr>
      </w:pPr>
      <w:r w:rsidRPr="003A03E0">
        <w:rPr>
          <w:rFonts w:eastAsia="Times New Roman"/>
          <w:b w:val="0"/>
          <w:sz w:val="26"/>
          <w:szCs w:val="26"/>
        </w:rPr>
        <w:t>Bước 1 của quy trình đánh giá KQHT của SV</w:t>
      </w:r>
      <w:r w:rsidR="005715E1" w:rsidRPr="003A03E0">
        <w:rPr>
          <w:rFonts w:eastAsia="Times New Roman"/>
          <w:b w:val="0"/>
          <w:sz w:val="26"/>
          <w:szCs w:val="26"/>
          <w:lang w:val="vi-VN"/>
        </w:rPr>
        <w:t xml:space="preserve"> đại học</w:t>
      </w:r>
      <w:r w:rsidR="005715E1" w:rsidRPr="003A03E0">
        <w:rPr>
          <w:rFonts w:eastAsia="Times New Roman"/>
          <w:b w:val="0"/>
          <w:sz w:val="26"/>
          <w:szCs w:val="26"/>
        </w:rPr>
        <w:t xml:space="preserve"> ngành </w:t>
      </w:r>
      <w:r w:rsidR="005715E1" w:rsidRPr="003A03E0">
        <w:rPr>
          <w:rFonts w:eastAsia="Times New Roman"/>
          <w:b w:val="0"/>
          <w:sz w:val="26"/>
          <w:szCs w:val="26"/>
          <w:lang w:val="vi-VN"/>
        </w:rPr>
        <w:t>D</w:t>
      </w:r>
      <w:r w:rsidRPr="003A03E0">
        <w:rPr>
          <w:rFonts w:eastAsia="Times New Roman"/>
          <w:b w:val="0"/>
          <w:sz w:val="26"/>
          <w:szCs w:val="26"/>
        </w:rPr>
        <w:t xml:space="preserve">u lịch đang được CB, GV được khảo sát đánh giá thực hiện ở mức khá. Trong đó hầu hết GV được khảo sát (76%) đã xác định mục tiêu đánh giá tập trung vào các năng lực chung và năng lực đặc thù của </w:t>
      </w:r>
      <w:r w:rsidR="005715E1" w:rsidRPr="003A03E0">
        <w:rPr>
          <w:rFonts w:eastAsia="Times New Roman"/>
          <w:b w:val="0"/>
          <w:sz w:val="26"/>
          <w:szCs w:val="26"/>
          <w:lang w:val="vi-VN"/>
        </w:rPr>
        <w:t>SV đại học</w:t>
      </w:r>
      <w:r w:rsidR="005715E1" w:rsidRPr="003A03E0">
        <w:rPr>
          <w:rFonts w:eastAsia="Times New Roman"/>
          <w:b w:val="0"/>
          <w:sz w:val="26"/>
          <w:szCs w:val="26"/>
        </w:rPr>
        <w:t xml:space="preserve"> ngành </w:t>
      </w:r>
      <w:r w:rsidR="005715E1" w:rsidRPr="003A03E0">
        <w:rPr>
          <w:rFonts w:eastAsia="Times New Roman"/>
          <w:b w:val="0"/>
          <w:sz w:val="26"/>
          <w:szCs w:val="26"/>
          <w:lang w:val="vi-VN"/>
        </w:rPr>
        <w:t>D</w:t>
      </w:r>
      <w:r w:rsidRPr="003A03E0">
        <w:rPr>
          <w:rFonts w:eastAsia="Times New Roman"/>
          <w:b w:val="0"/>
          <w:sz w:val="26"/>
          <w:szCs w:val="26"/>
        </w:rPr>
        <w:t>u lịch, bao gồm kiến thức chuyên môn, kỹ năng thực hành và thái độ nghề nghiệp. Tuy nhiên, một số GV (16.3%) còn chưa hiểu rõ về mục đích của đánh giá theo tiếp cận năng lực dẫn đến việc mục tiêu đánh giá chưa được định hướng rõ ràng và đôi khi thiếu nhất quán với chuẩn đầu ra.</w:t>
      </w:r>
    </w:p>
    <w:p w:rsidR="009115A3" w:rsidRPr="003A03E0" w:rsidRDefault="009115A3" w:rsidP="00EB3EAC">
      <w:pPr>
        <w:autoSpaceDE w:val="0"/>
        <w:autoSpaceDN w:val="0"/>
        <w:adjustRightInd w:val="0"/>
        <w:spacing w:line="360" w:lineRule="auto"/>
        <w:ind w:firstLine="720"/>
        <w:jc w:val="both"/>
        <w:rPr>
          <w:rFonts w:eastAsia="Times New Roman"/>
          <w:b w:val="0"/>
          <w:sz w:val="26"/>
          <w:szCs w:val="26"/>
          <w:lang w:val="vi-VN"/>
        </w:rPr>
      </w:pPr>
      <w:r w:rsidRPr="003A03E0">
        <w:rPr>
          <w:rFonts w:eastAsia="Times New Roman"/>
          <w:b w:val="0"/>
          <w:bCs/>
          <w:i/>
          <w:sz w:val="26"/>
          <w:szCs w:val="26"/>
        </w:rPr>
        <w:t>Bước 2. Xây dựng kế hoạch đánh giá</w:t>
      </w:r>
    </w:p>
    <w:p w:rsidR="009115A3" w:rsidRPr="003A03E0" w:rsidRDefault="002F19C0" w:rsidP="00EB3EAC">
      <w:pPr>
        <w:autoSpaceDE w:val="0"/>
        <w:autoSpaceDN w:val="0"/>
        <w:adjustRightInd w:val="0"/>
        <w:spacing w:line="360" w:lineRule="auto"/>
        <w:ind w:firstLine="720"/>
        <w:jc w:val="both"/>
        <w:rPr>
          <w:b w:val="0"/>
          <w:i/>
          <w:noProof/>
          <w:sz w:val="26"/>
          <w:szCs w:val="26"/>
        </w:rPr>
      </w:pPr>
      <w:r w:rsidRPr="003A03E0">
        <w:rPr>
          <w:rFonts w:eastAsia="Times New Roman"/>
          <w:b w:val="0"/>
          <w:sz w:val="26"/>
          <w:szCs w:val="26"/>
        </w:rPr>
        <w:t>Bước X</w:t>
      </w:r>
      <w:r w:rsidR="009115A3" w:rsidRPr="003A03E0">
        <w:rPr>
          <w:rFonts w:eastAsia="Times New Roman"/>
          <w:b w:val="0"/>
          <w:sz w:val="26"/>
          <w:szCs w:val="26"/>
        </w:rPr>
        <w:t>ây dựng kế hoạch</w:t>
      </w:r>
      <w:r w:rsidRPr="003A03E0">
        <w:rPr>
          <w:rFonts w:eastAsia="Times New Roman"/>
          <w:b w:val="0"/>
          <w:sz w:val="26"/>
          <w:szCs w:val="26"/>
        </w:rPr>
        <w:t xml:space="preserve"> đánh giá</w:t>
      </w:r>
      <w:r w:rsidR="009115A3" w:rsidRPr="003A03E0">
        <w:rPr>
          <w:rFonts w:eastAsia="Times New Roman"/>
          <w:b w:val="0"/>
          <w:sz w:val="26"/>
          <w:szCs w:val="26"/>
        </w:rPr>
        <w:t xml:space="preserve"> được CB, GV đánh giá khá cao với ĐTB 4.17. Cụ thể, việc xác định nội dung đánh giá và thiết lập tiêu chí cơ bản đã được thực hiện ở mức “tốt”. Tuy nhiên, phương pháp và công cụ đánh giá được thực hiện ở mức “khá”. Kết quả phỏng vấn cho thấy, </w:t>
      </w:r>
      <w:r w:rsidR="009115A3" w:rsidRPr="003A03E0">
        <w:rPr>
          <w:rFonts w:eastAsia="Times New Roman"/>
          <w:b w:val="0"/>
          <w:i/>
          <w:sz w:val="26"/>
          <w:szCs w:val="26"/>
        </w:rPr>
        <w:t>“GV thường tập trung vào các bài thi viết, bài thuyết trình hoặc dự án nhóm, trong khi các phương pháp đánh giá năng lực thực tiễn như quan sát tại hiện trường, tình huống giả định hoặc phỏng vấn nghề nghiệp còn chưa phổ biến”</w:t>
      </w:r>
      <w:r w:rsidR="009115A3" w:rsidRPr="003A03E0">
        <w:rPr>
          <w:rFonts w:eastAsia="Times New Roman"/>
          <w:b w:val="0"/>
          <w:sz w:val="26"/>
          <w:szCs w:val="26"/>
        </w:rPr>
        <w:t xml:space="preserve"> (CBP A, CBK B, GV A, GV F). Trong quá trình đánh giá KQHT của SV ngành du lịch ở các trường được khảo sát, lực lượng đánh giá đang chủ yếu là giảng viên.</w:t>
      </w:r>
    </w:p>
    <w:p w:rsidR="009115A3" w:rsidRPr="003A03E0" w:rsidRDefault="009115A3" w:rsidP="00EB3EAC">
      <w:pPr>
        <w:autoSpaceDE w:val="0"/>
        <w:autoSpaceDN w:val="0"/>
        <w:adjustRightInd w:val="0"/>
        <w:spacing w:line="360" w:lineRule="auto"/>
        <w:ind w:firstLine="720"/>
        <w:jc w:val="both"/>
        <w:rPr>
          <w:rFonts w:eastAsia="Times New Roman"/>
          <w:b w:val="0"/>
          <w:sz w:val="26"/>
          <w:szCs w:val="26"/>
          <w:lang w:val="vi-VN"/>
        </w:rPr>
      </w:pPr>
      <w:r w:rsidRPr="003A03E0">
        <w:rPr>
          <w:rFonts w:eastAsia="Times New Roman"/>
          <w:b w:val="0"/>
          <w:bCs/>
          <w:i/>
          <w:sz w:val="26"/>
          <w:szCs w:val="26"/>
        </w:rPr>
        <w:t>Bước 3. Tổ chức đánh giá</w:t>
      </w:r>
    </w:p>
    <w:p w:rsidR="009115A3" w:rsidRPr="003A03E0" w:rsidRDefault="009115A3" w:rsidP="00EB3EAC">
      <w:pPr>
        <w:autoSpaceDE w:val="0"/>
        <w:autoSpaceDN w:val="0"/>
        <w:adjustRightInd w:val="0"/>
        <w:spacing w:line="360" w:lineRule="auto"/>
        <w:ind w:firstLine="720"/>
        <w:jc w:val="both"/>
        <w:rPr>
          <w:rFonts w:eastAsia="Times New Roman"/>
          <w:b w:val="0"/>
          <w:sz w:val="26"/>
          <w:szCs w:val="26"/>
        </w:rPr>
      </w:pPr>
      <w:r w:rsidRPr="003A03E0">
        <w:rPr>
          <w:rFonts w:eastAsia="Times New Roman"/>
          <w:b w:val="0"/>
          <w:sz w:val="26"/>
          <w:szCs w:val="26"/>
        </w:rPr>
        <w:lastRenderedPageBreak/>
        <w:t xml:space="preserve">Bước 3 được CB, GV khảo sát đánh giá thực hiện ở mức “khá” với ĐTB là 3.95. Qua quan sát và nghiên cứu sản phẩm hoạt động cho thấy, việc tổ chức đánh giá được thực hiện đầy đủ qua các bài kiểm tra hoặc thi định kỳ. Tuy nhiên, nhiều GV gặp khó khăn trong việc đo lường chính xác năng lực thực tế của SV do thiếu các công cụ đánh giá chuyên biệt. </w:t>
      </w:r>
    </w:p>
    <w:p w:rsidR="009115A3" w:rsidRPr="003A03E0" w:rsidRDefault="009115A3" w:rsidP="00EB3EAC">
      <w:pPr>
        <w:autoSpaceDE w:val="0"/>
        <w:autoSpaceDN w:val="0"/>
        <w:adjustRightInd w:val="0"/>
        <w:spacing w:line="360" w:lineRule="auto"/>
        <w:ind w:firstLine="720"/>
        <w:jc w:val="both"/>
        <w:rPr>
          <w:rFonts w:eastAsia="Times New Roman"/>
          <w:b w:val="0"/>
          <w:i/>
          <w:sz w:val="26"/>
          <w:szCs w:val="26"/>
          <w:lang w:val="vi-VN"/>
        </w:rPr>
      </w:pPr>
      <w:r w:rsidRPr="003A03E0">
        <w:rPr>
          <w:rFonts w:eastAsia="Times New Roman"/>
          <w:b w:val="0"/>
          <w:bCs/>
          <w:i/>
          <w:sz w:val="26"/>
          <w:szCs w:val="26"/>
        </w:rPr>
        <w:t>Bước 4. Phân tích, xử lý kết quả</w:t>
      </w:r>
    </w:p>
    <w:p w:rsidR="009115A3" w:rsidRPr="003A03E0" w:rsidRDefault="002F19C0" w:rsidP="00EB3EAC">
      <w:pPr>
        <w:autoSpaceDE w:val="0"/>
        <w:autoSpaceDN w:val="0"/>
        <w:adjustRightInd w:val="0"/>
        <w:spacing w:line="360" w:lineRule="auto"/>
        <w:ind w:firstLine="720"/>
        <w:jc w:val="both"/>
        <w:rPr>
          <w:b w:val="0"/>
          <w:i/>
          <w:noProof/>
          <w:sz w:val="26"/>
          <w:szCs w:val="26"/>
        </w:rPr>
      </w:pPr>
      <w:r w:rsidRPr="003A03E0">
        <w:rPr>
          <w:rFonts w:eastAsia="Times New Roman"/>
          <w:b w:val="0"/>
          <w:sz w:val="26"/>
          <w:szCs w:val="26"/>
        </w:rPr>
        <w:t>Bước Phân tích xử lý kết quả</w:t>
      </w:r>
      <w:r w:rsidR="009115A3" w:rsidRPr="003A03E0">
        <w:rPr>
          <w:rFonts w:eastAsia="Times New Roman"/>
          <w:b w:val="0"/>
          <w:sz w:val="26"/>
          <w:szCs w:val="26"/>
        </w:rPr>
        <w:t xml:space="preserve"> được CB, GV đánh giá thực hiện ở mức </w:t>
      </w:r>
      <w:r w:rsidR="00643FA0" w:rsidRPr="003A03E0">
        <w:rPr>
          <w:rFonts w:eastAsia="Times New Roman"/>
          <w:b w:val="0"/>
          <w:sz w:val="26"/>
          <w:szCs w:val="26"/>
        </w:rPr>
        <w:t xml:space="preserve">“khá” </w:t>
      </w:r>
      <w:r w:rsidR="009115A3" w:rsidRPr="003A03E0">
        <w:rPr>
          <w:rFonts w:eastAsia="Times New Roman"/>
          <w:b w:val="0"/>
          <w:sz w:val="26"/>
          <w:szCs w:val="26"/>
        </w:rPr>
        <w:t>với ĐTB đạt 3.58</w:t>
      </w:r>
      <w:r w:rsidR="009115A3" w:rsidRPr="003A03E0">
        <w:rPr>
          <w:rFonts w:eastAsia="Times New Roman"/>
          <w:b w:val="0"/>
          <w:i/>
          <w:sz w:val="26"/>
          <w:szCs w:val="26"/>
        </w:rPr>
        <w:t xml:space="preserve">, </w:t>
      </w:r>
      <w:r w:rsidR="009115A3" w:rsidRPr="003A03E0">
        <w:rPr>
          <w:rFonts w:eastAsia="Times New Roman"/>
          <w:b w:val="0"/>
          <w:sz w:val="26"/>
          <w:szCs w:val="26"/>
        </w:rPr>
        <w:t>trong đó tiêu chí</w:t>
      </w:r>
      <w:r w:rsidR="009115A3" w:rsidRPr="003A03E0">
        <w:rPr>
          <w:rFonts w:eastAsia="Times New Roman"/>
          <w:b w:val="0"/>
          <w:i/>
          <w:sz w:val="26"/>
          <w:szCs w:val="26"/>
        </w:rPr>
        <w:t xml:space="preserve"> “chấm điểm” </w:t>
      </w:r>
      <w:r w:rsidR="009115A3" w:rsidRPr="003A03E0">
        <w:rPr>
          <w:rFonts w:eastAsia="Times New Roman"/>
          <w:b w:val="0"/>
          <w:sz w:val="26"/>
          <w:szCs w:val="26"/>
        </w:rPr>
        <w:t>được đánh giá thực hiện ở mức tốt còn tiêu chí</w:t>
      </w:r>
      <w:r w:rsidR="009115A3" w:rsidRPr="003A03E0">
        <w:rPr>
          <w:rFonts w:eastAsia="Times New Roman"/>
          <w:b w:val="0"/>
          <w:i/>
          <w:sz w:val="26"/>
          <w:szCs w:val="26"/>
        </w:rPr>
        <w:t xml:space="preserve"> “phân tích dữ liệu” </w:t>
      </w:r>
      <w:r w:rsidR="009115A3" w:rsidRPr="003A03E0">
        <w:rPr>
          <w:rFonts w:eastAsia="Times New Roman"/>
          <w:b w:val="0"/>
          <w:sz w:val="26"/>
          <w:szCs w:val="26"/>
        </w:rPr>
        <w:t xml:space="preserve">được đánh giá thực hiện ở mức </w:t>
      </w:r>
      <w:r w:rsidR="00643FA0" w:rsidRPr="003A03E0">
        <w:rPr>
          <w:rFonts w:eastAsia="Times New Roman"/>
          <w:b w:val="0"/>
          <w:sz w:val="26"/>
          <w:szCs w:val="26"/>
        </w:rPr>
        <w:t>“</w:t>
      </w:r>
      <w:r w:rsidR="009115A3" w:rsidRPr="003A03E0">
        <w:rPr>
          <w:rFonts w:eastAsia="Times New Roman"/>
          <w:b w:val="0"/>
          <w:sz w:val="26"/>
          <w:szCs w:val="26"/>
        </w:rPr>
        <w:t>yếu</w:t>
      </w:r>
      <w:r w:rsidR="00643FA0" w:rsidRPr="003A03E0">
        <w:rPr>
          <w:rFonts w:eastAsia="Times New Roman"/>
          <w:b w:val="0"/>
          <w:sz w:val="26"/>
          <w:szCs w:val="26"/>
        </w:rPr>
        <w:t>”</w:t>
      </w:r>
      <w:r w:rsidR="009115A3" w:rsidRPr="003A03E0">
        <w:rPr>
          <w:rFonts w:eastAsia="Times New Roman"/>
          <w:b w:val="0"/>
          <w:i/>
          <w:sz w:val="26"/>
          <w:szCs w:val="26"/>
        </w:rPr>
        <w:t xml:space="preserve">. </w:t>
      </w:r>
      <w:r w:rsidR="009115A3" w:rsidRPr="003A03E0">
        <w:rPr>
          <w:rFonts w:eastAsia="Times New Roman"/>
          <w:b w:val="0"/>
          <w:sz w:val="26"/>
          <w:szCs w:val="26"/>
        </w:rPr>
        <w:t xml:space="preserve">Để làm rõ kết quả khảo sát này, chúng tôi đã tiến hành phỏng vấn CB, GV và </w:t>
      </w:r>
      <w:r w:rsidR="00643FA0" w:rsidRPr="003A03E0">
        <w:rPr>
          <w:rFonts w:eastAsia="Times New Roman"/>
          <w:b w:val="0"/>
          <w:sz w:val="26"/>
          <w:szCs w:val="26"/>
        </w:rPr>
        <w:t xml:space="preserve">nhận </w:t>
      </w:r>
      <w:r w:rsidR="009115A3" w:rsidRPr="003A03E0">
        <w:rPr>
          <w:rFonts w:eastAsia="Times New Roman"/>
          <w:b w:val="0"/>
          <w:sz w:val="26"/>
          <w:szCs w:val="26"/>
        </w:rPr>
        <w:t xml:space="preserve">được </w:t>
      </w:r>
      <w:r w:rsidR="00643FA0" w:rsidRPr="003A03E0">
        <w:rPr>
          <w:rFonts w:eastAsia="Times New Roman"/>
          <w:b w:val="0"/>
          <w:sz w:val="26"/>
          <w:szCs w:val="26"/>
        </w:rPr>
        <w:t>câu trả lời như sau</w:t>
      </w:r>
      <w:r w:rsidR="009115A3" w:rsidRPr="003A03E0">
        <w:rPr>
          <w:rFonts w:eastAsia="Times New Roman"/>
          <w:b w:val="0"/>
          <w:sz w:val="26"/>
          <w:szCs w:val="26"/>
        </w:rPr>
        <w:t>:</w:t>
      </w:r>
      <w:r w:rsidR="009115A3" w:rsidRPr="003A03E0">
        <w:rPr>
          <w:rFonts w:eastAsia="Times New Roman"/>
          <w:b w:val="0"/>
          <w:i/>
          <w:sz w:val="26"/>
          <w:szCs w:val="26"/>
        </w:rPr>
        <w:t xml:space="preserve"> “Việc chấm điểm quá trình do GV đứng lớp chủ động thực hiện, còn việc chấm điểm của kỳ thi kết thúc môn (đánh giá tổng kết) được thực hiện tập trung, đảm bảo tính khách quan. GV đang chủ yếu chấm điểm và chuyển điểm cho bộ phận chức năng, còn khâu phân tích dữ liệu chưa được chú trọng thực hiện”</w:t>
      </w:r>
      <w:r w:rsidR="009115A3" w:rsidRPr="003A03E0">
        <w:rPr>
          <w:rFonts w:eastAsia="Times New Roman"/>
          <w:b w:val="0"/>
          <w:sz w:val="26"/>
          <w:szCs w:val="26"/>
        </w:rPr>
        <w:t xml:space="preserve"> (GV A, GV D, CBP C, CBK E). Về phía nhà trường, một số trường chưa áp dụng các phần mềm phân tích dữ liệu để tối ưu hóa quá trình xử lý, khiến việc đánh giá kết quả còn mang tính cảm tính điều này gây khó khăn trong việc cung cấp nhận định chính xác về trình độ, năng lực của SV.</w:t>
      </w:r>
    </w:p>
    <w:p w:rsidR="009115A3" w:rsidRPr="003A03E0" w:rsidRDefault="009115A3" w:rsidP="00EB3EAC">
      <w:pPr>
        <w:autoSpaceDE w:val="0"/>
        <w:autoSpaceDN w:val="0"/>
        <w:adjustRightInd w:val="0"/>
        <w:spacing w:line="360" w:lineRule="auto"/>
        <w:ind w:firstLine="720"/>
        <w:jc w:val="both"/>
        <w:rPr>
          <w:rFonts w:eastAsia="Times New Roman"/>
          <w:b w:val="0"/>
          <w:sz w:val="26"/>
          <w:szCs w:val="26"/>
          <w:lang w:val="vi-VN"/>
        </w:rPr>
      </w:pPr>
      <w:r w:rsidRPr="003A03E0">
        <w:rPr>
          <w:rFonts w:eastAsia="Times New Roman"/>
          <w:b w:val="0"/>
          <w:bCs/>
          <w:i/>
          <w:sz w:val="26"/>
          <w:szCs w:val="26"/>
        </w:rPr>
        <w:t>Bước 5. Phản hồi</w:t>
      </w:r>
    </w:p>
    <w:p w:rsidR="009115A3" w:rsidRPr="003A03E0" w:rsidRDefault="002F19C0" w:rsidP="00EB3EAC">
      <w:pPr>
        <w:autoSpaceDE w:val="0"/>
        <w:autoSpaceDN w:val="0"/>
        <w:adjustRightInd w:val="0"/>
        <w:spacing w:line="360" w:lineRule="auto"/>
        <w:ind w:firstLine="720"/>
        <w:jc w:val="both"/>
        <w:rPr>
          <w:b w:val="0"/>
          <w:i/>
          <w:noProof/>
          <w:sz w:val="26"/>
          <w:szCs w:val="26"/>
        </w:rPr>
      </w:pPr>
      <w:r w:rsidRPr="003A03E0">
        <w:rPr>
          <w:rFonts w:eastAsia="Times New Roman"/>
          <w:b w:val="0"/>
          <w:sz w:val="26"/>
          <w:szCs w:val="26"/>
        </w:rPr>
        <w:t>Bước Phản hồi</w:t>
      </w:r>
      <w:r w:rsidR="009115A3" w:rsidRPr="003A03E0">
        <w:rPr>
          <w:rFonts w:eastAsia="Times New Roman"/>
          <w:b w:val="0"/>
          <w:sz w:val="26"/>
          <w:szCs w:val="26"/>
        </w:rPr>
        <w:t xml:space="preserve"> kết quả đánh giá là bước được CB, GV đánh giá thực hiện ở mức thấp nhất trong 5 bước của quy trình đánh giá với mức “trung bình”. Qua quan sát, phỏng vấn và nghiên cứu sản phẩm hoạt động cho thấy, hoạt động phản hồi được thực hiện định kỳ nhưng chủ yếu thông qua điểm số. Hoạt động trả điểm cho SV cũng chưa kịp thời như nguyện vọng của SV. Việc đưa ra nhận xét chưa được coi trọng thực hiện, đặc biệt việc tư vấn cá nhân hóa để giúp sinh viên phát triển năng lực còn rất hạn chế. </w:t>
      </w:r>
    </w:p>
    <w:p w:rsidR="009115A3" w:rsidRPr="003A03E0" w:rsidRDefault="009115A3" w:rsidP="00EB3EAC">
      <w:pPr>
        <w:autoSpaceDE w:val="0"/>
        <w:autoSpaceDN w:val="0"/>
        <w:adjustRightInd w:val="0"/>
        <w:spacing w:line="360" w:lineRule="auto"/>
        <w:ind w:firstLine="720"/>
        <w:jc w:val="both"/>
        <w:rPr>
          <w:rFonts w:eastAsia="Times New Roman"/>
          <w:b w:val="0"/>
          <w:sz w:val="26"/>
          <w:szCs w:val="26"/>
        </w:rPr>
      </w:pPr>
      <w:r w:rsidRPr="003A03E0">
        <w:rPr>
          <w:rFonts w:eastAsia="Times New Roman"/>
          <w:b w:val="0"/>
          <w:sz w:val="26"/>
          <w:szCs w:val="26"/>
        </w:rPr>
        <w:t>Nhìn chung, quy trình đánh giá KQHT theo</w:t>
      </w:r>
      <w:r w:rsidR="002F19C0" w:rsidRPr="003A03E0">
        <w:rPr>
          <w:rFonts w:eastAsia="Times New Roman"/>
          <w:b w:val="0"/>
          <w:sz w:val="26"/>
          <w:szCs w:val="26"/>
        </w:rPr>
        <w:t xml:space="preserve"> tiếp cận năng lực trong ngành D</w:t>
      </w:r>
      <w:r w:rsidRPr="003A03E0">
        <w:rPr>
          <w:rFonts w:eastAsia="Times New Roman"/>
          <w:b w:val="0"/>
          <w:sz w:val="26"/>
          <w:szCs w:val="26"/>
        </w:rPr>
        <w:t xml:space="preserve">u lịch đã đạt được những kết quả nhất định, nhưng cần cải thiện: nâng cao nhận thức về mục tiêu đánh giá, sử dụng đa dạng các công cụ và phương pháp đánh giá, tăng cường sự tham gia của các bên liên quan trong quá trình đánh giá và cá nhân </w:t>
      </w:r>
      <w:r w:rsidRPr="003A03E0">
        <w:rPr>
          <w:rFonts w:eastAsia="Times New Roman"/>
          <w:b w:val="0"/>
          <w:sz w:val="26"/>
          <w:szCs w:val="26"/>
        </w:rPr>
        <w:lastRenderedPageBreak/>
        <w:t xml:space="preserve">hóa phản hồi cho sinh viên. Điều này sẽ giúp quy trình đánh giá phản ánh tốt hơn năng lực toàn diện của sinh viên </w:t>
      </w:r>
      <w:r w:rsidR="00772812" w:rsidRPr="003A03E0">
        <w:rPr>
          <w:rFonts w:eastAsia="Times New Roman"/>
          <w:b w:val="0"/>
          <w:sz w:val="26"/>
          <w:szCs w:val="26"/>
        </w:rPr>
        <w:t>đại học ngành D</w:t>
      </w:r>
      <w:r w:rsidRPr="003A03E0">
        <w:rPr>
          <w:rFonts w:eastAsia="Times New Roman"/>
          <w:b w:val="0"/>
          <w:sz w:val="26"/>
          <w:szCs w:val="26"/>
        </w:rPr>
        <w:t>u lịch.</w:t>
      </w:r>
    </w:p>
    <w:p w:rsidR="00793E33" w:rsidRPr="003A03E0" w:rsidRDefault="00793E33" w:rsidP="00EB3EAC">
      <w:pPr>
        <w:autoSpaceDE w:val="0"/>
        <w:autoSpaceDN w:val="0"/>
        <w:adjustRightInd w:val="0"/>
        <w:spacing w:line="360" w:lineRule="auto"/>
        <w:jc w:val="both"/>
        <w:rPr>
          <w:rFonts w:eastAsia="Times New Roman"/>
          <w:b w:val="0"/>
          <w:i/>
          <w:sz w:val="26"/>
          <w:szCs w:val="26"/>
        </w:rPr>
      </w:pPr>
      <w:r w:rsidRPr="003A03E0">
        <w:rPr>
          <w:rFonts w:eastAsia="Times New Roman"/>
          <w:b w:val="0"/>
          <w:i/>
          <w:sz w:val="26"/>
          <w:szCs w:val="26"/>
        </w:rPr>
        <w:t>2.4.2.6</w:t>
      </w:r>
      <w:r w:rsidR="005715E1" w:rsidRPr="003A03E0">
        <w:rPr>
          <w:rFonts w:eastAsia="Times New Roman"/>
          <w:b w:val="0"/>
          <w:i/>
          <w:sz w:val="26"/>
          <w:szCs w:val="26"/>
          <w:lang w:val="vi-VN"/>
        </w:rPr>
        <w:t>.</w:t>
      </w:r>
      <w:r w:rsidRPr="003A03E0">
        <w:rPr>
          <w:rFonts w:eastAsia="Times New Roman"/>
          <w:b w:val="0"/>
          <w:i/>
          <w:sz w:val="26"/>
          <w:szCs w:val="26"/>
        </w:rPr>
        <w:t xml:space="preserve"> Thực trạng các điều kiện đảm bảo đánh giá kết quả học tập của sinh viên </w:t>
      </w:r>
      <w:r w:rsidR="005715E1" w:rsidRPr="003A03E0">
        <w:rPr>
          <w:rFonts w:eastAsia="Times New Roman"/>
          <w:b w:val="0"/>
          <w:i/>
          <w:sz w:val="26"/>
          <w:szCs w:val="26"/>
          <w:lang w:val="vi-VN"/>
        </w:rPr>
        <w:t xml:space="preserve">đại học </w:t>
      </w:r>
      <w:r w:rsidR="005715E1" w:rsidRPr="003A03E0">
        <w:rPr>
          <w:rFonts w:eastAsia="Times New Roman"/>
          <w:b w:val="0"/>
          <w:i/>
          <w:sz w:val="26"/>
          <w:szCs w:val="26"/>
        </w:rPr>
        <w:t xml:space="preserve">ngành </w:t>
      </w:r>
      <w:r w:rsidR="005715E1" w:rsidRPr="003A03E0">
        <w:rPr>
          <w:rFonts w:eastAsia="Times New Roman"/>
          <w:b w:val="0"/>
          <w:i/>
          <w:sz w:val="26"/>
          <w:szCs w:val="26"/>
          <w:lang w:val="vi-VN"/>
        </w:rPr>
        <w:t>D</w:t>
      </w:r>
      <w:r w:rsidRPr="003A03E0">
        <w:rPr>
          <w:rFonts w:eastAsia="Times New Roman"/>
          <w:b w:val="0"/>
          <w:i/>
          <w:sz w:val="26"/>
          <w:szCs w:val="26"/>
        </w:rPr>
        <w:t xml:space="preserve">u lịch theo tiếp cận </w:t>
      </w:r>
      <w:r w:rsidR="00131B00" w:rsidRPr="003A03E0">
        <w:rPr>
          <w:rFonts w:eastAsia="Times New Roman"/>
          <w:b w:val="0"/>
          <w:i/>
          <w:sz w:val="26"/>
          <w:szCs w:val="26"/>
        </w:rPr>
        <w:t>năng lực</w:t>
      </w:r>
    </w:p>
    <w:p w:rsidR="00793E33" w:rsidRPr="003A03E0" w:rsidRDefault="00793E33" w:rsidP="00EB3EAC">
      <w:pPr>
        <w:autoSpaceDE w:val="0"/>
        <w:autoSpaceDN w:val="0"/>
        <w:adjustRightInd w:val="0"/>
        <w:spacing w:line="360" w:lineRule="auto"/>
        <w:jc w:val="both"/>
        <w:rPr>
          <w:rFonts w:eastAsia="Times New Roman"/>
          <w:b w:val="0"/>
          <w:sz w:val="26"/>
          <w:szCs w:val="26"/>
        </w:rPr>
      </w:pPr>
      <w:r w:rsidRPr="003A03E0">
        <w:rPr>
          <w:rFonts w:eastAsia="Times New Roman"/>
          <w:b w:val="0"/>
          <w:i/>
          <w:sz w:val="26"/>
          <w:szCs w:val="26"/>
        </w:rPr>
        <w:tab/>
      </w:r>
      <w:r w:rsidRPr="003A03E0">
        <w:rPr>
          <w:rFonts w:eastAsia="Times New Roman"/>
          <w:b w:val="0"/>
          <w:sz w:val="26"/>
          <w:szCs w:val="26"/>
        </w:rPr>
        <w:t>Tác giả đã tiến hành khảo sát CB, GV và SV các trường thuộc phạm vi nghiên cứu nhằm thu thập thông tin về thực trạng các điều kiện</w:t>
      </w:r>
      <w:r w:rsidR="005715E1" w:rsidRPr="003A03E0">
        <w:rPr>
          <w:rFonts w:eastAsia="Times New Roman"/>
          <w:b w:val="0"/>
          <w:sz w:val="26"/>
          <w:szCs w:val="26"/>
        </w:rPr>
        <w:t xml:space="preserve"> đảm bảo đánh giá KQHT của</w:t>
      </w:r>
      <w:r w:rsidR="005715E1" w:rsidRPr="003A03E0">
        <w:rPr>
          <w:rFonts w:eastAsia="Times New Roman"/>
          <w:b w:val="0"/>
          <w:sz w:val="26"/>
          <w:szCs w:val="26"/>
          <w:lang w:val="vi-VN"/>
        </w:rPr>
        <w:t xml:space="preserve"> </w:t>
      </w:r>
      <w:r w:rsidRPr="003A03E0">
        <w:rPr>
          <w:rFonts w:eastAsia="Times New Roman"/>
          <w:b w:val="0"/>
          <w:sz w:val="26"/>
          <w:szCs w:val="26"/>
        </w:rPr>
        <w:t>SV</w:t>
      </w:r>
      <w:r w:rsidR="005715E1" w:rsidRPr="003A03E0">
        <w:rPr>
          <w:rFonts w:eastAsia="Times New Roman"/>
          <w:b w:val="0"/>
          <w:sz w:val="26"/>
          <w:szCs w:val="26"/>
          <w:lang w:val="vi-VN"/>
        </w:rPr>
        <w:t xml:space="preserve"> đại học</w:t>
      </w:r>
      <w:r w:rsidR="005715E1" w:rsidRPr="003A03E0">
        <w:rPr>
          <w:rFonts w:eastAsia="Times New Roman"/>
          <w:b w:val="0"/>
          <w:sz w:val="26"/>
          <w:szCs w:val="26"/>
        </w:rPr>
        <w:t xml:space="preserve"> ngành </w:t>
      </w:r>
      <w:r w:rsidR="005715E1" w:rsidRPr="003A03E0">
        <w:rPr>
          <w:rFonts w:eastAsia="Times New Roman"/>
          <w:b w:val="0"/>
          <w:sz w:val="26"/>
          <w:szCs w:val="26"/>
          <w:lang w:val="vi-VN"/>
        </w:rPr>
        <w:t>D</w:t>
      </w:r>
      <w:r w:rsidRPr="003A03E0">
        <w:rPr>
          <w:rFonts w:eastAsia="Times New Roman"/>
          <w:b w:val="0"/>
          <w:sz w:val="26"/>
          <w:szCs w:val="26"/>
        </w:rPr>
        <w:t>u lịch theo tiếp cận năng lực</w:t>
      </w:r>
      <w:r w:rsidR="00131B00" w:rsidRPr="003A03E0">
        <w:rPr>
          <w:rFonts w:eastAsia="Times New Roman"/>
          <w:b w:val="0"/>
          <w:sz w:val="26"/>
          <w:szCs w:val="26"/>
        </w:rPr>
        <w:t xml:space="preserve"> với thang đánh giá: Tốt/Khá/Trung bình/Yếu/Kém</w:t>
      </w:r>
      <w:r w:rsidRPr="003A03E0">
        <w:rPr>
          <w:rFonts w:eastAsia="Times New Roman"/>
          <w:b w:val="0"/>
          <w:sz w:val="26"/>
          <w:szCs w:val="26"/>
        </w:rPr>
        <w:t>. Kết quả khảo sát được tổng hợp trong bảng sau:</w:t>
      </w:r>
    </w:p>
    <w:p w:rsidR="00131B00" w:rsidRPr="003A03E0" w:rsidRDefault="00131B00" w:rsidP="00DE5DAD">
      <w:pPr>
        <w:pStyle w:val="005"/>
        <w:rPr>
          <w:rFonts w:eastAsia="Times New Roman"/>
          <w:szCs w:val="26"/>
        </w:rPr>
      </w:pPr>
      <w:bookmarkStart w:id="359" w:name="_Toc214282537"/>
      <w:r w:rsidRPr="003A03E0">
        <w:t>Bảng</w:t>
      </w:r>
      <w:r w:rsidR="00CE6B26" w:rsidRPr="003A03E0">
        <w:t xml:space="preserve"> </w:t>
      </w:r>
      <w:r w:rsidRPr="003A03E0">
        <w:t>2.</w:t>
      </w:r>
      <w:r w:rsidR="008D3BBC" w:rsidRPr="003A03E0">
        <w:t>1</w:t>
      </w:r>
      <w:r w:rsidR="00B23DFB" w:rsidRPr="003A03E0">
        <w:rPr>
          <w:lang w:val="en-US"/>
        </w:rPr>
        <w:t>4</w:t>
      </w:r>
      <w:r w:rsidRPr="003A03E0">
        <w:t xml:space="preserve">. Kết quả khảo sát CB, GV và SV về thực trạng các điều kiện </w:t>
      </w:r>
      <w:r w:rsidR="00DE5DAD" w:rsidRPr="003A03E0">
        <w:rPr>
          <w:lang w:val="en-US"/>
        </w:rPr>
        <w:br/>
      </w:r>
      <w:r w:rsidRPr="003A03E0">
        <w:t xml:space="preserve">đảm bảo đánh giá kết quả học tập của SV </w:t>
      </w:r>
      <w:r w:rsidR="005715E1" w:rsidRPr="003A03E0">
        <w:t>đại học ngành D</w:t>
      </w:r>
      <w:r w:rsidRPr="003A03E0">
        <w:t>u lịch</w:t>
      </w:r>
      <w:r w:rsidR="00DE5DAD" w:rsidRPr="003A03E0">
        <w:rPr>
          <w:lang w:val="en-US"/>
        </w:rPr>
        <w:br/>
      </w:r>
      <w:r w:rsidRPr="003A03E0">
        <w:rPr>
          <w:rFonts w:eastAsia="Times New Roman"/>
          <w:szCs w:val="26"/>
        </w:rPr>
        <w:t>theo tiếp cận năng lực</w:t>
      </w:r>
      <w:bookmarkEnd w:id="35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6"/>
        <w:gridCol w:w="5384"/>
        <w:gridCol w:w="850"/>
        <w:gridCol w:w="791"/>
        <w:gridCol w:w="751"/>
        <w:gridCol w:w="692"/>
      </w:tblGrid>
      <w:tr w:rsidR="00DC00A5" w:rsidRPr="003A03E0" w:rsidTr="00035FBE">
        <w:trPr>
          <w:trHeight w:val="20"/>
          <w:tblHeader/>
        </w:trPr>
        <w:tc>
          <w:tcPr>
            <w:tcW w:w="298" w:type="pct"/>
            <w:vMerge w:val="restart"/>
            <w:tcBorders>
              <w:top w:val="single" w:sz="4" w:space="0" w:color="auto"/>
              <w:left w:val="single" w:sz="4" w:space="0" w:color="auto"/>
              <w:right w:val="single" w:sz="4" w:space="0" w:color="auto"/>
            </w:tcBorders>
            <w:vAlign w:val="center"/>
            <w:hideMark/>
          </w:tcPr>
          <w:p w:rsidR="00793E33" w:rsidRPr="003A03E0" w:rsidRDefault="00793E33" w:rsidP="002F19C0">
            <w:pPr>
              <w:spacing w:line="360" w:lineRule="exact"/>
              <w:jc w:val="center"/>
              <w:rPr>
                <w:sz w:val="26"/>
                <w:szCs w:val="26"/>
              </w:rPr>
            </w:pPr>
            <w:r w:rsidRPr="003A03E0">
              <w:rPr>
                <w:bCs/>
                <w:sz w:val="26"/>
                <w:szCs w:val="26"/>
              </w:rPr>
              <w:t>Stt</w:t>
            </w:r>
          </w:p>
        </w:tc>
        <w:tc>
          <w:tcPr>
            <w:tcW w:w="2990" w:type="pct"/>
            <w:vMerge w:val="restart"/>
            <w:tcBorders>
              <w:top w:val="single" w:sz="4" w:space="0" w:color="auto"/>
              <w:left w:val="single" w:sz="4" w:space="0" w:color="auto"/>
              <w:right w:val="single" w:sz="4" w:space="0" w:color="auto"/>
            </w:tcBorders>
            <w:vAlign w:val="center"/>
            <w:hideMark/>
          </w:tcPr>
          <w:p w:rsidR="00793E33" w:rsidRPr="003A03E0" w:rsidRDefault="00D07ED1" w:rsidP="002F19C0">
            <w:pPr>
              <w:spacing w:line="360" w:lineRule="exact"/>
              <w:jc w:val="center"/>
              <w:rPr>
                <w:bCs/>
                <w:sz w:val="26"/>
                <w:szCs w:val="26"/>
                <w:lang w:val="vi-VN"/>
              </w:rPr>
            </w:pPr>
            <w:r w:rsidRPr="003A03E0">
              <w:rPr>
                <w:bCs/>
                <w:sz w:val="26"/>
                <w:szCs w:val="26"/>
              </w:rPr>
              <w:t>Điều kiện đảm bảo đánh giá KQHT của SV</w:t>
            </w:r>
            <w:r w:rsidR="00741E5F" w:rsidRPr="003A03E0">
              <w:rPr>
                <w:bCs/>
                <w:sz w:val="26"/>
                <w:szCs w:val="26"/>
              </w:rPr>
              <w:t xml:space="preserve"> đại học ngành D</w:t>
            </w:r>
            <w:r w:rsidRPr="003A03E0">
              <w:rPr>
                <w:bCs/>
                <w:sz w:val="26"/>
                <w:szCs w:val="26"/>
              </w:rPr>
              <w:t>u lịch theo tiếp cận năng lực</w:t>
            </w:r>
          </w:p>
        </w:tc>
        <w:tc>
          <w:tcPr>
            <w:tcW w:w="1713" w:type="pct"/>
            <w:gridSpan w:val="4"/>
            <w:tcBorders>
              <w:top w:val="single" w:sz="4" w:space="0" w:color="auto"/>
              <w:left w:val="single" w:sz="4" w:space="0" w:color="auto"/>
              <w:right w:val="single" w:sz="4" w:space="0" w:color="auto"/>
            </w:tcBorders>
          </w:tcPr>
          <w:p w:rsidR="00793E33" w:rsidRPr="003A03E0" w:rsidRDefault="00BE7DDA" w:rsidP="002F19C0">
            <w:pPr>
              <w:spacing w:line="360" w:lineRule="exact"/>
              <w:jc w:val="center"/>
              <w:rPr>
                <w:bCs/>
                <w:sz w:val="26"/>
                <w:szCs w:val="26"/>
              </w:rPr>
            </w:pPr>
            <w:r w:rsidRPr="003A03E0">
              <w:rPr>
                <w:bCs/>
                <w:sz w:val="26"/>
                <w:szCs w:val="26"/>
              </w:rPr>
              <w:t>Kết quả đánh giá</w:t>
            </w:r>
            <w:r w:rsidR="00793E33" w:rsidRPr="003A03E0">
              <w:rPr>
                <w:bCs/>
                <w:sz w:val="26"/>
                <w:szCs w:val="26"/>
              </w:rPr>
              <w:t xml:space="preserve"> </w:t>
            </w:r>
          </w:p>
        </w:tc>
      </w:tr>
      <w:tr w:rsidR="00DC00A5" w:rsidRPr="003A03E0" w:rsidTr="00035FBE">
        <w:trPr>
          <w:trHeight w:val="20"/>
          <w:tblHeader/>
        </w:trPr>
        <w:tc>
          <w:tcPr>
            <w:tcW w:w="298" w:type="pct"/>
            <w:vMerge/>
            <w:tcBorders>
              <w:top w:val="single" w:sz="4" w:space="0" w:color="auto"/>
              <w:left w:val="single" w:sz="4" w:space="0" w:color="auto"/>
              <w:right w:val="single" w:sz="4" w:space="0" w:color="auto"/>
            </w:tcBorders>
            <w:vAlign w:val="center"/>
          </w:tcPr>
          <w:p w:rsidR="00793E33" w:rsidRPr="003A03E0" w:rsidRDefault="00793E33" w:rsidP="002F19C0">
            <w:pPr>
              <w:spacing w:line="360" w:lineRule="exact"/>
              <w:jc w:val="center"/>
              <w:rPr>
                <w:bCs/>
                <w:sz w:val="26"/>
                <w:szCs w:val="26"/>
              </w:rPr>
            </w:pPr>
          </w:p>
        </w:tc>
        <w:tc>
          <w:tcPr>
            <w:tcW w:w="2990" w:type="pct"/>
            <w:vMerge/>
            <w:tcBorders>
              <w:top w:val="single" w:sz="4" w:space="0" w:color="auto"/>
              <w:left w:val="single" w:sz="4" w:space="0" w:color="auto"/>
              <w:right w:val="single" w:sz="4" w:space="0" w:color="auto"/>
            </w:tcBorders>
            <w:vAlign w:val="center"/>
          </w:tcPr>
          <w:p w:rsidR="00793E33" w:rsidRPr="003A03E0" w:rsidRDefault="00793E33" w:rsidP="002F19C0">
            <w:pPr>
              <w:spacing w:line="360" w:lineRule="exact"/>
              <w:jc w:val="center"/>
              <w:rPr>
                <w:bCs/>
                <w:sz w:val="26"/>
                <w:szCs w:val="26"/>
              </w:rPr>
            </w:pPr>
          </w:p>
        </w:tc>
        <w:tc>
          <w:tcPr>
            <w:tcW w:w="911" w:type="pct"/>
            <w:gridSpan w:val="2"/>
            <w:tcBorders>
              <w:top w:val="single" w:sz="4" w:space="0" w:color="auto"/>
              <w:left w:val="single" w:sz="4" w:space="0" w:color="auto"/>
              <w:right w:val="single" w:sz="4" w:space="0" w:color="auto"/>
            </w:tcBorders>
          </w:tcPr>
          <w:p w:rsidR="00793E33" w:rsidRPr="003A03E0" w:rsidRDefault="00793E33" w:rsidP="002F19C0">
            <w:pPr>
              <w:spacing w:line="360" w:lineRule="exact"/>
              <w:jc w:val="center"/>
              <w:rPr>
                <w:bCs/>
                <w:sz w:val="26"/>
                <w:szCs w:val="26"/>
                <w:lang w:val="vi-VN"/>
              </w:rPr>
            </w:pPr>
            <w:r w:rsidRPr="003A03E0">
              <w:rPr>
                <w:sz w:val="26"/>
                <w:szCs w:val="26"/>
              </w:rPr>
              <w:t>CB, GV</w:t>
            </w:r>
          </w:p>
        </w:tc>
        <w:tc>
          <w:tcPr>
            <w:tcW w:w="801" w:type="pct"/>
            <w:gridSpan w:val="2"/>
            <w:tcBorders>
              <w:top w:val="single" w:sz="4" w:space="0" w:color="auto"/>
              <w:left w:val="single" w:sz="4" w:space="0" w:color="auto"/>
              <w:right w:val="single" w:sz="4" w:space="0" w:color="auto"/>
            </w:tcBorders>
          </w:tcPr>
          <w:p w:rsidR="00793E33" w:rsidRPr="003A03E0" w:rsidRDefault="00793E33" w:rsidP="002F19C0">
            <w:pPr>
              <w:spacing w:line="360" w:lineRule="exact"/>
              <w:jc w:val="center"/>
              <w:rPr>
                <w:bCs/>
                <w:sz w:val="26"/>
                <w:szCs w:val="26"/>
                <w:lang w:val="vi-VN"/>
              </w:rPr>
            </w:pPr>
            <w:r w:rsidRPr="003A03E0">
              <w:rPr>
                <w:bCs/>
                <w:sz w:val="26"/>
                <w:szCs w:val="26"/>
                <w:lang w:val="vi-VN"/>
              </w:rPr>
              <w:t>SV</w:t>
            </w:r>
          </w:p>
        </w:tc>
      </w:tr>
      <w:tr w:rsidR="00DC00A5" w:rsidRPr="003A03E0" w:rsidTr="00035FBE">
        <w:trPr>
          <w:trHeight w:val="20"/>
          <w:tblHeader/>
        </w:trPr>
        <w:tc>
          <w:tcPr>
            <w:tcW w:w="298" w:type="pct"/>
            <w:vMerge/>
            <w:tcBorders>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jc w:val="center"/>
              <w:rPr>
                <w:sz w:val="26"/>
                <w:szCs w:val="26"/>
              </w:rPr>
            </w:pPr>
          </w:p>
        </w:tc>
        <w:tc>
          <w:tcPr>
            <w:tcW w:w="2990" w:type="pct"/>
            <w:vMerge/>
            <w:tcBorders>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rPr>
                <w:sz w:val="26"/>
                <w:szCs w:val="26"/>
              </w:rPr>
            </w:pPr>
          </w:p>
        </w:tc>
        <w:tc>
          <w:tcPr>
            <w:tcW w:w="472" w:type="pct"/>
            <w:tcBorders>
              <w:left w:val="single" w:sz="4" w:space="0" w:color="auto"/>
              <w:right w:val="single" w:sz="4" w:space="0" w:color="auto"/>
            </w:tcBorders>
          </w:tcPr>
          <w:p w:rsidR="00793E33" w:rsidRPr="003A03E0" w:rsidRDefault="00793E33" w:rsidP="002F19C0">
            <w:pPr>
              <w:spacing w:line="360" w:lineRule="exact"/>
              <w:jc w:val="center"/>
              <w:rPr>
                <w:sz w:val="26"/>
                <w:szCs w:val="26"/>
                <w:lang w:val="vi-VN"/>
              </w:rPr>
            </w:pPr>
            <w:r w:rsidRPr="003A03E0">
              <w:rPr>
                <w:sz w:val="26"/>
                <w:szCs w:val="26"/>
                <w:lang w:val="vi-VN"/>
              </w:rPr>
              <w:t>ĐTB</w:t>
            </w:r>
          </w:p>
        </w:tc>
        <w:tc>
          <w:tcPr>
            <w:tcW w:w="439" w:type="pct"/>
            <w:tcBorders>
              <w:left w:val="single" w:sz="4" w:space="0" w:color="auto"/>
              <w:right w:val="single" w:sz="4" w:space="0" w:color="auto"/>
            </w:tcBorders>
          </w:tcPr>
          <w:p w:rsidR="00793E33" w:rsidRPr="003A03E0" w:rsidRDefault="009460C0" w:rsidP="002F19C0">
            <w:pPr>
              <w:spacing w:line="360" w:lineRule="exact"/>
              <w:jc w:val="center"/>
              <w:rPr>
                <w:sz w:val="26"/>
                <w:szCs w:val="26"/>
                <w:lang w:val="vi-VN"/>
              </w:rPr>
            </w:pPr>
            <w:r w:rsidRPr="003A03E0">
              <w:rPr>
                <w:sz w:val="26"/>
                <w:szCs w:val="26"/>
              </w:rPr>
              <w:t>Thứ bậc</w:t>
            </w:r>
          </w:p>
        </w:tc>
        <w:tc>
          <w:tcPr>
            <w:tcW w:w="417" w:type="pct"/>
            <w:tcBorders>
              <w:left w:val="single" w:sz="4" w:space="0" w:color="auto"/>
              <w:right w:val="single" w:sz="4" w:space="0" w:color="auto"/>
            </w:tcBorders>
            <w:vAlign w:val="center"/>
          </w:tcPr>
          <w:p w:rsidR="00793E33" w:rsidRPr="003A03E0" w:rsidRDefault="00793E33" w:rsidP="002F19C0">
            <w:pPr>
              <w:spacing w:line="360" w:lineRule="exact"/>
              <w:jc w:val="center"/>
              <w:rPr>
                <w:sz w:val="26"/>
                <w:szCs w:val="26"/>
                <w:lang w:val="vi-VN"/>
              </w:rPr>
            </w:pPr>
            <w:r w:rsidRPr="003A03E0">
              <w:rPr>
                <w:sz w:val="26"/>
                <w:szCs w:val="26"/>
                <w:lang w:val="vi-VN"/>
              </w:rPr>
              <w:t>ĐTB</w:t>
            </w:r>
          </w:p>
        </w:tc>
        <w:tc>
          <w:tcPr>
            <w:tcW w:w="384" w:type="pct"/>
            <w:tcBorders>
              <w:left w:val="single" w:sz="4" w:space="0" w:color="auto"/>
              <w:right w:val="single" w:sz="4" w:space="0" w:color="auto"/>
            </w:tcBorders>
          </w:tcPr>
          <w:p w:rsidR="00793E33" w:rsidRPr="003A03E0" w:rsidRDefault="009460C0" w:rsidP="002F19C0">
            <w:pPr>
              <w:spacing w:line="360" w:lineRule="exact"/>
              <w:jc w:val="center"/>
              <w:rPr>
                <w:sz w:val="26"/>
                <w:szCs w:val="26"/>
                <w:lang w:val="vi-VN"/>
              </w:rPr>
            </w:pPr>
            <w:r w:rsidRPr="003A03E0">
              <w:rPr>
                <w:sz w:val="26"/>
                <w:szCs w:val="26"/>
              </w:rPr>
              <w:t>Thứ bậc</w:t>
            </w:r>
          </w:p>
        </w:tc>
      </w:tr>
      <w:tr w:rsidR="00DC00A5" w:rsidRPr="003A03E0"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jc w:val="center"/>
              <w:rPr>
                <w:b w:val="0"/>
                <w:sz w:val="26"/>
                <w:szCs w:val="26"/>
              </w:rPr>
            </w:pPr>
            <w:r w:rsidRPr="003A03E0">
              <w:rPr>
                <w:b w:val="0"/>
                <w:sz w:val="26"/>
                <w:szCs w:val="26"/>
              </w:rPr>
              <w:t>1</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rPr>
                <w:b w:val="0"/>
                <w:sz w:val="26"/>
                <w:szCs w:val="26"/>
              </w:rPr>
            </w:pPr>
            <w:r w:rsidRPr="003A03E0">
              <w:rPr>
                <w:b w:val="0"/>
                <w:sz w:val="26"/>
              </w:rPr>
              <w:t>Nhận thức của CB, GV, SV về vai trò của đánh giá theo tiếp cận năng lực</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3A03E0" w:rsidRDefault="00F4785F" w:rsidP="002F19C0">
            <w:pPr>
              <w:spacing w:line="360" w:lineRule="exact"/>
              <w:jc w:val="center"/>
              <w:rPr>
                <w:b w:val="0"/>
                <w:sz w:val="26"/>
                <w:szCs w:val="26"/>
              </w:rPr>
            </w:pPr>
            <w:r w:rsidRPr="003A03E0">
              <w:rPr>
                <w:b w:val="0"/>
                <w:sz w:val="26"/>
                <w:szCs w:val="26"/>
              </w:rPr>
              <w:t>3.93</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3A03E0" w:rsidRDefault="008E02F1" w:rsidP="002F19C0">
            <w:pPr>
              <w:spacing w:line="360" w:lineRule="exact"/>
              <w:jc w:val="center"/>
              <w:rPr>
                <w:sz w:val="26"/>
                <w:szCs w:val="26"/>
              </w:rPr>
            </w:pPr>
            <w:r w:rsidRPr="003A03E0">
              <w:rPr>
                <w:sz w:val="26"/>
                <w:szCs w:val="26"/>
              </w:rPr>
              <w:t>1</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3A03E0" w:rsidRDefault="00F4785F" w:rsidP="002F19C0">
            <w:pPr>
              <w:spacing w:line="360" w:lineRule="exact"/>
              <w:jc w:val="center"/>
              <w:rPr>
                <w:b w:val="0"/>
                <w:sz w:val="26"/>
                <w:szCs w:val="26"/>
              </w:rPr>
            </w:pPr>
            <w:r w:rsidRPr="003A03E0">
              <w:rPr>
                <w:b w:val="0"/>
                <w:sz w:val="26"/>
                <w:szCs w:val="26"/>
              </w:rPr>
              <w:t>3.96</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3A03E0" w:rsidRDefault="008E02F1" w:rsidP="002F19C0">
            <w:pPr>
              <w:spacing w:line="360" w:lineRule="exact"/>
              <w:jc w:val="center"/>
              <w:rPr>
                <w:sz w:val="26"/>
                <w:szCs w:val="26"/>
              </w:rPr>
            </w:pPr>
            <w:r w:rsidRPr="003A03E0">
              <w:rPr>
                <w:sz w:val="26"/>
                <w:szCs w:val="26"/>
              </w:rPr>
              <w:t>1</w:t>
            </w:r>
          </w:p>
        </w:tc>
      </w:tr>
      <w:tr w:rsidR="00DC00A5" w:rsidRPr="003A03E0"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jc w:val="center"/>
              <w:rPr>
                <w:b w:val="0"/>
                <w:sz w:val="26"/>
                <w:szCs w:val="26"/>
              </w:rPr>
            </w:pPr>
            <w:r w:rsidRPr="003A03E0">
              <w:rPr>
                <w:b w:val="0"/>
                <w:sz w:val="26"/>
                <w:szCs w:val="26"/>
              </w:rPr>
              <w:t>2</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rPr>
                <w:b w:val="0"/>
                <w:sz w:val="26"/>
                <w:szCs w:val="26"/>
              </w:rPr>
            </w:pPr>
            <w:r w:rsidRPr="003A03E0">
              <w:rPr>
                <w:b w:val="0"/>
                <w:sz w:val="26"/>
              </w:rPr>
              <w:t>Mức độ được đào tạo về phương pháp đánh giá theo tiếp cận năng lực</w:t>
            </w:r>
            <w:r w:rsidR="00F4785F" w:rsidRPr="003A03E0">
              <w:rPr>
                <w:b w:val="0"/>
                <w:sz w:val="26"/>
              </w:rPr>
              <w:t xml:space="preserve"> cho CB, GV</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3A03E0" w:rsidRDefault="00F4785F" w:rsidP="002F19C0">
            <w:pPr>
              <w:spacing w:line="360" w:lineRule="exact"/>
              <w:jc w:val="center"/>
              <w:rPr>
                <w:b w:val="0"/>
                <w:sz w:val="26"/>
                <w:szCs w:val="26"/>
              </w:rPr>
            </w:pPr>
            <w:r w:rsidRPr="003A03E0">
              <w:rPr>
                <w:b w:val="0"/>
                <w:sz w:val="26"/>
                <w:szCs w:val="26"/>
              </w:rPr>
              <w:t>3.</w:t>
            </w:r>
            <w:r w:rsidR="0070174D" w:rsidRPr="003A03E0">
              <w:rPr>
                <w:b w:val="0"/>
                <w:sz w:val="26"/>
                <w:szCs w:val="26"/>
              </w:rPr>
              <w:t>0</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3A03E0" w:rsidRDefault="0083134A" w:rsidP="002F19C0">
            <w:pPr>
              <w:spacing w:line="360" w:lineRule="exact"/>
              <w:jc w:val="center"/>
              <w:rPr>
                <w:sz w:val="26"/>
                <w:szCs w:val="26"/>
              </w:rPr>
            </w:pPr>
            <w:r w:rsidRPr="003A03E0">
              <w:rPr>
                <w:sz w:val="26"/>
                <w:szCs w:val="26"/>
              </w:rPr>
              <w:t>6</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3A03E0" w:rsidRDefault="00F4785F" w:rsidP="002F19C0">
            <w:pPr>
              <w:spacing w:line="360" w:lineRule="exact"/>
              <w:jc w:val="center"/>
              <w:rPr>
                <w:b w:val="0"/>
                <w:sz w:val="26"/>
                <w:szCs w:val="26"/>
              </w:rPr>
            </w:pPr>
            <w:r w:rsidRPr="003A03E0">
              <w:rPr>
                <w:b w:val="0"/>
                <w:sz w:val="26"/>
                <w:szCs w:val="26"/>
              </w:rPr>
              <w:t>3.</w:t>
            </w:r>
            <w:r w:rsidR="0070174D" w:rsidRPr="003A03E0">
              <w:rPr>
                <w:b w:val="0"/>
                <w:sz w:val="26"/>
                <w:szCs w:val="26"/>
              </w:rPr>
              <w:t>26</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3A03E0" w:rsidRDefault="0070174D" w:rsidP="002F19C0">
            <w:pPr>
              <w:spacing w:line="360" w:lineRule="exact"/>
              <w:jc w:val="center"/>
              <w:rPr>
                <w:sz w:val="26"/>
                <w:szCs w:val="26"/>
              </w:rPr>
            </w:pPr>
            <w:r w:rsidRPr="003A03E0">
              <w:rPr>
                <w:sz w:val="26"/>
                <w:szCs w:val="26"/>
              </w:rPr>
              <w:t>8</w:t>
            </w:r>
          </w:p>
        </w:tc>
      </w:tr>
      <w:tr w:rsidR="00DC00A5" w:rsidRPr="003A03E0"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jc w:val="center"/>
              <w:rPr>
                <w:b w:val="0"/>
                <w:sz w:val="26"/>
                <w:szCs w:val="26"/>
              </w:rPr>
            </w:pPr>
            <w:r w:rsidRPr="003A03E0">
              <w:rPr>
                <w:b w:val="0"/>
                <w:sz w:val="26"/>
                <w:szCs w:val="26"/>
              </w:rPr>
              <w:t>3</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F4785F" w:rsidP="002F19C0">
            <w:pPr>
              <w:spacing w:line="360" w:lineRule="exact"/>
              <w:rPr>
                <w:b w:val="0"/>
                <w:sz w:val="26"/>
                <w:szCs w:val="26"/>
              </w:rPr>
            </w:pPr>
            <w:r w:rsidRPr="003A03E0">
              <w:rPr>
                <w:b w:val="0"/>
                <w:sz w:val="26"/>
              </w:rPr>
              <w:t>Năng lực đánh giá theo tiếp cận năng lực của GV</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3A03E0" w:rsidRDefault="00F4785F" w:rsidP="002F19C0">
            <w:pPr>
              <w:spacing w:line="360" w:lineRule="exact"/>
              <w:jc w:val="center"/>
              <w:rPr>
                <w:b w:val="0"/>
                <w:sz w:val="26"/>
                <w:szCs w:val="26"/>
              </w:rPr>
            </w:pPr>
            <w:r w:rsidRPr="003A03E0">
              <w:rPr>
                <w:b w:val="0"/>
                <w:sz w:val="26"/>
                <w:szCs w:val="26"/>
              </w:rPr>
              <w:t>3.65</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3A03E0" w:rsidRDefault="0083134A" w:rsidP="002F19C0">
            <w:pPr>
              <w:spacing w:line="360" w:lineRule="exact"/>
              <w:jc w:val="center"/>
              <w:rPr>
                <w:sz w:val="26"/>
                <w:szCs w:val="26"/>
              </w:rPr>
            </w:pPr>
            <w:r w:rsidRPr="003A03E0">
              <w:rPr>
                <w:sz w:val="26"/>
                <w:szCs w:val="26"/>
              </w:rPr>
              <w:t>4</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3A03E0" w:rsidRDefault="00DD2355" w:rsidP="002F19C0">
            <w:pPr>
              <w:spacing w:line="360" w:lineRule="exact"/>
              <w:jc w:val="center"/>
              <w:rPr>
                <w:b w:val="0"/>
                <w:sz w:val="26"/>
                <w:szCs w:val="26"/>
              </w:rPr>
            </w:pPr>
            <w:r w:rsidRPr="003A03E0">
              <w:rPr>
                <w:b w:val="0"/>
                <w:sz w:val="26"/>
                <w:szCs w:val="26"/>
              </w:rPr>
              <w:t>3.74</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3A03E0" w:rsidRDefault="008E02F1" w:rsidP="002F19C0">
            <w:pPr>
              <w:spacing w:line="360" w:lineRule="exact"/>
              <w:jc w:val="center"/>
              <w:rPr>
                <w:sz w:val="26"/>
                <w:szCs w:val="26"/>
              </w:rPr>
            </w:pPr>
            <w:r w:rsidRPr="003A03E0">
              <w:rPr>
                <w:sz w:val="26"/>
                <w:szCs w:val="26"/>
              </w:rPr>
              <w:t>5</w:t>
            </w:r>
          </w:p>
        </w:tc>
      </w:tr>
      <w:tr w:rsidR="00DC00A5" w:rsidRPr="003A03E0"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jc w:val="center"/>
              <w:rPr>
                <w:b w:val="0"/>
                <w:sz w:val="26"/>
                <w:szCs w:val="26"/>
              </w:rPr>
            </w:pPr>
            <w:r w:rsidRPr="003A03E0">
              <w:rPr>
                <w:b w:val="0"/>
                <w:sz w:val="26"/>
                <w:szCs w:val="26"/>
              </w:rPr>
              <w:t>4</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F4785F" w:rsidP="002F19C0">
            <w:pPr>
              <w:spacing w:line="360" w:lineRule="exact"/>
              <w:rPr>
                <w:b w:val="0"/>
                <w:sz w:val="26"/>
                <w:szCs w:val="26"/>
              </w:rPr>
            </w:pPr>
            <w:r w:rsidRPr="003A03E0">
              <w:rPr>
                <w:b w:val="0"/>
                <w:sz w:val="26"/>
              </w:rPr>
              <w:t>Ứng dụng công nghệ thông tin trong đánh giá</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3A03E0" w:rsidRDefault="00DD2355" w:rsidP="002F19C0">
            <w:pPr>
              <w:spacing w:line="360" w:lineRule="exact"/>
              <w:jc w:val="center"/>
              <w:rPr>
                <w:b w:val="0"/>
                <w:sz w:val="26"/>
                <w:szCs w:val="26"/>
              </w:rPr>
            </w:pPr>
            <w:r w:rsidRPr="003A03E0">
              <w:rPr>
                <w:b w:val="0"/>
                <w:sz w:val="26"/>
                <w:szCs w:val="26"/>
              </w:rPr>
              <w:t>3.</w:t>
            </w:r>
            <w:r w:rsidR="008E02F1" w:rsidRPr="003A03E0">
              <w:rPr>
                <w:b w:val="0"/>
                <w:sz w:val="26"/>
                <w:szCs w:val="26"/>
              </w:rPr>
              <w:t>7</w:t>
            </w:r>
            <w:r w:rsidRPr="003A03E0">
              <w:rPr>
                <w:b w:val="0"/>
                <w:sz w:val="26"/>
                <w:szCs w:val="26"/>
              </w:rPr>
              <w:t>2</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3A03E0" w:rsidRDefault="0083134A" w:rsidP="002F19C0">
            <w:pPr>
              <w:spacing w:line="360" w:lineRule="exact"/>
              <w:jc w:val="center"/>
              <w:rPr>
                <w:sz w:val="26"/>
                <w:szCs w:val="26"/>
              </w:rPr>
            </w:pPr>
            <w:r w:rsidRPr="003A03E0">
              <w:rPr>
                <w:sz w:val="26"/>
                <w:szCs w:val="26"/>
              </w:rPr>
              <w:t>3</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3A03E0" w:rsidRDefault="00DD2355" w:rsidP="002F19C0">
            <w:pPr>
              <w:spacing w:line="360" w:lineRule="exact"/>
              <w:jc w:val="center"/>
              <w:rPr>
                <w:b w:val="0"/>
                <w:sz w:val="26"/>
                <w:szCs w:val="26"/>
              </w:rPr>
            </w:pPr>
            <w:r w:rsidRPr="003A03E0">
              <w:rPr>
                <w:b w:val="0"/>
                <w:sz w:val="26"/>
                <w:szCs w:val="26"/>
              </w:rPr>
              <w:t>3.</w:t>
            </w:r>
            <w:r w:rsidR="008E02F1" w:rsidRPr="003A03E0">
              <w:rPr>
                <w:b w:val="0"/>
                <w:sz w:val="26"/>
                <w:szCs w:val="26"/>
              </w:rPr>
              <w:t>7</w:t>
            </w:r>
            <w:r w:rsidRPr="003A03E0">
              <w:rPr>
                <w:b w:val="0"/>
                <w:sz w:val="26"/>
                <w:szCs w:val="26"/>
              </w:rPr>
              <w:t>5</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3A03E0" w:rsidRDefault="008E02F1" w:rsidP="002F19C0">
            <w:pPr>
              <w:spacing w:line="360" w:lineRule="exact"/>
              <w:jc w:val="center"/>
              <w:rPr>
                <w:sz w:val="26"/>
                <w:szCs w:val="26"/>
              </w:rPr>
            </w:pPr>
            <w:r w:rsidRPr="003A03E0">
              <w:rPr>
                <w:sz w:val="26"/>
                <w:szCs w:val="26"/>
              </w:rPr>
              <w:t>4</w:t>
            </w:r>
          </w:p>
        </w:tc>
      </w:tr>
      <w:tr w:rsidR="00DC00A5" w:rsidRPr="003A03E0"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jc w:val="center"/>
              <w:rPr>
                <w:b w:val="0"/>
                <w:sz w:val="26"/>
                <w:szCs w:val="26"/>
              </w:rPr>
            </w:pPr>
            <w:r w:rsidRPr="003A03E0">
              <w:rPr>
                <w:b w:val="0"/>
                <w:sz w:val="26"/>
                <w:szCs w:val="26"/>
              </w:rPr>
              <w:t>5</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F4785F" w:rsidP="002F19C0">
            <w:pPr>
              <w:spacing w:line="360" w:lineRule="exact"/>
              <w:rPr>
                <w:b w:val="0"/>
                <w:sz w:val="26"/>
                <w:szCs w:val="26"/>
              </w:rPr>
            </w:pPr>
            <w:r w:rsidRPr="003A03E0">
              <w:rPr>
                <w:b w:val="0"/>
                <w:sz w:val="26"/>
              </w:rPr>
              <w:t>Hệ thống văn bản pháp lý, quy định về đánh giá rõ ràng, minh bạch</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3A03E0" w:rsidRDefault="00DD2355" w:rsidP="002F19C0">
            <w:pPr>
              <w:spacing w:line="360" w:lineRule="exact"/>
              <w:jc w:val="center"/>
              <w:rPr>
                <w:b w:val="0"/>
                <w:sz w:val="26"/>
                <w:szCs w:val="26"/>
              </w:rPr>
            </w:pPr>
            <w:r w:rsidRPr="003A03E0">
              <w:rPr>
                <w:b w:val="0"/>
                <w:sz w:val="26"/>
                <w:szCs w:val="26"/>
              </w:rPr>
              <w:t>3.</w:t>
            </w:r>
            <w:r w:rsidR="00F1350F" w:rsidRPr="003A03E0">
              <w:rPr>
                <w:b w:val="0"/>
                <w:sz w:val="26"/>
                <w:szCs w:val="26"/>
              </w:rPr>
              <w:t>75</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3A03E0" w:rsidRDefault="008E02F1" w:rsidP="002F19C0">
            <w:pPr>
              <w:spacing w:line="360" w:lineRule="exact"/>
              <w:jc w:val="center"/>
              <w:rPr>
                <w:sz w:val="26"/>
                <w:szCs w:val="26"/>
              </w:rPr>
            </w:pPr>
            <w:r w:rsidRPr="003A03E0">
              <w:rPr>
                <w:sz w:val="26"/>
                <w:szCs w:val="26"/>
              </w:rPr>
              <w:t>2</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3A03E0" w:rsidRDefault="00DD2355" w:rsidP="002F19C0">
            <w:pPr>
              <w:spacing w:line="360" w:lineRule="exact"/>
              <w:jc w:val="center"/>
              <w:rPr>
                <w:b w:val="0"/>
                <w:sz w:val="26"/>
                <w:szCs w:val="26"/>
              </w:rPr>
            </w:pPr>
            <w:r w:rsidRPr="003A03E0">
              <w:rPr>
                <w:b w:val="0"/>
                <w:sz w:val="26"/>
                <w:szCs w:val="26"/>
              </w:rPr>
              <w:t>3.</w:t>
            </w:r>
            <w:r w:rsidR="00F1350F" w:rsidRPr="003A03E0">
              <w:rPr>
                <w:b w:val="0"/>
                <w:sz w:val="26"/>
                <w:szCs w:val="26"/>
              </w:rPr>
              <w:t>8</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3A03E0" w:rsidRDefault="00F1350F" w:rsidP="002F19C0">
            <w:pPr>
              <w:spacing w:line="360" w:lineRule="exact"/>
              <w:jc w:val="center"/>
              <w:rPr>
                <w:sz w:val="26"/>
                <w:szCs w:val="26"/>
              </w:rPr>
            </w:pPr>
            <w:r w:rsidRPr="003A03E0">
              <w:rPr>
                <w:sz w:val="26"/>
                <w:szCs w:val="26"/>
              </w:rPr>
              <w:t>3</w:t>
            </w:r>
          </w:p>
        </w:tc>
      </w:tr>
      <w:tr w:rsidR="00DC00A5" w:rsidRPr="003A03E0"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jc w:val="center"/>
              <w:rPr>
                <w:b w:val="0"/>
                <w:sz w:val="26"/>
                <w:szCs w:val="26"/>
              </w:rPr>
            </w:pPr>
            <w:r w:rsidRPr="003A03E0">
              <w:rPr>
                <w:b w:val="0"/>
                <w:sz w:val="26"/>
                <w:szCs w:val="26"/>
              </w:rPr>
              <w:t>6</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F4785F" w:rsidP="002F19C0">
            <w:pPr>
              <w:spacing w:line="360" w:lineRule="exact"/>
              <w:rPr>
                <w:b w:val="0"/>
                <w:sz w:val="26"/>
                <w:szCs w:val="26"/>
              </w:rPr>
            </w:pPr>
            <w:r w:rsidRPr="003A03E0">
              <w:rPr>
                <w:b w:val="0"/>
                <w:sz w:val="26"/>
              </w:rPr>
              <w:t>Chính sách hỗ trợ triển khai đánh giá theo tiếp cận năng lực</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3A03E0" w:rsidRDefault="00793E33" w:rsidP="002F19C0">
            <w:pPr>
              <w:spacing w:line="360" w:lineRule="exact"/>
              <w:jc w:val="center"/>
              <w:rPr>
                <w:b w:val="0"/>
                <w:sz w:val="26"/>
                <w:szCs w:val="26"/>
              </w:rPr>
            </w:pPr>
            <w:r w:rsidRPr="003A03E0">
              <w:rPr>
                <w:b w:val="0"/>
                <w:sz w:val="26"/>
                <w:szCs w:val="26"/>
              </w:rPr>
              <w:t>3.59</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3A03E0" w:rsidRDefault="0083134A" w:rsidP="002F19C0">
            <w:pPr>
              <w:spacing w:line="360" w:lineRule="exact"/>
              <w:jc w:val="center"/>
              <w:rPr>
                <w:sz w:val="26"/>
                <w:szCs w:val="26"/>
              </w:rPr>
            </w:pPr>
            <w:r w:rsidRPr="003A03E0">
              <w:rPr>
                <w:sz w:val="26"/>
                <w:szCs w:val="26"/>
              </w:rPr>
              <w:t>5</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3A03E0" w:rsidRDefault="00DD2355" w:rsidP="002F19C0">
            <w:pPr>
              <w:spacing w:line="360" w:lineRule="exact"/>
              <w:jc w:val="center"/>
              <w:rPr>
                <w:b w:val="0"/>
                <w:sz w:val="26"/>
                <w:szCs w:val="26"/>
              </w:rPr>
            </w:pPr>
            <w:r w:rsidRPr="003A03E0">
              <w:rPr>
                <w:b w:val="0"/>
                <w:sz w:val="26"/>
                <w:szCs w:val="26"/>
              </w:rPr>
              <w:t>3.</w:t>
            </w:r>
            <w:r w:rsidR="008E02F1" w:rsidRPr="003A03E0">
              <w:rPr>
                <w:b w:val="0"/>
                <w:sz w:val="26"/>
                <w:szCs w:val="26"/>
              </w:rPr>
              <w:t>62</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3A03E0" w:rsidRDefault="008E02F1" w:rsidP="002F19C0">
            <w:pPr>
              <w:spacing w:line="360" w:lineRule="exact"/>
              <w:jc w:val="center"/>
              <w:rPr>
                <w:sz w:val="26"/>
                <w:szCs w:val="26"/>
              </w:rPr>
            </w:pPr>
            <w:r w:rsidRPr="003A03E0">
              <w:rPr>
                <w:sz w:val="26"/>
                <w:szCs w:val="26"/>
              </w:rPr>
              <w:t>6</w:t>
            </w:r>
          </w:p>
        </w:tc>
      </w:tr>
      <w:tr w:rsidR="00DC00A5" w:rsidRPr="003A03E0"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jc w:val="center"/>
              <w:rPr>
                <w:b w:val="0"/>
                <w:sz w:val="26"/>
                <w:szCs w:val="26"/>
              </w:rPr>
            </w:pPr>
            <w:r w:rsidRPr="003A03E0">
              <w:rPr>
                <w:b w:val="0"/>
                <w:sz w:val="26"/>
                <w:szCs w:val="26"/>
              </w:rPr>
              <w:t>7</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3A03E0" w:rsidRDefault="00F4785F" w:rsidP="002F19C0">
            <w:pPr>
              <w:spacing w:line="360" w:lineRule="exact"/>
              <w:rPr>
                <w:b w:val="0"/>
                <w:sz w:val="26"/>
                <w:szCs w:val="26"/>
              </w:rPr>
            </w:pPr>
            <w:r w:rsidRPr="003A03E0">
              <w:rPr>
                <w:b w:val="0"/>
                <w:sz w:val="26"/>
              </w:rPr>
              <w:t>Điều kiện cơ sở vật chất phục vụ đánh giá</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3A03E0" w:rsidRDefault="008E02F1" w:rsidP="002F19C0">
            <w:pPr>
              <w:spacing w:line="360" w:lineRule="exact"/>
              <w:jc w:val="center"/>
              <w:rPr>
                <w:b w:val="0"/>
                <w:sz w:val="26"/>
                <w:szCs w:val="26"/>
              </w:rPr>
            </w:pPr>
            <w:r w:rsidRPr="003A03E0">
              <w:rPr>
                <w:b w:val="0"/>
                <w:sz w:val="26"/>
                <w:szCs w:val="26"/>
              </w:rPr>
              <w:t>3.75</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3A03E0" w:rsidRDefault="00F1350F" w:rsidP="002F19C0">
            <w:pPr>
              <w:spacing w:line="360" w:lineRule="exact"/>
              <w:jc w:val="center"/>
              <w:rPr>
                <w:sz w:val="26"/>
                <w:szCs w:val="26"/>
              </w:rPr>
            </w:pPr>
            <w:r w:rsidRPr="003A03E0">
              <w:rPr>
                <w:sz w:val="26"/>
                <w:szCs w:val="26"/>
              </w:rPr>
              <w:t>2</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3A03E0" w:rsidRDefault="008E02F1" w:rsidP="002F19C0">
            <w:pPr>
              <w:spacing w:line="360" w:lineRule="exact"/>
              <w:jc w:val="center"/>
              <w:rPr>
                <w:b w:val="0"/>
                <w:sz w:val="26"/>
                <w:szCs w:val="26"/>
              </w:rPr>
            </w:pPr>
            <w:r w:rsidRPr="003A03E0">
              <w:rPr>
                <w:b w:val="0"/>
                <w:sz w:val="26"/>
                <w:szCs w:val="26"/>
              </w:rPr>
              <w:t>3.81</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3A03E0" w:rsidRDefault="00F1350F" w:rsidP="002F19C0">
            <w:pPr>
              <w:spacing w:line="360" w:lineRule="exact"/>
              <w:jc w:val="center"/>
              <w:rPr>
                <w:sz w:val="26"/>
                <w:szCs w:val="26"/>
              </w:rPr>
            </w:pPr>
            <w:r w:rsidRPr="003A03E0">
              <w:rPr>
                <w:sz w:val="26"/>
                <w:szCs w:val="26"/>
              </w:rPr>
              <w:t>2</w:t>
            </w:r>
          </w:p>
        </w:tc>
      </w:tr>
      <w:tr w:rsidR="00DC00A5" w:rsidRPr="003A03E0"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0174D" w:rsidRPr="003A03E0" w:rsidRDefault="0070174D" w:rsidP="002F19C0">
            <w:pPr>
              <w:spacing w:line="360" w:lineRule="exact"/>
              <w:jc w:val="center"/>
              <w:rPr>
                <w:b w:val="0"/>
                <w:sz w:val="26"/>
                <w:szCs w:val="26"/>
              </w:rPr>
            </w:pPr>
            <w:r w:rsidRPr="003A03E0">
              <w:rPr>
                <w:b w:val="0"/>
                <w:sz w:val="26"/>
                <w:szCs w:val="26"/>
              </w:rPr>
              <w:t>8</w:t>
            </w:r>
          </w:p>
        </w:tc>
        <w:tc>
          <w:tcPr>
            <w:tcW w:w="2990" w:type="pct"/>
            <w:tcBorders>
              <w:top w:val="single" w:sz="4" w:space="0" w:color="auto"/>
              <w:left w:val="single" w:sz="4" w:space="0" w:color="auto"/>
              <w:bottom w:val="single" w:sz="4" w:space="0" w:color="auto"/>
              <w:right w:val="single" w:sz="4" w:space="0" w:color="auto"/>
            </w:tcBorders>
            <w:vAlign w:val="center"/>
            <w:hideMark/>
          </w:tcPr>
          <w:p w:rsidR="0070174D" w:rsidRPr="003A03E0" w:rsidRDefault="0070174D" w:rsidP="002F19C0">
            <w:pPr>
              <w:spacing w:line="360" w:lineRule="exact"/>
              <w:rPr>
                <w:b w:val="0"/>
                <w:sz w:val="26"/>
              </w:rPr>
            </w:pPr>
            <w:r w:rsidRPr="003A03E0">
              <w:rPr>
                <w:b w:val="0"/>
                <w:sz w:val="26"/>
              </w:rPr>
              <w:t>Sự tham gia của doanh nghiệp và cộng đồng vào quá trình đánh giá năng lực SV</w:t>
            </w:r>
          </w:p>
        </w:tc>
        <w:tc>
          <w:tcPr>
            <w:tcW w:w="472" w:type="pct"/>
            <w:tcBorders>
              <w:top w:val="single" w:sz="4" w:space="0" w:color="auto"/>
              <w:left w:val="single" w:sz="4" w:space="0" w:color="auto"/>
              <w:bottom w:val="single" w:sz="4" w:space="0" w:color="auto"/>
              <w:right w:val="single" w:sz="4" w:space="0" w:color="auto"/>
            </w:tcBorders>
            <w:vAlign w:val="center"/>
          </w:tcPr>
          <w:p w:rsidR="0070174D" w:rsidRPr="003A03E0" w:rsidRDefault="0070174D" w:rsidP="002F19C0">
            <w:pPr>
              <w:spacing w:line="360" w:lineRule="exact"/>
              <w:jc w:val="center"/>
              <w:rPr>
                <w:b w:val="0"/>
                <w:sz w:val="26"/>
                <w:szCs w:val="26"/>
              </w:rPr>
            </w:pPr>
            <w:r w:rsidRPr="003A03E0">
              <w:rPr>
                <w:b w:val="0"/>
                <w:sz w:val="26"/>
                <w:szCs w:val="26"/>
              </w:rPr>
              <w:t>3.3</w:t>
            </w:r>
          </w:p>
        </w:tc>
        <w:tc>
          <w:tcPr>
            <w:tcW w:w="439" w:type="pct"/>
            <w:tcBorders>
              <w:top w:val="single" w:sz="4" w:space="0" w:color="auto"/>
              <w:left w:val="single" w:sz="4" w:space="0" w:color="auto"/>
              <w:bottom w:val="single" w:sz="4" w:space="0" w:color="auto"/>
              <w:right w:val="single" w:sz="4" w:space="0" w:color="auto"/>
            </w:tcBorders>
            <w:vAlign w:val="center"/>
          </w:tcPr>
          <w:p w:rsidR="0070174D" w:rsidRPr="003A03E0" w:rsidRDefault="0070174D" w:rsidP="002F19C0">
            <w:pPr>
              <w:spacing w:line="360" w:lineRule="exact"/>
              <w:jc w:val="center"/>
              <w:rPr>
                <w:sz w:val="26"/>
                <w:szCs w:val="26"/>
              </w:rPr>
            </w:pPr>
            <w:r w:rsidRPr="003A03E0">
              <w:rPr>
                <w:sz w:val="26"/>
                <w:szCs w:val="26"/>
              </w:rPr>
              <w:t>7</w:t>
            </w:r>
          </w:p>
        </w:tc>
        <w:tc>
          <w:tcPr>
            <w:tcW w:w="417" w:type="pct"/>
            <w:tcBorders>
              <w:top w:val="single" w:sz="4" w:space="0" w:color="auto"/>
              <w:left w:val="single" w:sz="4" w:space="0" w:color="auto"/>
              <w:bottom w:val="single" w:sz="4" w:space="0" w:color="auto"/>
              <w:right w:val="single" w:sz="4" w:space="0" w:color="auto"/>
            </w:tcBorders>
            <w:vAlign w:val="center"/>
          </w:tcPr>
          <w:p w:rsidR="0070174D" w:rsidRPr="003A03E0" w:rsidRDefault="0070174D" w:rsidP="002F19C0">
            <w:pPr>
              <w:spacing w:line="360" w:lineRule="exact"/>
              <w:jc w:val="center"/>
              <w:rPr>
                <w:b w:val="0"/>
                <w:sz w:val="26"/>
                <w:szCs w:val="26"/>
              </w:rPr>
            </w:pPr>
            <w:r w:rsidRPr="003A03E0">
              <w:rPr>
                <w:b w:val="0"/>
                <w:sz w:val="26"/>
                <w:szCs w:val="26"/>
              </w:rPr>
              <w:t>3.4</w:t>
            </w:r>
          </w:p>
        </w:tc>
        <w:tc>
          <w:tcPr>
            <w:tcW w:w="384" w:type="pct"/>
            <w:tcBorders>
              <w:top w:val="single" w:sz="4" w:space="0" w:color="auto"/>
              <w:left w:val="single" w:sz="4" w:space="0" w:color="auto"/>
              <w:bottom w:val="single" w:sz="4" w:space="0" w:color="auto"/>
              <w:right w:val="single" w:sz="4" w:space="0" w:color="auto"/>
            </w:tcBorders>
            <w:vAlign w:val="center"/>
          </w:tcPr>
          <w:p w:rsidR="0070174D" w:rsidRPr="003A03E0" w:rsidRDefault="0070174D" w:rsidP="002F19C0">
            <w:pPr>
              <w:spacing w:line="360" w:lineRule="exact"/>
              <w:jc w:val="center"/>
              <w:rPr>
                <w:sz w:val="26"/>
                <w:szCs w:val="26"/>
              </w:rPr>
            </w:pPr>
            <w:r w:rsidRPr="003A03E0">
              <w:rPr>
                <w:sz w:val="26"/>
                <w:szCs w:val="26"/>
              </w:rPr>
              <w:t>7</w:t>
            </w:r>
          </w:p>
        </w:tc>
      </w:tr>
      <w:tr w:rsidR="00793E33" w:rsidRPr="003A03E0" w:rsidTr="00035FBE">
        <w:trPr>
          <w:trHeight w:val="20"/>
        </w:trPr>
        <w:tc>
          <w:tcPr>
            <w:tcW w:w="3287" w:type="pct"/>
            <w:gridSpan w:val="2"/>
            <w:tcBorders>
              <w:top w:val="single" w:sz="4" w:space="0" w:color="auto"/>
              <w:left w:val="single" w:sz="4" w:space="0" w:color="auto"/>
              <w:bottom w:val="single" w:sz="4" w:space="0" w:color="auto"/>
              <w:right w:val="single" w:sz="4" w:space="0" w:color="auto"/>
            </w:tcBorders>
            <w:vAlign w:val="center"/>
            <w:hideMark/>
          </w:tcPr>
          <w:p w:rsidR="00793E33" w:rsidRPr="003A03E0" w:rsidRDefault="00793E33" w:rsidP="002F19C0">
            <w:pPr>
              <w:spacing w:line="360" w:lineRule="exact"/>
              <w:jc w:val="center"/>
              <w:rPr>
                <w:sz w:val="26"/>
                <w:szCs w:val="26"/>
              </w:rPr>
            </w:pPr>
            <w:r w:rsidRPr="003A03E0">
              <w:rPr>
                <w:sz w:val="26"/>
                <w:szCs w:val="26"/>
              </w:rPr>
              <w:t>Điểm trung bình chung</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3A03E0" w:rsidRDefault="008E02F1" w:rsidP="002F19C0">
            <w:pPr>
              <w:spacing w:line="360" w:lineRule="exact"/>
              <w:jc w:val="center"/>
              <w:rPr>
                <w:sz w:val="26"/>
                <w:szCs w:val="26"/>
              </w:rPr>
            </w:pPr>
            <w:r w:rsidRPr="003A03E0">
              <w:rPr>
                <w:sz w:val="26"/>
                <w:szCs w:val="26"/>
              </w:rPr>
              <w:t>3.</w:t>
            </w:r>
            <w:r w:rsidR="0070174D" w:rsidRPr="003A03E0">
              <w:rPr>
                <w:sz w:val="26"/>
                <w:szCs w:val="26"/>
              </w:rPr>
              <w:t>59</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3A03E0" w:rsidRDefault="00793E33" w:rsidP="002F19C0">
            <w:pPr>
              <w:spacing w:line="360" w:lineRule="exact"/>
              <w:jc w:val="center"/>
              <w:rPr>
                <w:sz w:val="26"/>
                <w:szCs w:val="26"/>
              </w:rPr>
            </w:pP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3A03E0" w:rsidRDefault="008E02F1" w:rsidP="002F19C0">
            <w:pPr>
              <w:spacing w:line="360" w:lineRule="exact"/>
              <w:jc w:val="center"/>
              <w:rPr>
                <w:sz w:val="26"/>
                <w:szCs w:val="26"/>
              </w:rPr>
            </w:pPr>
            <w:r w:rsidRPr="003A03E0">
              <w:rPr>
                <w:sz w:val="26"/>
                <w:szCs w:val="26"/>
              </w:rPr>
              <w:t>3.</w:t>
            </w:r>
            <w:r w:rsidR="0070174D" w:rsidRPr="003A03E0">
              <w:rPr>
                <w:sz w:val="26"/>
                <w:szCs w:val="26"/>
              </w:rPr>
              <w:t>67</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3A03E0" w:rsidRDefault="00793E33" w:rsidP="002F19C0">
            <w:pPr>
              <w:spacing w:line="360" w:lineRule="exact"/>
              <w:jc w:val="center"/>
              <w:rPr>
                <w:sz w:val="26"/>
                <w:szCs w:val="26"/>
              </w:rPr>
            </w:pPr>
          </w:p>
        </w:tc>
      </w:tr>
    </w:tbl>
    <w:p w:rsidR="00793E33" w:rsidRPr="003A03E0" w:rsidRDefault="00793E33" w:rsidP="00793E33">
      <w:pPr>
        <w:autoSpaceDE w:val="0"/>
        <w:autoSpaceDN w:val="0"/>
        <w:adjustRightInd w:val="0"/>
        <w:spacing w:line="336" w:lineRule="auto"/>
        <w:jc w:val="both"/>
        <w:rPr>
          <w:rFonts w:eastAsia="Times New Roman"/>
          <w:b w:val="0"/>
          <w:sz w:val="26"/>
          <w:szCs w:val="26"/>
          <w:u w:val="single"/>
        </w:rPr>
      </w:pPr>
    </w:p>
    <w:p w:rsidR="0083134A" w:rsidRPr="003A03E0" w:rsidRDefault="00F1350F" w:rsidP="00EB3EAC">
      <w:pPr>
        <w:autoSpaceDE w:val="0"/>
        <w:autoSpaceDN w:val="0"/>
        <w:adjustRightInd w:val="0"/>
        <w:spacing w:line="360" w:lineRule="auto"/>
        <w:jc w:val="both"/>
        <w:rPr>
          <w:rFonts w:eastAsia="Times New Roman"/>
          <w:b w:val="0"/>
          <w:sz w:val="26"/>
          <w:szCs w:val="26"/>
        </w:rPr>
      </w:pPr>
      <w:r w:rsidRPr="003A03E0">
        <w:rPr>
          <w:rFonts w:eastAsia="Times New Roman"/>
          <w:b w:val="0"/>
          <w:sz w:val="26"/>
          <w:szCs w:val="26"/>
        </w:rPr>
        <w:tab/>
        <w:t>Kết quả khảo sát trình bày ở bảng trên cho thấy:</w:t>
      </w:r>
    </w:p>
    <w:p w:rsidR="0083134A" w:rsidRPr="003A03E0" w:rsidRDefault="00F1350F" w:rsidP="00EB3EAC">
      <w:pPr>
        <w:autoSpaceDE w:val="0"/>
        <w:autoSpaceDN w:val="0"/>
        <w:adjustRightInd w:val="0"/>
        <w:spacing w:line="360" w:lineRule="auto"/>
        <w:ind w:firstLine="720"/>
        <w:jc w:val="both"/>
        <w:rPr>
          <w:rFonts w:eastAsia="Times New Roman"/>
          <w:b w:val="0"/>
          <w:spacing w:val="4"/>
          <w:sz w:val="26"/>
          <w:szCs w:val="26"/>
        </w:rPr>
      </w:pPr>
      <w:r w:rsidRPr="003A03E0">
        <w:rPr>
          <w:rFonts w:eastAsia="Times New Roman"/>
          <w:b w:val="0"/>
          <w:i/>
          <w:sz w:val="26"/>
          <w:szCs w:val="26"/>
        </w:rPr>
        <w:t>“</w:t>
      </w:r>
      <w:r w:rsidRPr="003A03E0">
        <w:rPr>
          <w:rFonts w:eastAsia="Times New Roman"/>
          <w:b w:val="0"/>
          <w:bCs/>
          <w:i/>
          <w:sz w:val="26"/>
          <w:szCs w:val="26"/>
        </w:rPr>
        <w:t>Nhận thức của CB, GV, SV về vai trò của đánh giá theo tiếp cận năng lực”</w:t>
      </w:r>
      <w:r w:rsidRPr="003A03E0">
        <w:rPr>
          <w:rFonts w:eastAsia="Times New Roman"/>
          <w:b w:val="0"/>
          <w:sz w:val="26"/>
          <w:szCs w:val="26"/>
        </w:rPr>
        <w:t xml:space="preserve"> là điều kiện được đánh giá cao nhất </w:t>
      </w:r>
      <w:r w:rsidR="002F19C0" w:rsidRPr="003A03E0">
        <w:rPr>
          <w:rFonts w:eastAsia="Times New Roman"/>
          <w:b w:val="0"/>
          <w:sz w:val="26"/>
          <w:szCs w:val="26"/>
        </w:rPr>
        <w:t>bởi CB, GV với ĐTB là 3.93;</w:t>
      </w:r>
      <w:r w:rsidRPr="003A03E0">
        <w:rPr>
          <w:rFonts w:eastAsia="Times New Roman"/>
          <w:b w:val="0"/>
          <w:sz w:val="26"/>
          <w:szCs w:val="26"/>
        </w:rPr>
        <w:t xml:space="preserve"> SV với ĐTB là </w:t>
      </w:r>
      <w:r w:rsidRPr="003A03E0">
        <w:rPr>
          <w:rFonts w:eastAsia="Times New Roman"/>
          <w:b w:val="0"/>
          <w:spacing w:val="4"/>
          <w:sz w:val="26"/>
          <w:szCs w:val="26"/>
        </w:rPr>
        <w:lastRenderedPageBreak/>
        <w:t>3.96, cho thấy nhận thức chung về tầm quan trọng của đánh giá t</w:t>
      </w:r>
      <w:r w:rsidR="00131B00" w:rsidRPr="003A03E0">
        <w:rPr>
          <w:rFonts w:eastAsia="Times New Roman"/>
          <w:b w:val="0"/>
          <w:spacing w:val="4"/>
          <w:sz w:val="26"/>
          <w:szCs w:val="26"/>
        </w:rPr>
        <w:t>heo tiếp cận năng lực ở mức khá</w:t>
      </w:r>
      <w:r w:rsidRPr="003A03E0">
        <w:rPr>
          <w:rFonts w:eastAsia="Times New Roman"/>
          <w:b w:val="0"/>
          <w:spacing w:val="4"/>
          <w:sz w:val="26"/>
          <w:szCs w:val="26"/>
        </w:rPr>
        <w:t xml:space="preserve">. Đây sẽ là nền tảng thuận lợi cho việc triển khai các hoạt động đánh giá trong thực tế. Xếp thứ hai là điều kiện về </w:t>
      </w:r>
      <w:r w:rsidRPr="003A03E0">
        <w:rPr>
          <w:rFonts w:eastAsia="Times New Roman"/>
          <w:b w:val="0"/>
          <w:i/>
          <w:spacing w:val="4"/>
          <w:sz w:val="26"/>
          <w:szCs w:val="26"/>
        </w:rPr>
        <w:t>“</w:t>
      </w:r>
      <w:r w:rsidRPr="003A03E0">
        <w:rPr>
          <w:rFonts w:eastAsia="Times New Roman"/>
          <w:b w:val="0"/>
          <w:bCs/>
          <w:i/>
          <w:spacing w:val="4"/>
          <w:sz w:val="26"/>
          <w:szCs w:val="26"/>
        </w:rPr>
        <w:t>Hệ thống văn bản pháp lý, quy định về đánh giá”</w:t>
      </w:r>
      <w:r w:rsidRPr="003A03E0">
        <w:rPr>
          <w:rFonts w:eastAsia="Times New Roman"/>
          <w:b w:val="0"/>
          <w:bCs/>
          <w:spacing w:val="4"/>
          <w:sz w:val="26"/>
          <w:szCs w:val="26"/>
        </w:rPr>
        <w:t xml:space="preserve"> với ĐTB của CB, GV và SV lần lượt là 3.75 và 3.8</w:t>
      </w:r>
      <w:r w:rsidR="00035FBE" w:rsidRPr="003A03E0">
        <w:rPr>
          <w:rFonts w:eastAsia="Times New Roman"/>
          <w:b w:val="0"/>
          <w:bCs/>
          <w:spacing w:val="4"/>
          <w:sz w:val="26"/>
          <w:szCs w:val="26"/>
        </w:rPr>
        <w:t>,</w:t>
      </w:r>
      <w:r w:rsidRPr="003A03E0">
        <w:rPr>
          <w:rFonts w:eastAsia="Times New Roman"/>
          <w:b w:val="0"/>
          <w:spacing w:val="4"/>
          <w:sz w:val="26"/>
          <w:szCs w:val="26"/>
        </w:rPr>
        <w:t xml:space="preserve"> phản ánh </w:t>
      </w:r>
      <w:r w:rsidR="0083134A" w:rsidRPr="003A03E0">
        <w:rPr>
          <w:rFonts w:eastAsia="Times New Roman"/>
          <w:b w:val="0"/>
          <w:spacing w:val="4"/>
          <w:sz w:val="26"/>
          <w:szCs w:val="26"/>
        </w:rPr>
        <w:t>các trường đại học đã ban hành hệ thống văn bản, quy định về đánh giá khá đầy đủ, rõ ràng</w:t>
      </w:r>
      <w:r w:rsidRPr="003A03E0">
        <w:rPr>
          <w:rFonts w:eastAsia="Times New Roman"/>
          <w:b w:val="0"/>
          <w:spacing w:val="4"/>
          <w:sz w:val="26"/>
          <w:szCs w:val="26"/>
        </w:rPr>
        <w:t>.</w:t>
      </w:r>
    </w:p>
    <w:p w:rsidR="0083134A" w:rsidRPr="003A03E0" w:rsidRDefault="0083134A" w:rsidP="00EB3EAC">
      <w:pPr>
        <w:autoSpaceDE w:val="0"/>
        <w:autoSpaceDN w:val="0"/>
        <w:adjustRightInd w:val="0"/>
        <w:spacing w:line="360" w:lineRule="auto"/>
        <w:ind w:firstLine="720"/>
        <w:jc w:val="both"/>
        <w:rPr>
          <w:rFonts w:eastAsia="Times New Roman"/>
          <w:b w:val="0"/>
          <w:sz w:val="26"/>
          <w:szCs w:val="26"/>
        </w:rPr>
      </w:pPr>
      <w:r w:rsidRPr="003A03E0">
        <w:rPr>
          <w:rFonts w:eastAsia="Times New Roman"/>
          <w:b w:val="0"/>
          <w:sz w:val="26"/>
          <w:szCs w:val="26"/>
        </w:rPr>
        <w:t xml:space="preserve">Tiếp theo </w:t>
      </w:r>
      <w:r w:rsidRPr="003A03E0">
        <w:rPr>
          <w:rFonts w:eastAsia="Times New Roman"/>
          <w:b w:val="0"/>
          <w:i/>
          <w:sz w:val="26"/>
          <w:szCs w:val="26"/>
        </w:rPr>
        <w:t>“</w:t>
      </w:r>
      <w:r w:rsidRPr="003A03E0">
        <w:rPr>
          <w:rFonts w:eastAsia="Times New Roman"/>
          <w:b w:val="0"/>
          <w:bCs/>
          <w:i/>
          <w:sz w:val="26"/>
          <w:szCs w:val="26"/>
        </w:rPr>
        <w:t>Điều kiện cơ sở vật chất phục vụ đánh giá”</w:t>
      </w:r>
      <w:r w:rsidRPr="003A03E0">
        <w:rPr>
          <w:rFonts w:eastAsia="Times New Roman"/>
          <w:b w:val="0"/>
          <w:bCs/>
          <w:sz w:val="26"/>
          <w:szCs w:val="26"/>
        </w:rPr>
        <w:t xml:space="preserve"> đ</w:t>
      </w:r>
      <w:r w:rsidRPr="003A03E0">
        <w:rPr>
          <w:rFonts w:eastAsia="Times New Roman"/>
          <w:b w:val="0"/>
          <w:sz w:val="26"/>
          <w:szCs w:val="26"/>
        </w:rPr>
        <w:t xml:space="preserve">ược đánh giá ở mức khá (CB, GV: 3.75; SV: 3.81), cho thấy các trường đại học đã trang bị các điều kiện </w:t>
      </w:r>
      <w:r w:rsidR="00035FBE" w:rsidRPr="003A03E0">
        <w:rPr>
          <w:rFonts w:eastAsia="Times New Roman"/>
          <w:b w:val="0"/>
          <w:sz w:val="26"/>
          <w:szCs w:val="26"/>
        </w:rPr>
        <w:t xml:space="preserve">cơ bản về </w:t>
      </w:r>
      <w:r w:rsidRPr="003A03E0">
        <w:rPr>
          <w:rFonts w:eastAsia="Times New Roman"/>
          <w:b w:val="0"/>
          <w:sz w:val="26"/>
          <w:szCs w:val="26"/>
        </w:rPr>
        <w:t>cơ sở vật chất phục vụ cho quá trình đánh giá theo tiếp cận năng lực, tuy nhiên, vẫn cần đầu tư thêm để nâng cao chất lượng.</w:t>
      </w:r>
    </w:p>
    <w:p w:rsidR="0083134A" w:rsidRPr="003A03E0" w:rsidRDefault="0083134A" w:rsidP="00EB3EAC">
      <w:pPr>
        <w:autoSpaceDE w:val="0"/>
        <w:autoSpaceDN w:val="0"/>
        <w:adjustRightInd w:val="0"/>
        <w:spacing w:line="360" w:lineRule="auto"/>
        <w:ind w:firstLine="720"/>
        <w:jc w:val="both"/>
        <w:rPr>
          <w:rFonts w:eastAsia="Times New Roman"/>
          <w:b w:val="0"/>
          <w:sz w:val="26"/>
          <w:szCs w:val="26"/>
        </w:rPr>
      </w:pPr>
      <w:r w:rsidRPr="003A03E0">
        <w:rPr>
          <w:rFonts w:eastAsia="Times New Roman"/>
          <w:b w:val="0"/>
          <w:sz w:val="26"/>
          <w:szCs w:val="26"/>
        </w:rPr>
        <w:t xml:space="preserve">Điều kiện về </w:t>
      </w:r>
      <w:r w:rsidRPr="003A03E0">
        <w:rPr>
          <w:rFonts w:eastAsia="Times New Roman"/>
          <w:b w:val="0"/>
          <w:i/>
          <w:sz w:val="26"/>
          <w:szCs w:val="26"/>
        </w:rPr>
        <w:t>“</w:t>
      </w:r>
      <w:r w:rsidRPr="003A03E0">
        <w:rPr>
          <w:rFonts w:eastAsia="Times New Roman"/>
          <w:b w:val="0"/>
          <w:bCs/>
          <w:i/>
          <w:sz w:val="26"/>
          <w:szCs w:val="26"/>
        </w:rPr>
        <w:t>Ứng dụng công nghệ thông tin trong đánh giá”</w:t>
      </w:r>
      <w:r w:rsidRPr="003A03E0">
        <w:rPr>
          <w:rFonts w:eastAsia="Times New Roman"/>
          <w:b w:val="0"/>
          <w:bCs/>
          <w:sz w:val="26"/>
          <w:szCs w:val="26"/>
        </w:rPr>
        <w:t xml:space="preserve"> được đánh giá ở mức khá cho thấy việc áp dụng CNTT trong đánh giá KQHT của SV theo tiếp cận năng lực đã được chú trọng</w:t>
      </w:r>
      <w:r w:rsidR="002F19C0" w:rsidRPr="003A03E0">
        <w:rPr>
          <w:rFonts w:eastAsia="Times New Roman"/>
          <w:b w:val="0"/>
          <w:bCs/>
          <w:sz w:val="26"/>
          <w:szCs w:val="26"/>
        </w:rPr>
        <w:t>.</w:t>
      </w:r>
    </w:p>
    <w:p w:rsidR="0045417B" w:rsidRPr="003A03E0" w:rsidRDefault="0083134A" w:rsidP="00EB3EAC">
      <w:pPr>
        <w:autoSpaceDE w:val="0"/>
        <w:autoSpaceDN w:val="0"/>
        <w:adjustRightInd w:val="0"/>
        <w:spacing w:line="360" w:lineRule="auto"/>
        <w:ind w:firstLine="720"/>
        <w:jc w:val="both"/>
        <w:rPr>
          <w:rFonts w:eastAsia="Times New Roman"/>
          <w:b w:val="0"/>
          <w:sz w:val="26"/>
          <w:szCs w:val="26"/>
        </w:rPr>
      </w:pPr>
      <w:r w:rsidRPr="003A03E0">
        <w:rPr>
          <w:rFonts w:eastAsia="Times New Roman"/>
          <w:b w:val="0"/>
          <w:spacing w:val="2"/>
          <w:sz w:val="26"/>
          <w:szCs w:val="26"/>
        </w:rPr>
        <w:t xml:space="preserve">Về </w:t>
      </w:r>
      <w:r w:rsidRPr="003A03E0">
        <w:rPr>
          <w:rFonts w:eastAsia="Times New Roman"/>
          <w:b w:val="0"/>
          <w:i/>
          <w:spacing w:val="2"/>
          <w:sz w:val="26"/>
          <w:szCs w:val="26"/>
        </w:rPr>
        <w:t>“</w:t>
      </w:r>
      <w:r w:rsidRPr="003A03E0">
        <w:rPr>
          <w:rFonts w:eastAsia="Times New Roman"/>
          <w:b w:val="0"/>
          <w:bCs/>
          <w:i/>
          <w:spacing w:val="2"/>
          <w:sz w:val="26"/>
          <w:szCs w:val="26"/>
        </w:rPr>
        <w:t>Năng lực đánh giá của GV theo tiếp cận năng lực”</w:t>
      </w:r>
      <w:r w:rsidRPr="003A03E0">
        <w:rPr>
          <w:rFonts w:eastAsia="Times New Roman"/>
          <w:b w:val="0"/>
          <w:bCs/>
          <w:spacing w:val="2"/>
          <w:sz w:val="26"/>
          <w:szCs w:val="26"/>
        </w:rPr>
        <w:t xml:space="preserve"> được cả CB, GV và SV đánh giá đạt mức </w:t>
      </w:r>
      <w:r w:rsidR="005E6D24" w:rsidRPr="003A03E0">
        <w:rPr>
          <w:rFonts w:eastAsia="Times New Roman"/>
          <w:b w:val="0"/>
          <w:bCs/>
          <w:spacing w:val="2"/>
          <w:sz w:val="26"/>
          <w:szCs w:val="26"/>
        </w:rPr>
        <w:t xml:space="preserve">khá với số điểm trung bình, </w:t>
      </w:r>
      <w:r w:rsidRPr="003A03E0">
        <w:rPr>
          <w:rFonts w:eastAsia="Times New Roman"/>
          <w:b w:val="0"/>
          <w:bCs/>
          <w:spacing w:val="2"/>
          <w:sz w:val="26"/>
          <w:szCs w:val="26"/>
        </w:rPr>
        <w:t xml:space="preserve">cho thấy GV đã có nền tảng về đánh giá nhưng rất cần được bồi dưỡng thêm để nâng cao hiệu quả đánh giá. Tuy nhiên, </w:t>
      </w:r>
      <w:r w:rsidRPr="003A03E0">
        <w:rPr>
          <w:rFonts w:eastAsia="Times New Roman"/>
          <w:b w:val="0"/>
          <w:bCs/>
          <w:i/>
          <w:spacing w:val="2"/>
          <w:sz w:val="26"/>
          <w:szCs w:val="26"/>
        </w:rPr>
        <w:t>“</w:t>
      </w:r>
      <w:r w:rsidR="00F1350F" w:rsidRPr="003A03E0">
        <w:rPr>
          <w:rFonts w:eastAsia="Times New Roman"/>
          <w:b w:val="0"/>
          <w:bCs/>
          <w:i/>
          <w:spacing w:val="2"/>
          <w:sz w:val="26"/>
          <w:szCs w:val="26"/>
        </w:rPr>
        <w:t>Mức độ được đào tạo về phương pháp đánh giá theo tiếp cận năng lực</w:t>
      </w:r>
      <w:r w:rsidRPr="003A03E0">
        <w:rPr>
          <w:rFonts w:eastAsia="Times New Roman"/>
          <w:b w:val="0"/>
          <w:bCs/>
          <w:i/>
          <w:spacing w:val="2"/>
          <w:sz w:val="26"/>
          <w:szCs w:val="26"/>
        </w:rPr>
        <w:t>”</w:t>
      </w:r>
      <w:r w:rsidRPr="003A03E0">
        <w:rPr>
          <w:rFonts w:eastAsia="Times New Roman"/>
          <w:b w:val="0"/>
          <w:bCs/>
          <w:spacing w:val="2"/>
          <w:sz w:val="26"/>
          <w:szCs w:val="26"/>
        </w:rPr>
        <w:t xml:space="preserve"> lại được đánh giá thực hiện ở mức trung bình</w:t>
      </w:r>
      <w:r w:rsidRPr="003A03E0">
        <w:rPr>
          <w:rFonts w:eastAsia="Times New Roman"/>
          <w:b w:val="0"/>
          <w:spacing w:val="2"/>
          <w:sz w:val="26"/>
          <w:szCs w:val="26"/>
        </w:rPr>
        <w:t xml:space="preserve"> với ĐTB của CB, GV và SV lần lượt là</w:t>
      </w:r>
      <w:r w:rsidR="00CE6B26" w:rsidRPr="003A03E0">
        <w:rPr>
          <w:rFonts w:eastAsia="Times New Roman"/>
          <w:b w:val="0"/>
          <w:spacing w:val="2"/>
          <w:sz w:val="26"/>
          <w:szCs w:val="26"/>
        </w:rPr>
        <w:t xml:space="preserve"> </w:t>
      </w:r>
      <w:r w:rsidR="005E6D24" w:rsidRPr="003A03E0">
        <w:rPr>
          <w:rFonts w:eastAsia="Times New Roman"/>
          <w:b w:val="0"/>
          <w:spacing w:val="2"/>
          <w:sz w:val="26"/>
          <w:szCs w:val="26"/>
        </w:rPr>
        <w:t xml:space="preserve">3.0 và 3.26, thể hiện </w:t>
      </w:r>
      <w:r w:rsidR="00F1350F" w:rsidRPr="003A03E0">
        <w:rPr>
          <w:rFonts w:eastAsia="Times New Roman"/>
          <w:b w:val="0"/>
          <w:spacing w:val="2"/>
          <w:sz w:val="26"/>
          <w:szCs w:val="26"/>
        </w:rPr>
        <w:t>CB, GV vẫn chưa được đào tạo</w:t>
      </w:r>
      <w:r w:rsidR="00035FBE" w:rsidRPr="003A03E0">
        <w:rPr>
          <w:rFonts w:eastAsia="Times New Roman"/>
          <w:b w:val="0"/>
          <w:spacing w:val="2"/>
          <w:sz w:val="26"/>
          <w:szCs w:val="26"/>
        </w:rPr>
        <w:t>, bồi dưỡng</w:t>
      </w:r>
      <w:r w:rsidR="00F1350F" w:rsidRPr="003A03E0">
        <w:rPr>
          <w:rFonts w:eastAsia="Times New Roman"/>
          <w:b w:val="0"/>
          <w:spacing w:val="2"/>
          <w:sz w:val="26"/>
          <w:szCs w:val="26"/>
        </w:rPr>
        <w:t xml:space="preserve"> đầy đủ về phương pháp </w:t>
      </w:r>
      <w:r w:rsidR="00035FBE" w:rsidRPr="003A03E0">
        <w:rPr>
          <w:rFonts w:eastAsia="Times New Roman"/>
          <w:b w:val="0"/>
          <w:spacing w:val="2"/>
          <w:sz w:val="26"/>
          <w:szCs w:val="26"/>
        </w:rPr>
        <w:t>đánh giá</w:t>
      </w:r>
      <w:r w:rsidR="00F1350F" w:rsidRPr="003A03E0">
        <w:rPr>
          <w:rFonts w:eastAsia="Times New Roman"/>
          <w:b w:val="0"/>
          <w:spacing w:val="2"/>
          <w:sz w:val="26"/>
          <w:szCs w:val="26"/>
        </w:rPr>
        <w:t>.</w:t>
      </w:r>
      <w:r w:rsidR="0045417B" w:rsidRPr="003A03E0">
        <w:rPr>
          <w:rFonts w:eastAsia="Times New Roman"/>
          <w:b w:val="0"/>
          <w:spacing w:val="2"/>
          <w:sz w:val="26"/>
          <w:szCs w:val="26"/>
        </w:rPr>
        <w:t xml:space="preserve"> </w:t>
      </w:r>
      <w:r w:rsidR="00F1350F" w:rsidRPr="003A03E0">
        <w:rPr>
          <w:rFonts w:eastAsia="Times New Roman"/>
          <w:b w:val="0"/>
          <w:spacing w:val="2"/>
          <w:sz w:val="26"/>
          <w:szCs w:val="26"/>
        </w:rPr>
        <w:t>Điều này có thể dẫn đến khó khăn trong triển khai đánh giá đúng theo tiếp cận năng lực</w:t>
      </w:r>
      <w:r w:rsidR="00F1350F" w:rsidRPr="003A03E0">
        <w:rPr>
          <w:rFonts w:eastAsia="Times New Roman"/>
          <w:b w:val="0"/>
          <w:sz w:val="26"/>
          <w:szCs w:val="26"/>
        </w:rPr>
        <w:t>.</w:t>
      </w:r>
    </w:p>
    <w:p w:rsidR="00F1350F" w:rsidRPr="003A03E0" w:rsidRDefault="0045417B" w:rsidP="00EB3EAC">
      <w:pPr>
        <w:autoSpaceDE w:val="0"/>
        <w:autoSpaceDN w:val="0"/>
        <w:adjustRightInd w:val="0"/>
        <w:spacing w:line="360" w:lineRule="auto"/>
        <w:ind w:firstLine="720"/>
        <w:jc w:val="both"/>
        <w:rPr>
          <w:rFonts w:eastAsia="Times New Roman"/>
          <w:b w:val="0"/>
          <w:spacing w:val="2"/>
          <w:sz w:val="24"/>
          <w:szCs w:val="26"/>
        </w:rPr>
      </w:pPr>
      <w:r w:rsidRPr="003A03E0">
        <w:rPr>
          <w:rFonts w:eastAsia="Times New Roman"/>
          <w:b w:val="0"/>
          <w:i/>
          <w:spacing w:val="2"/>
          <w:sz w:val="26"/>
          <w:szCs w:val="26"/>
        </w:rPr>
        <w:t>“</w:t>
      </w:r>
      <w:r w:rsidR="00F1350F" w:rsidRPr="003A03E0">
        <w:rPr>
          <w:rFonts w:eastAsia="Times New Roman"/>
          <w:b w:val="0"/>
          <w:bCs/>
          <w:i/>
          <w:spacing w:val="2"/>
          <w:sz w:val="26"/>
          <w:szCs w:val="26"/>
        </w:rPr>
        <w:t>Chính sách hỗ trợ triển khai đánh giá theo tiếp cận năng lực</w:t>
      </w:r>
      <w:r w:rsidRPr="003A03E0">
        <w:rPr>
          <w:rFonts w:eastAsia="Times New Roman"/>
          <w:b w:val="0"/>
          <w:bCs/>
          <w:i/>
          <w:spacing w:val="2"/>
          <w:sz w:val="26"/>
          <w:szCs w:val="26"/>
        </w:rPr>
        <w:t>”</w:t>
      </w:r>
      <w:r w:rsidRPr="003A03E0">
        <w:rPr>
          <w:rFonts w:eastAsia="Times New Roman"/>
          <w:b w:val="0"/>
          <w:bCs/>
          <w:spacing w:val="2"/>
          <w:sz w:val="26"/>
          <w:szCs w:val="26"/>
        </w:rPr>
        <w:t xml:space="preserve"> cũng chưa được CB, GV và SV đánh giá cao </w:t>
      </w:r>
      <w:r w:rsidR="00F1350F" w:rsidRPr="003A03E0">
        <w:rPr>
          <w:rFonts w:eastAsia="Times New Roman"/>
          <w:b w:val="0"/>
          <w:spacing w:val="2"/>
          <w:sz w:val="26"/>
          <w:szCs w:val="26"/>
        </w:rPr>
        <w:t xml:space="preserve">cho thấy </w:t>
      </w:r>
      <w:r w:rsidR="00035FBE" w:rsidRPr="003A03E0">
        <w:rPr>
          <w:rFonts w:eastAsia="Times New Roman"/>
          <w:b w:val="0"/>
          <w:spacing w:val="2"/>
          <w:sz w:val="26"/>
          <w:szCs w:val="26"/>
        </w:rPr>
        <w:t xml:space="preserve">có </w:t>
      </w:r>
      <w:r w:rsidR="00F1350F" w:rsidRPr="003A03E0">
        <w:rPr>
          <w:rFonts w:eastAsia="Times New Roman"/>
          <w:b w:val="0"/>
          <w:spacing w:val="2"/>
          <w:sz w:val="26"/>
          <w:szCs w:val="26"/>
        </w:rPr>
        <w:t xml:space="preserve">chính sách nhưng chưa thực sự </w:t>
      </w:r>
      <w:r w:rsidR="00855B3F" w:rsidRPr="003A03E0">
        <w:rPr>
          <w:rFonts w:eastAsia="Times New Roman"/>
          <w:b w:val="0"/>
          <w:spacing w:val="2"/>
          <w:sz w:val="26"/>
          <w:szCs w:val="26"/>
        </w:rPr>
        <w:t xml:space="preserve">được </w:t>
      </w:r>
      <w:r w:rsidR="00F1350F" w:rsidRPr="003A03E0">
        <w:rPr>
          <w:rFonts w:eastAsia="Times New Roman"/>
          <w:b w:val="0"/>
          <w:spacing w:val="2"/>
          <w:sz w:val="26"/>
          <w:szCs w:val="26"/>
        </w:rPr>
        <w:t xml:space="preserve">triển khai </w:t>
      </w:r>
      <w:r w:rsidR="00855B3F" w:rsidRPr="003A03E0">
        <w:rPr>
          <w:rFonts w:eastAsia="Times New Roman"/>
          <w:b w:val="0"/>
          <w:spacing w:val="2"/>
          <w:sz w:val="26"/>
          <w:szCs w:val="26"/>
        </w:rPr>
        <w:t xml:space="preserve">một cách có </w:t>
      </w:r>
      <w:r w:rsidR="00F1350F" w:rsidRPr="003A03E0">
        <w:rPr>
          <w:rFonts w:eastAsia="Times New Roman"/>
          <w:b w:val="0"/>
          <w:spacing w:val="2"/>
          <w:sz w:val="26"/>
          <w:szCs w:val="26"/>
        </w:rPr>
        <w:t>hiệu quả.</w:t>
      </w:r>
      <w:r w:rsidR="0070174D" w:rsidRPr="003A03E0">
        <w:rPr>
          <w:rFonts w:eastAsia="Times New Roman"/>
          <w:b w:val="0"/>
          <w:spacing w:val="2"/>
          <w:sz w:val="26"/>
          <w:szCs w:val="26"/>
        </w:rPr>
        <w:t xml:space="preserve"> Bên cạnh đó, điều kiện về sự tham gia của doanh nghiệp và cộng đồng vào việc đánh giá năng lực của SV cũng được đánh giá thực hiện ở mức trung bình với số ĐTB của CB, GV va</w:t>
      </w:r>
      <w:r w:rsidR="005E6D24" w:rsidRPr="003A03E0">
        <w:rPr>
          <w:rFonts w:eastAsia="Times New Roman"/>
          <w:b w:val="0"/>
          <w:spacing w:val="2"/>
          <w:sz w:val="26"/>
          <w:szCs w:val="26"/>
        </w:rPr>
        <w:t xml:space="preserve">̀ SV lần lượt là 3.3 và 3.4. Điều này </w:t>
      </w:r>
      <w:r w:rsidR="0070174D" w:rsidRPr="003A03E0">
        <w:rPr>
          <w:b w:val="0"/>
          <w:spacing w:val="2"/>
          <w:sz w:val="26"/>
        </w:rPr>
        <w:t xml:space="preserve">cho thấy mối liên kết giữa nhà trường và các bên liên quan trong đánh giá năng lực SV vẫn chưa </w:t>
      </w:r>
      <w:r w:rsidR="00062918" w:rsidRPr="003A03E0">
        <w:rPr>
          <w:b w:val="0"/>
          <w:spacing w:val="2"/>
          <w:sz w:val="26"/>
        </w:rPr>
        <w:t>bám sát</w:t>
      </w:r>
      <w:r w:rsidR="0070174D" w:rsidRPr="003A03E0">
        <w:rPr>
          <w:b w:val="0"/>
          <w:spacing w:val="2"/>
          <w:sz w:val="26"/>
        </w:rPr>
        <w:t xml:space="preserve"> chặt chẽ. Việc tăng cường hợp tác với doanh nghiệp và cộng đồng sẽ góp phần nâng cao tính thực tiễn, đảm bảo đánh giá </w:t>
      </w:r>
      <w:r w:rsidR="0070174D" w:rsidRPr="003A03E0">
        <w:rPr>
          <w:b w:val="0"/>
          <w:spacing w:val="2"/>
          <w:sz w:val="26"/>
        </w:rPr>
        <w:lastRenderedPageBreak/>
        <w:t>phản ánh đúng yêu cầu của thị trường lao động và nâng cao chất lượng đào tạo theo tiếp cận năng lực.</w:t>
      </w:r>
    </w:p>
    <w:p w:rsidR="00751D21" w:rsidRPr="003A03E0" w:rsidRDefault="0045417B" w:rsidP="00EB3EAC">
      <w:pPr>
        <w:autoSpaceDE w:val="0"/>
        <w:autoSpaceDN w:val="0"/>
        <w:adjustRightInd w:val="0"/>
        <w:spacing w:line="360" w:lineRule="auto"/>
        <w:ind w:firstLine="720"/>
        <w:jc w:val="both"/>
        <w:rPr>
          <w:rFonts w:eastAsia="Times New Roman"/>
          <w:b w:val="0"/>
          <w:sz w:val="26"/>
          <w:szCs w:val="26"/>
        </w:rPr>
      </w:pPr>
      <w:r w:rsidRPr="003A03E0">
        <w:rPr>
          <w:rFonts w:eastAsia="Times New Roman"/>
          <w:b w:val="0"/>
          <w:sz w:val="26"/>
          <w:szCs w:val="26"/>
        </w:rPr>
        <w:t>Để hiểu rõ hơn kết quả khảo sát trên, nghiên cứu sinh đã tiến hành phỏng vấn một số CB, GV</w:t>
      </w:r>
      <w:r w:rsidR="00D26F2F" w:rsidRPr="003A03E0">
        <w:rPr>
          <w:rFonts w:eastAsia="Times New Roman"/>
          <w:b w:val="0"/>
          <w:sz w:val="26"/>
          <w:szCs w:val="26"/>
          <w:lang w:val="vi-VN"/>
        </w:rPr>
        <w:t xml:space="preserve"> và</w:t>
      </w:r>
      <w:r w:rsidRPr="003A03E0">
        <w:rPr>
          <w:rFonts w:eastAsia="Times New Roman"/>
          <w:b w:val="0"/>
          <w:sz w:val="26"/>
          <w:szCs w:val="26"/>
        </w:rPr>
        <w:t xml:space="preserve"> </w:t>
      </w:r>
      <w:r w:rsidR="005E6D24" w:rsidRPr="003A03E0">
        <w:rPr>
          <w:rFonts w:eastAsia="Times New Roman"/>
          <w:b w:val="0"/>
          <w:sz w:val="26"/>
          <w:szCs w:val="26"/>
        </w:rPr>
        <w:t>nhận được câu trả lời</w:t>
      </w:r>
      <w:r w:rsidRPr="003A03E0">
        <w:rPr>
          <w:rFonts w:eastAsia="Times New Roman"/>
          <w:b w:val="0"/>
          <w:sz w:val="26"/>
          <w:szCs w:val="26"/>
        </w:rPr>
        <w:t xml:space="preserve">: </w:t>
      </w:r>
      <w:r w:rsidRPr="003A03E0">
        <w:rPr>
          <w:rFonts w:eastAsia="Times New Roman"/>
          <w:b w:val="0"/>
          <w:i/>
          <w:sz w:val="26"/>
          <w:szCs w:val="26"/>
        </w:rPr>
        <w:t>Về cơ bản, các tr</w:t>
      </w:r>
      <w:r w:rsidR="00062918" w:rsidRPr="003A03E0">
        <w:rPr>
          <w:rFonts w:eastAsia="Times New Roman"/>
          <w:b w:val="0"/>
          <w:i/>
          <w:sz w:val="26"/>
          <w:szCs w:val="26"/>
        </w:rPr>
        <w:t>ường đã có đầy đủ các điề</w:t>
      </w:r>
      <w:r w:rsidRPr="003A03E0">
        <w:rPr>
          <w:rFonts w:eastAsia="Times New Roman"/>
          <w:b w:val="0"/>
          <w:i/>
          <w:sz w:val="26"/>
          <w:szCs w:val="26"/>
        </w:rPr>
        <w:t xml:space="preserve">u kiện để đánh giá KQHT của SV </w:t>
      </w:r>
      <w:r w:rsidR="00D26F2F" w:rsidRPr="003A03E0">
        <w:rPr>
          <w:rFonts w:eastAsia="Times New Roman"/>
          <w:b w:val="0"/>
          <w:i/>
          <w:sz w:val="26"/>
          <w:szCs w:val="26"/>
          <w:lang w:val="vi-VN"/>
        </w:rPr>
        <w:t xml:space="preserve">đại học </w:t>
      </w:r>
      <w:r w:rsidR="00D26F2F" w:rsidRPr="003A03E0">
        <w:rPr>
          <w:rFonts w:eastAsia="Times New Roman"/>
          <w:b w:val="0"/>
          <w:i/>
          <w:sz w:val="26"/>
          <w:szCs w:val="26"/>
        </w:rPr>
        <w:t xml:space="preserve">ngành </w:t>
      </w:r>
      <w:r w:rsidR="00D26F2F" w:rsidRPr="003A03E0">
        <w:rPr>
          <w:rFonts w:eastAsia="Times New Roman"/>
          <w:b w:val="0"/>
          <w:i/>
          <w:sz w:val="26"/>
          <w:szCs w:val="26"/>
          <w:lang w:val="vi-VN"/>
        </w:rPr>
        <w:t>D</w:t>
      </w:r>
      <w:r w:rsidRPr="003A03E0">
        <w:rPr>
          <w:rFonts w:eastAsia="Times New Roman"/>
          <w:b w:val="0"/>
          <w:i/>
          <w:sz w:val="26"/>
          <w:szCs w:val="26"/>
        </w:rPr>
        <w:t>u lịch theo tiếp cận năng lực, tuy nhiên mức độ đáp ứng chưa cao, chưa đáp ứng tốt yêu cầu về đánh giá theo tiếp cận năng lực. Việc ứng dụng CNTT trong đánh giá đang ở mức cơ bản, chưa sử dụng phổ biến các ứng dụng chấm điểm tự động, gần như chưa sử dụng các phần mềm phân tích kết quả học tập của SV một cách khách quan. Các khóa đào tạo, huấn luyện cho CB, GV về đánh giá theo tiếp cận năng lực có thực hiện nhưng mức độ chưa cao, chưa đáp ứng được nhu cầu của từng cá nhân gắn với đặc thù chuyên môn của họ</w:t>
      </w:r>
      <w:r w:rsidRPr="003A03E0">
        <w:rPr>
          <w:rFonts w:eastAsia="Times New Roman"/>
          <w:b w:val="0"/>
          <w:sz w:val="26"/>
          <w:szCs w:val="26"/>
        </w:rPr>
        <w:t xml:space="preserve">… </w:t>
      </w:r>
    </w:p>
    <w:p w:rsidR="00751D21" w:rsidRPr="003A03E0" w:rsidRDefault="00751D21" w:rsidP="00EB3EAC">
      <w:pPr>
        <w:autoSpaceDE w:val="0"/>
        <w:autoSpaceDN w:val="0"/>
        <w:adjustRightInd w:val="0"/>
        <w:spacing w:line="360" w:lineRule="auto"/>
        <w:ind w:firstLine="720"/>
        <w:jc w:val="both"/>
        <w:rPr>
          <w:rFonts w:eastAsia="Times New Roman"/>
          <w:b w:val="0"/>
          <w:sz w:val="26"/>
          <w:szCs w:val="26"/>
        </w:rPr>
      </w:pPr>
      <w:r w:rsidRPr="003A03E0">
        <w:rPr>
          <w:rFonts w:eastAsia="Times New Roman"/>
          <w:b w:val="0"/>
          <w:sz w:val="26"/>
          <w:szCs w:val="26"/>
        </w:rPr>
        <w:t>Để đánh giá vấn đề này đa chiều hơn, tác giả luận án đã tiến hành phỏng vấn một số đại diện đơn vị sử dụng lao động, kết quả cho thấy: phần lớn người sử dụng lao động trả lời rằng, doanh nghiệp c</w:t>
      </w:r>
      <w:r w:rsidR="00062918" w:rsidRPr="003A03E0">
        <w:rPr>
          <w:rFonts w:eastAsia="Times New Roman"/>
          <w:b w:val="0"/>
          <w:sz w:val="26"/>
          <w:szCs w:val="26"/>
        </w:rPr>
        <w:t>hưa có cơ hội được tham gia nhiề</w:t>
      </w:r>
      <w:r w:rsidRPr="003A03E0">
        <w:rPr>
          <w:rFonts w:eastAsia="Times New Roman"/>
          <w:b w:val="0"/>
          <w:sz w:val="26"/>
          <w:szCs w:val="26"/>
        </w:rPr>
        <w:t xml:space="preserve">u vào việc đánh giá năng lực SV ngành Du lịch, việc doanh nghiệp được mời phản biện hoặc đồng đánh giá còn rất </w:t>
      </w:r>
      <w:r w:rsidR="00706C10" w:rsidRPr="003A03E0">
        <w:rPr>
          <w:rFonts w:eastAsia="Times New Roman"/>
          <w:b w:val="0"/>
          <w:sz w:val="26"/>
          <w:szCs w:val="26"/>
        </w:rPr>
        <w:t>ít</w:t>
      </w:r>
      <w:r w:rsidRPr="003A03E0">
        <w:rPr>
          <w:rFonts w:eastAsia="Times New Roman"/>
          <w:b w:val="0"/>
          <w:sz w:val="26"/>
          <w:szCs w:val="26"/>
        </w:rPr>
        <w:t>.</w:t>
      </w:r>
      <w:r w:rsidR="00706C10" w:rsidRPr="003A03E0">
        <w:rPr>
          <w:rFonts w:eastAsia="Times New Roman"/>
          <w:b w:val="0"/>
          <w:sz w:val="26"/>
          <w:szCs w:val="26"/>
        </w:rPr>
        <w:t xml:space="preserve"> Doanh nghiệp mong muốn được tham gia vào các hoạt động đào tạo, xây dựng CTĐT và hợp tác với các đơn vị đào tạo nhiều hơn nữa</w:t>
      </w:r>
      <w:r w:rsidRPr="003A03E0">
        <w:rPr>
          <w:rFonts w:eastAsia="Times New Roman"/>
          <w:b w:val="0"/>
          <w:sz w:val="26"/>
          <w:szCs w:val="26"/>
        </w:rPr>
        <w:t xml:space="preserve"> (NSD A, NSD C, NSD F…)</w:t>
      </w:r>
      <w:r w:rsidR="00706C10" w:rsidRPr="003A03E0">
        <w:rPr>
          <w:rFonts w:eastAsia="Times New Roman"/>
          <w:b w:val="0"/>
          <w:sz w:val="26"/>
          <w:szCs w:val="26"/>
        </w:rPr>
        <w:t>.</w:t>
      </w:r>
    </w:p>
    <w:p w:rsidR="0045417B" w:rsidRPr="003A03E0" w:rsidRDefault="0045417B" w:rsidP="00EB3EAC">
      <w:pPr>
        <w:autoSpaceDE w:val="0"/>
        <w:autoSpaceDN w:val="0"/>
        <w:adjustRightInd w:val="0"/>
        <w:spacing w:line="360" w:lineRule="auto"/>
        <w:ind w:firstLine="720"/>
        <w:jc w:val="both"/>
        <w:rPr>
          <w:rFonts w:eastAsia="Times New Roman"/>
          <w:b w:val="0"/>
          <w:sz w:val="26"/>
          <w:szCs w:val="26"/>
        </w:rPr>
      </w:pPr>
      <w:r w:rsidRPr="003A03E0">
        <w:rPr>
          <w:rFonts w:eastAsia="Times New Roman"/>
          <w:b w:val="0"/>
          <w:sz w:val="26"/>
          <w:szCs w:val="26"/>
        </w:rPr>
        <w:t>Đây là những vấn đề lãnh đạo các trường đại học cần quan tâm cải thiện để nâng cao hiệu quả hoạt động đánh giá KQHT của SV theo tiếp cận năng lực.</w:t>
      </w:r>
    </w:p>
    <w:p w:rsidR="00F1350F" w:rsidRPr="003A03E0" w:rsidRDefault="0045417B" w:rsidP="00EB3EAC">
      <w:pPr>
        <w:autoSpaceDE w:val="0"/>
        <w:autoSpaceDN w:val="0"/>
        <w:adjustRightInd w:val="0"/>
        <w:spacing w:line="360" w:lineRule="auto"/>
        <w:ind w:firstLine="720"/>
        <w:jc w:val="both"/>
        <w:rPr>
          <w:rFonts w:eastAsia="Times New Roman"/>
          <w:b w:val="0"/>
          <w:sz w:val="22"/>
          <w:szCs w:val="24"/>
        </w:rPr>
      </w:pPr>
      <w:r w:rsidRPr="003A03E0">
        <w:rPr>
          <w:rFonts w:eastAsia="Times New Roman"/>
          <w:b w:val="0"/>
          <w:sz w:val="26"/>
          <w:szCs w:val="26"/>
        </w:rPr>
        <w:t xml:space="preserve">Tóm lại, kết quả khảo sát về điều kiện đảm bảo đánh giá KQHT của SV </w:t>
      </w:r>
      <w:r w:rsidR="00E06C02" w:rsidRPr="003A03E0">
        <w:rPr>
          <w:rFonts w:eastAsia="Times New Roman"/>
          <w:b w:val="0"/>
          <w:sz w:val="26"/>
          <w:szCs w:val="26"/>
          <w:lang w:val="vi-VN"/>
        </w:rPr>
        <w:t xml:space="preserve">đại học </w:t>
      </w:r>
      <w:r w:rsidR="00E06C02" w:rsidRPr="003A03E0">
        <w:rPr>
          <w:rFonts w:eastAsia="Times New Roman"/>
          <w:b w:val="0"/>
          <w:sz w:val="26"/>
          <w:szCs w:val="26"/>
        </w:rPr>
        <w:t xml:space="preserve">ngành </w:t>
      </w:r>
      <w:r w:rsidR="00E06C02" w:rsidRPr="003A03E0">
        <w:rPr>
          <w:rFonts w:eastAsia="Times New Roman"/>
          <w:b w:val="0"/>
          <w:sz w:val="26"/>
          <w:szCs w:val="26"/>
          <w:lang w:val="vi-VN"/>
        </w:rPr>
        <w:t>D</w:t>
      </w:r>
      <w:r w:rsidRPr="003A03E0">
        <w:rPr>
          <w:rFonts w:eastAsia="Times New Roman"/>
          <w:b w:val="0"/>
          <w:sz w:val="26"/>
          <w:szCs w:val="26"/>
        </w:rPr>
        <w:t xml:space="preserve">u lịch theo tiếp cận năng lực cho thấy </w:t>
      </w:r>
      <w:r w:rsidR="00F1350F" w:rsidRPr="003A03E0">
        <w:rPr>
          <w:rFonts w:eastAsia="Times New Roman"/>
          <w:b w:val="0"/>
          <w:sz w:val="26"/>
          <w:szCs w:val="26"/>
        </w:rPr>
        <w:t xml:space="preserve">sự nhất quán trong đánh giá </w:t>
      </w:r>
      <w:r w:rsidRPr="003A03E0">
        <w:rPr>
          <w:rFonts w:eastAsia="Times New Roman"/>
          <w:b w:val="0"/>
          <w:sz w:val="26"/>
          <w:szCs w:val="26"/>
        </w:rPr>
        <w:t>của CB, GV và SV.</w:t>
      </w:r>
      <w:r w:rsidRPr="003A03E0">
        <w:rPr>
          <w:rFonts w:eastAsia="Times New Roman"/>
          <w:b w:val="0"/>
          <w:sz w:val="24"/>
          <w:szCs w:val="24"/>
        </w:rPr>
        <w:t xml:space="preserve"> </w:t>
      </w:r>
      <w:r w:rsidRPr="003A03E0">
        <w:rPr>
          <w:b w:val="0"/>
          <w:sz w:val="26"/>
        </w:rPr>
        <w:t>Nhận thức của CB, GV và SV về vai trò của đánh giá theo tiếp cận năng lực là điểm mạnh, nhưng việc đào tạo cho CB, GV về phương pháp đánh giá</w:t>
      </w:r>
      <w:r w:rsidR="00107399" w:rsidRPr="003A03E0">
        <w:rPr>
          <w:b w:val="0"/>
          <w:sz w:val="26"/>
        </w:rPr>
        <w:t xml:space="preserve"> này</w:t>
      </w:r>
      <w:r w:rsidRPr="003A03E0">
        <w:rPr>
          <w:b w:val="0"/>
          <w:sz w:val="26"/>
        </w:rPr>
        <w:t xml:space="preserve"> vẫn còn hạn chế, ảnh hưởng đến hiệu quả triển khai trong thực tế. Bên cạnh đó, ứng dụng công nghệ thông tin và hệ thống văn bản pháp lý được đánh giá cao, cho thấy sự quan tâm đến tính chính xác và minh bạch trong đánh giá. Tuy nhiên, để nâng cao chất lượng đánh giá theo tiếp cận năng lực, cần có thêm các chính sách hỗ trợ và chương trình đào tạo phù hợp, giúp CB, GV nâng cao năng lực thực hành và </w:t>
      </w:r>
      <w:r w:rsidRPr="003A03E0">
        <w:rPr>
          <w:b w:val="0"/>
          <w:sz w:val="26"/>
        </w:rPr>
        <w:lastRenderedPageBreak/>
        <w:t>áp dụng phương pháp đánh giá hiệu quả hơn</w:t>
      </w:r>
      <w:r w:rsidR="00455FFF" w:rsidRPr="003A03E0">
        <w:rPr>
          <w:b w:val="0"/>
          <w:sz w:val="26"/>
        </w:rPr>
        <w:t>, đồng thời cần tạo điều kiện thu hút các doanh nghiệp và cộng đồng tham gia đánh giá năng lực của SV nhằm đảm bảo tính khách quan và thực tiễn.</w:t>
      </w:r>
    </w:p>
    <w:p w:rsidR="009115A3" w:rsidRPr="003A03E0" w:rsidRDefault="009115A3" w:rsidP="00EB3EAC">
      <w:pPr>
        <w:pStyle w:val="003"/>
        <w:spacing w:line="360" w:lineRule="auto"/>
        <w:rPr>
          <w:noProof/>
        </w:rPr>
      </w:pPr>
      <w:bookmarkStart w:id="360" w:name="_Toc177369434"/>
      <w:bookmarkStart w:id="361" w:name="_Toc214281975"/>
      <w:r w:rsidRPr="003A03E0">
        <w:rPr>
          <w:noProof/>
        </w:rPr>
        <w:t>2.4.3. Đánh giá chung về thực trạng hoạt động đánh giá kết quả học tập của SV</w:t>
      </w:r>
      <w:r w:rsidR="002C6034" w:rsidRPr="003A03E0">
        <w:rPr>
          <w:noProof/>
        </w:rPr>
        <w:t xml:space="preserve"> đại học </w:t>
      </w:r>
      <w:r w:rsidRPr="003A03E0">
        <w:rPr>
          <w:noProof/>
        </w:rPr>
        <w:t>ngành Du lịch theo tiếp cận năng lực</w:t>
      </w:r>
      <w:bookmarkEnd w:id="360"/>
      <w:bookmarkEnd w:id="361"/>
      <w:r w:rsidRPr="003A03E0">
        <w:rPr>
          <w:noProof/>
        </w:rPr>
        <w:t xml:space="preserve"> </w:t>
      </w:r>
    </w:p>
    <w:p w:rsidR="009115A3" w:rsidRPr="003A03E0" w:rsidRDefault="009115A3" w:rsidP="00EB3EAC">
      <w:pPr>
        <w:autoSpaceDE w:val="0"/>
        <w:autoSpaceDN w:val="0"/>
        <w:adjustRightInd w:val="0"/>
        <w:spacing w:line="360" w:lineRule="auto"/>
        <w:jc w:val="both"/>
        <w:rPr>
          <w:b w:val="0"/>
          <w:i/>
          <w:noProof/>
          <w:sz w:val="26"/>
          <w:szCs w:val="26"/>
        </w:rPr>
      </w:pPr>
      <w:r w:rsidRPr="003A03E0">
        <w:rPr>
          <w:b w:val="0"/>
          <w:i/>
          <w:noProof/>
          <w:sz w:val="26"/>
          <w:szCs w:val="26"/>
        </w:rPr>
        <w:t>2.4.3.1</w:t>
      </w:r>
      <w:r w:rsidR="008C0901" w:rsidRPr="003A03E0">
        <w:rPr>
          <w:b w:val="0"/>
          <w:i/>
          <w:noProof/>
          <w:sz w:val="26"/>
          <w:szCs w:val="26"/>
        </w:rPr>
        <w:t>.</w:t>
      </w:r>
      <w:r w:rsidRPr="003A03E0">
        <w:rPr>
          <w:b w:val="0"/>
          <w:i/>
          <w:noProof/>
          <w:sz w:val="26"/>
          <w:szCs w:val="26"/>
        </w:rPr>
        <w:t xml:space="preserve"> Điểm mạnh</w:t>
      </w:r>
    </w:p>
    <w:p w:rsidR="009115A3" w:rsidRPr="003A03E0" w:rsidRDefault="009115A3" w:rsidP="00EB3EAC">
      <w:pPr>
        <w:autoSpaceDE w:val="0"/>
        <w:autoSpaceDN w:val="0"/>
        <w:adjustRightInd w:val="0"/>
        <w:spacing w:line="360" w:lineRule="auto"/>
        <w:jc w:val="both"/>
        <w:rPr>
          <w:b w:val="0"/>
          <w:noProof/>
          <w:sz w:val="26"/>
          <w:szCs w:val="26"/>
          <w:lang w:val="vi-VN"/>
        </w:rPr>
      </w:pPr>
      <w:r w:rsidRPr="003A03E0">
        <w:rPr>
          <w:b w:val="0"/>
          <w:i/>
          <w:noProof/>
          <w:sz w:val="26"/>
          <w:szCs w:val="26"/>
        </w:rPr>
        <w:tab/>
      </w:r>
      <w:r w:rsidRPr="003A03E0">
        <w:rPr>
          <w:b w:val="0"/>
          <w:i/>
          <w:noProof/>
          <w:sz w:val="26"/>
          <w:szCs w:val="26"/>
        </w:rPr>
        <w:softHyphen/>
      </w:r>
      <w:r w:rsidRPr="003A03E0">
        <w:rPr>
          <w:b w:val="0"/>
          <w:noProof/>
          <w:sz w:val="26"/>
          <w:szCs w:val="26"/>
        </w:rPr>
        <w:t>- Đội ngũ CB, GV và SV bước đầu có những nhận thức đúng về m</w:t>
      </w:r>
      <w:r w:rsidR="00AA0E8E" w:rsidRPr="003A03E0">
        <w:rPr>
          <w:b w:val="0"/>
          <w:noProof/>
          <w:sz w:val="26"/>
          <w:szCs w:val="26"/>
        </w:rPr>
        <w:t>ục</w:t>
      </w:r>
      <w:r w:rsidRPr="003A03E0">
        <w:rPr>
          <w:b w:val="0"/>
          <w:noProof/>
          <w:sz w:val="26"/>
          <w:szCs w:val="26"/>
        </w:rPr>
        <w:t xml:space="preserve"> tiêu của hoạt động đánh giá KQHT theo tiếp cận năng lực</w:t>
      </w:r>
      <w:r w:rsidR="002C6034" w:rsidRPr="003A03E0">
        <w:rPr>
          <w:b w:val="0"/>
          <w:noProof/>
          <w:sz w:val="26"/>
          <w:szCs w:val="26"/>
          <w:lang w:val="vi-VN"/>
        </w:rPr>
        <w:t>.</w:t>
      </w:r>
    </w:p>
    <w:p w:rsidR="009115A3" w:rsidRPr="003A03E0" w:rsidRDefault="009115A3" w:rsidP="00EB3EAC">
      <w:pPr>
        <w:autoSpaceDE w:val="0"/>
        <w:autoSpaceDN w:val="0"/>
        <w:adjustRightInd w:val="0"/>
        <w:spacing w:line="360" w:lineRule="auto"/>
        <w:jc w:val="both"/>
        <w:rPr>
          <w:b w:val="0"/>
          <w:noProof/>
          <w:sz w:val="26"/>
          <w:szCs w:val="26"/>
          <w:lang w:val="vi-VN"/>
        </w:rPr>
      </w:pPr>
      <w:r w:rsidRPr="003A03E0">
        <w:rPr>
          <w:b w:val="0"/>
          <w:noProof/>
          <w:sz w:val="26"/>
          <w:szCs w:val="26"/>
        </w:rPr>
        <w:tab/>
        <w:t>- Hoạt động đánh giá KQHT của SV của các trường ĐH được khảo sát đã hướng đến thực hiện khá đầy đủ các mục tiêu đánh giá theo tiếp cận năng lực</w:t>
      </w:r>
      <w:r w:rsidR="003F27DA" w:rsidRPr="003A03E0">
        <w:rPr>
          <w:b w:val="0"/>
          <w:noProof/>
          <w:sz w:val="26"/>
          <w:szCs w:val="26"/>
          <w:lang w:val="vi-VN"/>
        </w:rPr>
        <w:t>.</w:t>
      </w:r>
    </w:p>
    <w:p w:rsidR="009115A3" w:rsidRPr="003A03E0" w:rsidRDefault="009115A3" w:rsidP="00EB3EAC">
      <w:pPr>
        <w:autoSpaceDE w:val="0"/>
        <w:autoSpaceDN w:val="0"/>
        <w:adjustRightInd w:val="0"/>
        <w:spacing w:line="360" w:lineRule="auto"/>
        <w:jc w:val="both"/>
        <w:rPr>
          <w:b w:val="0"/>
          <w:noProof/>
          <w:sz w:val="26"/>
          <w:szCs w:val="26"/>
          <w:lang w:val="vi-VN"/>
        </w:rPr>
      </w:pPr>
      <w:r w:rsidRPr="003A03E0">
        <w:rPr>
          <w:b w:val="0"/>
          <w:noProof/>
          <w:sz w:val="26"/>
          <w:szCs w:val="26"/>
        </w:rPr>
        <w:tab/>
        <w:t>- GV đã sử dụng tương đối đa dạng các phương pháp, hình thức, công cụ đánh giá KQHT củ</w:t>
      </w:r>
      <w:r w:rsidR="003F27DA" w:rsidRPr="003A03E0">
        <w:rPr>
          <w:b w:val="0"/>
          <w:noProof/>
          <w:sz w:val="26"/>
          <w:szCs w:val="26"/>
        </w:rPr>
        <w:t>a SV</w:t>
      </w:r>
      <w:r w:rsidR="003F27DA" w:rsidRPr="003A03E0">
        <w:rPr>
          <w:b w:val="0"/>
          <w:noProof/>
          <w:sz w:val="26"/>
          <w:szCs w:val="26"/>
          <w:lang w:val="vi-VN"/>
        </w:rPr>
        <w:t>.</w:t>
      </w:r>
    </w:p>
    <w:p w:rsidR="00AA0E8E" w:rsidRPr="003A03E0" w:rsidRDefault="00AA0E8E" w:rsidP="00EB3EAC">
      <w:pPr>
        <w:autoSpaceDE w:val="0"/>
        <w:autoSpaceDN w:val="0"/>
        <w:adjustRightInd w:val="0"/>
        <w:spacing w:line="360" w:lineRule="auto"/>
        <w:jc w:val="both"/>
        <w:rPr>
          <w:b w:val="0"/>
          <w:noProof/>
          <w:sz w:val="26"/>
          <w:szCs w:val="26"/>
          <w:lang w:val="vi-VN"/>
        </w:rPr>
      </w:pPr>
      <w:r w:rsidRPr="003A03E0">
        <w:rPr>
          <w:b w:val="0"/>
          <w:noProof/>
          <w:sz w:val="26"/>
          <w:szCs w:val="26"/>
        </w:rPr>
        <w:tab/>
        <w:t>- Các nội dung đánh giá theo tiếp cận năng lực đã được đánh giá trong cả đánh giá quá trình và đánh giá tổng kết</w:t>
      </w:r>
      <w:r w:rsidR="003F27DA" w:rsidRPr="003A03E0">
        <w:rPr>
          <w:b w:val="0"/>
          <w:noProof/>
          <w:sz w:val="26"/>
          <w:szCs w:val="26"/>
          <w:lang w:val="vi-VN"/>
        </w:rPr>
        <w:t>.</w:t>
      </w:r>
    </w:p>
    <w:p w:rsidR="009115A3" w:rsidRPr="003A03E0" w:rsidRDefault="009115A3" w:rsidP="00EB3EAC">
      <w:pPr>
        <w:autoSpaceDE w:val="0"/>
        <w:autoSpaceDN w:val="0"/>
        <w:adjustRightInd w:val="0"/>
        <w:spacing w:line="360" w:lineRule="auto"/>
        <w:jc w:val="both"/>
        <w:rPr>
          <w:b w:val="0"/>
          <w:noProof/>
          <w:sz w:val="26"/>
          <w:szCs w:val="26"/>
          <w:lang w:val="vi-VN"/>
        </w:rPr>
      </w:pPr>
      <w:r w:rsidRPr="003A03E0">
        <w:rPr>
          <w:b w:val="0"/>
          <w:noProof/>
          <w:sz w:val="26"/>
          <w:szCs w:val="26"/>
        </w:rPr>
        <w:tab/>
        <w:t xml:space="preserve">- Quy trình đánh giá KQHT của SV </w:t>
      </w:r>
      <w:r w:rsidR="00F510D9" w:rsidRPr="003A03E0">
        <w:rPr>
          <w:b w:val="0"/>
          <w:noProof/>
          <w:sz w:val="26"/>
          <w:szCs w:val="26"/>
        </w:rPr>
        <w:t>đại học ngành D</w:t>
      </w:r>
      <w:r w:rsidRPr="003A03E0">
        <w:rPr>
          <w:b w:val="0"/>
          <w:noProof/>
          <w:sz w:val="26"/>
          <w:szCs w:val="26"/>
        </w:rPr>
        <w:t>u lịch theo tiếp cận năng lực đã được thực hiện với một số kết quả nhất định</w:t>
      </w:r>
      <w:r w:rsidR="003F27DA" w:rsidRPr="003A03E0">
        <w:rPr>
          <w:b w:val="0"/>
          <w:noProof/>
          <w:sz w:val="26"/>
          <w:szCs w:val="26"/>
          <w:lang w:val="vi-VN"/>
        </w:rPr>
        <w:t>.</w:t>
      </w:r>
    </w:p>
    <w:p w:rsidR="009115A3" w:rsidRPr="003A03E0" w:rsidRDefault="003F27DA" w:rsidP="00EB3EAC">
      <w:pPr>
        <w:autoSpaceDE w:val="0"/>
        <w:autoSpaceDN w:val="0"/>
        <w:adjustRightInd w:val="0"/>
        <w:spacing w:line="360" w:lineRule="auto"/>
        <w:jc w:val="both"/>
        <w:rPr>
          <w:b w:val="0"/>
          <w:i/>
          <w:noProof/>
          <w:sz w:val="26"/>
          <w:szCs w:val="26"/>
        </w:rPr>
      </w:pPr>
      <w:r w:rsidRPr="003A03E0">
        <w:rPr>
          <w:b w:val="0"/>
          <w:i/>
          <w:noProof/>
          <w:sz w:val="26"/>
          <w:szCs w:val="26"/>
        </w:rPr>
        <w:t>2.4.3.2</w:t>
      </w:r>
      <w:r w:rsidRPr="003A03E0">
        <w:rPr>
          <w:b w:val="0"/>
          <w:i/>
          <w:noProof/>
          <w:sz w:val="26"/>
          <w:szCs w:val="26"/>
          <w:lang w:val="vi-VN"/>
        </w:rPr>
        <w:t xml:space="preserve">. </w:t>
      </w:r>
      <w:r w:rsidR="009115A3" w:rsidRPr="003A03E0">
        <w:rPr>
          <w:b w:val="0"/>
          <w:i/>
          <w:noProof/>
          <w:sz w:val="26"/>
          <w:szCs w:val="26"/>
        </w:rPr>
        <w:t>Hạn chế</w:t>
      </w:r>
    </w:p>
    <w:p w:rsidR="009115A3" w:rsidRPr="003A03E0" w:rsidRDefault="009115A3" w:rsidP="00EB3EAC">
      <w:pPr>
        <w:autoSpaceDE w:val="0"/>
        <w:autoSpaceDN w:val="0"/>
        <w:adjustRightInd w:val="0"/>
        <w:spacing w:line="360" w:lineRule="auto"/>
        <w:jc w:val="both"/>
        <w:rPr>
          <w:b w:val="0"/>
          <w:noProof/>
          <w:sz w:val="26"/>
          <w:szCs w:val="26"/>
        </w:rPr>
      </w:pPr>
      <w:r w:rsidRPr="003A03E0">
        <w:rPr>
          <w:b w:val="0"/>
          <w:i/>
          <w:noProof/>
          <w:sz w:val="26"/>
          <w:szCs w:val="26"/>
        </w:rPr>
        <w:tab/>
        <w:t xml:space="preserve">- </w:t>
      </w:r>
      <w:r w:rsidRPr="003A03E0">
        <w:rPr>
          <w:b w:val="0"/>
          <w:noProof/>
          <w:sz w:val="26"/>
          <w:szCs w:val="26"/>
        </w:rPr>
        <w:t xml:space="preserve">Việc nhận thức về mục tiêu đánh giá KQHT theo tiếp cận năng lực chưa thực sự đầy đủ, các mục tiêu hướng đến sự tiến bộ của người học chưa được đánh giá đúng mức độ quan trọng, từ đó việc thực hiện mục tiêu hướng đến phát triển năng lực người học chưa được chú trọng đúng mức nên mức độ đáp ứng chưa cao. </w:t>
      </w:r>
    </w:p>
    <w:p w:rsidR="009115A3" w:rsidRPr="003A03E0" w:rsidRDefault="009115A3" w:rsidP="00EB3EAC">
      <w:pPr>
        <w:autoSpaceDE w:val="0"/>
        <w:autoSpaceDN w:val="0"/>
        <w:adjustRightInd w:val="0"/>
        <w:spacing w:line="360" w:lineRule="auto"/>
        <w:jc w:val="both"/>
        <w:rPr>
          <w:b w:val="0"/>
          <w:noProof/>
          <w:sz w:val="26"/>
          <w:szCs w:val="26"/>
        </w:rPr>
      </w:pPr>
      <w:r w:rsidRPr="003A03E0">
        <w:rPr>
          <w:b w:val="0"/>
          <w:noProof/>
          <w:sz w:val="26"/>
          <w:szCs w:val="26"/>
        </w:rPr>
        <w:tab/>
        <w:t>- Các bài kiểm tra, thi vẫn được thiết kế chủ yếu nhằm đánh giá kiến thứ</w:t>
      </w:r>
      <w:r w:rsidR="00107399" w:rsidRPr="003A03E0">
        <w:rPr>
          <w:b w:val="0"/>
          <w:noProof/>
          <w:sz w:val="26"/>
          <w:szCs w:val="26"/>
        </w:rPr>
        <w:t>c trong khi đó các bài kiểm tra</w:t>
      </w:r>
      <w:r w:rsidRPr="003A03E0">
        <w:rPr>
          <w:b w:val="0"/>
          <w:noProof/>
          <w:sz w:val="26"/>
          <w:szCs w:val="26"/>
        </w:rPr>
        <w:t xml:space="preserve"> năng lực thực hiện hay khả năng vận dụng kiến thức vẫn </w:t>
      </w:r>
      <w:r w:rsidR="00107399" w:rsidRPr="003A03E0">
        <w:rPr>
          <w:b w:val="0"/>
          <w:noProof/>
          <w:sz w:val="26"/>
          <w:szCs w:val="26"/>
        </w:rPr>
        <w:t>chưa được chú trọng nhiều.</w:t>
      </w:r>
    </w:p>
    <w:p w:rsidR="009115A3" w:rsidRPr="003A03E0" w:rsidRDefault="009115A3" w:rsidP="00EB3EAC">
      <w:pPr>
        <w:autoSpaceDE w:val="0"/>
        <w:autoSpaceDN w:val="0"/>
        <w:adjustRightInd w:val="0"/>
        <w:spacing w:line="360" w:lineRule="auto"/>
        <w:jc w:val="both"/>
        <w:rPr>
          <w:b w:val="0"/>
          <w:noProof/>
          <w:sz w:val="26"/>
          <w:szCs w:val="26"/>
        </w:rPr>
      </w:pPr>
      <w:r w:rsidRPr="003A03E0">
        <w:rPr>
          <w:b w:val="0"/>
          <w:noProof/>
          <w:sz w:val="26"/>
          <w:szCs w:val="26"/>
        </w:rPr>
        <w:tab/>
        <w:t xml:space="preserve">- Các phương pháp, hình thức và công cụ đánh giá truyền thống được áp dụng khá phổ biến trong khi các phương pháp, hình thức và công cụ hiện đại mang tính khoa học cao và có giá trị đối với việc đánh giá năng lực SV </w:t>
      </w:r>
      <w:r w:rsidR="001D6C68" w:rsidRPr="003A03E0">
        <w:rPr>
          <w:b w:val="0"/>
          <w:noProof/>
          <w:sz w:val="26"/>
          <w:szCs w:val="26"/>
          <w:lang w:val="vi-VN"/>
        </w:rPr>
        <w:t xml:space="preserve">đại học </w:t>
      </w:r>
      <w:r w:rsidRPr="003A03E0">
        <w:rPr>
          <w:b w:val="0"/>
          <w:noProof/>
          <w:sz w:val="26"/>
          <w:szCs w:val="26"/>
        </w:rPr>
        <w:t xml:space="preserve">ngành Du lịch vẫn ít được sử dụng. </w:t>
      </w:r>
    </w:p>
    <w:p w:rsidR="00AA0E8E" w:rsidRPr="003A03E0" w:rsidRDefault="00AA0E8E" w:rsidP="00EB3EAC">
      <w:pPr>
        <w:autoSpaceDE w:val="0"/>
        <w:autoSpaceDN w:val="0"/>
        <w:adjustRightInd w:val="0"/>
        <w:spacing w:line="360" w:lineRule="auto"/>
        <w:jc w:val="both"/>
        <w:rPr>
          <w:b w:val="0"/>
          <w:noProof/>
          <w:sz w:val="26"/>
          <w:szCs w:val="26"/>
        </w:rPr>
      </w:pPr>
      <w:r w:rsidRPr="003A03E0">
        <w:rPr>
          <w:b w:val="0"/>
          <w:noProof/>
          <w:sz w:val="26"/>
          <w:szCs w:val="26"/>
        </w:rPr>
        <w:tab/>
        <w:t>- Các bên liên quan, đặc biệt là người sử dụng</w:t>
      </w:r>
      <w:r w:rsidR="008C0901" w:rsidRPr="003A03E0">
        <w:rPr>
          <w:b w:val="0"/>
          <w:noProof/>
          <w:sz w:val="26"/>
          <w:szCs w:val="26"/>
        </w:rPr>
        <w:t xml:space="preserve"> lao động</w:t>
      </w:r>
      <w:r w:rsidRPr="003A03E0">
        <w:rPr>
          <w:b w:val="0"/>
          <w:noProof/>
          <w:sz w:val="26"/>
          <w:szCs w:val="26"/>
        </w:rPr>
        <w:t xml:space="preserve"> chưa tham gia nhiều vào quá trình đánh giá KQHT của SV</w:t>
      </w:r>
      <w:r w:rsidR="001D6C68" w:rsidRPr="003A03E0">
        <w:rPr>
          <w:b w:val="0"/>
          <w:noProof/>
          <w:sz w:val="26"/>
          <w:szCs w:val="26"/>
          <w:lang w:val="vi-VN"/>
        </w:rPr>
        <w:t xml:space="preserve"> đại học</w:t>
      </w:r>
      <w:r w:rsidR="001D6C68" w:rsidRPr="003A03E0">
        <w:rPr>
          <w:b w:val="0"/>
          <w:noProof/>
          <w:sz w:val="26"/>
          <w:szCs w:val="26"/>
        </w:rPr>
        <w:t xml:space="preserve"> ngành </w:t>
      </w:r>
      <w:r w:rsidR="001D6C68" w:rsidRPr="003A03E0">
        <w:rPr>
          <w:b w:val="0"/>
          <w:noProof/>
          <w:sz w:val="26"/>
          <w:szCs w:val="26"/>
          <w:lang w:val="vi-VN"/>
        </w:rPr>
        <w:t>D</w:t>
      </w:r>
      <w:r w:rsidRPr="003A03E0">
        <w:rPr>
          <w:b w:val="0"/>
          <w:noProof/>
          <w:sz w:val="26"/>
          <w:szCs w:val="26"/>
        </w:rPr>
        <w:t>u lịch.</w:t>
      </w:r>
    </w:p>
    <w:p w:rsidR="009115A3" w:rsidRPr="003A03E0" w:rsidRDefault="009115A3" w:rsidP="00EB3EAC">
      <w:pPr>
        <w:autoSpaceDE w:val="0"/>
        <w:autoSpaceDN w:val="0"/>
        <w:adjustRightInd w:val="0"/>
        <w:spacing w:line="360" w:lineRule="auto"/>
        <w:jc w:val="both"/>
        <w:rPr>
          <w:b w:val="0"/>
          <w:noProof/>
          <w:sz w:val="26"/>
          <w:szCs w:val="26"/>
        </w:rPr>
      </w:pPr>
      <w:r w:rsidRPr="003A03E0">
        <w:rPr>
          <w:b w:val="0"/>
          <w:noProof/>
          <w:sz w:val="26"/>
          <w:szCs w:val="26"/>
        </w:rPr>
        <w:lastRenderedPageBreak/>
        <w:tab/>
        <w:t>- Việc đưa ra nhận xét và cá nhân hóa phản hồi KQHT của SV chưa được CB, GV chú trọng thực hiện đúng mức</w:t>
      </w:r>
      <w:r w:rsidR="008C0901" w:rsidRPr="003A03E0">
        <w:rPr>
          <w:b w:val="0"/>
          <w:noProof/>
          <w:sz w:val="26"/>
          <w:szCs w:val="26"/>
        </w:rPr>
        <w:t>.</w:t>
      </w:r>
    </w:p>
    <w:p w:rsidR="00455FFF" w:rsidRPr="003A03E0" w:rsidRDefault="00455FFF" w:rsidP="00EB3EAC">
      <w:pPr>
        <w:autoSpaceDE w:val="0"/>
        <w:autoSpaceDN w:val="0"/>
        <w:adjustRightInd w:val="0"/>
        <w:spacing w:line="360" w:lineRule="auto"/>
        <w:jc w:val="both"/>
        <w:rPr>
          <w:b w:val="0"/>
          <w:noProof/>
          <w:sz w:val="26"/>
          <w:szCs w:val="26"/>
        </w:rPr>
      </w:pPr>
      <w:r w:rsidRPr="003A03E0">
        <w:rPr>
          <w:b w:val="0"/>
          <w:noProof/>
          <w:sz w:val="26"/>
          <w:szCs w:val="26"/>
        </w:rPr>
        <w:tab/>
        <w:t xml:space="preserve">- Các điều kiện đảm bảo đánh giá KQHT của SV </w:t>
      </w:r>
      <w:r w:rsidR="001D6C68" w:rsidRPr="003A03E0">
        <w:rPr>
          <w:b w:val="0"/>
          <w:noProof/>
          <w:sz w:val="26"/>
          <w:szCs w:val="26"/>
          <w:lang w:val="vi-VN"/>
        </w:rPr>
        <w:t xml:space="preserve">đại học </w:t>
      </w:r>
      <w:r w:rsidR="001D6C68" w:rsidRPr="003A03E0">
        <w:rPr>
          <w:b w:val="0"/>
          <w:noProof/>
          <w:sz w:val="26"/>
          <w:szCs w:val="26"/>
        </w:rPr>
        <w:t xml:space="preserve">ngành </w:t>
      </w:r>
      <w:r w:rsidR="001D6C68" w:rsidRPr="003A03E0">
        <w:rPr>
          <w:b w:val="0"/>
          <w:noProof/>
          <w:sz w:val="26"/>
          <w:szCs w:val="26"/>
          <w:lang w:val="vi-VN"/>
        </w:rPr>
        <w:t>D</w:t>
      </w:r>
      <w:r w:rsidRPr="003A03E0">
        <w:rPr>
          <w:b w:val="0"/>
          <w:noProof/>
          <w:sz w:val="26"/>
          <w:szCs w:val="26"/>
        </w:rPr>
        <w:t>u lịch theo tiếp cận năng lực đang ở mức trung bình đến khá, chưa đáp ứng tốt yêu cầu đánh giá theo tiếp cận năng lực đặc biệt là các điều kiện về năng lực của đội ngũ CB, GV; về hoạt động bồi dưỡng năng lực cho CB, GV; về sự tham gia của doanh nghiệp và cộng đồng vào đánh giá năng lực của SV; về chính sách hỗ trợ ĐG…</w:t>
      </w:r>
    </w:p>
    <w:p w:rsidR="009115A3" w:rsidRPr="003A03E0" w:rsidRDefault="009115A3" w:rsidP="00EB3EAC">
      <w:pPr>
        <w:pStyle w:val="002"/>
        <w:spacing w:line="360" w:lineRule="auto"/>
      </w:pPr>
      <w:bookmarkStart w:id="362" w:name="_Toc177369435"/>
      <w:bookmarkStart w:id="363" w:name="_Toc214281976"/>
      <w:r w:rsidRPr="003A03E0">
        <w:t>2.5. Thực trạng quản lý hoạt động đánh giá kết quả học tập của sinh viên</w:t>
      </w:r>
      <w:r w:rsidR="001D6C68" w:rsidRPr="003A03E0">
        <w:t xml:space="preserve"> đại học</w:t>
      </w:r>
      <w:r w:rsidRPr="003A03E0">
        <w:t xml:space="preserve"> ngành Du lịch theo tiếp cận năng lực</w:t>
      </w:r>
      <w:bookmarkEnd w:id="362"/>
      <w:bookmarkEnd w:id="363"/>
    </w:p>
    <w:p w:rsidR="009115A3" w:rsidRPr="003A03E0" w:rsidRDefault="009115A3" w:rsidP="00EB3EAC">
      <w:pPr>
        <w:pStyle w:val="003"/>
        <w:spacing w:line="360" w:lineRule="auto"/>
      </w:pPr>
      <w:bookmarkStart w:id="364" w:name="_Toc177369436"/>
      <w:bookmarkStart w:id="365" w:name="_Toc214281977"/>
      <w:r w:rsidRPr="003A03E0">
        <w:t xml:space="preserve">2.5.1. Thực trạng nhận thức về quản lý </w:t>
      </w:r>
      <w:r w:rsidR="001D6C68" w:rsidRPr="003A03E0">
        <w:t xml:space="preserve">hoạt động </w:t>
      </w:r>
      <w:r w:rsidRPr="003A03E0">
        <w:t xml:space="preserve">đánh giá kết quả học tập của sinh viên </w:t>
      </w:r>
      <w:r w:rsidR="001D6C68" w:rsidRPr="003A03E0">
        <w:t xml:space="preserve">đại học </w:t>
      </w:r>
      <w:r w:rsidRPr="003A03E0">
        <w:t>ngành Du lịch theo tiếp cận năng lực</w:t>
      </w:r>
      <w:bookmarkEnd w:id="364"/>
      <w:bookmarkEnd w:id="365"/>
    </w:p>
    <w:p w:rsidR="009115A3" w:rsidRPr="003A03E0" w:rsidRDefault="009115A3" w:rsidP="00EB3EAC">
      <w:pPr>
        <w:autoSpaceDE w:val="0"/>
        <w:autoSpaceDN w:val="0"/>
        <w:adjustRightInd w:val="0"/>
        <w:spacing w:line="360" w:lineRule="auto"/>
        <w:jc w:val="both"/>
        <w:rPr>
          <w:b w:val="0"/>
          <w:bCs/>
          <w:sz w:val="26"/>
          <w:szCs w:val="26"/>
        </w:rPr>
      </w:pPr>
      <w:r w:rsidRPr="003A03E0">
        <w:rPr>
          <w:b w:val="0"/>
          <w:bCs/>
          <w:i/>
          <w:sz w:val="26"/>
          <w:szCs w:val="26"/>
        </w:rPr>
        <w:tab/>
      </w:r>
      <w:r w:rsidRPr="003A03E0">
        <w:rPr>
          <w:b w:val="0"/>
          <w:bCs/>
          <w:sz w:val="26"/>
          <w:szCs w:val="26"/>
        </w:rPr>
        <w:t xml:space="preserve">Để đánh giá thực trạng nhận thức về quản lý </w:t>
      </w:r>
      <w:r w:rsidR="001D6C68" w:rsidRPr="003A03E0">
        <w:rPr>
          <w:b w:val="0"/>
          <w:bCs/>
          <w:sz w:val="26"/>
          <w:szCs w:val="26"/>
          <w:lang w:val="vi-VN"/>
        </w:rPr>
        <w:t xml:space="preserve">hoạt động </w:t>
      </w:r>
      <w:r w:rsidRPr="003A03E0">
        <w:rPr>
          <w:b w:val="0"/>
          <w:bCs/>
          <w:sz w:val="26"/>
          <w:szCs w:val="26"/>
        </w:rPr>
        <w:t>đánh giá KQHT của SV</w:t>
      </w:r>
      <w:r w:rsidR="001D6C68" w:rsidRPr="003A03E0">
        <w:rPr>
          <w:b w:val="0"/>
          <w:bCs/>
          <w:sz w:val="26"/>
          <w:szCs w:val="26"/>
          <w:lang w:val="vi-VN"/>
        </w:rPr>
        <w:t xml:space="preserve"> đại học</w:t>
      </w:r>
      <w:r w:rsidRPr="003A03E0">
        <w:rPr>
          <w:b w:val="0"/>
          <w:bCs/>
          <w:sz w:val="26"/>
          <w:szCs w:val="26"/>
        </w:rPr>
        <w:t xml:space="preserve"> ngành Du lịch theo tiếp cận năng lực, tác giả luận án đã tiến hành khảo sát 21 CB và 117 GV của 06 trường ĐH thuộc phạm vi nghiên cứu</w:t>
      </w:r>
      <w:r w:rsidR="00284825" w:rsidRPr="003A03E0">
        <w:rPr>
          <w:b w:val="0"/>
          <w:bCs/>
          <w:sz w:val="26"/>
          <w:szCs w:val="26"/>
        </w:rPr>
        <w:t xml:space="preserve"> với thang đánh giá là Rất quan trọ</w:t>
      </w:r>
      <w:r w:rsidR="00E3342F" w:rsidRPr="003A03E0">
        <w:rPr>
          <w:b w:val="0"/>
          <w:bCs/>
          <w:sz w:val="26"/>
          <w:szCs w:val="26"/>
        </w:rPr>
        <w:t>ng/Q</w:t>
      </w:r>
      <w:r w:rsidR="00284825" w:rsidRPr="003A03E0">
        <w:rPr>
          <w:b w:val="0"/>
          <w:bCs/>
          <w:sz w:val="26"/>
          <w:szCs w:val="26"/>
        </w:rPr>
        <w:t>uan trọ</w:t>
      </w:r>
      <w:r w:rsidR="00E3342F" w:rsidRPr="003A03E0">
        <w:rPr>
          <w:b w:val="0"/>
          <w:bCs/>
          <w:sz w:val="26"/>
          <w:szCs w:val="26"/>
        </w:rPr>
        <w:t>ng/T</w:t>
      </w:r>
      <w:r w:rsidR="00284825" w:rsidRPr="003A03E0">
        <w:rPr>
          <w:b w:val="0"/>
          <w:bCs/>
          <w:sz w:val="26"/>
          <w:szCs w:val="26"/>
        </w:rPr>
        <w:t>ương đối quan trọ</w:t>
      </w:r>
      <w:r w:rsidR="00E3342F" w:rsidRPr="003A03E0">
        <w:rPr>
          <w:b w:val="0"/>
          <w:bCs/>
          <w:sz w:val="26"/>
          <w:szCs w:val="26"/>
        </w:rPr>
        <w:t>ng/Í</w:t>
      </w:r>
      <w:r w:rsidR="00284825" w:rsidRPr="003A03E0">
        <w:rPr>
          <w:b w:val="0"/>
          <w:bCs/>
          <w:sz w:val="26"/>
          <w:szCs w:val="26"/>
        </w:rPr>
        <w:t>t quan trọ</w:t>
      </w:r>
      <w:r w:rsidR="00E3342F" w:rsidRPr="003A03E0">
        <w:rPr>
          <w:b w:val="0"/>
          <w:bCs/>
          <w:sz w:val="26"/>
          <w:szCs w:val="26"/>
        </w:rPr>
        <w:t>ng/K</w:t>
      </w:r>
      <w:r w:rsidR="00284825" w:rsidRPr="003A03E0">
        <w:rPr>
          <w:b w:val="0"/>
          <w:bCs/>
          <w:sz w:val="26"/>
          <w:szCs w:val="26"/>
        </w:rPr>
        <w:t>hông quan trọng</w:t>
      </w:r>
      <w:r w:rsidRPr="003A03E0">
        <w:rPr>
          <w:b w:val="0"/>
          <w:bCs/>
          <w:sz w:val="26"/>
          <w:szCs w:val="26"/>
        </w:rPr>
        <w:t>. Kết quả khảo sát được thể hiện ở bảng dưới đây:</w:t>
      </w:r>
      <w:r w:rsidRPr="003A03E0">
        <w:rPr>
          <w:b w:val="0"/>
          <w:bCs/>
          <w:sz w:val="26"/>
          <w:szCs w:val="26"/>
        </w:rPr>
        <w:tab/>
      </w:r>
    </w:p>
    <w:p w:rsidR="009115A3" w:rsidRPr="003A03E0" w:rsidRDefault="009115A3" w:rsidP="009115A3">
      <w:pPr>
        <w:pStyle w:val="005"/>
        <w:rPr>
          <w:szCs w:val="26"/>
        </w:rPr>
      </w:pPr>
      <w:bookmarkStart w:id="366" w:name="_Toc177369493"/>
      <w:bookmarkStart w:id="367" w:name="_Toc214282538"/>
      <w:r w:rsidRPr="003A03E0">
        <w:rPr>
          <w:szCs w:val="26"/>
        </w:rPr>
        <w:t>Bả</w:t>
      </w:r>
      <w:r w:rsidR="00131B00" w:rsidRPr="003A03E0">
        <w:rPr>
          <w:szCs w:val="26"/>
        </w:rPr>
        <w:t>ng 2.</w:t>
      </w:r>
      <w:r w:rsidR="00B23DFB" w:rsidRPr="003A03E0">
        <w:rPr>
          <w:szCs w:val="26"/>
          <w:lang w:val="en-US"/>
        </w:rPr>
        <w:t>15</w:t>
      </w:r>
      <w:r w:rsidRPr="003A03E0">
        <w:rPr>
          <w:szCs w:val="26"/>
        </w:rPr>
        <w:t xml:space="preserve">. Kết quả khảo sát CB, GV về vai trò của QL </w:t>
      </w:r>
      <w:r w:rsidR="002A2A5A" w:rsidRPr="003A03E0">
        <w:rPr>
          <w:szCs w:val="26"/>
          <w:lang w:val="en-US"/>
        </w:rPr>
        <w:t xml:space="preserve">hoạt động </w:t>
      </w:r>
      <w:r w:rsidRPr="003A03E0">
        <w:rPr>
          <w:szCs w:val="26"/>
        </w:rPr>
        <w:t>đánh giá KQHT</w:t>
      </w:r>
      <w:r w:rsidR="002A2A5A" w:rsidRPr="003A03E0">
        <w:rPr>
          <w:szCs w:val="26"/>
          <w:lang w:val="en-US"/>
        </w:rPr>
        <w:t xml:space="preserve"> </w:t>
      </w:r>
      <w:r w:rsidRPr="003A03E0">
        <w:rPr>
          <w:szCs w:val="26"/>
        </w:rPr>
        <w:t xml:space="preserve">của SV </w:t>
      </w:r>
      <w:r w:rsidR="00FA635E" w:rsidRPr="003A03E0">
        <w:rPr>
          <w:szCs w:val="26"/>
        </w:rPr>
        <w:t xml:space="preserve">đại học </w:t>
      </w:r>
      <w:r w:rsidRPr="003A03E0">
        <w:rPr>
          <w:szCs w:val="26"/>
        </w:rPr>
        <w:t>ngành Du lịch theo tiếp cận năng lực</w:t>
      </w:r>
      <w:bookmarkEnd w:id="366"/>
      <w:bookmarkEnd w:id="3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98"/>
        <w:gridCol w:w="5879"/>
        <w:gridCol w:w="709"/>
        <w:gridCol w:w="567"/>
        <w:gridCol w:w="709"/>
        <w:gridCol w:w="606"/>
      </w:tblGrid>
      <w:tr w:rsidR="00DC00A5" w:rsidRPr="003A03E0" w:rsidTr="00C31977">
        <w:trPr>
          <w:trHeight w:val="20"/>
          <w:jc w:val="center"/>
        </w:trPr>
        <w:tc>
          <w:tcPr>
            <w:tcW w:w="398" w:type="dxa"/>
            <w:vMerge w:val="restart"/>
            <w:vAlign w:val="center"/>
          </w:tcPr>
          <w:p w:rsidR="009115A3" w:rsidRPr="003A03E0" w:rsidRDefault="009115A3" w:rsidP="00E3342F">
            <w:pPr>
              <w:spacing w:line="360" w:lineRule="exact"/>
              <w:jc w:val="center"/>
              <w:rPr>
                <w:sz w:val="26"/>
                <w:szCs w:val="26"/>
              </w:rPr>
            </w:pPr>
            <w:r w:rsidRPr="003A03E0">
              <w:rPr>
                <w:sz w:val="26"/>
                <w:szCs w:val="26"/>
              </w:rPr>
              <w:t>Stt</w:t>
            </w:r>
          </w:p>
        </w:tc>
        <w:tc>
          <w:tcPr>
            <w:tcW w:w="5879" w:type="dxa"/>
            <w:vMerge w:val="restart"/>
            <w:vAlign w:val="center"/>
          </w:tcPr>
          <w:p w:rsidR="00741E5F" w:rsidRPr="003A03E0" w:rsidRDefault="00741E5F" w:rsidP="00E3342F">
            <w:pPr>
              <w:spacing w:line="360" w:lineRule="exact"/>
              <w:jc w:val="center"/>
              <w:rPr>
                <w:rFonts w:eastAsia="Times New Roman"/>
                <w:sz w:val="26"/>
                <w:szCs w:val="26"/>
                <w:lang w:val="vi-VN"/>
              </w:rPr>
            </w:pPr>
            <w:r w:rsidRPr="003A03E0">
              <w:rPr>
                <w:rFonts w:eastAsia="Times New Roman"/>
                <w:sz w:val="26"/>
                <w:szCs w:val="26"/>
              </w:rPr>
              <w:t>Vai</w:t>
            </w:r>
            <w:r w:rsidRPr="003A03E0">
              <w:rPr>
                <w:rFonts w:eastAsia="Times New Roman"/>
                <w:sz w:val="26"/>
                <w:szCs w:val="26"/>
                <w:lang w:val="vi-VN"/>
              </w:rPr>
              <w:t xml:space="preserve"> trò của quản lý </w:t>
            </w:r>
            <w:r w:rsidRPr="003A03E0">
              <w:rPr>
                <w:rFonts w:eastAsia="Times New Roman"/>
                <w:sz w:val="26"/>
                <w:szCs w:val="26"/>
              </w:rPr>
              <w:t xml:space="preserve">hoạt động </w:t>
            </w:r>
            <w:r w:rsidRPr="003A03E0">
              <w:rPr>
                <w:rFonts w:eastAsia="Times New Roman"/>
                <w:sz w:val="26"/>
                <w:szCs w:val="26"/>
                <w:lang w:val="vi-VN"/>
              </w:rPr>
              <w:t xml:space="preserve">đánh giá kết quả </w:t>
            </w:r>
          </w:p>
          <w:p w:rsidR="00741E5F" w:rsidRPr="003A03E0" w:rsidRDefault="00741E5F" w:rsidP="00E3342F">
            <w:pPr>
              <w:spacing w:line="360" w:lineRule="exact"/>
              <w:jc w:val="center"/>
              <w:rPr>
                <w:rFonts w:eastAsia="Times New Roman"/>
                <w:sz w:val="26"/>
                <w:szCs w:val="26"/>
                <w:lang w:val="vi-VN"/>
              </w:rPr>
            </w:pPr>
            <w:r w:rsidRPr="003A03E0">
              <w:rPr>
                <w:rFonts w:eastAsia="Times New Roman"/>
                <w:sz w:val="26"/>
                <w:szCs w:val="26"/>
                <w:lang w:val="vi-VN"/>
              </w:rPr>
              <w:t xml:space="preserve">học tập của SV </w:t>
            </w:r>
            <w:r w:rsidRPr="003A03E0">
              <w:rPr>
                <w:rFonts w:eastAsia="Times New Roman"/>
                <w:sz w:val="26"/>
                <w:szCs w:val="26"/>
              </w:rPr>
              <w:t xml:space="preserve">đại học </w:t>
            </w:r>
            <w:r w:rsidRPr="003A03E0">
              <w:rPr>
                <w:rFonts w:eastAsia="Times New Roman"/>
                <w:sz w:val="26"/>
                <w:szCs w:val="26"/>
                <w:lang w:val="vi-VN"/>
              </w:rPr>
              <w:t xml:space="preserve">ngành Du lịch </w:t>
            </w:r>
          </w:p>
          <w:p w:rsidR="009115A3" w:rsidRPr="003A03E0" w:rsidRDefault="00741E5F" w:rsidP="00E3342F">
            <w:pPr>
              <w:spacing w:line="360" w:lineRule="exact"/>
              <w:jc w:val="center"/>
              <w:rPr>
                <w:b w:val="0"/>
                <w:sz w:val="26"/>
                <w:szCs w:val="26"/>
                <w:lang w:val="vi-VN"/>
              </w:rPr>
            </w:pPr>
            <w:r w:rsidRPr="003A03E0">
              <w:rPr>
                <w:rFonts w:eastAsia="Times New Roman"/>
                <w:sz w:val="26"/>
                <w:szCs w:val="26"/>
                <w:lang w:val="vi-VN"/>
              </w:rPr>
              <w:t>theo tiếp cận năng lực</w:t>
            </w:r>
          </w:p>
        </w:tc>
        <w:tc>
          <w:tcPr>
            <w:tcW w:w="2591" w:type="dxa"/>
            <w:gridSpan w:val="4"/>
            <w:vAlign w:val="center"/>
          </w:tcPr>
          <w:p w:rsidR="009115A3" w:rsidRPr="003A03E0" w:rsidRDefault="00BE7DDA" w:rsidP="00E3342F">
            <w:pPr>
              <w:spacing w:line="360" w:lineRule="exact"/>
              <w:jc w:val="center"/>
              <w:rPr>
                <w:sz w:val="26"/>
                <w:szCs w:val="26"/>
              </w:rPr>
            </w:pPr>
            <w:r w:rsidRPr="003A03E0">
              <w:rPr>
                <w:sz w:val="26"/>
                <w:szCs w:val="26"/>
              </w:rPr>
              <w:t>Kết quả đánh giá</w:t>
            </w:r>
          </w:p>
        </w:tc>
      </w:tr>
      <w:tr w:rsidR="00DC00A5" w:rsidRPr="003A03E0" w:rsidTr="00C31977">
        <w:trPr>
          <w:trHeight w:val="20"/>
          <w:jc w:val="center"/>
        </w:trPr>
        <w:tc>
          <w:tcPr>
            <w:tcW w:w="398" w:type="dxa"/>
            <w:vMerge/>
            <w:vAlign w:val="center"/>
          </w:tcPr>
          <w:p w:rsidR="009115A3" w:rsidRPr="003A03E0" w:rsidRDefault="009115A3" w:rsidP="00E3342F">
            <w:pPr>
              <w:spacing w:line="360" w:lineRule="exact"/>
              <w:jc w:val="center"/>
              <w:rPr>
                <w:sz w:val="26"/>
                <w:szCs w:val="26"/>
              </w:rPr>
            </w:pPr>
          </w:p>
        </w:tc>
        <w:tc>
          <w:tcPr>
            <w:tcW w:w="5879" w:type="dxa"/>
            <w:vMerge/>
            <w:vAlign w:val="center"/>
          </w:tcPr>
          <w:p w:rsidR="009115A3" w:rsidRPr="003A03E0" w:rsidRDefault="009115A3" w:rsidP="00E3342F">
            <w:pPr>
              <w:spacing w:line="360" w:lineRule="exact"/>
              <w:jc w:val="center"/>
              <w:rPr>
                <w:sz w:val="26"/>
                <w:szCs w:val="26"/>
              </w:rPr>
            </w:pPr>
          </w:p>
        </w:tc>
        <w:tc>
          <w:tcPr>
            <w:tcW w:w="1276" w:type="dxa"/>
            <w:gridSpan w:val="2"/>
            <w:vAlign w:val="center"/>
          </w:tcPr>
          <w:p w:rsidR="009115A3" w:rsidRPr="003A03E0" w:rsidRDefault="009115A3" w:rsidP="00E3342F">
            <w:pPr>
              <w:spacing w:line="360" w:lineRule="exact"/>
              <w:jc w:val="center"/>
              <w:rPr>
                <w:sz w:val="26"/>
                <w:szCs w:val="26"/>
              </w:rPr>
            </w:pPr>
            <w:r w:rsidRPr="003A03E0">
              <w:rPr>
                <w:sz w:val="26"/>
                <w:szCs w:val="26"/>
              </w:rPr>
              <w:t>CB</w:t>
            </w:r>
          </w:p>
        </w:tc>
        <w:tc>
          <w:tcPr>
            <w:tcW w:w="1315" w:type="dxa"/>
            <w:gridSpan w:val="2"/>
            <w:vAlign w:val="center"/>
          </w:tcPr>
          <w:p w:rsidR="009115A3" w:rsidRPr="003A03E0" w:rsidRDefault="009115A3" w:rsidP="00E3342F">
            <w:pPr>
              <w:spacing w:line="360" w:lineRule="exact"/>
              <w:jc w:val="center"/>
              <w:rPr>
                <w:sz w:val="26"/>
                <w:szCs w:val="26"/>
              </w:rPr>
            </w:pPr>
            <w:r w:rsidRPr="003A03E0">
              <w:rPr>
                <w:sz w:val="26"/>
                <w:szCs w:val="26"/>
              </w:rPr>
              <w:t>GV</w:t>
            </w:r>
          </w:p>
        </w:tc>
      </w:tr>
      <w:tr w:rsidR="00DC00A5" w:rsidRPr="003A03E0" w:rsidTr="00C31977">
        <w:trPr>
          <w:trHeight w:val="20"/>
          <w:jc w:val="center"/>
        </w:trPr>
        <w:tc>
          <w:tcPr>
            <w:tcW w:w="398" w:type="dxa"/>
            <w:vMerge/>
            <w:vAlign w:val="center"/>
          </w:tcPr>
          <w:p w:rsidR="009115A3" w:rsidRPr="003A03E0" w:rsidRDefault="009115A3" w:rsidP="00E3342F">
            <w:pPr>
              <w:spacing w:line="360" w:lineRule="exact"/>
              <w:jc w:val="center"/>
              <w:rPr>
                <w:sz w:val="26"/>
                <w:szCs w:val="26"/>
              </w:rPr>
            </w:pPr>
          </w:p>
        </w:tc>
        <w:tc>
          <w:tcPr>
            <w:tcW w:w="5879" w:type="dxa"/>
            <w:vMerge/>
            <w:vAlign w:val="center"/>
          </w:tcPr>
          <w:p w:rsidR="009115A3" w:rsidRPr="003A03E0" w:rsidRDefault="009115A3" w:rsidP="00E3342F">
            <w:pPr>
              <w:spacing w:line="360" w:lineRule="exact"/>
              <w:jc w:val="center"/>
              <w:rPr>
                <w:sz w:val="26"/>
                <w:szCs w:val="26"/>
              </w:rPr>
            </w:pPr>
          </w:p>
        </w:tc>
        <w:tc>
          <w:tcPr>
            <w:tcW w:w="709" w:type="dxa"/>
            <w:vAlign w:val="center"/>
          </w:tcPr>
          <w:p w:rsidR="009115A3" w:rsidRPr="003A03E0" w:rsidRDefault="009115A3" w:rsidP="00C31977">
            <w:pPr>
              <w:spacing w:line="360" w:lineRule="exact"/>
              <w:jc w:val="center"/>
              <w:rPr>
                <w:sz w:val="26"/>
                <w:szCs w:val="26"/>
                <w:lang w:val="vi-VN"/>
              </w:rPr>
            </w:pPr>
            <w:r w:rsidRPr="003A03E0">
              <w:rPr>
                <w:sz w:val="26"/>
                <w:szCs w:val="26"/>
                <w:lang w:val="vi-VN"/>
              </w:rPr>
              <w:t>ĐTB</w:t>
            </w:r>
          </w:p>
        </w:tc>
        <w:tc>
          <w:tcPr>
            <w:tcW w:w="567" w:type="dxa"/>
            <w:vAlign w:val="center"/>
          </w:tcPr>
          <w:p w:rsidR="009115A3" w:rsidRPr="003A03E0" w:rsidRDefault="009460C0" w:rsidP="00C31977">
            <w:pPr>
              <w:spacing w:line="360" w:lineRule="exact"/>
              <w:jc w:val="center"/>
              <w:rPr>
                <w:sz w:val="26"/>
                <w:szCs w:val="26"/>
                <w:lang w:val="vi-VN"/>
              </w:rPr>
            </w:pPr>
            <w:r w:rsidRPr="003A03E0">
              <w:rPr>
                <w:sz w:val="26"/>
                <w:szCs w:val="26"/>
              </w:rPr>
              <w:t>Thứ bậc</w:t>
            </w:r>
          </w:p>
        </w:tc>
        <w:tc>
          <w:tcPr>
            <w:tcW w:w="709" w:type="dxa"/>
            <w:vAlign w:val="center"/>
          </w:tcPr>
          <w:p w:rsidR="009115A3" w:rsidRPr="003A03E0" w:rsidRDefault="009115A3" w:rsidP="00C31977">
            <w:pPr>
              <w:spacing w:line="360" w:lineRule="exact"/>
              <w:jc w:val="center"/>
              <w:rPr>
                <w:sz w:val="26"/>
                <w:szCs w:val="26"/>
                <w:lang w:val="vi-VN"/>
              </w:rPr>
            </w:pPr>
            <w:r w:rsidRPr="003A03E0">
              <w:rPr>
                <w:sz w:val="26"/>
                <w:szCs w:val="26"/>
                <w:lang w:val="vi-VN"/>
              </w:rPr>
              <w:t>ĐTB</w:t>
            </w:r>
          </w:p>
        </w:tc>
        <w:tc>
          <w:tcPr>
            <w:tcW w:w="606" w:type="dxa"/>
            <w:vAlign w:val="center"/>
          </w:tcPr>
          <w:p w:rsidR="009115A3" w:rsidRPr="003A03E0" w:rsidRDefault="009460C0" w:rsidP="00C31977">
            <w:pPr>
              <w:spacing w:line="360" w:lineRule="exact"/>
              <w:jc w:val="center"/>
              <w:rPr>
                <w:sz w:val="26"/>
                <w:szCs w:val="26"/>
                <w:lang w:val="vi-VN"/>
              </w:rPr>
            </w:pPr>
            <w:r w:rsidRPr="003A03E0">
              <w:rPr>
                <w:sz w:val="26"/>
                <w:szCs w:val="26"/>
              </w:rPr>
              <w:t>Thứ bậc</w:t>
            </w:r>
          </w:p>
        </w:tc>
      </w:tr>
      <w:tr w:rsidR="00DC00A5" w:rsidRPr="003A03E0" w:rsidTr="00C31977">
        <w:trPr>
          <w:trHeight w:val="20"/>
          <w:jc w:val="center"/>
        </w:trPr>
        <w:tc>
          <w:tcPr>
            <w:tcW w:w="398" w:type="dxa"/>
            <w:vAlign w:val="center"/>
          </w:tcPr>
          <w:p w:rsidR="009115A3" w:rsidRPr="003A03E0" w:rsidRDefault="009115A3" w:rsidP="00E3342F">
            <w:pPr>
              <w:spacing w:line="360" w:lineRule="exact"/>
              <w:jc w:val="center"/>
              <w:rPr>
                <w:b w:val="0"/>
                <w:sz w:val="26"/>
                <w:szCs w:val="26"/>
              </w:rPr>
            </w:pPr>
            <w:r w:rsidRPr="003A03E0">
              <w:rPr>
                <w:b w:val="0"/>
                <w:sz w:val="26"/>
                <w:szCs w:val="26"/>
              </w:rPr>
              <w:t>1</w:t>
            </w:r>
          </w:p>
        </w:tc>
        <w:tc>
          <w:tcPr>
            <w:tcW w:w="5879" w:type="dxa"/>
          </w:tcPr>
          <w:p w:rsidR="009115A3" w:rsidRPr="003A03E0" w:rsidRDefault="009115A3" w:rsidP="00E3342F">
            <w:pPr>
              <w:spacing w:line="360" w:lineRule="exact"/>
              <w:rPr>
                <w:b w:val="0"/>
                <w:sz w:val="26"/>
                <w:szCs w:val="26"/>
              </w:rPr>
            </w:pPr>
            <w:r w:rsidRPr="003A03E0">
              <w:rPr>
                <w:b w:val="0"/>
                <w:sz w:val="26"/>
                <w:szCs w:val="26"/>
              </w:rPr>
              <w:t xml:space="preserve">Đảm bảo KQHT của SV được đánh giá </w:t>
            </w:r>
            <w:r w:rsidRPr="003A03E0">
              <w:rPr>
                <w:b w:val="0"/>
                <w:i/>
                <w:sz w:val="26"/>
                <w:szCs w:val="26"/>
              </w:rPr>
              <w:t>chính xác</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4.24</w:t>
            </w:r>
          </w:p>
        </w:tc>
        <w:tc>
          <w:tcPr>
            <w:tcW w:w="567"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3</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4.22</w:t>
            </w:r>
          </w:p>
        </w:tc>
        <w:tc>
          <w:tcPr>
            <w:tcW w:w="606"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3</w:t>
            </w:r>
          </w:p>
        </w:tc>
      </w:tr>
      <w:tr w:rsidR="00DC00A5" w:rsidRPr="003A03E0" w:rsidTr="00C31977">
        <w:trPr>
          <w:trHeight w:val="20"/>
          <w:jc w:val="center"/>
        </w:trPr>
        <w:tc>
          <w:tcPr>
            <w:tcW w:w="398" w:type="dxa"/>
            <w:vAlign w:val="center"/>
          </w:tcPr>
          <w:p w:rsidR="009115A3" w:rsidRPr="003A03E0" w:rsidRDefault="009115A3" w:rsidP="00E3342F">
            <w:pPr>
              <w:spacing w:line="360" w:lineRule="exact"/>
              <w:jc w:val="center"/>
              <w:rPr>
                <w:b w:val="0"/>
                <w:sz w:val="26"/>
                <w:szCs w:val="26"/>
              </w:rPr>
            </w:pPr>
            <w:r w:rsidRPr="003A03E0">
              <w:rPr>
                <w:b w:val="0"/>
                <w:sz w:val="26"/>
                <w:szCs w:val="26"/>
              </w:rPr>
              <w:t>2</w:t>
            </w:r>
          </w:p>
        </w:tc>
        <w:tc>
          <w:tcPr>
            <w:tcW w:w="5879" w:type="dxa"/>
          </w:tcPr>
          <w:p w:rsidR="009115A3" w:rsidRPr="003A03E0" w:rsidRDefault="009115A3" w:rsidP="00E3342F">
            <w:pPr>
              <w:spacing w:line="360" w:lineRule="exact"/>
              <w:rPr>
                <w:b w:val="0"/>
                <w:sz w:val="26"/>
                <w:szCs w:val="26"/>
              </w:rPr>
            </w:pPr>
            <w:r w:rsidRPr="003A03E0">
              <w:rPr>
                <w:b w:val="0"/>
                <w:sz w:val="26"/>
                <w:szCs w:val="26"/>
              </w:rPr>
              <w:t xml:space="preserve">Đảm bảo KQHT của SV được đánh giá </w:t>
            </w:r>
            <w:r w:rsidRPr="003A03E0">
              <w:rPr>
                <w:b w:val="0"/>
                <w:i/>
                <w:sz w:val="26"/>
                <w:szCs w:val="26"/>
              </w:rPr>
              <w:t>công bằng</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4.33</w:t>
            </w:r>
          </w:p>
        </w:tc>
        <w:tc>
          <w:tcPr>
            <w:tcW w:w="567"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1</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4.25</w:t>
            </w:r>
          </w:p>
        </w:tc>
        <w:tc>
          <w:tcPr>
            <w:tcW w:w="606"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1</w:t>
            </w:r>
          </w:p>
        </w:tc>
      </w:tr>
      <w:tr w:rsidR="00DC00A5" w:rsidRPr="003A03E0" w:rsidTr="00C31977">
        <w:trPr>
          <w:trHeight w:val="20"/>
          <w:jc w:val="center"/>
        </w:trPr>
        <w:tc>
          <w:tcPr>
            <w:tcW w:w="398" w:type="dxa"/>
            <w:vAlign w:val="center"/>
          </w:tcPr>
          <w:p w:rsidR="009115A3" w:rsidRPr="003A03E0" w:rsidRDefault="009115A3" w:rsidP="00E3342F">
            <w:pPr>
              <w:spacing w:line="360" w:lineRule="exact"/>
              <w:jc w:val="center"/>
              <w:rPr>
                <w:b w:val="0"/>
                <w:sz w:val="26"/>
                <w:szCs w:val="26"/>
              </w:rPr>
            </w:pPr>
            <w:r w:rsidRPr="003A03E0">
              <w:rPr>
                <w:b w:val="0"/>
                <w:sz w:val="26"/>
                <w:szCs w:val="26"/>
              </w:rPr>
              <w:t>3</w:t>
            </w:r>
          </w:p>
        </w:tc>
        <w:tc>
          <w:tcPr>
            <w:tcW w:w="5879" w:type="dxa"/>
          </w:tcPr>
          <w:p w:rsidR="009115A3" w:rsidRPr="003A03E0" w:rsidRDefault="009115A3" w:rsidP="00E3342F">
            <w:pPr>
              <w:spacing w:line="360" w:lineRule="exact"/>
              <w:rPr>
                <w:b w:val="0"/>
                <w:sz w:val="26"/>
                <w:szCs w:val="26"/>
              </w:rPr>
            </w:pPr>
            <w:r w:rsidRPr="003A03E0">
              <w:rPr>
                <w:b w:val="0"/>
                <w:sz w:val="26"/>
                <w:szCs w:val="26"/>
              </w:rPr>
              <w:t xml:space="preserve">Đảm bảo KQHT của SV được đánh giá </w:t>
            </w:r>
            <w:r w:rsidRPr="003A03E0">
              <w:rPr>
                <w:b w:val="0"/>
                <w:i/>
                <w:sz w:val="26"/>
                <w:szCs w:val="26"/>
              </w:rPr>
              <w:t>khách quan</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4.29</w:t>
            </w:r>
          </w:p>
        </w:tc>
        <w:tc>
          <w:tcPr>
            <w:tcW w:w="567"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2</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4.28</w:t>
            </w:r>
          </w:p>
        </w:tc>
        <w:tc>
          <w:tcPr>
            <w:tcW w:w="606"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2</w:t>
            </w:r>
          </w:p>
        </w:tc>
      </w:tr>
      <w:tr w:rsidR="00DC00A5" w:rsidRPr="003A03E0" w:rsidTr="00C31977">
        <w:trPr>
          <w:trHeight w:val="20"/>
          <w:jc w:val="center"/>
        </w:trPr>
        <w:tc>
          <w:tcPr>
            <w:tcW w:w="398" w:type="dxa"/>
            <w:vAlign w:val="center"/>
          </w:tcPr>
          <w:p w:rsidR="009115A3" w:rsidRPr="003A03E0" w:rsidRDefault="009115A3" w:rsidP="00E3342F">
            <w:pPr>
              <w:spacing w:line="360" w:lineRule="exact"/>
              <w:jc w:val="center"/>
              <w:rPr>
                <w:b w:val="0"/>
                <w:sz w:val="26"/>
                <w:szCs w:val="26"/>
              </w:rPr>
            </w:pPr>
            <w:r w:rsidRPr="003A03E0">
              <w:rPr>
                <w:b w:val="0"/>
                <w:sz w:val="26"/>
                <w:szCs w:val="26"/>
              </w:rPr>
              <w:t>4</w:t>
            </w:r>
          </w:p>
        </w:tc>
        <w:tc>
          <w:tcPr>
            <w:tcW w:w="5879" w:type="dxa"/>
          </w:tcPr>
          <w:p w:rsidR="009115A3" w:rsidRPr="003A03E0" w:rsidRDefault="009115A3" w:rsidP="00E3342F">
            <w:pPr>
              <w:spacing w:line="360" w:lineRule="exact"/>
              <w:rPr>
                <w:b w:val="0"/>
                <w:sz w:val="26"/>
                <w:szCs w:val="26"/>
              </w:rPr>
            </w:pPr>
            <w:r w:rsidRPr="003A03E0">
              <w:rPr>
                <w:b w:val="0"/>
                <w:sz w:val="26"/>
                <w:szCs w:val="26"/>
              </w:rPr>
              <w:t xml:space="preserve">Đảm bảo quá trình đánh giá thúc đẩy sự </w:t>
            </w:r>
            <w:r w:rsidRPr="003A03E0">
              <w:rPr>
                <w:b w:val="0"/>
                <w:i/>
                <w:sz w:val="26"/>
                <w:szCs w:val="26"/>
              </w:rPr>
              <w:t>tiến bộ</w:t>
            </w:r>
            <w:r w:rsidRPr="003A03E0">
              <w:rPr>
                <w:b w:val="0"/>
                <w:sz w:val="26"/>
                <w:szCs w:val="26"/>
              </w:rPr>
              <w:t xml:space="preserve"> của SV</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2.81</w:t>
            </w:r>
          </w:p>
        </w:tc>
        <w:tc>
          <w:tcPr>
            <w:tcW w:w="567"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7</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3.33</w:t>
            </w:r>
          </w:p>
        </w:tc>
        <w:tc>
          <w:tcPr>
            <w:tcW w:w="606"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7</w:t>
            </w:r>
          </w:p>
        </w:tc>
      </w:tr>
      <w:tr w:rsidR="00DC00A5" w:rsidRPr="003A03E0" w:rsidTr="00C31977">
        <w:trPr>
          <w:trHeight w:val="20"/>
          <w:jc w:val="center"/>
        </w:trPr>
        <w:tc>
          <w:tcPr>
            <w:tcW w:w="398" w:type="dxa"/>
            <w:vAlign w:val="center"/>
          </w:tcPr>
          <w:p w:rsidR="009115A3" w:rsidRPr="003A03E0" w:rsidRDefault="009115A3" w:rsidP="00E3342F">
            <w:pPr>
              <w:spacing w:line="360" w:lineRule="exact"/>
              <w:jc w:val="center"/>
              <w:rPr>
                <w:b w:val="0"/>
                <w:sz w:val="26"/>
                <w:szCs w:val="26"/>
              </w:rPr>
            </w:pPr>
            <w:r w:rsidRPr="003A03E0">
              <w:rPr>
                <w:b w:val="0"/>
                <w:sz w:val="26"/>
                <w:szCs w:val="26"/>
              </w:rPr>
              <w:t>5</w:t>
            </w:r>
          </w:p>
        </w:tc>
        <w:tc>
          <w:tcPr>
            <w:tcW w:w="5879" w:type="dxa"/>
          </w:tcPr>
          <w:p w:rsidR="009115A3" w:rsidRPr="003A03E0" w:rsidRDefault="009115A3" w:rsidP="00E3342F">
            <w:pPr>
              <w:spacing w:line="360" w:lineRule="exact"/>
              <w:rPr>
                <w:b w:val="0"/>
                <w:sz w:val="26"/>
                <w:szCs w:val="26"/>
              </w:rPr>
            </w:pPr>
            <w:r w:rsidRPr="003A03E0">
              <w:rPr>
                <w:b w:val="0"/>
                <w:sz w:val="26"/>
                <w:szCs w:val="26"/>
              </w:rPr>
              <w:t xml:space="preserve">Đảm bảo </w:t>
            </w:r>
            <w:r w:rsidRPr="003A03E0">
              <w:rPr>
                <w:b w:val="0"/>
                <w:i/>
                <w:sz w:val="26"/>
                <w:szCs w:val="26"/>
              </w:rPr>
              <w:t>tính khả thi</w:t>
            </w:r>
            <w:r w:rsidRPr="003A03E0">
              <w:rPr>
                <w:b w:val="0"/>
                <w:sz w:val="26"/>
                <w:szCs w:val="26"/>
              </w:rPr>
              <w:t xml:space="preserve"> trong huy động các nguồn lực phục vụ công tác đánh giá</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4.0</w:t>
            </w:r>
          </w:p>
        </w:tc>
        <w:tc>
          <w:tcPr>
            <w:tcW w:w="567"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5</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4.03</w:t>
            </w:r>
          </w:p>
        </w:tc>
        <w:tc>
          <w:tcPr>
            <w:tcW w:w="606"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4</w:t>
            </w:r>
          </w:p>
        </w:tc>
      </w:tr>
      <w:tr w:rsidR="00DC00A5" w:rsidRPr="003A03E0" w:rsidTr="00C31977">
        <w:trPr>
          <w:trHeight w:val="20"/>
          <w:jc w:val="center"/>
        </w:trPr>
        <w:tc>
          <w:tcPr>
            <w:tcW w:w="398" w:type="dxa"/>
            <w:vAlign w:val="center"/>
          </w:tcPr>
          <w:p w:rsidR="009115A3" w:rsidRPr="003A03E0" w:rsidRDefault="009115A3" w:rsidP="00E3342F">
            <w:pPr>
              <w:spacing w:line="360" w:lineRule="exact"/>
              <w:jc w:val="center"/>
              <w:rPr>
                <w:b w:val="0"/>
                <w:sz w:val="26"/>
                <w:szCs w:val="26"/>
              </w:rPr>
            </w:pPr>
            <w:r w:rsidRPr="003A03E0">
              <w:rPr>
                <w:b w:val="0"/>
                <w:sz w:val="26"/>
                <w:szCs w:val="26"/>
              </w:rPr>
              <w:t>6</w:t>
            </w:r>
          </w:p>
        </w:tc>
        <w:tc>
          <w:tcPr>
            <w:tcW w:w="5879" w:type="dxa"/>
          </w:tcPr>
          <w:p w:rsidR="009115A3" w:rsidRPr="003A03E0" w:rsidRDefault="009115A3" w:rsidP="00E3342F">
            <w:pPr>
              <w:spacing w:line="360" w:lineRule="exact"/>
              <w:rPr>
                <w:b w:val="0"/>
                <w:sz w:val="26"/>
                <w:szCs w:val="26"/>
              </w:rPr>
            </w:pPr>
            <w:r w:rsidRPr="003A03E0">
              <w:rPr>
                <w:b w:val="0"/>
                <w:sz w:val="26"/>
                <w:szCs w:val="26"/>
              </w:rPr>
              <w:t xml:space="preserve">Đảm bảo </w:t>
            </w:r>
            <w:r w:rsidRPr="003A03E0">
              <w:rPr>
                <w:b w:val="0"/>
                <w:i/>
                <w:sz w:val="26"/>
                <w:szCs w:val="26"/>
              </w:rPr>
              <w:t>tính hiệu quả</w:t>
            </w:r>
            <w:r w:rsidRPr="003A03E0">
              <w:rPr>
                <w:b w:val="0"/>
                <w:sz w:val="26"/>
                <w:szCs w:val="26"/>
              </w:rPr>
              <w:t xml:space="preserve"> trong huy động các nguồn lực phục vụ công tác đánh giá</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4.19</w:t>
            </w:r>
          </w:p>
        </w:tc>
        <w:tc>
          <w:tcPr>
            <w:tcW w:w="567"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4</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3.72</w:t>
            </w:r>
          </w:p>
        </w:tc>
        <w:tc>
          <w:tcPr>
            <w:tcW w:w="606"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6</w:t>
            </w:r>
          </w:p>
        </w:tc>
      </w:tr>
      <w:tr w:rsidR="00DC00A5" w:rsidRPr="003A03E0" w:rsidTr="00C31977">
        <w:trPr>
          <w:trHeight w:val="20"/>
          <w:jc w:val="center"/>
        </w:trPr>
        <w:tc>
          <w:tcPr>
            <w:tcW w:w="398" w:type="dxa"/>
            <w:vAlign w:val="center"/>
          </w:tcPr>
          <w:p w:rsidR="009115A3" w:rsidRPr="003A03E0" w:rsidRDefault="009115A3" w:rsidP="00E3342F">
            <w:pPr>
              <w:spacing w:line="360" w:lineRule="exact"/>
              <w:jc w:val="center"/>
              <w:rPr>
                <w:b w:val="0"/>
                <w:sz w:val="26"/>
                <w:szCs w:val="26"/>
              </w:rPr>
            </w:pPr>
            <w:r w:rsidRPr="003A03E0">
              <w:rPr>
                <w:b w:val="0"/>
                <w:sz w:val="26"/>
                <w:szCs w:val="26"/>
              </w:rPr>
              <w:t>7</w:t>
            </w:r>
          </w:p>
        </w:tc>
        <w:tc>
          <w:tcPr>
            <w:tcW w:w="5879" w:type="dxa"/>
          </w:tcPr>
          <w:p w:rsidR="009115A3" w:rsidRPr="003A03E0" w:rsidRDefault="009115A3" w:rsidP="00E3342F">
            <w:pPr>
              <w:spacing w:line="360" w:lineRule="exact"/>
              <w:rPr>
                <w:b w:val="0"/>
                <w:sz w:val="26"/>
                <w:szCs w:val="26"/>
              </w:rPr>
            </w:pPr>
            <w:r w:rsidRPr="003A03E0">
              <w:rPr>
                <w:b w:val="0"/>
                <w:sz w:val="26"/>
                <w:szCs w:val="26"/>
              </w:rPr>
              <w:t xml:space="preserve">Góp phần nâng cao </w:t>
            </w:r>
            <w:r w:rsidRPr="003A03E0">
              <w:rPr>
                <w:b w:val="0"/>
                <w:i/>
                <w:sz w:val="26"/>
                <w:szCs w:val="26"/>
              </w:rPr>
              <w:t>hiệu quả đào tạo</w:t>
            </w:r>
            <w:r w:rsidRPr="003A03E0">
              <w:rPr>
                <w:b w:val="0"/>
                <w:sz w:val="26"/>
                <w:szCs w:val="26"/>
              </w:rPr>
              <w:t xml:space="preserve"> SV ngành Du lịch</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3.76</w:t>
            </w:r>
          </w:p>
        </w:tc>
        <w:tc>
          <w:tcPr>
            <w:tcW w:w="567"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6</w:t>
            </w:r>
          </w:p>
        </w:tc>
        <w:tc>
          <w:tcPr>
            <w:tcW w:w="709" w:type="dxa"/>
            <w:vAlign w:val="center"/>
          </w:tcPr>
          <w:p w:rsidR="009115A3" w:rsidRPr="003A03E0" w:rsidRDefault="009115A3" w:rsidP="00E3342F">
            <w:pPr>
              <w:spacing w:line="360" w:lineRule="exact"/>
              <w:jc w:val="center"/>
              <w:rPr>
                <w:b w:val="0"/>
                <w:sz w:val="26"/>
                <w:szCs w:val="26"/>
              </w:rPr>
            </w:pPr>
            <w:r w:rsidRPr="003A03E0">
              <w:rPr>
                <w:b w:val="0"/>
                <w:sz w:val="26"/>
                <w:szCs w:val="26"/>
              </w:rPr>
              <w:t>3.85</w:t>
            </w:r>
          </w:p>
        </w:tc>
        <w:tc>
          <w:tcPr>
            <w:tcW w:w="606" w:type="dxa"/>
            <w:vAlign w:val="center"/>
          </w:tcPr>
          <w:p w:rsidR="009115A3" w:rsidRPr="003A03E0" w:rsidRDefault="009115A3" w:rsidP="00E3342F">
            <w:pPr>
              <w:spacing w:line="360" w:lineRule="exact"/>
              <w:jc w:val="center"/>
              <w:rPr>
                <w:sz w:val="26"/>
                <w:szCs w:val="26"/>
                <w:lang w:val="vi-VN"/>
              </w:rPr>
            </w:pPr>
            <w:r w:rsidRPr="003A03E0">
              <w:rPr>
                <w:sz w:val="26"/>
                <w:szCs w:val="26"/>
                <w:lang w:val="vi-VN"/>
              </w:rPr>
              <w:t>5</w:t>
            </w:r>
          </w:p>
        </w:tc>
      </w:tr>
      <w:tr w:rsidR="00DC00A5" w:rsidRPr="003A03E0" w:rsidTr="00C31977">
        <w:trPr>
          <w:trHeight w:val="20"/>
          <w:jc w:val="center"/>
        </w:trPr>
        <w:tc>
          <w:tcPr>
            <w:tcW w:w="6277" w:type="dxa"/>
            <w:gridSpan w:val="2"/>
            <w:vAlign w:val="center"/>
          </w:tcPr>
          <w:p w:rsidR="009115A3" w:rsidRPr="003A03E0" w:rsidRDefault="009115A3" w:rsidP="00E3342F">
            <w:pPr>
              <w:spacing w:line="360" w:lineRule="exact"/>
              <w:jc w:val="center"/>
              <w:rPr>
                <w:sz w:val="26"/>
                <w:szCs w:val="26"/>
              </w:rPr>
            </w:pPr>
            <w:r w:rsidRPr="003A03E0">
              <w:rPr>
                <w:sz w:val="26"/>
                <w:szCs w:val="26"/>
              </w:rPr>
              <w:t>Điểm trung bình chung</w:t>
            </w:r>
          </w:p>
        </w:tc>
        <w:tc>
          <w:tcPr>
            <w:tcW w:w="709" w:type="dxa"/>
            <w:vAlign w:val="center"/>
          </w:tcPr>
          <w:p w:rsidR="009115A3" w:rsidRPr="003A03E0" w:rsidRDefault="009115A3" w:rsidP="00E3342F">
            <w:pPr>
              <w:spacing w:line="360" w:lineRule="exact"/>
              <w:jc w:val="center"/>
              <w:rPr>
                <w:sz w:val="26"/>
                <w:szCs w:val="26"/>
              </w:rPr>
            </w:pPr>
            <w:r w:rsidRPr="003A03E0">
              <w:rPr>
                <w:sz w:val="26"/>
                <w:szCs w:val="26"/>
              </w:rPr>
              <w:t>3.94</w:t>
            </w:r>
          </w:p>
        </w:tc>
        <w:tc>
          <w:tcPr>
            <w:tcW w:w="567" w:type="dxa"/>
          </w:tcPr>
          <w:p w:rsidR="009115A3" w:rsidRPr="003A03E0" w:rsidRDefault="009115A3" w:rsidP="00E3342F">
            <w:pPr>
              <w:spacing w:line="360" w:lineRule="exact"/>
              <w:jc w:val="center"/>
              <w:rPr>
                <w:sz w:val="26"/>
                <w:szCs w:val="26"/>
              </w:rPr>
            </w:pPr>
          </w:p>
        </w:tc>
        <w:tc>
          <w:tcPr>
            <w:tcW w:w="709" w:type="dxa"/>
            <w:vAlign w:val="center"/>
          </w:tcPr>
          <w:p w:rsidR="009115A3" w:rsidRPr="003A03E0" w:rsidRDefault="009115A3" w:rsidP="00E3342F">
            <w:pPr>
              <w:spacing w:line="360" w:lineRule="exact"/>
              <w:jc w:val="center"/>
              <w:rPr>
                <w:sz w:val="26"/>
                <w:szCs w:val="26"/>
              </w:rPr>
            </w:pPr>
            <w:r w:rsidRPr="003A03E0">
              <w:rPr>
                <w:sz w:val="26"/>
                <w:szCs w:val="26"/>
              </w:rPr>
              <w:t>3.95</w:t>
            </w:r>
          </w:p>
        </w:tc>
        <w:tc>
          <w:tcPr>
            <w:tcW w:w="606" w:type="dxa"/>
          </w:tcPr>
          <w:p w:rsidR="009115A3" w:rsidRPr="003A03E0" w:rsidRDefault="009115A3" w:rsidP="00E3342F">
            <w:pPr>
              <w:spacing w:line="360" w:lineRule="exact"/>
              <w:jc w:val="center"/>
              <w:rPr>
                <w:sz w:val="26"/>
                <w:szCs w:val="26"/>
              </w:rPr>
            </w:pPr>
          </w:p>
        </w:tc>
      </w:tr>
    </w:tbl>
    <w:p w:rsidR="009115A3" w:rsidRPr="003A03E0" w:rsidRDefault="009115A3" w:rsidP="009115A3">
      <w:pPr>
        <w:autoSpaceDE w:val="0"/>
        <w:autoSpaceDN w:val="0"/>
        <w:adjustRightInd w:val="0"/>
        <w:jc w:val="both"/>
        <w:rPr>
          <w:b w:val="0"/>
          <w:bCs/>
          <w:sz w:val="8"/>
          <w:szCs w:val="26"/>
        </w:rPr>
      </w:pPr>
      <w:r w:rsidRPr="003A03E0">
        <w:rPr>
          <w:b w:val="0"/>
          <w:bCs/>
          <w:sz w:val="26"/>
          <w:szCs w:val="26"/>
        </w:rPr>
        <w:tab/>
      </w:r>
    </w:p>
    <w:p w:rsidR="009115A3" w:rsidRPr="003A03E0" w:rsidRDefault="009115A3" w:rsidP="002E6AE9">
      <w:pPr>
        <w:autoSpaceDE w:val="0"/>
        <w:autoSpaceDN w:val="0"/>
        <w:adjustRightInd w:val="0"/>
        <w:spacing w:line="360" w:lineRule="auto"/>
        <w:ind w:firstLine="720"/>
        <w:jc w:val="both"/>
        <w:rPr>
          <w:b w:val="0"/>
          <w:bCs/>
          <w:sz w:val="26"/>
          <w:szCs w:val="26"/>
        </w:rPr>
      </w:pPr>
      <w:r w:rsidRPr="003A03E0">
        <w:rPr>
          <w:b w:val="0"/>
          <w:bCs/>
          <w:sz w:val="26"/>
          <w:szCs w:val="26"/>
        </w:rPr>
        <w:lastRenderedPageBreak/>
        <w:t xml:space="preserve">Kết quả khảo sát cho thấy, đội ngũ CB, GV khá đồng thuận trong đánh giá mức độ quan trọng về vai trò của QL </w:t>
      </w:r>
      <w:r w:rsidR="002A2A5A" w:rsidRPr="003A03E0">
        <w:rPr>
          <w:b w:val="0"/>
          <w:bCs/>
          <w:sz w:val="26"/>
          <w:szCs w:val="26"/>
        </w:rPr>
        <w:t>hoạt động đánh giá KQHT</w:t>
      </w:r>
      <w:r w:rsidRPr="003A03E0">
        <w:rPr>
          <w:b w:val="0"/>
          <w:bCs/>
          <w:sz w:val="26"/>
          <w:szCs w:val="26"/>
        </w:rPr>
        <w:t xml:space="preserve"> của SV</w:t>
      </w:r>
      <w:r w:rsidR="00FA635E" w:rsidRPr="003A03E0">
        <w:rPr>
          <w:b w:val="0"/>
          <w:bCs/>
          <w:sz w:val="26"/>
          <w:szCs w:val="26"/>
          <w:lang w:val="vi-VN"/>
        </w:rPr>
        <w:t xml:space="preserve"> đại học</w:t>
      </w:r>
      <w:r w:rsidRPr="003A03E0">
        <w:rPr>
          <w:b w:val="0"/>
          <w:bCs/>
          <w:sz w:val="26"/>
          <w:szCs w:val="26"/>
        </w:rPr>
        <w:t xml:space="preserve"> ngành Du lịch theo tiếp cận năng lực. Cụ thể: Cả CB và GV đều cho rằng quản lý </w:t>
      </w:r>
      <w:r w:rsidR="00FA635E" w:rsidRPr="003A03E0">
        <w:rPr>
          <w:b w:val="0"/>
          <w:bCs/>
          <w:sz w:val="26"/>
          <w:szCs w:val="26"/>
          <w:lang w:val="vi-VN"/>
        </w:rPr>
        <w:t xml:space="preserve">hoạt động </w:t>
      </w:r>
      <w:r w:rsidRPr="003A03E0">
        <w:rPr>
          <w:b w:val="0"/>
          <w:bCs/>
          <w:sz w:val="26"/>
          <w:szCs w:val="26"/>
        </w:rPr>
        <w:t xml:space="preserve">đánh giá KQHT của SV </w:t>
      </w:r>
      <w:r w:rsidR="00F510D9" w:rsidRPr="003A03E0">
        <w:rPr>
          <w:b w:val="0"/>
          <w:bCs/>
          <w:sz w:val="26"/>
          <w:szCs w:val="26"/>
        </w:rPr>
        <w:t xml:space="preserve">đại học </w:t>
      </w:r>
      <w:r w:rsidRPr="003A03E0">
        <w:rPr>
          <w:b w:val="0"/>
          <w:bCs/>
          <w:sz w:val="26"/>
          <w:szCs w:val="26"/>
        </w:rPr>
        <w:t>ngành Du lịch theo tiếp cận năng lực nhằm đảm bảo tính chính xác, tính công bằng và khách quan khi đánh giá KQHT của SV với mức ĐTB &gt; 4.2, thuộc mức điểm “</w:t>
      </w:r>
      <w:r w:rsidRPr="003A03E0">
        <w:rPr>
          <w:b w:val="0"/>
          <w:bCs/>
          <w:i/>
          <w:sz w:val="26"/>
          <w:szCs w:val="26"/>
        </w:rPr>
        <w:t>Rất quan trọng</w:t>
      </w:r>
      <w:r w:rsidRPr="003A03E0">
        <w:rPr>
          <w:b w:val="0"/>
          <w:bCs/>
          <w:sz w:val="26"/>
          <w:szCs w:val="26"/>
        </w:rPr>
        <w:t xml:space="preserve">”. Tính khả thi và tính hiệu quả trong huy động nguồn lực phục vụ công tác đánh giá cũng được đánh giá ở mức </w:t>
      </w:r>
      <w:r w:rsidRPr="003A03E0">
        <w:rPr>
          <w:b w:val="0"/>
          <w:bCs/>
          <w:i/>
          <w:sz w:val="26"/>
          <w:szCs w:val="26"/>
        </w:rPr>
        <w:t>“Quan trọng”</w:t>
      </w:r>
      <w:r w:rsidRPr="003A03E0">
        <w:rPr>
          <w:b w:val="0"/>
          <w:bCs/>
          <w:sz w:val="26"/>
          <w:szCs w:val="26"/>
        </w:rPr>
        <w:t xml:space="preserve"> ở cả CB và GV</w:t>
      </w:r>
      <w:r w:rsidRPr="003A03E0">
        <w:rPr>
          <w:b w:val="0"/>
          <w:bCs/>
          <w:sz w:val="26"/>
          <w:szCs w:val="26"/>
          <w:lang w:val="vi-VN"/>
        </w:rPr>
        <w:t>, t</w:t>
      </w:r>
      <w:r w:rsidRPr="003A03E0">
        <w:rPr>
          <w:b w:val="0"/>
          <w:bCs/>
          <w:sz w:val="26"/>
          <w:szCs w:val="26"/>
        </w:rPr>
        <w:t>rong đó ĐTB ý kiến đánh giá của CB lần lượt là 4.0 và 4.19</w:t>
      </w:r>
      <w:r w:rsidRPr="003A03E0">
        <w:rPr>
          <w:b w:val="0"/>
          <w:bCs/>
          <w:sz w:val="26"/>
          <w:szCs w:val="26"/>
          <w:lang w:val="vi-VN"/>
        </w:rPr>
        <w:t>;</w:t>
      </w:r>
      <w:r w:rsidRPr="003A03E0">
        <w:rPr>
          <w:b w:val="0"/>
          <w:bCs/>
          <w:sz w:val="26"/>
          <w:szCs w:val="26"/>
        </w:rPr>
        <w:t xml:space="preserve"> </w:t>
      </w:r>
      <w:r w:rsidRPr="003A03E0">
        <w:rPr>
          <w:b w:val="0"/>
          <w:bCs/>
          <w:sz w:val="26"/>
          <w:szCs w:val="26"/>
          <w:lang w:val="vi-VN"/>
        </w:rPr>
        <w:t>Đ</w:t>
      </w:r>
      <w:r w:rsidRPr="003A03E0">
        <w:rPr>
          <w:b w:val="0"/>
          <w:bCs/>
          <w:sz w:val="26"/>
          <w:szCs w:val="26"/>
        </w:rPr>
        <w:t>ánh giá của GV lần lượt là 4.03 và 3.72. Điều này cho thấy,</w:t>
      </w:r>
      <w:r w:rsidR="00C31977" w:rsidRPr="003A03E0">
        <w:rPr>
          <w:b w:val="0"/>
          <w:bCs/>
          <w:sz w:val="26"/>
          <w:szCs w:val="26"/>
        </w:rPr>
        <w:t xml:space="preserve"> CB</w:t>
      </w:r>
      <w:r w:rsidRPr="003A03E0">
        <w:rPr>
          <w:b w:val="0"/>
          <w:bCs/>
          <w:sz w:val="26"/>
          <w:szCs w:val="26"/>
        </w:rPr>
        <w:t xml:space="preserve"> đặc biệt là CBQL quan tâm nhiều đến việc yếu tố nguồn lực khi tổ chức công tác đánh giá. Vai trò “</w:t>
      </w:r>
      <w:r w:rsidRPr="003A03E0">
        <w:rPr>
          <w:b w:val="0"/>
          <w:bCs/>
          <w:i/>
          <w:sz w:val="26"/>
          <w:szCs w:val="26"/>
        </w:rPr>
        <w:t>Góp phần nâng cao hiệu quả đào tạo SV ngành Du lịch</w:t>
      </w:r>
      <w:r w:rsidRPr="003A03E0">
        <w:rPr>
          <w:b w:val="0"/>
          <w:bCs/>
          <w:sz w:val="26"/>
          <w:szCs w:val="26"/>
        </w:rPr>
        <w:t>” được CB và GV đánh giá ở mức “</w:t>
      </w:r>
      <w:r w:rsidRPr="003A03E0">
        <w:rPr>
          <w:b w:val="0"/>
          <w:bCs/>
          <w:i/>
          <w:sz w:val="26"/>
          <w:szCs w:val="26"/>
        </w:rPr>
        <w:t>Quan trọng</w:t>
      </w:r>
      <w:r w:rsidRPr="003A03E0">
        <w:rPr>
          <w:b w:val="0"/>
          <w:bCs/>
          <w:sz w:val="26"/>
          <w:szCs w:val="26"/>
        </w:rPr>
        <w:t>” với mức ĐTB lần lượt là 3.76 và 3.85. Tuy nhiên, vai trò “</w:t>
      </w:r>
      <w:r w:rsidRPr="003A03E0">
        <w:rPr>
          <w:b w:val="0"/>
          <w:i/>
          <w:sz w:val="26"/>
          <w:szCs w:val="26"/>
        </w:rPr>
        <w:t>Đảm bảo quá trình đánh giá thúc đẩy sự tiến bộ của SV</w:t>
      </w:r>
      <w:r w:rsidRPr="003A03E0">
        <w:rPr>
          <w:b w:val="0"/>
          <w:bCs/>
          <w:sz w:val="26"/>
          <w:szCs w:val="26"/>
        </w:rPr>
        <w:t xml:space="preserve">” đang được cả CB và GV đánh giá ở mức </w:t>
      </w:r>
      <w:r w:rsidRPr="003A03E0">
        <w:rPr>
          <w:b w:val="0"/>
          <w:bCs/>
          <w:i/>
          <w:sz w:val="26"/>
          <w:szCs w:val="26"/>
        </w:rPr>
        <w:t>“Tương đối quan trọng</w:t>
      </w:r>
      <w:r w:rsidRPr="003A03E0">
        <w:rPr>
          <w:b w:val="0"/>
          <w:bCs/>
          <w:sz w:val="26"/>
          <w:szCs w:val="26"/>
        </w:rPr>
        <w:t>” - trong khi đây là một vai trò rất quan trọng của công tác đánh giá KQHT của SV theo tiếp cận năng lực. Để làm rõ kết quả đánh giá này, tác giả luận án đã phỏng vấn một số CB và GV của các trường được khả</w:t>
      </w:r>
      <w:r w:rsidR="00107399" w:rsidRPr="003A03E0">
        <w:rPr>
          <w:b w:val="0"/>
          <w:bCs/>
          <w:sz w:val="26"/>
          <w:szCs w:val="26"/>
        </w:rPr>
        <w:t xml:space="preserve">o sát, </w:t>
      </w:r>
      <w:r w:rsidR="009615E4" w:rsidRPr="003A03E0">
        <w:rPr>
          <w:b w:val="0"/>
          <w:bCs/>
          <w:sz w:val="26"/>
          <w:szCs w:val="26"/>
        </w:rPr>
        <w:t>câu trả lời</w:t>
      </w:r>
      <w:r w:rsidR="00107399" w:rsidRPr="003A03E0">
        <w:rPr>
          <w:b w:val="0"/>
          <w:bCs/>
          <w:sz w:val="26"/>
          <w:szCs w:val="26"/>
        </w:rPr>
        <w:t xml:space="preserve"> nhận được như sau</w:t>
      </w:r>
      <w:r w:rsidRPr="003A03E0">
        <w:rPr>
          <w:b w:val="0"/>
          <w:bCs/>
          <w:sz w:val="26"/>
          <w:szCs w:val="26"/>
        </w:rPr>
        <w:t xml:space="preserve">: </w:t>
      </w:r>
      <w:r w:rsidRPr="003A03E0">
        <w:rPr>
          <w:b w:val="0"/>
          <w:bCs/>
          <w:i/>
          <w:sz w:val="26"/>
          <w:szCs w:val="26"/>
        </w:rPr>
        <w:t xml:space="preserve">“Sự tiến bộ của người học được quyết định với chính sự nỗ lực của người học và sự giảng dạy của GV chứ không phải là từ hoạt động đánh giá KQHT” </w:t>
      </w:r>
      <w:r w:rsidRPr="003A03E0">
        <w:rPr>
          <w:b w:val="0"/>
          <w:bCs/>
          <w:sz w:val="26"/>
          <w:szCs w:val="26"/>
        </w:rPr>
        <w:t>(CBP C);</w:t>
      </w:r>
      <w:r w:rsidRPr="003A03E0">
        <w:rPr>
          <w:b w:val="0"/>
          <w:bCs/>
          <w:i/>
          <w:sz w:val="26"/>
          <w:szCs w:val="26"/>
        </w:rPr>
        <w:t xml:space="preserve"> “Khi công tác quản lý </w:t>
      </w:r>
      <w:r w:rsidR="002A2A5A" w:rsidRPr="003A03E0">
        <w:rPr>
          <w:b w:val="0"/>
          <w:bCs/>
          <w:i/>
          <w:sz w:val="26"/>
          <w:szCs w:val="26"/>
        </w:rPr>
        <w:t>hoạt động đánh giá KQHT</w:t>
      </w:r>
      <w:r w:rsidRPr="003A03E0">
        <w:rPr>
          <w:b w:val="0"/>
          <w:bCs/>
          <w:i/>
          <w:sz w:val="26"/>
          <w:szCs w:val="26"/>
        </w:rPr>
        <w:t xml:space="preserve"> đảm bảo được tính chính xác, tính khách quan, công bằng trong quá trình đánh giá thì chắc chắn sẽ tác động giúp cho người học tiến bộ” </w:t>
      </w:r>
      <w:r w:rsidR="001366D2" w:rsidRPr="003A03E0">
        <w:rPr>
          <w:b w:val="0"/>
          <w:bCs/>
          <w:sz w:val="26"/>
          <w:szCs w:val="26"/>
        </w:rPr>
        <w:t>(CBP D).</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rPr>
        <w:tab/>
        <w:t>Nghiên cứu hệ thống văn bản quy định về đánh giá và quản lý</w:t>
      </w:r>
      <w:r w:rsidR="00F510D9" w:rsidRPr="003A03E0">
        <w:rPr>
          <w:b w:val="0"/>
          <w:bCs/>
          <w:sz w:val="26"/>
          <w:szCs w:val="26"/>
        </w:rPr>
        <w:t xml:space="preserve"> hoạt động</w:t>
      </w:r>
      <w:r w:rsidRPr="003A03E0">
        <w:rPr>
          <w:b w:val="0"/>
          <w:bCs/>
          <w:sz w:val="26"/>
          <w:szCs w:val="26"/>
        </w:rPr>
        <w:t xml:space="preserve"> đánh giá KQHT của 06 trường ĐH thuộc phạm vi nghiên cứu, tác giả luận </w:t>
      </w:r>
      <w:r w:rsidR="00FA635E" w:rsidRPr="003A03E0">
        <w:rPr>
          <w:b w:val="0"/>
          <w:bCs/>
          <w:sz w:val="26"/>
          <w:szCs w:val="26"/>
          <w:lang w:val="vi-VN"/>
        </w:rPr>
        <w:t>án</w:t>
      </w:r>
      <w:r w:rsidRPr="003A03E0">
        <w:rPr>
          <w:b w:val="0"/>
          <w:bCs/>
          <w:sz w:val="26"/>
          <w:szCs w:val="26"/>
        </w:rPr>
        <w:t xml:space="preserve"> nhận </w:t>
      </w:r>
      <w:r w:rsidR="00FA635E" w:rsidRPr="003A03E0">
        <w:rPr>
          <w:b w:val="0"/>
          <w:bCs/>
          <w:sz w:val="26"/>
          <w:szCs w:val="26"/>
          <w:lang w:val="vi-VN"/>
        </w:rPr>
        <w:t>định</w:t>
      </w:r>
      <w:r w:rsidRPr="003A03E0">
        <w:rPr>
          <w:b w:val="0"/>
          <w:bCs/>
          <w:sz w:val="26"/>
          <w:szCs w:val="26"/>
        </w:rPr>
        <w:t>, trong các văn bản</w:t>
      </w:r>
      <w:r w:rsidR="001366D2" w:rsidRPr="003A03E0">
        <w:rPr>
          <w:b w:val="0"/>
          <w:bCs/>
          <w:sz w:val="26"/>
          <w:szCs w:val="26"/>
        </w:rPr>
        <w:t>,</w:t>
      </w:r>
      <w:r w:rsidRPr="003A03E0">
        <w:rPr>
          <w:b w:val="0"/>
          <w:bCs/>
          <w:sz w:val="26"/>
          <w:szCs w:val="26"/>
        </w:rPr>
        <w:t xml:space="preserve"> mục tiêu về đảm bảo sự chính xác, công bằng, khách quan, đúng quy chế đang được chú trọng, còn </w:t>
      </w:r>
      <w:r w:rsidRPr="003A03E0">
        <w:rPr>
          <w:b w:val="0"/>
          <w:bCs/>
          <w:i/>
          <w:sz w:val="26"/>
          <w:szCs w:val="26"/>
        </w:rPr>
        <w:t>“Thúc đẩy sự tiến bộ của người học”</w:t>
      </w:r>
      <w:r w:rsidRPr="003A03E0">
        <w:rPr>
          <w:b w:val="0"/>
          <w:bCs/>
          <w:sz w:val="26"/>
          <w:szCs w:val="26"/>
        </w:rPr>
        <w:t xml:space="preserve"> hầu như chưa được nhắc tới một cách chính thức. </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rPr>
        <w:tab/>
        <w:t xml:space="preserve">Như vậy, về mặt nhận thức, đại đa số CB, GV được khảo sát đã bước đầu có nhận thức đúng </w:t>
      </w:r>
      <w:r w:rsidR="00D7439B" w:rsidRPr="003A03E0">
        <w:rPr>
          <w:b w:val="0"/>
          <w:bCs/>
          <w:sz w:val="26"/>
          <w:szCs w:val="26"/>
        </w:rPr>
        <w:t xml:space="preserve">đắn </w:t>
      </w:r>
      <w:r w:rsidRPr="003A03E0">
        <w:rPr>
          <w:b w:val="0"/>
          <w:bCs/>
          <w:sz w:val="26"/>
          <w:szCs w:val="26"/>
        </w:rPr>
        <w:t xml:space="preserve">về vai trò của quản lý </w:t>
      </w:r>
      <w:r w:rsidR="00FA635E" w:rsidRPr="003A03E0">
        <w:rPr>
          <w:b w:val="0"/>
          <w:bCs/>
          <w:sz w:val="26"/>
          <w:szCs w:val="26"/>
          <w:lang w:val="vi-VN"/>
        </w:rPr>
        <w:t xml:space="preserve">hoạt động </w:t>
      </w:r>
      <w:r w:rsidRPr="003A03E0">
        <w:rPr>
          <w:b w:val="0"/>
          <w:bCs/>
          <w:sz w:val="26"/>
          <w:szCs w:val="26"/>
        </w:rPr>
        <w:t xml:space="preserve">đánh giá KQHT của SV </w:t>
      </w:r>
      <w:r w:rsidR="00F510D9" w:rsidRPr="003A03E0">
        <w:rPr>
          <w:b w:val="0"/>
          <w:bCs/>
          <w:sz w:val="26"/>
          <w:szCs w:val="26"/>
        </w:rPr>
        <w:t xml:space="preserve">đại học </w:t>
      </w:r>
      <w:r w:rsidRPr="003A03E0">
        <w:rPr>
          <w:b w:val="0"/>
          <w:bCs/>
          <w:sz w:val="26"/>
          <w:szCs w:val="26"/>
        </w:rPr>
        <w:t>ngành Du lịch theo tiếp cận năng lực, tuy nhiên, nhận thức này chưa</w:t>
      </w:r>
      <w:r w:rsidR="001366D2" w:rsidRPr="003A03E0">
        <w:rPr>
          <w:b w:val="0"/>
          <w:bCs/>
          <w:sz w:val="26"/>
          <w:szCs w:val="26"/>
        </w:rPr>
        <w:t xml:space="preserve"> thực sự</w:t>
      </w:r>
      <w:r w:rsidRPr="003A03E0">
        <w:rPr>
          <w:b w:val="0"/>
          <w:bCs/>
          <w:sz w:val="26"/>
          <w:szCs w:val="26"/>
        </w:rPr>
        <w:t xml:space="preserve"> </w:t>
      </w:r>
      <w:r w:rsidRPr="003A03E0">
        <w:rPr>
          <w:b w:val="0"/>
          <w:bCs/>
          <w:sz w:val="26"/>
          <w:szCs w:val="26"/>
        </w:rPr>
        <w:lastRenderedPageBreak/>
        <w:t xml:space="preserve">đầy đủ. Những vai trò thể hiện xu hướng đánh giá KQHT của SV theo tiếp cận năng lực chưa được đánh giá cao về mức độ quan trọng, điều này chắc chắn sẽ ảnh hưởng không nhỏ đến quá trình triển khai quản lý </w:t>
      </w:r>
      <w:r w:rsidR="00FA635E" w:rsidRPr="003A03E0">
        <w:rPr>
          <w:b w:val="0"/>
          <w:bCs/>
          <w:sz w:val="26"/>
          <w:szCs w:val="26"/>
          <w:lang w:val="vi-VN"/>
        </w:rPr>
        <w:t xml:space="preserve">hoạt động </w:t>
      </w:r>
      <w:r w:rsidRPr="003A03E0">
        <w:rPr>
          <w:b w:val="0"/>
          <w:bCs/>
          <w:sz w:val="26"/>
          <w:szCs w:val="26"/>
        </w:rPr>
        <w:t>đánh giá KQHT của SV</w:t>
      </w:r>
      <w:r w:rsidR="00FA635E" w:rsidRPr="003A03E0">
        <w:rPr>
          <w:b w:val="0"/>
          <w:bCs/>
          <w:sz w:val="26"/>
          <w:szCs w:val="26"/>
          <w:lang w:val="vi-VN"/>
        </w:rPr>
        <w:t xml:space="preserve"> đại học</w:t>
      </w:r>
      <w:r w:rsidRPr="003A03E0">
        <w:rPr>
          <w:b w:val="0"/>
          <w:bCs/>
          <w:sz w:val="26"/>
          <w:szCs w:val="26"/>
        </w:rPr>
        <w:t xml:space="preserve"> theo tiếp cận năng lực. </w:t>
      </w:r>
    </w:p>
    <w:p w:rsidR="009115A3" w:rsidRPr="003A03E0" w:rsidRDefault="009115A3" w:rsidP="002E6AE9">
      <w:pPr>
        <w:pStyle w:val="003"/>
        <w:spacing w:line="360" w:lineRule="auto"/>
      </w:pPr>
      <w:bookmarkStart w:id="368" w:name="_Toc177369437"/>
      <w:bookmarkStart w:id="369" w:name="_Toc214281978"/>
      <w:r w:rsidRPr="003A03E0">
        <w:t xml:space="preserve">2.5.2. Thực trạng quản lý </w:t>
      </w:r>
      <w:r w:rsidR="00284825" w:rsidRPr="003A03E0">
        <w:rPr>
          <w:lang w:val="en-US"/>
        </w:rPr>
        <w:t xml:space="preserve">hoạt động </w:t>
      </w:r>
      <w:r w:rsidRPr="003A03E0">
        <w:t>đánh giá quá trình theo tiếp cận năng lực</w:t>
      </w:r>
      <w:bookmarkEnd w:id="368"/>
      <w:bookmarkEnd w:id="369"/>
    </w:p>
    <w:p w:rsidR="009115A3" w:rsidRPr="003A03E0" w:rsidRDefault="009115A3" w:rsidP="002E6AE9">
      <w:pPr>
        <w:autoSpaceDE w:val="0"/>
        <w:autoSpaceDN w:val="0"/>
        <w:adjustRightInd w:val="0"/>
        <w:spacing w:line="360" w:lineRule="auto"/>
        <w:jc w:val="both"/>
        <w:rPr>
          <w:b w:val="0"/>
          <w:bCs/>
          <w:i/>
          <w:sz w:val="26"/>
          <w:szCs w:val="26"/>
        </w:rPr>
      </w:pPr>
      <w:r w:rsidRPr="003A03E0">
        <w:rPr>
          <w:b w:val="0"/>
          <w:bCs/>
          <w:i/>
          <w:sz w:val="26"/>
          <w:szCs w:val="26"/>
        </w:rPr>
        <w:t>2.5.2.1</w:t>
      </w:r>
      <w:r w:rsidR="00FA635E" w:rsidRPr="003A03E0">
        <w:rPr>
          <w:b w:val="0"/>
          <w:bCs/>
          <w:i/>
          <w:sz w:val="26"/>
          <w:szCs w:val="26"/>
          <w:lang w:val="vi-VN"/>
        </w:rPr>
        <w:t>.</w:t>
      </w:r>
      <w:r w:rsidRPr="003A03E0">
        <w:rPr>
          <w:b w:val="0"/>
          <w:bCs/>
          <w:i/>
          <w:sz w:val="26"/>
          <w:szCs w:val="26"/>
        </w:rPr>
        <w:t xml:space="preserve"> Thực trạng lập kế hoạch đánh giá quá trình theo tiếp cận năng lực</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rPr>
        <w:tab/>
        <w:t>Đánh giá quá trình theo tiếp cận năng lực được GV thực hiện trong quá trình giảng dạy học phần tại lớp học, vì vậy để đánh giá thực trạng hoạt động này, tác giả luận án tiến hành khảo sát ý kiến của 117 GV và 584 SV các trường trong phạm vi nghiên cứu. Kết quả khảo sát được trình bày ở bảng 2.</w:t>
      </w:r>
      <w:r w:rsidR="00B23DFB" w:rsidRPr="003A03E0">
        <w:rPr>
          <w:b w:val="0"/>
          <w:bCs/>
          <w:sz w:val="26"/>
          <w:szCs w:val="26"/>
        </w:rPr>
        <w:t>16</w:t>
      </w:r>
      <w:r w:rsidRPr="003A03E0">
        <w:rPr>
          <w:b w:val="0"/>
          <w:bCs/>
          <w:sz w:val="26"/>
          <w:szCs w:val="26"/>
        </w:rPr>
        <w:t xml:space="preserve">. </w:t>
      </w:r>
    </w:p>
    <w:p w:rsidR="009115A3" w:rsidRPr="003A03E0" w:rsidRDefault="009115A3" w:rsidP="009115A3">
      <w:pPr>
        <w:pStyle w:val="005"/>
        <w:rPr>
          <w:szCs w:val="26"/>
          <w:lang w:val="en-US"/>
        </w:rPr>
      </w:pPr>
      <w:bookmarkStart w:id="370" w:name="_Toc177369494"/>
      <w:bookmarkStart w:id="371" w:name="_Toc214282539"/>
      <w:r w:rsidRPr="003A03E0">
        <w:rPr>
          <w:szCs w:val="26"/>
        </w:rPr>
        <w:t>Bả</w:t>
      </w:r>
      <w:r w:rsidR="00131B00" w:rsidRPr="003A03E0">
        <w:rPr>
          <w:szCs w:val="26"/>
        </w:rPr>
        <w:t>ng 2.</w:t>
      </w:r>
      <w:r w:rsidR="00131B00" w:rsidRPr="003A03E0">
        <w:rPr>
          <w:szCs w:val="26"/>
          <w:lang w:val="en-US"/>
        </w:rPr>
        <w:t>1</w:t>
      </w:r>
      <w:r w:rsidR="00B23DFB" w:rsidRPr="003A03E0">
        <w:rPr>
          <w:szCs w:val="26"/>
          <w:lang w:val="en-US"/>
        </w:rPr>
        <w:t>6</w:t>
      </w:r>
      <w:r w:rsidRPr="003A03E0">
        <w:rPr>
          <w:szCs w:val="26"/>
        </w:rPr>
        <w:t>. Kết quả khảo sát GV, SV về thực trạng lập kế hoạch đánh giá</w:t>
      </w:r>
      <w:r w:rsidRPr="003A03E0">
        <w:rPr>
          <w:szCs w:val="26"/>
          <w:lang w:val="en-US"/>
        </w:rPr>
        <w:br/>
      </w:r>
      <w:r w:rsidRPr="003A03E0">
        <w:rPr>
          <w:szCs w:val="26"/>
        </w:rPr>
        <w:t>quá trình theo tiếp cận năng lực</w:t>
      </w:r>
      <w:bookmarkEnd w:id="370"/>
      <w:bookmarkEnd w:id="3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244"/>
        <w:gridCol w:w="850"/>
        <w:gridCol w:w="710"/>
        <w:gridCol w:w="850"/>
        <w:gridCol w:w="816"/>
      </w:tblGrid>
      <w:tr w:rsidR="00DC00A5" w:rsidRPr="003A03E0" w:rsidTr="001366D2">
        <w:trPr>
          <w:trHeight w:val="322"/>
          <w:tblHeader/>
        </w:trPr>
        <w:tc>
          <w:tcPr>
            <w:tcW w:w="297" w:type="pct"/>
            <w:vMerge w:val="restart"/>
            <w:vAlign w:val="center"/>
          </w:tcPr>
          <w:p w:rsidR="00FA635E" w:rsidRPr="003A03E0" w:rsidRDefault="00FA635E" w:rsidP="001366D2">
            <w:pPr>
              <w:spacing w:line="360" w:lineRule="exact"/>
              <w:jc w:val="center"/>
              <w:rPr>
                <w:sz w:val="26"/>
                <w:szCs w:val="26"/>
              </w:rPr>
            </w:pPr>
            <w:r w:rsidRPr="003A03E0">
              <w:rPr>
                <w:sz w:val="26"/>
                <w:szCs w:val="26"/>
              </w:rPr>
              <w:t>Stt</w:t>
            </w:r>
          </w:p>
        </w:tc>
        <w:tc>
          <w:tcPr>
            <w:tcW w:w="2912" w:type="pct"/>
            <w:vMerge w:val="restart"/>
            <w:vAlign w:val="center"/>
          </w:tcPr>
          <w:p w:rsidR="00FA635E" w:rsidRPr="003A03E0" w:rsidRDefault="00741E5F" w:rsidP="00CD5955">
            <w:pPr>
              <w:spacing w:line="360" w:lineRule="exact"/>
              <w:ind w:firstLine="6"/>
              <w:jc w:val="center"/>
              <w:rPr>
                <w:rFonts w:eastAsia="Times New Roman"/>
                <w:bCs/>
                <w:sz w:val="26"/>
                <w:szCs w:val="26"/>
              </w:rPr>
            </w:pPr>
            <w:r w:rsidRPr="003A03E0">
              <w:rPr>
                <w:rFonts w:eastAsia="Times New Roman"/>
                <w:bCs/>
                <w:sz w:val="26"/>
                <w:szCs w:val="26"/>
              </w:rPr>
              <w:t>Lập kế hoạch đánh giá quá trình</w:t>
            </w:r>
            <w:r w:rsidR="00CD5955" w:rsidRPr="003A03E0">
              <w:rPr>
                <w:rFonts w:eastAsia="Times New Roman"/>
                <w:bCs/>
                <w:sz w:val="26"/>
                <w:szCs w:val="26"/>
              </w:rPr>
              <w:t xml:space="preserve"> </w:t>
            </w:r>
          </w:p>
        </w:tc>
        <w:tc>
          <w:tcPr>
            <w:tcW w:w="1791" w:type="pct"/>
            <w:gridSpan w:val="4"/>
            <w:vAlign w:val="center"/>
          </w:tcPr>
          <w:p w:rsidR="00FA635E" w:rsidRPr="003A03E0" w:rsidRDefault="00FA635E" w:rsidP="001366D2">
            <w:pPr>
              <w:spacing w:line="360" w:lineRule="exact"/>
              <w:ind w:firstLine="6"/>
              <w:jc w:val="center"/>
              <w:rPr>
                <w:sz w:val="26"/>
                <w:szCs w:val="26"/>
              </w:rPr>
            </w:pPr>
            <w:r w:rsidRPr="003A03E0">
              <w:rPr>
                <w:sz w:val="26"/>
                <w:szCs w:val="26"/>
              </w:rPr>
              <w:t>Kết quả đánh giá</w:t>
            </w:r>
          </w:p>
        </w:tc>
      </w:tr>
      <w:tr w:rsidR="00DC00A5" w:rsidRPr="003A03E0" w:rsidTr="001366D2">
        <w:trPr>
          <w:trHeight w:val="322"/>
          <w:tblHeader/>
        </w:trPr>
        <w:tc>
          <w:tcPr>
            <w:tcW w:w="297" w:type="pct"/>
            <w:vMerge/>
            <w:vAlign w:val="center"/>
          </w:tcPr>
          <w:p w:rsidR="00FA635E" w:rsidRPr="003A03E0" w:rsidRDefault="00FA635E" w:rsidP="001366D2">
            <w:pPr>
              <w:spacing w:line="360" w:lineRule="exact"/>
              <w:jc w:val="center"/>
              <w:rPr>
                <w:sz w:val="26"/>
                <w:szCs w:val="26"/>
                <w:lang w:val="vi-VN"/>
              </w:rPr>
            </w:pPr>
          </w:p>
        </w:tc>
        <w:tc>
          <w:tcPr>
            <w:tcW w:w="2912" w:type="pct"/>
            <w:vMerge/>
            <w:vAlign w:val="center"/>
          </w:tcPr>
          <w:p w:rsidR="00FA635E" w:rsidRPr="003A03E0" w:rsidRDefault="00FA635E" w:rsidP="001366D2">
            <w:pPr>
              <w:spacing w:line="360" w:lineRule="exact"/>
              <w:ind w:firstLine="6"/>
              <w:rPr>
                <w:sz w:val="26"/>
                <w:szCs w:val="26"/>
              </w:rPr>
            </w:pPr>
          </w:p>
        </w:tc>
        <w:tc>
          <w:tcPr>
            <w:tcW w:w="866" w:type="pct"/>
            <w:gridSpan w:val="2"/>
            <w:vAlign w:val="center"/>
          </w:tcPr>
          <w:p w:rsidR="00FA635E" w:rsidRPr="003A03E0" w:rsidRDefault="00FA635E" w:rsidP="001366D2">
            <w:pPr>
              <w:spacing w:line="360" w:lineRule="exact"/>
              <w:ind w:firstLine="6"/>
              <w:jc w:val="center"/>
              <w:rPr>
                <w:sz w:val="26"/>
                <w:szCs w:val="26"/>
              </w:rPr>
            </w:pPr>
            <w:r w:rsidRPr="003A03E0">
              <w:rPr>
                <w:sz w:val="26"/>
                <w:szCs w:val="26"/>
              </w:rPr>
              <w:t>GV</w:t>
            </w:r>
          </w:p>
        </w:tc>
        <w:tc>
          <w:tcPr>
            <w:tcW w:w="925" w:type="pct"/>
            <w:gridSpan w:val="2"/>
            <w:vAlign w:val="center"/>
          </w:tcPr>
          <w:p w:rsidR="00FA635E" w:rsidRPr="003A03E0" w:rsidRDefault="00FA635E" w:rsidP="001366D2">
            <w:pPr>
              <w:spacing w:line="360" w:lineRule="exact"/>
              <w:ind w:firstLine="6"/>
              <w:jc w:val="center"/>
              <w:rPr>
                <w:sz w:val="26"/>
                <w:szCs w:val="26"/>
              </w:rPr>
            </w:pPr>
            <w:r w:rsidRPr="003A03E0">
              <w:rPr>
                <w:sz w:val="26"/>
                <w:szCs w:val="26"/>
              </w:rPr>
              <w:t>SV</w:t>
            </w:r>
          </w:p>
        </w:tc>
      </w:tr>
      <w:tr w:rsidR="00DC00A5" w:rsidRPr="003A03E0" w:rsidTr="001366D2">
        <w:trPr>
          <w:trHeight w:val="322"/>
          <w:tblHeader/>
        </w:trPr>
        <w:tc>
          <w:tcPr>
            <w:tcW w:w="297" w:type="pct"/>
            <w:vMerge/>
            <w:vAlign w:val="center"/>
          </w:tcPr>
          <w:p w:rsidR="00FA635E" w:rsidRPr="003A03E0" w:rsidRDefault="00FA635E" w:rsidP="001366D2">
            <w:pPr>
              <w:spacing w:line="360" w:lineRule="exact"/>
              <w:jc w:val="center"/>
              <w:rPr>
                <w:sz w:val="26"/>
                <w:szCs w:val="26"/>
              </w:rPr>
            </w:pPr>
          </w:p>
        </w:tc>
        <w:tc>
          <w:tcPr>
            <w:tcW w:w="2912" w:type="pct"/>
            <w:vMerge/>
            <w:vAlign w:val="center"/>
          </w:tcPr>
          <w:p w:rsidR="00FA635E" w:rsidRPr="003A03E0" w:rsidRDefault="00FA635E" w:rsidP="001366D2">
            <w:pPr>
              <w:spacing w:line="360" w:lineRule="exact"/>
              <w:ind w:firstLine="6"/>
              <w:rPr>
                <w:sz w:val="26"/>
                <w:szCs w:val="26"/>
              </w:rPr>
            </w:pPr>
          </w:p>
        </w:tc>
        <w:tc>
          <w:tcPr>
            <w:tcW w:w="472" w:type="pct"/>
            <w:vAlign w:val="center"/>
          </w:tcPr>
          <w:p w:rsidR="00FA635E" w:rsidRPr="003A03E0" w:rsidRDefault="00FA635E" w:rsidP="001366D2">
            <w:pPr>
              <w:spacing w:line="360" w:lineRule="exact"/>
              <w:ind w:firstLine="6"/>
              <w:jc w:val="center"/>
              <w:rPr>
                <w:sz w:val="26"/>
                <w:szCs w:val="26"/>
                <w:lang w:val="vi-VN"/>
              </w:rPr>
            </w:pPr>
            <w:r w:rsidRPr="003A03E0">
              <w:rPr>
                <w:sz w:val="26"/>
                <w:szCs w:val="26"/>
                <w:lang w:val="vi-VN"/>
              </w:rPr>
              <w:t>ĐTB</w:t>
            </w:r>
          </w:p>
        </w:tc>
        <w:tc>
          <w:tcPr>
            <w:tcW w:w="394" w:type="pct"/>
            <w:vAlign w:val="center"/>
          </w:tcPr>
          <w:p w:rsidR="00FA635E" w:rsidRPr="003A03E0" w:rsidRDefault="009460C0" w:rsidP="001366D2">
            <w:pPr>
              <w:spacing w:line="360" w:lineRule="exact"/>
              <w:ind w:firstLine="6"/>
              <w:jc w:val="center"/>
              <w:rPr>
                <w:sz w:val="26"/>
                <w:szCs w:val="26"/>
                <w:lang w:val="vi-VN"/>
              </w:rPr>
            </w:pPr>
            <w:r w:rsidRPr="003A03E0">
              <w:rPr>
                <w:sz w:val="26"/>
                <w:szCs w:val="26"/>
              </w:rPr>
              <w:t>Thứ bậc</w:t>
            </w:r>
          </w:p>
        </w:tc>
        <w:tc>
          <w:tcPr>
            <w:tcW w:w="472" w:type="pct"/>
            <w:vAlign w:val="center"/>
          </w:tcPr>
          <w:p w:rsidR="00FA635E" w:rsidRPr="003A03E0" w:rsidRDefault="00FA635E" w:rsidP="001366D2">
            <w:pPr>
              <w:spacing w:line="360" w:lineRule="exact"/>
              <w:ind w:firstLine="6"/>
              <w:jc w:val="center"/>
              <w:rPr>
                <w:sz w:val="26"/>
                <w:szCs w:val="26"/>
                <w:lang w:val="vi-VN"/>
              </w:rPr>
            </w:pPr>
            <w:r w:rsidRPr="003A03E0">
              <w:rPr>
                <w:sz w:val="26"/>
                <w:szCs w:val="26"/>
                <w:lang w:val="vi-VN"/>
              </w:rPr>
              <w:t>ĐTB</w:t>
            </w:r>
          </w:p>
        </w:tc>
        <w:tc>
          <w:tcPr>
            <w:tcW w:w="453" w:type="pct"/>
            <w:vAlign w:val="center"/>
          </w:tcPr>
          <w:p w:rsidR="00FA635E" w:rsidRPr="003A03E0" w:rsidRDefault="009460C0" w:rsidP="001366D2">
            <w:pPr>
              <w:spacing w:line="360" w:lineRule="exact"/>
              <w:ind w:firstLine="6"/>
              <w:jc w:val="center"/>
              <w:rPr>
                <w:sz w:val="26"/>
                <w:szCs w:val="26"/>
                <w:lang w:val="vi-VN"/>
              </w:rPr>
            </w:pPr>
            <w:r w:rsidRPr="003A03E0">
              <w:rPr>
                <w:sz w:val="26"/>
                <w:szCs w:val="26"/>
              </w:rPr>
              <w:t>Thứ bậc</w:t>
            </w:r>
          </w:p>
        </w:tc>
      </w:tr>
      <w:tr w:rsidR="00DC00A5" w:rsidRPr="003A03E0" w:rsidTr="001366D2">
        <w:tc>
          <w:tcPr>
            <w:tcW w:w="297" w:type="pct"/>
            <w:vAlign w:val="center"/>
          </w:tcPr>
          <w:p w:rsidR="009115A3" w:rsidRPr="003A03E0" w:rsidRDefault="009115A3" w:rsidP="001366D2">
            <w:pPr>
              <w:spacing w:line="360" w:lineRule="exact"/>
              <w:jc w:val="center"/>
              <w:rPr>
                <w:b w:val="0"/>
                <w:sz w:val="26"/>
                <w:szCs w:val="26"/>
              </w:rPr>
            </w:pPr>
            <w:r w:rsidRPr="003A03E0">
              <w:rPr>
                <w:b w:val="0"/>
                <w:sz w:val="26"/>
                <w:szCs w:val="26"/>
              </w:rPr>
              <w:t>1</w:t>
            </w:r>
          </w:p>
        </w:tc>
        <w:tc>
          <w:tcPr>
            <w:tcW w:w="2912" w:type="pct"/>
            <w:vAlign w:val="center"/>
          </w:tcPr>
          <w:p w:rsidR="009115A3" w:rsidRPr="003A03E0" w:rsidRDefault="009115A3" w:rsidP="005E435A">
            <w:pPr>
              <w:spacing w:line="360" w:lineRule="exact"/>
              <w:ind w:firstLine="6"/>
              <w:rPr>
                <w:b w:val="0"/>
                <w:i/>
                <w:sz w:val="26"/>
                <w:szCs w:val="26"/>
              </w:rPr>
            </w:pPr>
            <w:r w:rsidRPr="003A03E0">
              <w:rPr>
                <w:b w:val="0"/>
                <w:sz w:val="26"/>
                <w:szCs w:val="26"/>
              </w:rPr>
              <w:t>GV hoàn toàn chủ động trong lập kế hoạch đánh giá quá trình của học phần được phụ trách</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4.08</w:t>
            </w:r>
          </w:p>
        </w:tc>
        <w:tc>
          <w:tcPr>
            <w:tcW w:w="394" w:type="pct"/>
            <w:vAlign w:val="center"/>
          </w:tcPr>
          <w:p w:rsidR="009115A3" w:rsidRPr="003A03E0" w:rsidRDefault="009115A3" w:rsidP="001366D2">
            <w:pPr>
              <w:spacing w:line="360" w:lineRule="exact"/>
              <w:jc w:val="center"/>
              <w:rPr>
                <w:sz w:val="26"/>
                <w:szCs w:val="26"/>
                <w:lang w:val="vi-VN"/>
              </w:rPr>
            </w:pPr>
            <w:r w:rsidRPr="003A03E0">
              <w:rPr>
                <w:sz w:val="26"/>
                <w:szCs w:val="26"/>
                <w:lang w:val="vi-VN"/>
              </w:rPr>
              <w:t>2</w:t>
            </w:r>
          </w:p>
        </w:tc>
        <w:tc>
          <w:tcPr>
            <w:tcW w:w="472" w:type="pct"/>
            <w:vAlign w:val="center"/>
          </w:tcPr>
          <w:p w:rsidR="009115A3" w:rsidRPr="003A03E0" w:rsidRDefault="009115A3" w:rsidP="001366D2">
            <w:pPr>
              <w:spacing w:line="360" w:lineRule="exact"/>
              <w:jc w:val="center"/>
              <w:rPr>
                <w:b w:val="0"/>
                <w:sz w:val="26"/>
                <w:szCs w:val="26"/>
              </w:rPr>
            </w:pPr>
            <w:r w:rsidRPr="003A03E0">
              <w:rPr>
                <w:b w:val="0"/>
                <w:sz w:val="26"/>
                <w:szCs w:val="26"/>
              </w:rPr>
              <w:t>4.04</w:t>
            </w:r>
          </w:p>
        </w:tc>
        <w:tc>
          <w:tcPr>
            <w:tcW w:w="453"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3</w:t>
            </w:r>
          </w:p>
        </w:tc>
      </w:tr>
      <w:tr w:rsidR="00DC00A5" w:rsidRPr="003A03E0" w:rsidTr="001366D2">
        <w:tc>
          <w:tcPr>
            <w:tcW w:w="297" w:type="pct"/>
            <w:vAlign w:val="center"/>
          </w:tcPr>
          <w:p w:rsidR="009115A3" w:rsidRPr="003A03E0" w:rsidRDefault="009115A3" w:rsidP="001366D2">
            <w:pPr>
              <w:spacing w:line="360" w:lineRule="exact"/>
              <w:jc w:val="center"/>
              <w:rPr>
                <w:b w:val="0"/>
                <w:sz w:val="26"/>
                <w:szCs w:val="26"/>
              </w:rPr>
            </w:pPr>
            <w:r w:rsidRPr="003A03E0">
              <w:rPr>
                <w:b w:val="0"/>
                <w:sz w:val="26"/>
                <w:szCs w:val="26"/>
              </w:rPr>
              <w:t>2</w:t>
            </w:r>
          </w:p>
        </w:tc>
        <w:tc>
          <w:tcPr>
            <w:tcW w:w="2912" w:type="pct"/>
            <w:vAlign w:val="center"/>
          </w:tcPr>
          <w:p w:rsidR="009115A3" w:rsidRPr="003A03E0" w:rsidRDefault="009115A3" w:rsidP="005E435A">
            <w:pPr>
              <w:spacing w:line="360" w:lineRule="exact"/>
              <w:ind w:firstLine="6"/>
              <w:rPr>
                <w:b w:val="0"/>
                <w:sz w:val="26"/>
                <w:szCs w:val="26"/>
              </w:rPr>
            </w:pPr>
            <w:r w:rsidRPr="003A03E0">
              <w:rPr>
                <w:b w:val="0"/>
                <w:sz w:val="26"/>
                <w:szCs w:val="26"/>
              </w:rPr>
              <w:t>Xác định mục tiêu đánh giá đáp ứng yêu cầu của CĐR học phần</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3.91</w:t>
            </w:r>
          </w:p>
        </w:tc>
        <w:tc>
          <w:tcPr>
            <w:tcW w:w="394"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4</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4.06</w:t>
            </w:r>
          </w:p>
        </w:tc>
        <w:tc>
          <w:tcPr>
            <w:tcW w:w="453"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2</w:t>
            </w:r>
          </w:p>
        </w:tc>
      </w:tr>
      <w:tr w:rsidR="00DC00A5" w:rsidRPr="003A03E0" w:rsidTr="001366D2">
        <w:tc>
          <w:tcPr>
            <w:tcW w:w="297" w:type="pct"/>
            <w:vAlign w:val="center"/>
          </w:tcPr>
          <w:p w:rsidR="009115A3" w:rsidRPr="003A03E0" w:rsidRDefault="009115A3" w:rsidP="001366D2">
            <w:pPr>
              <w:spacing w:line="360" w:lineRule="exact"/>
              <w:jc w:val="center"/>
              <w:rPr>
                <w:b w:val="0"/>
                <w:sz w:val="26"/>
                <w:szCs w:val="26"/>
              </w:rPr>
            </w:pPr>
            <w:r w:rsidRPr="003A03E0">
              <w:rPr>
                <w:b w:val="0"/>
                <w:sz w:val="26"/>
                <w:szCs w:val="26"/>
              </w:rPr>
              <w:t>3</w:t>
            </w:r>
          </w:p>
        </w:tc>
        <w:tc>
          <w:tcPr>
            <w:tcW w:w="2912" w:type="pct"/>
            <w:vAlign w:val="center"/>
          </w:tcPr>
          <w:p w:rsidR="009115A3" w:rsidRPr="003A03E0" w:rsidRDefault="009115A3" w:rsidP="005E435A">
            <w:pPr>
              <w:spacing w:line="360" w:lineRule="exact"/>
              <w:ind w:firstLine="6"/>
              <w:rPr>
                <w:b w:val="0"/>
                <w:sz w:val="26"/>
                <w:szCs w:val="26"/>
              </w:rPr>
            </w:pPr>
            <w:r w:rsidRPr="003A03E0">
              <w:rPr>
                <w:b w:val="0"/>
                <w:sz w:val="26"/>
                <w:szCs w:val="26"/>
              </w:rPr>
              <w:t>Xác định nội dung các bài đánh giá quá trình phù hợp với tiến độ dạy học trên lớp</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4.21</w:t>
            </w:r>
          </w:p>
        </w:tc>
        <w:tc>
          <w:tcPr>
            <w:tcW w:w="394" w:type="pct"/>
            <w:vAlign w:val="center"/>
          </w:tcPr>
          <w:p w:rsidR="009115A3" w:rsidRPr="003A03E0" w:rsidRDefault="009115A3" w:rsidP="001366D2">
            <w:pPr>
              <w:spacing w:line="360" w:lineRule="exact"/>
              <w:jc w:val="center"/>
              <w:rPr>
                <w:sz w:val="26"/>
                <w:szCs w:val="26"/>
                <w:lang w:val="vi-VN"/>
              </w:rPr>
            </w:pPr>
            <w:r w:rsidRPr="003A03E0">
              <w:rPr>
                <w:sz w:val="26"/>
                <w:szCs w:val="26"/>
                <w:lang w:val="vi-VN"/>
              </w:rPr>
              <w:t>1</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3.94</w:t>
            </w:r>
          </w:p>
        </w:tc>
        <w:tc>
          <w:tcPr>
            <w:tcW w:w="453"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4</w:t>
            </w:r>
          </w:p>
        </w:tc>
      </w:tr>
      <w:tr w:rsidR="00DC00A5" w:rsidRPr="003A03E0" w:rsidTr="001366D2">
        <w:tc>
          <w:tcPr>
            <w:tcW w:w="297" w:type="pct"/>
            <w:vAlign w:val="center"/>
          </w:tcPr>
          <w:p w:rsidR="009115A3" w:rsidRPr="003A03E0" w:rsidRDefault="009115A3" w:rsidP="001366D2">
            <w:pPr>
              <w:spacing w:line="360" w:lineRule="exact"/>
              <w:jc w:val="center"/>
              <w:rPr>
                <w:b w:val="0"/>
                <w:sz w:val="26"/>
                <w:szCs w:val="26"/>
              </w:rPr>
            </w:pPr>
            <w:r w:rsidRPr="003A03E0">
              <w:rPr>
                <w:b w:val="0"/>
                <w:sz w:val="26"/>
                <w:szCs w:val="26"/>
              </w:rPr>
              <w:t>4</w:t>
            </w:r>
          </w:p>
        </w:tc>
        <w:tc>
          <w:tcPr>
            <w:tcW w:w="2912" w:type="pct"/>
            <w:vAlign w:val="center"/>
          </w:tcPr>
          <w:p w:rsidR="009115A3" w:rsidRPr="003A03E0" w:rsidRDefault="009115A3" w:rsidP="005E435A">
            <w:pPr>
              <w:spacing w:line="360" w:lineRule="exact"/>
              <w:ind w:firstLine="6"/>
              <w:rPr>
                <w:b w:val="0"/>
                <w:sz w:val="26"/>
                <w:szCs w:val="26"/>
              </w:rPr>
            </w:pPr>
            <w:r w:rsidRPr="003A03E0">
              <w:rPr>
                <w:b w:val="0"/>
                <w:sz w:val="26"/>
                <w:szCs w:val="26"/>
              </w:rPr>
              <w:t>Xây dựng tiêu chí đánh giá phù hợp mục tiêu và nội dung đánh giá</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3.12</w:t>
            </w:r>
          </w:p>
        </w:tc>
        <w:tc>
          <w:tcPr>
            <w:tcW w:w="394"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6</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2.6</w:t>
            </w:r>
          </w:p>
        </w:tc>
        <w:tc>
          <w:tcPr>
            <w:tcW w:w="453"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7</w:t>
            </w:r>
          </w:p>
        </w:tc>
      </w:tr>
      <w:tr w:rsidR="00DC00A5" w:rsidRPr="003A03E0" w:rsidTr="001366D2">
        <w:tc>
          <w:tcPr>
            <w:tcW w:w="297" w:type="pct"/>
            <w:vAlign w:val="center"/>
          </w:tcPr>
          <w:p w:rsidR="009115A3" w:rsidRPr="003A03E0" w:rsidRDefault="009115A3" w:rsidP="001366D2">
            <w:pPr>
              <w:spacing w:line="360" w:lineRule="exact"/>
              <w:jc w:val="center"/>
              <w:rPr>
                <w:b w:val="0"/>
                <w:sz w:val="26"/>
                <w:szCs w:val="26"/>
              </w:rPr>
            </w:pPr>
            <w:r w:rsidRPr="003A03E0">
              <w:rPr>
                <w:b w:val="0"/>
                <w:sz w:val="26"/>
                <w:szCs w:val="26"/>
              </w:rPr>
              <w:t>5</w:t>
            </w:r>
          </w:p>
        </w:tc>
        <w:tc>
          <w:tcPr>
            <w:tcW w:w="2912" w:type="pct"/>
            <w:vAlign w:val="center"/>
          </w:tcPr>
          <w:p w:rsidR="009115A3" w:rsidRPr="003A03E0" w:rsidRDefault="009115A3" w:rsidP="005E435A">
            <w:pPr>
              <w:spacing w:line="360" w:lineRule="exact"/>
              <w:ind w:firstLine="6"/>
              <w:rPr>
                <w:b w:val="0"/>
                <w:sz w:val="26"/>
                <w:szCs w:val="26"/>
              </w:rPr>
            </w:pPr>
            <w:r w:rsidRPr="003A03E0">
              <w:rPr>
                <w:b w:val="0"/>
                <w:sz w:val="26"/>
                <w:szCs w:val="26"/>
              </w:rPr>
              <w:t>Xác định phương thức, công cụ đánh giá phù hợp với mục tiêu và nội dung đánh giá</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2.96</w:t>
            </w:r>
          </w:p>
        </w:tc>
        <w:tc>
          <w:tcPr>
            <w:tcW w:w="394"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7</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2.9</w:t>
            </w:r>
          </w:p>
        </w:tc>
        <w:tc>
          <w:tcPr>
            <w:tcW w:w="453"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6</w:t>
            </w:r>
          </w:p>
        </w:tc>
      </w:tr>
      <w:tr w:rsidR="00DC00A5" w:rsidRPr="003A03E0" w:rsidTr="001366D2">
        <w:tc>
          <w:tcPr>
            <w:tcW w:w="297" w:type="pct"/>
            <w:vAlign w:val="center"/>
          </w:tcPr>
          <w:p w:rsidR="009115A3" w:rsidRPr="003A03E0" w:rsidRDefault="009115A3" w:rsidP="001366D2">
            <w:pPr>
              <w:spacing w:line="360" w:lineRule="exact"/>
              <w:jc w:val="center"/>
              <w:rPr>
                <w:b w:val="0"/>
                <w:sz w:val="26"/>
                <w:szCs w:val="26"/>
              </w:rPr>
            </w:pPr>
            <w:r w:rsidRPr="003A03E0">
              <w:rPr>
                <w:b w:val="0"/>
                <w:sz w:val="26"/>
                <w:szCs w:val="26"/>
              </w:rPr>
              <w:t>6</w:t>
            </w:r>
          </w:p>
        </w:tc>
        <w:tc>
          <w:tcPr>
            <w:tcW w:w="2912" w:type="pct"/>
            <w:vAlign w:val="center"/>
          </w:tcPr>
          <w:p w:rsidR="009115A3" w:rsidRPr="003A03E0" w:rsidRDefault="009115A3" w:rsidP="005E435A">
            <w:pPr>
              <w:spacing w:line="360" w:lineRule="exact"/>
              <w:ind w:firstLine="6"/>
              <w:rPr>
                <w:b w:val="0"/>
                <w:sz w:val="26"/>
                <w:szCs w:val="26"/>
              </w:rPr>
            </w:pPr>
            <w:r w:rsidRPr="003A03E0">
              <w:rPr>
                <w:b w:val="0"/>
                <w:sz w:val="26"/>
                <w:szCs w:val="26"/>
              </w:rPr>
              <w:t>Xây dựng và công khai kế hoạch đánh giá cho tất cả SV được biết</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4.04</w:t>
            </w:r>
          </w:p>
        </w:tc>
        <w:tc>
          <w:tcPr>
            <w:tcW w:w="394"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3</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4.21</w:t>
            </w:r>
          </w:p>
        </w:tc>
        <w:tc>
          <w:tcPr>
            <w:tcW w:w="453"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1</w:t>
            </w:r>
          </w:p>
        </w:tc>
      </w:tr>
      <w:tr w:rsidR="00DC00A5" w:rsidRPr="003A03E0" w:rsidTr="001366D2">
        <w:tc>
          <w:tcPr>
            <w:tcW w:w="297" w:type="pct"/>
            <w:vAlign w:val="center"/>
          </w:tcPr>
          <w:p w:rsidR="009115A3" w:rsidRPr="003A03E0" w:rsidRDefault="009115A3" w:rsidP="001366D2">
            <w:pPr>
              <w:spacing w:line="360" w:lineRule="exact"/>
              <w:jc w:val="center"/>
              <w:rPr>
                <w:b w:val="0"/>
                <w:sz w:val="26"/>
                <w:szCs w:val="26"/>
              </w:rPr>
            </w:pPr>
            <w:r w:rsidRPr="003A03E0">
              <w:rPr>
                <w:b w:val="0"/>
                <w:sz w:val="26"/>
                <w:szCs w:val="26"/>
              </w:rPr>
              <w:t>7</w:t>
            </w:r>
          </w:p>
        </w:tc>
        <w:tc>
          <w:tcPr>
            <w:tcW w:w="2912" w:type="pct"/>
            <w:vAlign w:val="center"/>
          </w:tcPr>
          <w:p w:rsidR="009115A3" w:rsidRPr="003A03E0" w:rsidRDefault="009115A3" w:rsidP="005E435A">
            <w:pPr>
              <w:spacing w:line="360" w:lineRule="exact"/>
              <w:ind w:firstLine="6"/>
              <w:rPr>
                <w:b w:val="0"/>
                <w:sz w:val="26"/>
                <w:szCs w:val="26"/>
              </w:rPr>
            </w:pPr>
            <w:r w:rsidRPr="003A03E0">
              <w:rPr>
                <w:b w:val="0"/>
                <w:sz w:val="26"/>
                <w:szCs w:val="26"/>
              </w:rPr>
              <w:t>Chuẩn bị các điều kiện để thực hiện đánh giá</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3.88</w:t>
            </w:r>
          </w:p>
        </w:tc>
        <w:tc>
          <w:tcPr>
            <w:tcW w:w="394"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5</w:t>
            </w:r>
          </w:p>
        </w:tc>
        <w:tc>
          <w:tcPr>
            <w:tcW w:w="472" w:type="pct"/>
            <w:vAlign w:val="center"/>
          </w:tcPr>
          <w:p w:rsidR="009115A3" w:rsidRPr="003A03E0" w:rsidRDefault="009115A3" w:rsidP="001366D2">
            <w:pPr>
              <w:spacing w:line="360" w:lineRule="exact"/>
              <w:ind w:firstLine="6"/>
              <w:jc w:val="center"/>
              <w:rPr>
                <w:b w:val="0"/>
                <w:sz w:val="26"/>
                <w:szCs w:val="26"/>
              </w:rPr>
            </w:pPr>
            <w:r w:rsidRPr="003A03E0">
              <w:rPr>
                <w:b w:val="0"/>
                <w:sz w:val="26"/>
                <w:szCs w:val="26"/>
              </w:rPr>
              <w:t>3.86</w:t>
            </w:r>
          </w:p>
        </w:tc>
        <w:tc>
          <w:tcPr>
            <w:tcW w:w="453" w:type="pct"/>
            <w:vAlign w:val="center"/>
          </w:tcPr>
          <w:p w:rsidR="009115A3" w:rsidRPr="003A03E0" w:rsidRDefault="009115A3" w:rsidP="001366D2">
            <w:pPr>
              <w:spacing w:line="360" w:lineRule="exact"/>
              <w:ind w:firstLine="6"/>
              <w:jc w:val="center"/>
              <w:rPr>
                <w:sz w:val="26"/>
                <w:szCs w:val="26"/>
                <w:lang w:val="vi-VN"/>
              </w:rPr>
            </w:pPr>
            <w:r w:rsidRPr="003A03E0">
              <w:rPr>
                <w:sz w:val="26"/>
                <w:szCs w:val="26"/>
                <w:lang w:val="vi-VN"/>
              </w:rPr>
              <w:t>5</w:t>
            </w:r>
          </w:p>
        </w:tc>
      </w:tr>
      <w:tr w:rsidR="001366D2" w:rsidRPr="003A03E0" w:rsidTr="001366D2">
        <w:tc>
          <w:tcPr>
            <w:tcW w:w="3209" w:type="pct"/>
            <w:gridSpan w:val="2"/>
            <w:vAlign w:val="center"/>
          </w:tcPr>
          <w:p w:rsidR="009115A3" w:rsidRPr="003A03E0" w:rsidRDefault="009115A3" w:rsidP="001366D2">
            <w:pPr>
              <w:spacing w:line="360" w:lineRule="exact"/>
              <w:ind w:firstLine="6"/>
              <w:jc w:val="center"/>
              <w:rPr>
                <w:sz w:val="26"/>
                <w:szCs w:val="26"/>
              </w:rPr>
            </w:pPr>
            <w:r w:rsidRPr="003A03E0">
              <w:rPr>
                <w:sz w:val="26"/>
                <w:szCs w:val="26"/>
              </w:rPr>
              <w:t>Điểm trung bình chung</w:t>
            </w:r>
          </w:p>
        </w:tc>
        <w:tc>
          <w:tcPr>
            <w:tcW w:w="472" w:type="pct"/>
            <w:vAlign w:val="center"/>
          </w:tcPr>
          <w:p w:rsidR="009115A3" w:rsidRPr="003A03E0" w:rsidRDefault="009115A3" w:rsidP="001366D2">
            <w:pPr>
              <w:spacing w:line="360" w:lineRule="exact"/>
              <w:ind w:firstLine="6"/>
              <w:jc w:val="center"/>
              <w:rPr>
                <w:sz w:val="26"/>
                <w:szCs w:val="26"/>
              </w:rPr>
            </w:pPr>
            <w:r w:rsidRPr="003A03E0">
              <w:rPr>
                <w:sz w:val="26"/>
                <w:szCs w:val="26"/>
              </w:rPr>
              <w:t>3.74</w:t>
            </w:r>
          </w:p>
        </w:tc>
        <w:tc>
          <w:tcPr>
            <w:tcW w:w="394" w:type="pct"/>
            <w:vAlign w:val="center"/>
          </w:tcPr>
          <w:p w:rsidR="009115A3" w:rsidRPr="003A03E0" w:rsidRDefault="009115A3" w:rsidP="001366D2">
            <w:pPr>
              <w:spacing w:line="360" w:lineRule="exact"/>
              <w:ind w:firstLine="6"/>
              <w:jc w:val="center"/>
              <w:rPr>
                <w:sz w:val="26"/>
                <w:szCs w:val="26"/>
              </w:rPr>
            </w:pPr>
          </w:p>
        </w:tc>
        <w:tc>
          <w:tcPr>
            <w:tcW w:w="472" w:type="pct"/>
            <w:vAlign w:val="center"/>
          </w:tcPr>
          <w:p w:rsidR="009115A3" w:rsidRPr="003A03E0" w:rsidRDefault="009115A3" w:rsidP="001366D2">
            <w:pPr>
              <w:spacing w:line="360" w:lineRule="exact"/>
              <w:ind w:firstLine="6"/>
              <w:jc w:val="center"/>
              <w:rPr>
                <w:sz w:val="26"/>
                <w:szCs w:val="26"/>
              </w:rPr>
            </w:pPr>
            <w:r w:rsidRPr="003A03E0">
              <w:rPr>
                <w:sz w:val="26"/>
                <w:szCs w:val="26"/>
              </w:rPr>
              <w:t>3.66</w:t>
            </w:r>
          </w:p>
        </w:tc>
        <w:tc>
          <w:tcPr>
            <w:tcW w:w="453" w:type="pct"/>
            <w:vAlign w:val="center"/>
          </w:tcPr>
          <w:p w:rsidR="009115A3" w:rsidRPr="003A03E0" w:rsidRDefault="009115A3" w:rsidP="001366D2">
            <w:pPr>
              <w:spacing w:line="360" w:lineRule="exact"/>
              <w:ind w:firstLine="6"/>
              <w:jc w:val="center"/>
              <w:rPr>
                <w:sz w:val="26"/>
                <w:szCs w:val="26"/>
              </w:rPr>
            </w:pPr>
          </w:p>
        </w:tc>
      </w:tr>
    </w:tbl>
    <w:p w:rsidR="009115A3" w:rsidRPr="003A03E0" w:rsidRDefault="009115A3" w:rsidP="009115A3">
      <w:pPr>
        <w:autoSpaceDE w:val="0"/>
        <w:autoSpaceDN w:val="0"/>
        <w:adjustRightInd w:val="0"/>
        <w:jc w:val="both"/>
        <w:rPr>
          <w:b w:val="0"/>
          <w:bCs/>
          <w:i/>
          <w:sz w:val="26"/>
          <w:szCs w:val="26"/>
        </w:rPr>
      </w:pP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i/>
          <w:sz w:val="26"/>
          <w:szCs w:val="26"/>
        </w:rPr>
        <w:tab/>
      </w:r>
      <w:r w:rsidRPr="003A03E0">
        <w:rPr>
          <w:b w:val="0"/>
          <w:bCs/>
          <w:sz w:val="26"/>
          <w:szCs w:val="26"/>
        </w:rPr>
        <w:t>Kết quả trình bày ở bảng trên cho thấy, các nội dung của hoạt động lập kế hoạch đánh giá quá trình theo tiếp cận năng lực được GV và SV đánh giá khá cao về</w:t>
      </w:r>
      <w:r w:rsidRPr="003A03E0">
        <w:rPr>
          <w:b w:val="0"/>
          <w:bCs/>
          <w:sz w:val="26"/>
          <w:szCs w:val="26"/>
          <w:lang w:val="vi-VN"/>
        </w:rPr>
        <w:t xml:space="preserve"> </w:t>
      </w:r>
      <w:r w:rsidRPr="003A03E0">
        <w:rPr>
          <w:b w:val="0"/>
          <w:bCs/>
          <w:sz w:val="26"/>
          <w:szCs w:val="26"/>
        </w:rPr>
        <w:t xml:space="preserve">kết quả thực hiện. Đặc biệt là nội dung số 3 </w:t>
      </w:r>
      <w:r w:rsidRPr="003A03E0">
        <w:rPr>
          <w:b w:val="0"/>
          <w:bCs/>
          <w:i/>
          <w:sz w:val="26"/>
          <w:szCs w:val="26"/>
        </w:rPr>
        <w:t>“</w:t>
      </w:r>
      <w:r w:rsidRPr="003A03E0">
        <w:rPr>
          <w:b w:val="0"/>
          <w:i/>
          <w:sz w:val="26"/>
          <w:szCs w:val="26"/>
        </w:rPr>
        <w:t xml:space="preserve">Xác định nội dung các bài đánh giá </w:t>
      </w:r>
      <w:r w:rsidRPr="003A03E0">
        <w:rPr>
          <w:b w:val="0"/>
          <w:i/>
          <w:sz w:val="26"/>
          <w:szCs w:val="26"/>
        </w:rPr>
        <w:lastRenderedPageBreak/>
        <w:t>quá trình phù hợp với tiến độ dạy học trên lớp</w:t>
      </w:r>
      <w:r w:rsidRPr="003A03E0">
        <w:rPr>
          <w:b w:val="0"/>
          <w:bCs/>
          <w:sz w:val="26"/>
          <w:szCs w:val="26"/>
        </w:rPr>
        <w:t>”, nội dung số 1 “</w:t>
      </w:r>
      <w:r w:rsidRPr="003A03E0">
        <w:rPr>
          <w:b w:val="0"/>
          <w:i/>
          <w:sz w:val="26"/>
          <w:szCs w:val="26"/>
        </w:rPr>
        <w:t>GV hoàn toàn chủ động trong lập kế hoạch đánh giá quá trình của học phần được phụ trách</w:t>
      </w:r>
      <w:r w:rsidRPr="003A03E0">
        <w:rPr>
          <w:b w:val="0"/>
          <w:bCs/>
          <w:sz w:val="26"/>
          <w:szCs w:val="26"/>
        </w:rPr>
        <w:t>”</w:t>
      </w:r>
      <w:r w:rsidR="004D3857" w:rsidRPr="003A03E0">
        <w:rPr>
          <w:b w:val="0"/>
          <w:bCs/>
          <w:sz w:val="26"/>
          <w:szCs w:val="26"/>
        </w:rPr>
        <w:t>,</w:t>
      </w:r>
      <w:r w:rsidRPr="003A03E0">
        <w:rPr>
          <w:b w:val="0"/>
          <w:bCs/>
          <w:sz w:val="26"/>
          <w:szCs w:val="26"/>
        </w:rPr>
        <w:t xml:space="preserve"> nội dung số 6</w:t>
      </w:r>
      <w:r w:rsidRPr="003A03E0">
        <w:rPr>
          <w:b w:val="0"/>
          <w:bCs/>
          <w:sz w:val="26"/>
          <w:szCs w:val="26"/>
          <w:lang w:val="vi-VN"/>
        </w:rPr>
        <w:t xml:space="preserve"> với ĐTB lần lượt là 4.21, 4.08, 4.21 xếp thứ bậc lần lượt là 1, 2, 3</w:t>
      </w:r>
      <w:r w:rsidR="004D3857" w:rsidRPr="003A03E0">
        <w:rPr>
          <w:b w:val="0"/>
          <w:bCs/>
          <w:sz w:val="26"/>
          <w:szCs w:val="26"/>
        </w:rPr>
        <w:t>. Nội dung số 6</w:t>
      </w:r>
      <w:r w:rsidRPr="003A03E0">
        <w:rPr>
          <w:b w:val="0"/>
          <w:bCs/>
          <w:sz w:val="26"/>
          <w:szCs w:val="26"/>
        </w:rPr>
        <w:t xml:space="preserve"> </w:t>
      </w:r>
      <w:r w:rsidRPr="003A03E0">
        <w:rPr>
          <w:b w:val="0"/>
          <w:bCs/>
          <w:i/>
          <w:sz w:val="26"/>
          <w:szCs w:val="26"/>
        </w:rPr>
        <w:t>“</w:t>
      </w:r>
      <w:r w:rsidRPr="003A03E0">
        <w:rPr>
          <w:b w:val="0"/>
          <w:i/>
          <w:sz w:val="26"/>
          <w:szCs w:val="26"/>
        </w:rPr>
        <w:t>Xây dựng và công khai kế hoạch đánh giá cho tất cả SV được biết</w:t>
      </w:r>
      <w:r w:rsidRPr="003A03E0">
        <w:rPr>
          <w:b w:val="0"/>
          <w:bCs/>
          <w:i/>
          <w:sz w:val="26"/>
          <w:szCs w:val="26"/>
        </w:rPr>
        <w:t>”</w:t>
      </w:r>
      <w:r w:rsidRPr="003A03E0">
        <w:rPr>
          <w:b w:val="0"/>
          <w:bCs/>
          <w:sz w:val="26"/>
          <w:szCs w:val="26"/>
        </w:rPr>
        <w:t xml:space="preserve"> và nội dung số 7 “</w:t>
      </w:r>
      <w:r w:rsidRPr="003A03E0">
        <w:rPr>
          <w:b w:val="0"/>
          <w:i/>
          <w:sz w:val="26"/>
          <w:szCs w:val="26"/>
        </w:rPr>
        <w:t>Chuẩn bị các điều kiện để thực hiện đánh giá</w:t>
      </w:r>
      <w:r w:rsidRPr="003A03E0">
        <w:rPr>
          <w:b w:val="0"/>
          <w:bCs/>
          <w:sz w:val="26"/>
          <w:szCs w:val="26"/>
        </w:rPr>
        <w:t>” được cả GV và SV đánh giá kết quả thực hiện từ mức</w:t>
      </w:r>
      <w:r w:rsidRPr="003A03E0">
        <w:rPr>
          <w:b w:val="0"/>
          <w:bCs/>
          <w:i/>
          <w:sz w:val="26"/>
          <w:szCs w:val="26"/>
        </w:rPr>
        <w:t xml:space="preserve"> “Khá” </w:t>
      </w:r>
      <w:r w:rsidRPr="003A03E0">
        <w:rPr>
          <w:b w:val="0"/>
          <w:bCs/>
          <w:sz w:val="26"/>
          <w:szCs w:val="26"/>
        </w:rPr>
        <w:t>trở lên. Đặc biệt với nội dung số 6 được SV đánh giá thực hiện ở mức</w:t>
      </w:r>
      <w:r w:rsidRPr="003A03E0">
        <w:rPr>
          <w:b w:val="0"/>
          <w:bCs/>
          <w:sz w:val="26"/>
          <w:szCs w:val="26"/>
          <w:lang w:val="vi-VN"/>
        </w:rPr>
        <w:t xml:space="preserve"> </w:t>
      </w:r>
      <w:r w:rsidRPr="003A03E0">
        <w:rPr>
          <w:b w:val="0"/>
          <w:bCs/>
          <w:sz w:val="26"/>
          <w:szCs w:val="26"/>
        </w:rPr>
        <w:t>“tốt”. SV đều cho rằng, trong buổi học đầu tiên ở hầu hết tất cả các học phần</w:t>
      </w:r>
      <w:r w:rsidR="004D3857" w:rsidRPr="003A03E0">
        <w:rPr>
          <w:b w:val="0"/>
          <w:bCs/>
          <w:sz w:val="26"/>
          <w:szCs w:val="26"/>
        </w:rPr>
        <w:t>,</w:t>
      </w:r>
      <w:r w:rsidRPr="003A03E0">
        <w:rPr>
          <w:b w:val="0"/>
          <w:bCs/>
          <w:sz w:val="26"/>
          <w:szCs w:val="26"/>
        </w:rPr>
        <w:t xml:space="preserve"> GV thường giới thiệu về môn học và thông báo kế hoạch đánh giá giữa kỳ với những quy định về phương pháp, hình thức, thời gian, thời điểm tiến hành kiểm tra… Điều này giúp SV chủ động trong hoạt động học tập để chuẩn bị tốt nhất cho bài kiểm tra vì vậy đa số SV hài lòng với nội dung này.</w:t>
      </w:r>
    </w:p>
    <w:p w:rsidR="009115A3" w:rsidRPr="003A03E0" w:rsidRDefault="009115A3" w:rsidP="002E6AE9">
      <w:pPr>
        <w:autoSpaceDE w:val="0"/>
        <w:autoSpaceDN w:val="0"/>
        <w:adjustRightInd w:val="0"/>
        <w:spacing w:line="360" w:lineRule="auto"/>
        <w:jc w:val="both"/>
        <w:rPr>
          <w:b w:val="0"/>
          <w:bCs/>
          <w:sz w:val="26"/>
          <w:szCs w:val="26"/>
          <w:lang w:val="vi-VN"/>
        </w:rPr>
      </w:pPr>
      <w:r w:rsidRPr="003A03E0">
        <w:rPr>
          <w:b w:val="0"/>
          <w:bCs/>
          <w:sz w:val="26"/>
          <w:szCs w:val="26"/>
        </w:rPr>
        <w:tab/>
        <w:t xml:space="preserve">Hai nội dung còn lại là được GV đánh giá kết quả thực hiện chỉ đạt loại </w:t>
      </w:r>
      <w:r w:rsidRPr="003A03E0">
        <w:rPr>
          <w:b w:val="0"/>
          <w:bCs/>
          <w:i/>
          <w:sz w:val="26"/>
          <w:szCs w:val="26"/>
        </w:rPr>
        <w:t>“Trung bình”</w:t>
      </w:r>
      <w:r w:rsidRPr="003A03E0">
        <w:rPr>
          <w:b w:val="0"/>
          <w:bCs/>
          <w:sz w:val="26"/>
          <w:szCs w:val="26"/>
        </w:rPr>
        <w:t xml:space="preserve">. Đặc biệt nội dung </w:t>
      </w:r>
      <w:r w:rsidRPr="003A03E0">
        <w:rPr>
          <w:b w:val="0"/>
          <w:bCs/>
          <w:i/>
          <w:sz w:val="26"/>
          <w:szCs w:val="26"/>
        </w:rPr>
        <w:t>“Xây dựng các tiêu chí đánh giá phù hợp với mục tiêu và nội dung đánh giá”</w:t>
      </w:r>
      <w:r w:rsidRPr="003A03E0">
        <w:rPr>
          <w:b w:val="0"/>
          <w:bCs/>
          <w:sz w:val="26"/>
          <w:szCs w:val="26"/>
        </w:rPr>
        <w:t xml:space="preserve"> được SV đánh giá với số ĐTB là 2.6 thuộc mức “</w:t>
      </w:r>
      <w:r w:rsidRPr="003A03E0">
        <w:rPr>
          <w:b w:val="0"/>
          <w:bCs/>
          <w:i/>
          <w:iCs/>
          <w:sz w:val="26"/>
          <w:szCs w:val="26"/>
        </w:rPr>
        <w:t>Yếu</w:t>
      </w:r>
      <w:r w:rsidRPr="003A03E0">
        <w:rPr>
          <w:b w:val="0"/>
          <w:bCs/>
          <w:sz w:val="26"/>
          <w:szCs w:val="26"/>
        </w:rPr>
        <w:t xml:space="preserve">”. Tác giả luận án đã trao đổi với một số GV như GV A, GV D thì được biết </w:t>
      </w:r>
      <w:r w:rsidRPr="003A03E0">
        <w:rPr>
          <w:b w:val="0"/>
          <w:bCs/>
          <w:i/>
          <w:sz w:val="26"/>
          <w:szCs w:val="26"/>
        </w:rPr>
        <w:t>“Khi chuẩn bị kiểm tra, đánh giá quá trình GV thường xác định các tiêu chí đánh giá để định hướng cho hoạt động đánh giá quá trình”</w:t>
      </w:r>
      <w:r w:rsidRPr="003A03E0">
        <w:rPr>
          <w:b w:val="0"/>
          <w:bCs/>
          <w:sz w:val="26"/>
          <w:szCs w:val="26"/>
        </w:rPr>
        <w:t>. GV B, GV C cho rằng:</w:t>
      </w:r>
      <w:r w:rsidRPr="003A03E0">
        <w:rPr>
          <w:b w:val="0"/>
          <w:bCs/>
          <w:sz w:val="26"/>
          <w:szCs w:val="26"/>
          <w:lang w:val="vi-VN"/>
        </w:rPr>
        <w:t xml:space="preserve"> </w:t>
      </w:r>
      <w:r w:rsidRPr="003A03E0">
        <w:rPr>
          <w:b w:val="0"/>
          <w:bCs/>
          <w:i/>
          <w:sz w:val="26"/>
          <w:szCs w:val="26"/>
        </w:rPr>
        <w:t>“Chúng tôi luôn cố gắng để các tiêu chí đánh giá phù hợp với mục tiêu và nội dung đánh giá nhưng quá trình thực hiện gặp khá nhiều khó khăn do bị tác động bởi trình độ SV, thời lượng kiểm tra…”</w:t>
      </w:r>
      <w:r w:rsidRPr="003A03E0">
        <w:rPr>
          <w:b w:val="0"/>
          <w:bCs/>
          <w:sz w:val="26"/>
          <w:szCs w:val="26"/>
          <w:lang w:val="vi-VN"/>
        </w:rPr>
        <w:t>.</w:t>
      </w:r>
      <w:r w:rsidRPr="003A03E0">
        <w:rPr>
          <w:b w:val="0"/>
          <w:bCs/>
          <w:sz w:val="26"/>
          <w:szCs w:val="26"/>
        </w:rPr>
        <w:t xml:space="preserve"> Tuy nhiên, về</w:t>
      </w:r>
      <w:r w:rsidR="00113A39" w:rsidRPr="003A03E0">
        <w:rPr>
          <w:b w:val="0"/>
          <w:bCs/>
          <w:sz w:val="26"/>
          <w:szCs w:val="26"/>
        </w:rPr>
        <w:t xml:space="preserve"> phía SV, SV 3</w:t>
      </w:r>
      <w:r w:rsidR="00113A39" w:rsidRPr="003A03E0">
        <w:rPr>
          <w:b w:val="0"/>
          <w:bCs/>
          <w:sz w:val="26"/>
          <w:szCs w:val="26"/>
          <w:lang w:val="vi-VN"/>
        </w:rPr>
        <w:t xml:space="preserve">, </w:t>
      </w:r>
      <w:r w:rsidRPr="003A03E0">
        <w:rPr>
          <w:b w:val="0"/>
          <w:bCs/>
          <w:sz w:val="26"/>
          <w:szCs w:val="26"/>
        </w:rPr>
        <w:t>SV 4 lại n</w:t>
      </w:r>
      <w:r w:rsidRPr="003A03E0">
        <w:rPr>
          <w:b w:val="0"/>
          <w:bCs/>
          <w:sz w:val="26"/>
          <w:szCs w:val="26"/>
          <w:lang w:val="vi-VN"/>
        </w:rPr>
        <w:t>ê</w:t>
      </w:r>
      <w:r w:rsidRPr="003A03E0">
        <w:rPr>
          <w:b w:val="0"/>
          <w:bCs/>
          <w:sz w:val="26"/>
          <w:szCs w:val="26"/>
        </w:rPr>
        <w:t xml:space="preserve">u ý kiến: </w:t>
      </w:r>
      <w:r w:rsidRPr="003A03E0">
        <w:rPr>
          <w:b w:val="0"/>
          <w:bCs/>
          <w:i/>
          <w:sz w:val="26"/>
          <w:szCs w:val="26"/>
        </w:rPr>
        <w:t>“SV rất hiếm khi được GV thông báo về các tiêu chí đánh giá giữa kỳ, chính điều này khiến SV khó khăn trong việc thực hiện bài kiểm tra, bài tập lớn… đáp ứng đúng các tiêu chí GV đưa ra nên nhiều khi không hiểu làm bài như thế nào để được đánh giá cao”</w:t>
      </w:r>
      <w:r w:rsidRPr="003A03E0">
        <w:rPr>
          <w:b w:val="0"/>
          <w:bCs/>
          <w:sz w:val="26"/>
          <w:szCs w:val="26"/>
        </w:rPr>
        <w:t xml:space="preserve">. Như vậy, GV thường có những tiêu chí đánh giá phù hợp với mục tiêu và nội dung đánh giá nhưng lại </w:t>
      </w:r>
      <w:r w:rsidR="00D7439B" w:rsidRPr="003A03E0">
        <w:rPr>
          <w:b w:val="0"/>
          <w:bCs/>
          <w:sz w:val="26"/>
          <w:szCs w:val="26"/>
        </w:rPr>
        <w:t>chưa hoàn toàn</w:t>
      </w:r>
      <w:r w:rsidRPr="003A03E0">
        <w:rPr>
          <w:b w:val="0"/>
          <w:bCs/>
          <w:sz w:val="26"/>
          <w:szCs w:val="26"/>
        </w:rPr>
        <w:t xml:space="preserve"> công bố công khai cho SV khiến cho kết quả thực hiện nộ</w:t>
      </w:r>
      <w:r w:rsidR="00113A39" w:rsidRPr="003A03E0">
        <w:rPr>
          <w:b w:val="0"/>
          <w:bCs/>
          <w:sz w:val="26"/>
          <w:szCs w:val="26"/>
        </w:rPr>
        <w:t>i dung này chưa cao</w:t>
      </w:r>
      <w:r w:rsidR="00113A39" w:rsidRPr="003A03E0">
        <w:rPr>
          <w:b w:val="0"/>
          <w:bCs/>
          <w:sz w:val="26"/>
          <w:szCs w:val="26"/>
          <w:lang w:val="vi-VN"/>
        </w:rPr>
        <w:t>.</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rPr>
        <w:tab/>
        <w:t xml:space="preserve">Nội dung </w:t>
      </w:r>
      <w:r w:rsidRPr="003A03E0">
        <w:rPr>
          <w:b w:val="0"/>
          <w:bCs/>
          <w:i/>
          <w:sz w:val="26"/>
          <w:szCs w:val="26"/>
        </w:rPr>
        <w:t>“</w:t>
      </w:r>
      <w:r w:rsidRPr="003A03E0">
        <w:rPr>
          <w:b w:val="0"/>
          <w:i/>
          <w:sz w:val="26"/>
          <w:szCs w:val="26"/>
        </w:rPr>
        <w:t>Xác định phương thức, công cụ đánh giá phù hợp với mục tiêu và nội dung đánh giá</w:t>
      </w:r>
      <w:r w:rsidRPr="003A03E0">
        <w:rPr>
          <w:b w:val="0"/>
          <w:bCs/>
          <w:i/>
          <w:sz w:val="26"/>
          <w:szCs w:val="26"/>
        </w:rPr>
        <w:t>”</w:t>
      </w:r>
      <w:r w:rsidRPr="003A03E0">
        <w:rPr>
          <w:b w:val="0"/>
          <w:bCs/>
          <w:sz w:val="26"/>
          <w:szCs w:val="26"/>
        </w:rPr>
        <w:t xml:space="preserve"> được GV, SV đánh giá kết quả thực hiện ở mức </w:t>
      </w:r>
      <w:r w:rsidRPr="003A03E0">
        <w:rPr>
          <w:b w:val="0"/>
          <w:bCs/>
          <w:i/>
          <w:sz w:val="26"/>
          <w:szCs w:val="26"/>
        </w:rPr>
        <w:t>“Trung bình”</w:t>
      </w:r>
      <w:r w:rsidRPr="003A03E0">
        <w:rPr>
          <w:b w:val="0"/>
          <w:bCs/>
          <w:sz w:val="26"/>
          <w:szCs w:val="26"/>
        </w:rPr>
        <w:t>, Để làm rõ vấn đề này, tác giả luận án đã phỏng vấn một số</w:t>
      </w:r>
      <w:r w:rsidR="00113A39" w:rsidRPr="003A03E0">
        <w:rPr>
          <w:b w:val="0"/>
          <w:bCs/>
          <w:sz w:val="26"/>
          <w:szCs w:val="26"/>
        </w:rPr>
        <w:t xml:space="preserve"> G</w:t>
      </w:r>
      <w:r w:rsidR="00113A39" w:rsidRPr="003A03E0">
        <w:rPr>
          <w:b w:val="0"/>
          <w:bCs/>
          <w:sz w:val="26"/>
          <w:szCs w:val="26"/>
          <w:lang w:val="vi-VN"/>
        </w:rPr>
        <w:t>V, câu trả lời nhận được</w:t>
      </w:r>
      <w:r w:rsidRPr="003A03E0">
        <w:rPr>
          <w:b w:val="0"/>
          <w:bCs/>
          <w:sz w:val="26"/>
          <w:szCs w:val="26"/>
        </w:rPr>
        <w:t xml:space="preserve">: </w:t>
      </w:r>
      <w:r w:rsidRPr="003A03E0">
        <w:rPr>
          <w:b w:val="0"/>
          <w:bCs/>
          <w:i/>
          <w:sz w:val="26"/>
          <w:szCs w:val="26"/>
        </w:rPr>
        <w:t xml:space="preserve">“Phương thức đánh giá được lựa chọn đôi khi vì phù hợp với thời gian, với </w:t>
      </w:r>
      <w:r w:rsidRPr="003A03E0">
        <w:rPr>
          <w:b w:val="0"/>
          <w:bCs/>
          <w:i/>
          <w:sz w:val="26"/>
          <w:szCs w:val="26"/>
        </w:rPr>
        <w:lastRenderedPageBreak/>
        <w:t>điều kiện vật chất chứ chưa thật phù hợp với mục tiêu, nội dung và mong muốn của GV” (</w:t>
      </w:r>
      <w:r w:rsidRPr="003A03E0">
        <w:rPr>
          <w:b w:val="0"/>
          <w:bCs/>
          <w:sz w:val="26"/>
          <w:szCs w:val="26"/>
        </w:rPr>
        <w:t>GV D).</w:t>
      </w:r>
      <w:r w:rsidRPr="003A03E0">
        <w:rPr>
          <w:b w:val="0"/>
          <w:bCs/>
          <w:i/>
          <w:sz w:val="26"/>
          <w:szCs w:val="26"/>
        </w:rPr>
        <w:t xml:space="preserve"> </w:t>
      </w:r>
      <w:r w:rsidRPr="003A03E0">
        <w:rPr>
          <w:b w:val="0"/>
          <w:bCs/>
          <w:sz w:val="26"/>
          <w:szCs w:val="26"/>
        </w:rPr>
        <w:t xml:space="preserve">GV C cho rằng, </w:t>
      </w:r>
      <w:r w:rsidRPr="003A03E0">
        <w:rPr>
          <w:b w:val="0"/>
          <w:bCs/>
          <w:i/>
          <w:sz w:val="26"/>
          <w:szCs w:val="26"/>
        </w:rPr>
        <w:t xml:space="preserve">“SV chưa thật sự hài lòng với phương thức đánh giá có thể do phương thức mà GV lựa chọn không phù hợp với cách mà SV học và mong muốn được thực hiện, nhiều SV thường thụ động trong học tập nên chỉ thích các phương thức đánh giá truyền thống như tự luận, trắc nghiệm…”. </w:t>
      </w:r>
      <w:r w:rsidRPr="003A03E0">
        <w:rPr>
          <w:b w:val="0"/>
          <w:bCs/>
          <w:sz w:val="26"/>
          <w:szCs w:val="26"/>
        </w:rPr>
        <w:t>Những ý kiến trả lời của GV cho thấy, việc lựa chọn phương thức đánh giá của GV đang dựa nhiều vào điều kiện của nhà trường và GV mà chưa quan tâm nhiều đến nhu cầu của người học cũng như yêu cầu đánh giá được năng lực thực hiện của sinh viên.</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rPr>
        <w:tab/>
        <w:t>Như vậy, các nội dung thuộc hoạt động lập kế hoạch đánh giá quá trình theo tiếp cận năng lực tạ</w:t>
      </w:r>
      <w:r w:rsidR="004D3857" w:rsidRPr="003A03E0">
        <w:rPr>
          <w:b w:val="0"/>
          <w:bCs/>
          <w:sz w:val="26"/>
          <w:szCs w:val="26"/>
        </w:rPr>
        <w:t>i</w:t>
      </w:r>
      <w:r w:rsidRPr="003A03E0">
        <w:rPr>
          <w:b w:val="0"/>
          <w:bCs/>
          <w:sz w:val="26"/>
          <w:szCs w:val="26"/>
        </w:rPr>
        <w:t xml:space="preserve"> các trường khảo sát đã được thực hiện khá đầy đủ với nhiều mức độ khác nhau, trong đó nội dung </w:t>
      </w:r>
      <w:r w:rsidRPr="003A03E0">
        <w:rPr>
          <w:b w:val="0"/>
          <w:bCs/>
          <w:i/>
          <w:sz w:val="26"/>
          <w:szCs w:val="26"/>
        </w:rPr>
        <w:t>“</w:t>
      </w:r>
      <w:r w:rsidRPr="003A03E0">
        <w:rPr>
          <w:b w:val="0"/>
          <w:i/>
          <w:sz w:val="26"/>
          <w:szCs w:val="26"/>
        </w:rPr>
        <w:t>Xây dựng tiêu chí đánh giá phù hợp mục tiêu và nội dung đánh giá</w:t>
      </w:r>
      <w:r w:rsidRPr="003A03E0">
        <w:rPr>
          <w:b w:val="0"/>
          <w:bCs/>
          <w:i/>
          <w:sz w:val="26"/>
          <w:szCs w:val="26"/>
        </w:rPr>
        <w:t>”</w:t>
      </w:r>
      <w:r w:rsidRPr="003A03E0">
        <w:rPr>
          <w:b w:val="0"/>
          <w:bCs/>
          <w:sz w:val="26"/>
          <w:szCs w:val="26"/>
        </w:rPr>
        <w:t xml:space="preserve"> và “</w:t>
      </w:r>
      <w:r w:rsidRPr="003A03E0">
        <w:rPr>
          <w:b w:val="0"/>
          <w:i/>
          <w:sz w:val="26"/>
          <w:szCs w:val="26"/>
        </w:rPr>
        <w:t>Xác định phương thức đánh giá phù hợp với mục tiêu và nội dung đánh giá</w:t>
      </w:r>
      <w:r w:rsidRPr="003A03E0">
        <w:rPr>
          <w:b w:val="0"/>
          <w:bCs/>
          <w:i/>
          <w:sz w:val="26"/>
          <w:szCs w:val="26"/>
        </w:rPr>
        <w:t>”</w:t>
      </w:r>
      <w:r w:rsidRPr="003A03E0">
        <w:rPr>
          <w:b w:val="0"/>
          <w:bCs/>
          <w:sz w:val="26"/>
          <w:szCs w:val="26"/>
        </w:rPr>
        <w:t xml:space="preserve"> đang được cả GV và SV đánh giá khá thấp, đây là điều mà các nhà quản lý và GV cần phải xem xét nhằm đổi mới và nâng cao hiệu quả</w:t>
      </w:r>
      <w:r w:rsidR="00CE6B26" w:rsidRPr="003A03E0">
        <w:rPr>
          <w:b w:val="0"/>
          <w:bCs/>
          <w:sz w:val="26"/>
          <w:szCs w:val="26"/>
        </w:rPr>
        <w:t xml:space="preserve"> </w:t>
      </w:r>
      <w:r w:rsidR="00020BD9" w:rsidRPr="003A03E0">
        <w:rPr>
          <w:b w:val="0"/>
          <w:bCs/>
          <w:sz w:val="26"/>
          <w:szCs w:val="26"/>
          <w:lang w:val="vi-VN"/>
        </w:rPr>
        <w:t xml:space="preserve">hoạt động </w:t>
      </w:r>
      <w:r w:rsidRPr="003A03E0">
        <w:rPr>
          <w:b w:val="0"/>
          <w:bCs/>
          <w:sz w:val="26"/>
          <w:szCs w:val="26"/>
        </w:rPr>
        <w:t xml:space="preserve">đánh giá KQHT của SV theo tiếp cận </w:t>
      </w:r>
      <w:r w:rsidR="004D3857" w:rsidRPr="003A03E0">
        <w:rPr>
          <w:b w:val="0"/>
          <w:bCs/>
          <w:sz w:val="26"/>
          <w:szCs w:val="26"/>
        </w:rPr>
        <w:t>năng lực.</w:t>
      </w:r>
    </w:p>
    <w:p w:rsidR="009115A3" w:rsidRPr="003A03E0" w:rsidRDefault="009115A3" w:rsidP="002E6AE9">
      <w:pPr>
        <w:autoSpaceDE w:val="0"/>
        <w:autoSpaceDN w:val="0"/>
        <w:adjustRightInd w:val="0"/>
        <w:spacing w:line="360" w:lineRule="auto"/>
        <w:jc w:val="both"/>
        <w:rPr>
          <w:b w:val="0"/>
          <w:bCs/>
          <w:i/>
          <w:sz w:val="26"/>
          <w:szCs w:val="26"/>
        </w:rPr>
      </w:pPr>
      <w:r w:rsidRPr="003A03E0">
        <w:rPr>
          <w:b w:val="0"/>
          <w:bCs/>
          <w:i/>
          <w:sz w:val="26"/>
          <w:szCs w:val="26"/>
        </w:rPr>
        <w:t>2.5.2.2</w:t>
      </w:r>
      <w:r w:rsidR="004D3857" w:rsidRPr="003A03E0">
        <w:rPr>
          <w:b w:val="0"/>
          <w:bCs/>
          <w:i/>
          <w:sz w:val="26"/>
          <w:szCs w:val="26"/>
        </w:rPr>
        <w:t>.</w:t>
      </w:r>
      <w:r w:rsidRPr="003A03E0">
        <w:rPr>
          <w:b w:val="0"/>
          <w:bCs/>
          <w:i/>
          <w:sz w:val="26"/>
          <w:szCs w:val="26"/>
        </w:rPr>
        <w:t xml:space="preserve"> Thực trạng </w:t>
      </w:r>
      <w:r w:rsidR="000E3261" w:rsidRPr="003A03E0">
        <w:rPr>
          <w:b w:val="0"/>
          <w:bCs/>
          <w:i/>
          <w:sz w:val="26"/>
          <w:szCs w:val="26"/>
        </w:rPr>
        <w:t>tổ chức</w:t>
      </w:r>
      <w:r w:rsidRPr="003A03E0">
        <w:rPr>
          <w:b w:val="0"/>
          <w:bCs/>
          <w:i/>
          <w:sz w:val="26"/>
          <w:szCs w:val="26"/>
        </w:rPr>
        <w:t xml:space="preserve"> đánh giá quá trình theo tiếp cận năng lực</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rPr>
        <w:tab/>
        <w:t>Thực trạng hoạt động thực hiện đánh giá quá trình theo tiếp cận năng</w:t>
      </w:r>
      <w:r w:rsidRPr="003A03E0">
        <w:rPr>
          <w:b w:val="0"/>
          <w:bCs/>
          <w:sz w:val="26"/>
          <w:szCs w:val="26"/>
          <w:lang w:val="vi-VN"/>
        </w:rPr>
        <w:t xml:space="preserve"> </w:t>
      </w:r>
      <w:r w:rsidRPr="003A03E0">
        <w:rPr>
          <w:b w:val="0"/>
          <w:bCs/>
          <w:sz w:val="26"/>
          <w:szCs w:val="26"/>
        </w:rPr>
        <w:t>lực được khảo sát, đánh giá theo 10 nội dung được trình bày ở bảng sau:</w:t>
      </w:r>
    </w:p>
    <w:p w:rsidR="009115A3" w:rsidRPr="003A03E0" w:rsidRDefault="009115A3" w:rsidP="009115A3">
      <w:pPr>
        <w:pStyle w:val="005"/>
        <w:rPr>
          <w:szCs w:val="26"/>
        </w:rPr>
      </w:pPr>
      <w:bookmarkStart w:id="372" w:name="_Toc177369495"/>
      <w:bookmarkStart w:id="373" w:name="_Toc214282540"/>
      <w:r w:rsidRPr="003A03E0">
        <w:rPr>
          <w:szCs w:val="26"/>
        </w:rPr>
        <w:t>Bả</w:t>
      </w:r>
      <w:r w:rsidR="00131B00" w:rsidRPr="003A03E0">
        <w:rPr>
          <w:szCs w:val="26"/>
        </w:rPr>
        <w:t>ng 2.1</w:t>
      </w:r>
      <w:r w:rsidR="00B23DFB" w:rsidRPr="003A03E0">
        <w:rPr>
          <w:szCs w:val="26"/>
          <w:lang w:val="en-US"/>
        </w:rPr>
        <w:t>7</w:t>
      </w:r>
      <w:r w:rsidRPr="003A03E0">
        <w:rPr>
          <w:szCs w:val="26"/>
        </w:rPr>
        <w:t xml:space="preserve">. Kết quả khảo sát GV, SV về thực trạng </w:t>
      </w:r>
      <w:r w:rsidR="000E3261" w:rsidRPr="003A03E0">
        <w:rPr>
          <w:szCs w:val="26"/>
          <w:lang w:val="en-US"/>
        </w:rPr>
        <w:t>tổ chức</w:t>
      </w:r>
      <w:r w:rsidRPr="003A03E0">
        <w:rPr>
          <w:szCs w:val="26"/>
        </w:rPr>
        <w:t xml:space="preserve"> đánh giá</w:t>
      </w:r>
      <w:r w:rsidRPr="003A03E0">
        <w:rPr>
          <w:szCs w:val="26"/>
          <w:lang w:val="en-US"/>
        </w:rPr>
        <w:br/>
      </w:r>
      <w:r w:rsidRPr="003A03E0">
        <w:rPr>
          <w:szCs w:val="26"/>
        </w:rPr>
        <w:t>quá trình theo tiếp cận năng lực</w:t>
      </w:r>
      <w:bookmarkEnd w:id="372"/>
      <w:bookmarkEnd w:id="3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8"/>
        <w:gridCol w:w="5879"/>
        <w:gridCol w:w="709"/>
        <w:gridCol w:w="567"/>
        <w:gridCol w:w="709"/>
        <w:gridCol w:w="606"/>
      </w:tblGrid>
      <w:tr w:rsidR="00DC00A5" w:rsidRPr="003A03E0" w:rsidTr="005E435A">
        <w:trPr>
          <w:trHeight w:val="20"/>
          <w:tblHeader/>
        </w:trPr>
        <w:tc>
          <w:tcPr>
            <w:tcW w:w="0" w:type="auto"/>
            <w:vMerge w:val="restart"/>
            <w:vAlign w:val="center"/>
          </w:tcPr>
          <w:p w:rsidR="009115A3" w:rsidRPr="003A03E0" w:rsidRDefault="009115A3" w:rsidP="005E435A">
            <w:pPr>
              <w:spacing w:line="300" w:lineRule="auto"/>
              <w:jc w:val="center"/>
              <w:rPr>
                <w:sz w:val="26"/>
                <w:szCs w:val="26"/>
              </w:rPr>
            </w:pPr>
            <w:r w:rsidRPr="003A03E0">
              <w:rPr>
                <w:sz w:val="26"/>
                <w:szCs w:val="26"/>
              </w:rPr>
              <w:t>Stt</w:t>
            </w:r>
          </w:p>
        </w:tc>
        <w:tc>
          <w:tcPr>
            <w:tcW w:w="5879" w:type="dxa"/>
            <w:vMerge w:val="restart"/>
            <w:vAlign w:val="center"/>
          </w:tcPr>
          <w:p w:rsidR="009115A3" w:rsidRPr="003A03E0" w:rsidRDefault="00B37441" w:rsidP="005E435A">
            <w:pPr>
              <w:spacing w:line="300" w:lineRule="auto"/>
              <w:jc w:val="center"/>
              <w:rPr>
                <w:sz w:val="26"/>
                <w:szCs w:val="26"/>
                <w:lang w:val="vi-VN"/>
              </w:rPr>
            </w:pPr>
            <w:r w:rsidRPr="003A03E0">
              <w:rPr>
                <w:sz w:val="26"/>
                <w:szCs w:val="26"/>
              </w:rPr>
              <w:t>Thực hiện đánh giá quá trình theo tiếp cận năng lực</w:t>
            </w:r>
          </w:p>
        </w:tc>
        <w:tc>
          <w:tcPr>
            <w:tcW w:w="1276" w:type="dxa"/>
            <w:gridSpan w:val="2"/>
          </w:tcPr>
          <w:p w:rsidR="009115A3" w:rsidRPr="003A03E0" w:rsidRDefault="009115A3" w:rsidP="005E435A">
            <w:pPr>
              <w:spacing w:line="300" w:lineRule="auto"/>
              <w:jc w:val="center"/>
              <w:rPr>
                <w:sz w:val="26"/>
                <w:szCs w:val="26"/>
              </w:rPr>
            </w:pPr>
            <w:r w:rsidRPr="003A03E0">
              <w:rPr>
                <w:sz w:val="26"/>
                <w:szCs w:val="26"/>
              </w:rPr>
              <w:t>GV</w:t>
            </w:r>
          </w:p>
        </w:tc>
        <w:tc>
          <w:tcPr>
            <w:tcW w:w="1315" w:type="dxa"/>
            <w:gridSpan w:val="2"/>
          </w:tcPr>
          <w:p w:rsidR="009115A3" w:rsidRPr="003A03E0" w:rsidRDefault="009115A3" w:rsidP="005E435A">
            <w:pPr>
              <w:spacing w:line="300" w:lineRule="auto"/>
              <w:jc w:val="center"/>
              <w:rPr>
                <w:sz w:val="26"/>
                <w:szCs w:val="26"/>
              </w:rPr>
            </w:pPr>
            <w:r w:rsidRPr="003A03E0">
              <w:rPr>
                <w:sz w:val="26"/>
                <w:szCs w:val="26"/>
              </w:rPr>
              <w:t>SV</w:t>
            </w:r>
          </w:p>
        </w:tc>
      </w:tr>
      <w:tr w:rsidR="00DC00A5" w:rsidRPr="003A03E0" w:rsidTr="005E435A">
        <w:trPr>
          <w:trHeight w:val="20"/>
          <w:tblHeader/>
        </w:trPr>
        <w:tc>
          <w:tcPr>
            <w:tcW w:w="0" w:type="auto"/>
            <w:vMerge/>
            <w:vAlign w:val="center"/>
          </w:tcPr>
          <w:p w:rsidR="009115A3" w:rsidRPr="003A03E0" w:rsidRDefault="009115A3" w:rsidP="005E435A">
            <w:pPr>
              <w:spacing w:line="300" w:lineRule="auto"/>
              <w:jc w:val="center"/>
              <w:rPr>
                <w:sz w:val="26"/>
                <w:szCs w:val="26"/>
              </w:rPr>
            </w:pPr>
          </w:p>
        </w:tc>
        <w:tc>
          <w:tcPr>
            <w:tcW w:w="5879" w:type="dxa"/>
            <w:vMerge/>
            <w:vAlign w:val="center"/>
          </w:tcPr>
          <w:p w:rsidR="009115A3" w:rsidRPr="003A03E0" w:rsidRDefault="009115A3" w:rsidP="005E435A">
            <w:pPr>
              <w:spacing w:line="300" w:lineRule="auto"/>
              <w:jc w:val="center"/>
              <w:rPr>
                <w:sz w:val="26"/>
                <w:szCs w:val="26"/>
              </w:rPr>
            </w:pPr>
          </w:p>
        </w:tc>
        <w:tc>
          <w:tcPr>
            <w:tcW w:w="709"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ĐTB</w:t>
            </w:r>
          </w:p>
        </w:tc>
        <w:tc>
          <w:tcPr>
            <w:tcW w:w="567" w:type="dxa"/>
            <w:vAlign w:val="center"/>
          </w:tcPr>
          <w:p w:rsidR="009115A3" w:rsidRPr="003A03E0" w:rsidRDefault="009460C0" w:rsidP="005E435A">
            <w:pPr>
              <w:spacing w:line="300" w:lineRule="auto"/>
              <w:jc w:val="center"/>
              <w:rPr>
                <w:sz w:val="26"/>
                <w:szCs w:val="26"/>
                <w:lang w:val="vi-VN"/>
              </w:rPr>
            </w:pPr>
            <w:r w:rsidRPr="003A03E0">
              <w:rPr>
                <w:sz w:val="26"/>
                <w:szCs w:val="26"/>
              </w:rPr>
              <w:t>Thứ bậc</w:t>
            </w:r>
          </w:p>
        </w:tc>
        <w:tc>
          <w:tcPr>
            <w:tcW w:w="709" w:type="dxa"/>
            <w:vAlign w:val="center"/>
          </w:tcPr>
          <w:p w:rsidR="009115A3" w:rsidRPr="003A03E0" w:rsidRDefault="009115A3" w:rsidP="005E435A">
            <w:pPr>
              <w:spacing w:line="300" w:lineRule="auto"/>
              <w:jc w:val="center"/>
              <w:rPr>
                <w:sz w:val="26"/>
                <w:szCs w:val="26"/>
              </w:rPr>
            </w:pPr>
            <w:r w:rsidRPr="003A03E0">
              <w:rPr>
                <w:sz w:val="26"/>
                <w:szCs w:val="26"/>
                <w:lang w:val="vi-VN"/>
              </w:rPr>
              <w:t>ĐTB</w:t>
            </w:r>
          </w:p>
        </w:tc>
        <w:tc>
          <w:tcPr>
            <w:tcW w:w="606" w:type="dxa"/>
            <w:vAlign w:val="center"/>
          </w:tcPr>
          <w:p w:rsidR="009115A3" w:rsidRPr="003A03E0" w:rsidRDefault="009460C0" w:rsidP="005E435A">
            <w:pPr>
              <w:spacing w:line="300" w:lineRule="auto"/>
              <w:jc w:val="center"/>
              <w:rPr>
                <w:sz w:val="26"/>
                <w:szCs w:val="26"/>
              </w:rPr>
            </w:pPr>
            <w:r w:rsidRPr="003A03E0">
              <w:rPr>
                <w:sz w:val="26"/>
                <w:szCs w:val="26"/>
              </w:rPr>
              <w:t>Thứ bậc</w:t>
            </w:r>
          </w:p>
        </w:tc>
      </w:tr>
      <w:tr w:rsidR="00DC00A5" w:rsidRPr="003A03E0" w:rsidTr="004D3857">
        <w:trPr>
          <w:trHeight w:val="20"/>
        </w:trPr>
        <w:tc>
          <w:tcPr>
            <w:tcW w:w="0" w:type="auto"/>
            <w:vAlign w:val="center"/>
          </w:tcPr>
          <w:p w:rsidR="009115A3" w:rsidRPr="003A03E0" w:rsidRDefault="009115A3" w:rsidP="005E435A">
            <w:pPr>
              <w:spacing w:line="300" w:lineRule="auto"/>
              <w:jc w:val="center"/>
              <w:rPr>
                <w:b w:val="0"/>
                <w:sz w:val="26"/>
                <w:szCs w:val="26"/>
              </w:rPr>
            </w:pPr>
            <w:r w:rsidRPr="003A03E0">
              <w:rPr>
                <w:b w:val="0"/>
                <w:sz w:val="26"/>
                <w:szCs w:val="26"/>
              </w:rPr>
              <w:t>1</w:t>
            </w:r>
          </w:p>
        </w:tc>
        <w:tc>
          <w:tcPr>
            <w:tcW w:w="5879" w:type="dxa"/>
          </w:tcPr>
          <w:p w:rsidR="009115A3" w:rsidRPr="003A03E0" w:rsidRDefault="009115A3" w:rsidP="005E435A">
            <w:pPr>
              <w:spacing w:line="300" w:lineRule="auto"/>
              <w:rPr>
                <w:b w:val="0"/>
                <w:sz w:val="26"/>
                <w:szCs w:val="26"/>
              </w:rPr>
            </w:pPr>
            <w:r w:rsidRPr="003A03E0">
              <w:rPr>
                <w:b w:val="0"/>
                <w:sz w:val="26"/>
                <w:szCs w:val="26"/>
              </w:rPr>
              <w:t>GV công bố đầy đủ các quy định vể đánh giá quá trình đối với sinh viên trong lớp học phụ trách</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4.32</w:t>
            </w:r>
          </w:p>
        </w:tc>
        <w:tc>
          <w:tcPr>
            <w:tcW w:w="567"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1</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4.22</w:t>
            </w:r>
          </w:p>
        </w:tc>
        <w:tc>
          <w:tcPr>
            <w:tcW w:w="606"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1</w:t>
            </w:r>
          </w:p>
        </w:tc>
      </w:tr>
      <w:tr w:rsidR="00DC00A5" w:rsidRPr="003A03E0" w:rsidTr="004D3857">
        <w:trPr>
          <w:trHeight w:val="20"/>
        </w:trPr>
        <w:tc>
          <w:tcPr>
            <w:tcW w:w="0" w:type="auto"/>
            <w:vAlign w:val="center"/>
          </w:tcPr>
          <w:p w:rsidR="009115A3" w:rsidRPr="003A03E0" w:rsidRDefault="009115A3" w:rsidP="005E435A">
            <w:pPr>
              <w:spacing w:line="300" w:lineRule="auto"/>
              <w:jc w:val="center"/>
              <w:rPr>
                <w:b w:val="0"/>
                <w:sz w:val="26"/>
                <w:szCs w:val="26"/>
              </w:rPr>
            </w:pPr>
            <w:r w:rsidRPr="003A03E0">
              <w:rPr>
                <w:rFonts w:eastAsia="Times New Roman"/>
                <w:b w:val="0"/>
                <w:sz w:val="26"/>
                <w:szCs w:val="26"/>
              </w:rPr>
              <w:t>2</w:t>
            </w:r>
          </w:p>
        </w:tc>
        <w:tc>
          <w:tcPr>
            <w:tcW w:w="5879" w:type="dxa"/>
          </w:tcPr>
          <w:p w:rsidR="009115A3" w:rsidRPr="003A03E0" w:rsidRDefault="009115A3" w:rsidP="005E435A">
            <w:pPr>
              <w:spacing w:line="300" w:lineRule="auto"/>
              <w:rPr>
                <w:b w:val="0"/>
                <w:sz w:val="26"/>
                <w:szCs w:val="26"/>
              </w:rPr>
            </w:pPr>
            <w:r w:rsidRPr="003A03E0">
              <w:rPr>
                <w:b w:val="0"/>
                <w:sz w:val="26"/>
                <w:szCs w:val="26"/>
              </w:rPr>
              <w:t xml:space="preserve">GV chủ động tổ chức kiểm tra đánh giá trong lớp học </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4.28</w:t>
            </w:r>
          </w:p>
        </w:tc>
        <w:tc>
          <w:tcPr>
            <w:tcW w:w="567"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2</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4.06</w:t>
            </w:r>
          </w:p>
        </w:tc>
        <w:tc>
          <w:tcPr>
            <w:tcW w:w="606"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2</w:t>
            </w:r>
          </w:p>
        </w:tc>
      </w:tr>
      <w:tr w:rsidR="00DC00A5" w:rsidRPr="003A03E0" w:rsidTr="004D3857">
        <w:trPr>
          <w:trHeight w:val="20"/>
        </w:trPr>
        <w:tc>
          <w:tcPr>
            <w:tcW w:w="0" w:type="auto"/>
            <w:vAlign w:val="center"/>
          </w:tcPr>
          <w:p w:rsidR="009115A3" w:rsidRPr="003A03E0" w:rsidRDefault="009115A3" w:rsidP="005E435A">
            <w:pPr>
              <w:spacing w:line="300" w:lineRule="auto"/>
              <w:jc w:val="center"/>
              <w:rPr>
                <w:rFonts w:eastAsia="Times New Roman"/>
                <w:b w:val="0"/>
                <w:sz w:val="26"/>
                <w:szCs w:val="26"/>
              </w:rPr>
            </w:pPr>
            <w:r w:rsidRPr="003A03E0">
              <w:rPr>
                <w:rFonts w:eastAsia="Times New Roman"/>
                <w:b w:val="0"/>
                <w:sz w:val="26"/>
                <w:szCs w:val="26"/>
              </w:rPr>
              <w:t>3</w:t>
            </w:r>
          </w:p>
        </w:tc>
        <w:tc>
          <w:tcPr>
            <w:tcW w:w="5879" w:type="dxa"/>
          </w:tcPr>
          <w:p w:rsidR="009115A3" w:rsidRPr="003A03E0" w:rsidRDefault="009115A3" w:rsidP="005E435A">
            <w:pPr>
              <w:spacing w:line="300" w:lineRule="auto"/>
              <w:rPr>
                <w:b w:val="0"/>
                <w:sz w:val="26"/>
                <w:szCs w:val="26"/>
              </w:rPr>
            </w:pPr>
            <w:r w:rsidRPr="003A03E0">
              <w:rPr>
                <w:rFonts w:eastAsia="Times New Roman"/>
                <w:b w:val="0"/>
                <w:sz w:val="26"/>
                <w:szCs w:val="26"/>
              </w:rPr>
              <w:t xml:space="preserve">Các đề kiểm tra được thiết kế đảm bảo tính chính xác </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3.71</w:t>
            </w:r>
          </w:p>
        </w:tc>
        <w:tc>
          <w:tcPr>
            <w:tcW w:w="567"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5</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3.89</w:t>
            </w:r>
          </w:p>
        </w:tc>
        <w:tc>
          <w:tcPr>
            <w:tcW w:w="606"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4</w:t>
            </w:r>
          </w:p>
        </w:tc>
      </w:tr>
      <w:tr w:rsidR="00DC00A5" w:rsidRPr="003A03E0" w:rsidTr="004D3857">
        <w:trPr>
          <w:trHeight w:val="20"/>
        </w:trPr>
        <w:tc>
          <w:tcPr>
            <w:tcW w:w="0" w:type="auto"/>
            <w:vAlign w:val="center"/>
          </w:tcPr>
          <w:p w:rsidR="009115A3" w:rsidRPr="003A03E0" w:rsidRDefault="009115A3" w:rsidP="005E435A">
            <w:pPr>
              <w:spacing w:line="300" w:lineRule="auto"/>
              <w:jc w:val="center"/>
              <w:rPr>
                <w:b w:val="0"/>
                <w:sz w:val="26"/>
                <w:szCs w:val="26"/>
              </w:rPr>
            </w:pPr>
            <w:r w:rsidRPr="003A03E0">
              <w:rPr>
                <w:rFonts w:eastAsia="Times New Roman"/>
                <w:b w:val="0"/>
                <w:sz w:val="26"/>
                <w:szCs w:val="26"/>
              </w:rPr>
              <w:t>4</w:t>
            </w:r>
          </w:p>
        </w:tc>
        <w:tc>
          <w:tcPr>
            <w:tcW w:w="5879" w:type="dxa"/>
          </w:tcPr>
          <w:p w:rsidR="009115A3" w:rsidRPr="003A03E0" w:rsidRDefault="007030AA" w:rsidP="005E435A">
            <w:pPr>
              <w:spacing w:line="300" w:lineRule="auto"/>
              <w:rPr>
                <w:b w:val="0"/>
                <w:sz w:val="26"/>
                <w:szCs w:val="26"/>
              </w:rPr>
            </w:pPr>
            <w:r w:rsidRPr="003A03E0">
              <w:rPr>
                <w:b w:val="0"/>
                <w:sz w:val="26"/>
              </w:rPr>
              <w:t>Đề kiểm tra được xây dựng theo hướng</w:t>
            </w:r>
            <w:r w:rsidRPr="003A03E0">
              <w:rPr>
                <w:sz w:val="26"/>
              </w:rPr>
              <w:t xml:space="preserve"> </w:t>
            </w:r>
            <w:r w:rsidR="009115A3" w:rsidRPr="003A03E0">
              <w:rPr>
                <w:b w:val="0"/>
                <w:sz w:val="26"/>
                <w:szCs w:val="26"/>
              </w:rPr>
              <w:t>đáp ứng các yêu cầu của CĐR học phần</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3.71</w:t>
            </w:r>
          </w:p>
        </w:tc>
        <w:tc>
          <w:tcPr>
            <w:tcW w:w="567"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5</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3.89</w:t>
            </w:r>
          </w:p>
        </w:tc>
        <w:tc>
          <w:tcPr>
            <w:tcW w:w="606"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4</w:t>
            </w:r>
          </w:p>
        </w:tc>
      </w:tr>
      <w:tr w:rsidR="00DC00A5" w:rsidRPr="003A03E0" w:rsidTr="004D3857">
        <w:trPr>
          <w:trHeight w:val="20"/>
        </w:trPr>
        <w:tc>
          <w:tcPr>
            <w:tcW w:w="0" w:type="auto"/>
            <w:vAlign w:val="center"/>
          </w:tcPr>
          <w:p w:rsidR="009115A3" w:rsidRPr="003A03E0" w:rsidRDefault="009115A3" w:rsidP="005E435A">
            <w:pPr>
              <w:spacing w:line="300" w:lineRule="auto"/>
              <w:jc w:val="center"/>
              <w:rPr>
                <w:b w:val="0"/>
                <w:sz w:val="26"/>
                <w:szCs w:val="26"/>
              </w:rPr>
            </w:pPr>
            <w:r w:rsidRPr="003A03E0">
              <w:rPr>
                <w:rFonts w:eastAsia="Times New Roman"/>
                <w:b w:val="0"/>
                <w:sz w:val="26"/>
                <w:szCs w:val="26"/>
              </w:rPr>
              <w:t>5</w:t>
            </w:r>
          </w:p>
        </w:tc>
        <w:tc>
          <w:tcPr>
            <w:tcW w:w="5879" w:type="dxa"/>
          </w:tcPr>
          <w:p w:rsidR="009115A3" w:rsidRPr="003A03E0" w:rsidRDefault="007030AA" w:rsidP="005E435A">
            <w:pPr>
              <w:spacing w:line="300" w:lineRule="auto"/>
              <w:rPr>
                <w:b w:val="0"/>
                <w:sz w:val="26"/>
                <w:szCs w:val="26"/>
              </w:rPr>
            </w:pPr>
            <w:r w:rsidRPr="003A03E0">
              <w:rPr>
                <w:b w:val="0"/>
                <w:sz w:val="26"/>
              </w:rPr>
              <w:t>GV đảm bảo tiến độ thực hiện bài kiểm tra theo kế hoạch giảng dạy đã đề ra</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3.80</w:t>
            </w:r>
          </w:p>
        </w:tc>
        <w:tc>
          <w:tcPr>
            <w:tcW w:w="567"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4</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3.79</w:t>
            </w:r>
          </w:p>
        </w:tc>
        <w:tc>
          <w:tcPr>
            <w:tcW w:w="606"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5</w:t>
            </w:r>
          </w:p>
        </w:tc>
      </w:tr>
      <w:tr w:rsidR="00DC00A5" w:rsidRPr="003A03E0" w:rsidTr="004D3857">
        <w:trPr>
          <w:trHeight w:val="20"/>
        </w:trPr>
        <w:tc>
          <w:tcPr>
            <w:tcW w:w="0" w:type="auto"/>
            <w:vAlign w:val="center"/>
          </w:tcPr>
          <w:p w:rsidR="009115A3" w:rsidRPr="003A03E0" w:rsidRDefault="009115A3" w:rsidP="005E435A">
            <w:pPr>
              <w:spacing w:line="300" w:lineRule="auto"/>
              <w:jc w:val="center"/>
              <w:rPr>
                <w:b w:val="0"/>
                <w:sz w:val="26"/>
                <w:szCs w:val="26"/>
              </w:rPr>
            </w:pPr>
            <w:r w:rsidRPr="003A03E0">
              <w:rPr>
                <w:rFonts w:eastAsia="Times New Roman"/>
                <w:b w:val="0"/>
                <w:sz w:val="26"/>
                <w:szCs w:val="26"/>
              </w:rPr>
              <w:lastRenderedPageBreak/>
              <w:t>6</w:t>
            </w:r>
          </w:p>
        </w:tc>
        <w:tc>
          <w:tcPr>
            <w:tcW w:w="5879" w:type="dxa"/>
          </w:tcPr>
          <w:p w:rsidR="009115A3" w:rsidRPr="003A03E0" w:rsidRDefault="007030AA" w:rsidP="005E435A">
            <w:pPr>
              <w:spacing w:line="300" w:lineRule="auto"/>
              <w:rPr>
                <w:b w:val="0"/>
                <w:sz w:val="26"/>
                <w:szCs w:val="26"/>
              </w:rPr>
            </w:pPr>
            <w:r w:rsidRPr="003A03E0">
              <w:rPr>
                <w:b w:val="0"/>
                <w:sz w:val="26"/>
                <w:szCs w:val="26"/>
              </w:rPr>
              <w:t>Quy trình</w:t>
            </w:r>
            <w:r w:rsidR="009115A3" w:rsidRPr="003A03E0">
              <w:rPr>
                <w:b w:val="0"/>
                <w:sz w:val="26"/>
                <w:szCs w:val="26"/>
              </w:rPr>
              <w:t xml:space="preserve"> đánh giá quá trình được tiến hành theo đúng hình thức đánh giá </w:t>
            </w:r>
            <w:r w:rsidRPr="003A03E0">
              <w:rPr>
                <w:b w:val="0"/>
                <w:sz w:val="26"/>
                <w:szCs w:val="26"/>
              </w:rPr>
              <w:t xml:space="preserve">đã quy định </w:t>
            </w:r>
            <w:r w:rsidR="009115A3" w:rsidRPr="003A03E0">
              <w:rPr>
                <w:b w:val="0"/>
                <w:sz w:val="26"/>
                <w:szCs w:val="26"/>
              </w:rPr>
              <w:t xml:space="preserve">trong kế hoạch </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4.28</w:t>
            </w:r>
          </w:p>
        </w:tc>
        <w:tc>
          <w:tcPr>
            <w:tcW w:w="567"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2</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3.95</w:t>
            </w:r>
          </w:p>
        </w:tc>
        <w:tc>
          <w:tcPr>
            <w:tcW w:w="606"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3</w:t>
            </w:r>
          </w:p>
        </w:tc>
      </w:tr>
      <w:tr w:rsidR="00DC00A5" w:rsidRPr="003A03E0" w:rsidTr="004D3857">
        <w:trPr>
          <w:trHeight w:val="20"/>
        </w:trPr>
        <w:tc>
          <w:tcPr>
            <w:tcW w:w="0" w:type="auto"/>
            <w:vAlign w:val="center"/>
          </w:tcPr>
          <w:p w:rsidR="009115A3" w:rsidRPr="003A03E0" w:rsidRDefault="009115A3" w:rsidP="005E435A">
            <w:pPr>
              <w:spacing w:line="300" w:lineRule="auto"/>
              <w:jc w:val="center"/>
              <w:rPr>
                <w:b w:val="0"/>
                <w:sz w:val="26"/>
                <w:szCs w:val="26"/>
              </w:rPr>
            </w:pPr>
            <w:r w:rsidRPr="003A03E0">
              <w:rPr>
                <w:rFonts w:eastAsia="Times New Roman"/>
                <w:b w:val="0"/>
                <w:sz w:val="26"/>
                <w:szCs w:val="26"/>
              </w:rPr>
              <w:t>7</w:t>
            </w:r>
          </w:p>
        </w:tc>
        <w:tc>
          <w:tcPr>
            <w:tcW w:w="5879" w:type="dxa"/>
          </w:tcPr>
          <w:p w:rsidR="009115A3" w:rsidRPr="003A03E0" w:rsidRDefault="007030AA" w:rsidP="005E435A">
            <w:pPr>
              <w:spacing w:line="300" w:lineRule="auto"/>
              <w:rPr>
                <w:b w:val="0"/>
                <w:sz w:val="26"/>
                <w:szCs w:val="26"/>
              </w:rPr>
            </w:pPr>
            <w:r w:rsidRPr="003A03E0">
              <w:rPr>
                <w:b w:val="0"/>
                <w:sz w:val="26"/>
                <w:szCs w:val="26"/>
              </w:rPr>
              <w:t>Việc tổ chức</w:t>
            </w:r>
            <w:r w:rsidR="009115A3" w:rsidRPr="003A03E0">
              <w:rPr>
                <w:b w:val="0"/>
                <w:sz w:val="26"/>
                <w:szCs w:val="26"/>
              </w:rPr>
              <w:t xml:space="preserve"> kiểm tra được</w:t>
            </w:r>
            <w:r w:rsidRPr="003A03E0">
              <w:rPr>
                <w:b w:val="0"/>
                <w:sz w:val="26"/>
                <w:szCs w:val="26"/>
              </w:rPr>
              <w:t xml:space="preserve"> giám sát để </w:t>
            </w:r>
            <w:r w:rsidR="009115A3" w:rsidRPr="003A03E0">
              <w:rPr>
                <w:b w:val="0"/>
                <w:sz w:val="26"/>
                <w:szCs w:val="26"/>
              </w:rPr>
              <w:t xml:space="preserve">đảm bảo tính khách quan </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3.17</w:t>
            </w:r>
          </w:p>
        </w:tc>
        <w:tc>
          <w:tcPr>
            <w:tcW w:w="567"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7</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3.68</w:t>
            </w:r>
          </w:p>
        </w:tc>
        <w:tc>
          <w:tcPr>
            <w:tcW w:w="606"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7</w:t>
            </w:r>
          </w:p>
        </w:tc>
      </w:tr>
      <w:tr w:rsidR="00DC00A5" w:rsidRPr="003A03E0" w:rsidTr="004D3857">
        <w:trPr>
          <w:trHeight w:val="20"/>
        </w:trPr>
        <w:tc>
          <w:tcPr>
            <w:tcW w:w="0" w:type="auto"/>
            <w:vAlign w:val="center"/>
          </w:tcPr>
          <w:p w:rsidR="009115A3" w:rsidRPr="003A03E0" w:rsidRDefault="009115A3" w:rsidP="005E435A">
            <w:pPr>
              <w:spacing w:line="300" w:lineRule="auto"/>
              <w:jc w:val="center"/>
              <w:rPr>
                <w:b w:val="0"/>
                <w:sz w:val="26"/>
                <w:szCs w:val="26"/>
              </w:rPr>
            </w:pPr>
            <w:r w:rsidRPr="003A03E0">
              <w:rPr>
                <w:rFonts w:eastAsia="Times New Roman"/>
                <w:b w:val="0"/>
                <w:sz w:val="26"/>
                <w:szCs w:val="26"/>
              </w:rPr>
              <w:t>8</w:t>
            </w:r>
          </w:p>
        </w:tc>
        <w:tc>
          <w:tcPr>
            <w:tcW w:w="5879" w:type="dxa"/>
          </w:tcPr>
          <w:p w:rsidR="009115A3" w:rsidRPr="003A03E0" w:rsidRDefault="007030AA" w:rsidP="005E435A">
            <w:pPr>
              <w:spacing w:line="300" w:lineRule="auto"/>
              <w:rPr>
                <w:b w:val="0"/>
                <w:sz w:val="26"/>
                <w:szCs w:val="26"/>
              </w:rPr>
            </w:pPr>
            <w:r w:rsidRPr="003A03E0">
              <w:rPr>
                <w:b w:val="0"/>
                <w:sz w:val="26"/>
                <w:szCs w:val="26"/>
              </w:rPr>
              <w:t xml:space="preserve">Công tác </w:t>
            </w:r>
            <w:r w:rsidR="009115A3" w:rsidRPr="003A03E0">
              <w:rPr>
                <w:b w:val="0"/>
                <w:sz w:val="26"/>
                <w:szCs w:val="26"/>
              </w:rPr>
              <w:t xml:space="preserve">tổ chức </w:t>
            </w:r>
            <w:r w:rsidRPr="003A03E0">
              <w:rPr>
                <w:b w:val="0"/>
                <w:sz w:val="26"/>
                <w:szCs w:val="26"/>
              </w:rPr>
              <w:t xml:space="preserve">kiểm tra được </w:t>
            </w:r>
            <w:r w:rsidR="009115A3" w:rsidRPr="003A03E0">
              <w:rPr>
                <w:b w:val="0"/>
                <w:sz w:val="26"/>
                <w:szCs w:val="26"/>
              </w:rPr>
              <w:t xml:space="preserve">đảm bảo tính công bằng </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3.64</w:t>
            </w:r>
          </w:p>
        </w:tc>
        <w:tc>
          <w:tcPr>
            <w:tcW w:w="567"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6</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3.76</w:t>
            </w:r>
          </w:p>
        </w:tc>
        <w:tc>
          <w:tcPr>
            <w:tcW w:w="606"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6</w:t>
            </w:r>
          </w:p>
        </w:tc>
      </w:tr>
      <w:tr w:rsidR="00DC00A5" w:rsidRPr="003A03E0" w:rsidTr="004D3857">
        <w:trPr>
          <w:trHeight w:val="20"/>
        </w:trPr>
        <w:tc>
          <w:tcPr>
            <w:tcW w:w="0" w:type="auto"/>
            <w:vAlign w:val="center"/>
          </w:tcPr>
          <w:p w:rsidR="009115A3" w:rsidRPr="003A03E0" w:rsidRDefault="009115A3" w:rsidP="005E435A">
            <w:pPr>
              <w:spacing w:line="300" w:lineRule="auto"/>
              <w:jc w:val="center"/>
              <w:rPr>
                <w:b w:val="0"/>
                <w:sz w:val="26"/>
                <w:szCs w:val="26"/>
              </w:rPr>
            </w:pPr>
            <w:r w:rsidRPr="003A03E0">
              <w:rPr>
                <w:rFonts w:eastAsia="Times New Roman"/>
                <w:b w:val="0"/>
                <w:sz w:val="26"/>
                <w:szCs w:val="26"/>
              </w:rPr>
              <w:t>9</w:t>
            </w:r>
          </w:p>
        </w:tc>
        <w:tc>
          <w:tcPr>
            <w:tcW w:w="5879" w:type="dxa"/>
          </w:tcPr>
          <w:p w:rsidR="009115A3" w:rsidRPr="003A03E0" w:rsidRDefault="007030AA" w:rsidP="005E435A">
            <w:pPr>
              <w:spacing w:line="300" w:lineRule="auto"/>
              <w:rPr>
                <w:b w:val="0"/>
                <w:sz w:val="26"/>
                <w:szCs w:val="26"/>
              </w:rPr>
            </w:pPr>
            <w:r w:rsidRPr="003A03E0">
              <w:rPr>
                <w:b w:val="0"/>
                <w:sz w:val="26"/>
                <w:szCs w:val="26"/>
              </w:rPr>
              <w:t>Triển khai</w:t>
            </w:r>
            <w:r w:rsidR="009115A3" w:rsidRPr="003A03E0">
              <w:rPr>
                <w:b w:val="0"/>
                <w:sz w:val="26"/>
                <w:szCs w:val="26"/>
              </w:rPr>
              <w:t xml:space="preserve"> chấm điểm đảm bảo đúng tiến độ </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2.56</w:t>
            </w:r>
          </w:p>
        </w:tc>
        <w:tc>
          <w:tcPr>
            <w:tcW w:w="567"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9</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2.58</w:t>
            </w:r>
          </w:p>
        </w:tc>
        <w:tc>
          <w:tcPr>
            <w:tcW w:w="606"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8</w:t>
            </w:r>
          </w:p>
        </w:tc>
      </w:tr>
      <w:tr w:rsidR="00DC00A5" w:rsidRPr="003A03E0" w:rsidTr="004D3857">
        <w:trPr>
          <w:trHeight w:val="20"/>
        </w:trPr>
        <w:tc>
          <w:tcPr>
            <w:tcW w:w="0" w:type="auto"/>
            <w:vAlign w:val="center"/>
          </w:tcPr>
          <w:p w:rsidR="009115A3" w:rsidRPr="003A03E0" w:rsidRDefault="009115A3" w:rsidP="005E435A">
            <w:pPr>
              <w:spacing w:line="300" w:lineRule="auto"/>
              <w:jc w:val="center"/>
              <w:rPr>
                <w:b w:val="0"/>
                <w:sz w:val="26"/>
                <w:szCs w:val="26"/>
              </w:rPr>
            </w:pPr>
            <w:r w:rsidRPr="003A03E0">
              <w:rPr>
                <w:rFonts w:eastAsia="Times New Roman"/>
                <w:b w:val="0"/>
                <w:sz w:val="26"/>
                <w:szCs w:val="26"/>
              </w:rPr>
              <w:t>10</w:t>
            </w:r>
          </w:p>
        </w:tc>
        <w:tc>
          <w:tcPr>
            <w:tcW w:w="5879" w:type="dxa"/>
          </w:tcPr>
          <w:p w:rsidR="009115A3" w:rsidRPr="003A03E0" w:rsidRDefault="007030AA" w:rsidP="005E435A">
            <w:pPr>
              <w:spacing w:line="300" w:lineRule="auto"/>
              <w:rPr>
                <w:b w:val="0"/>
                <w:sz w:val="26"/>
                <w:szCs w:val="26"/>
              </w:rPr>
            </w:pPr>
            <w:r w:rsidRPr="003A03E0">
              <w:rPr>
                <w:b w:val="0"/>
                <w:sz w:val="26"/>
                <w:szCs w:val="26"/>
              </w:rPr>
              <w:t>Quy trình chấm điểm được kiểm soát đảm bảo</w:t>
            </w:r>
            <w:r w:rsidR="009115A3" w:rsidRPr="003A03E0">
              <w:rPr>
                <w:b w:val="0"/>
                <w:sz w:val="26"/>
                <w:szCs w:val="26"/>
              </w:rPr>
              <w:t xml:space="preserve"> độ chính xác</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3.98</w:t>
            </w:r>
          </w:p>
        </w:tc>
        <w:tc>
          <w:tcPr>
            <w:tcW w:w="567"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3</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3.95</w:t>
            </w:r>
          </w:p>
        </w:tc>
        <w:tc>
          <w:tcPr>
            <w:tcW w:w="606"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3</w:t>
            </w:r>
          </w:p>
        </w:tc>
      </w:tr>
      <w:tr w:rsidR="00DC00A5" w:rsidRPr="003A03E0" w:rsidTr="004D3857">
        <w:trPr>
          <w:trHeight w:val="20"/>
        </w:trPr>
        <w:tc>
          <w:tcPr>
            <w:tcW w:w="0" w:type="auto"/>
            <w:vAlign w:val="center"/>
          </w:tcPr>
          <w:p w:rsidR="009115A3" w:rsidRPr="003A03E0" w:rsidRDefault="009115A3" w:rsidP="005E435A">
            <w:pPr>
              <w:spacing w:line="300" w:lineRule="auto"/>
              <w:jc w:val="center"/>
              <w:rPr>
                <w:b w:val="0"/>
                <w:sz w:val="26"/>
                <w:szCs w:val="26"/>
              </w:rPr>
            </w:pPr>
            <w:r w:rsidRPr="003A03E0">
              <w:rPr>
                <w:rFonts w:eastAsia="Times New Roman"/>
                <w:b w:val="0"/>
                <w:sz w:val="26"/>
                <w:szCs w:val="26"/>
              </w:rPr>
              <w:t>11</w:t>
            </w:r>
          </w:p>
        </w:tc>
        <w:tc>
          <w:tcPr>
            <w:tcW w:w="5879" w:type="dxa"/>
          </w:tcPr>
          <w:p w:rsidR="009115A3" w:rsidRPr="003A03E0" w:rsidRDefault="009115A3" w:rsidP="005E435A">
            <w:pPr>
              <w:spacing w:line="300" w:lineRule="auto"/>
              <w:rPr>
                <w:b w:val="0"/>
                <w:sz w:val="26"/>
                <w:szCs w:val="26"/>
              </w:rPr>
            </w:pPr>
            <w:r w:rsidRPr="003A03E0">
              <w:rPr>
                <w:b w:val="0"/>
                <w:sz w:val="26"/>
                <w:szCs w:val="26"/>
              </w:rPr>
              <w:t>Các tiêu chí đánh giá được phổ biến rõ ràng đến SV</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2.82</w:t>
            </w:r>
          </w:p>
        </w:tc>
        <w:tc>
          <w:tcPr>
            <w:tcW w:w="567"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8</w:t>
            </w:r>
          </w:p>
        </w:tc>
        <w:tc>
          <w:tcPr>
            <w:tcW w:w="709" w:type="dxa"/>
            <w:vAlign w:val="center"/>
          </w:tcPr>
          <w:p w:rsidR="009115A3" w:rsidRPr="003A03E0" w:rsidRDefault="009115A3" w:rsidP="005E435A">
            <w:pPr>
              <w:spacing w:line="300" w:lineRule="auto"/>
              <w:jc w:val="center"/>
              <w:rPr>
                <w:b w:val="0"/>
                <w:sz w:val="26"/>
                <w:szCs w:val="26"/>
              </w:rPr>
            </w:pPr>
            <w:r w:rsidRPr="003A03E0">
              <w:rPr>
                <w:b w:val="0"/>
                <w:sz w:val="26"/>
                <w:szCs w:val="26"/>
              </w:rPr>
              <w:t>2.55</w:t>
            </w:r>
          </w:p>
        </w:tc>
        <w:tc>
          <w:tcPr>
            <w:tcW w:w="606" w:type="dxa"/>
            <w:vAlign w:val="center"/>
          </w:tcPr>
          <w:p w:rsidR="009115A3" w:rsidRPr="003A03E0" w:rsidRDefault="009115A3" w:rsidP="005E435A">
            <w:pPr>
              <w:spacing w:line="300" w:lineRule="auto"/>
              <w:jc w:val="center"/>
              <w:rPr>
                <w:sz w:val="26"/>
                <w:szCs w:val="26"/>
                <w:lang w:val="vi-VN"/>
              </w:rPr>
            </w:pPr>
            <w:r w:rsidRPr="003A03E0">
              <w:rPr>
                <w:sz w:val="26"/>
                <w:szCs w:val="26"/>
                <w:lang w:val="vi-VN"/>
              </w:rPr>
              <w:t>9</w:t>
            </w:r>
          </w:p>
        </w:tc>
      </w:tr>
      <w:tr w:rsidR="00DC00A5" w:rsidRPr="003A03E0" w:rsidTr="004D3857">
        <w:trPr>
          <w:trHeight w:val="20"/>
        </w:trPr>
        <w:tc>
          <w:tcPr>
            <w:tcW w:w="6277" w:type="dxa"/>
            <w:gridSpan w:val="2"/>
            <w:vAlign w:val="center"/>
          </w:tcPr>
          <w:p w:rsidR="009115A3" w:rsidRPr="003A03E0" w:rsidRDefault="009115A3" w:rsidP="005E435A">
            <w:pPr>
              <w:spacing w:line="300" w:lineRule="auto"/>
              <w:jc w:val="center"/>
              <w:rPr>
                <w:sz w:val="26"/>
                <w:szCs w:val="26"/>
              </w:rPr>
            </w:pPr>
            <w:r w:rsidRPr="003A03E0">
              <w:rPr>
                <w:sz w:val="26"/>
                <w:szCs w:val="26"/>
              </w:rPr>
              <w:t>Điểm trung bình chung</w:t>
            </w:r>
          </w:p>
        </w:tc>
        <w:tc>
          <w:tcPr>
            <w:tcW w:w="709" w:type="dxa"/>
            <w:vAlign w:val="center"/>
          </w:tcPr>
          <w:p w:rsidR="009115A3" w:rsidRPr="003A03E0" w:rsidRDefault="009115A3" w:rsidP="005E435A">
            <w:pPr>
              <w:spacing w:line="300" w:lineRule="auto"/>
              <w:jc w:val="center"/>
              <w:rPr>
                <w:sz w:val="26"/>
                <w:szCs w:val="26"/>
              </w:rPr>
            </w:pPr>
            <w:r w:rsidRPr="003A03E0">
              <w:rPr>
                <w:sz w:val="26"/>
                <w:szCs w:val="26"/>
              </w:rPr>
              <w:t>3.66</w:t>
            </w:r>
          </w:p>
        </w:tc>
        <w:tc>
          <w:tcPr>
            <w:tcW w:w="567" w:type="dxa"/>
          </w:tcPr>
          <w:p w:rsidR="009115A3" w:rsidRPr="003A03E0" w:rsidRDefault="009115A3" w:rsidP="005E435A">
            <w:pPr>
              <w:spacing w:line="300" w:lineRule="auto"/>
              <w:jc w:val="center"/>
              <w:rPr>
                <w:sz w:val="26"/>
                <w:szCs w:val="26"/>
              </w:rPr>
            </w:pPr>
          </w:p>
        </w:tc>
        <w:tc>
          <w:tcPr>
            <w:tcW w:w="709" w:type="dxa"/>
            <w:vAlign w:val="center"/>
          </w:tcPr>
          <w:p w:rsidR="009115A3" w:rsidRPr="003A03E0" w:rsidRDefault="009115A3" w:rsidP="005E435A">
            <w:pPr>
              <w:spacing w:line="300" w:lineRule="auto"/>
              <w:jc w:val="center"/>
              <w:rPr>
                <w:sz w:val="26"/>
                <w:szCs w:val="26"/>
              </w:rPr>
            </w:pPr>
            <w:r w:rsidRPr="003A03E0">
              <w:rPr>
                <w:sz w:val="26"/>
                <w:szCs w:val="26"/>
              </w:rPr>
              <w:t>3.64</w:t>
            </w:r>
          </w:p>
        </w:tc>
        <w:tc>
          <w:tcPr>
            <w:tcW w:w="606" w:type="dxa"/>
          </w:tcPr>
          <w:p w:rsidR="009115A3" w:rsidRPr="003A03E0" w:rsidRDefault="009115A3" w:rsidP="005E435A">
            <w:pPr>
              <w:spacing w:line="300" w:lineRule="auto"/>
              <w:jc w:val="center"/>
              <w:rPr>
                <w:sz w:val="26"/>
                <w:szCs w:val="26"/>
              </w:rPr>
            </w:pPr>
          </w:p>
        </w:tc>
      </w:tr>
    </w:tbl>
    <w:p w:rsidR="009115A3" w:rsidRPr="003A03E0" w:rsidRDefault="009115A3" w:rsidP="009115A3">
      <w:pPr>
        <w:autoSpaceDE w:val="0"/>
        <w:autoSpaceDN w:val="0"/>
        <w:adjustRightInd w:val="0"/>
        <w:jc w:val="both"/>
        <w:rPr>
          <w:b w:val="0"/>
          <w:bCs/>
          <w:i/>
          <w:sz w:val="26"/>
          <w:szCs w:val="26"/>
        </w:rPr>
      </w:pPr>
      <w:r w:rsidRPr="003A03E0">
        <w:rPr>
          <w:b w:val="0"/>
          <w:bCs/>
          <w:i/>
          <w:sz w:val="26"/>
          <w:szCs w:val="26"/>
        </w:rPr>
        <w:tab/>
      </w:r>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bCs/>
          <w:sz w:val="26"/>
          <w:szCs w:val="26"/>
        </w:rPr>
        <w:t xml:space="preserve">Kết quả khảo sát ở bảng trên cho thấy, trong các nội dung được khảo sát thì nội dung số 1 </w:t>
      </w:r>
      <w:r w:rsidRPr="003A03E0">
        <w:rPr>
          <w:b w:val="0"/>
          <w:bCs/>
          <w:i/>
          <w:sz w:val="26"/>
          <w:szCs w:val="26"/>
        </w:rPr>
        <w:t>“</w:t>
      </w:r>
      <w:r w:rsidRPr="003A03E0">
        <w:rPr>
          <w:b w:val="0"/>
          <w:i/>
          <w:sz w:val="26"/>
          <w:szCs w:val="26"/>
        </w:rPr>
        <w:t>GV công bố đầy đủ các quy định vể đánh giá quá trình đối với sinh viên trong lớp học phụ trách</w:t>
      </w:r>
      <w:r w:rsidRPr="003A03E0">
        <w:rPr>
          <w:b w:val="0"/>
          <w:bCs/>
          <w:i/>
          <w:sz w:val="26"/>
          <w:szCs w:val="26"/>
        </w:rPr>
        <w:t>”</w:t>
      </w:r>
      <w:r w:rsidRPr="003A03E0">
        <w:rPr>
          <w:b w:val="0"/>
          <w:bCs/>
          <w:sz w:val="26"/>
          <w:szCs w:val="26"/>
        </w:rPr>
        <w:t xml:space="preserve"> được GV và SV đánh giá cao nhất về kết quả thực hiện với ĐTB lần lượt là 4.32 và 4.22</w:t>
      </w:r>
      <w:r w:rsidR="00316933" w:rsidRPr="003A03E0">
        <w:rPr>
          <w:b w:val="0"/>
          <w:bCs/>
          <w:sz w:val="26"/>
          <w:szCs w:val="26"/>
        </w:rPr>
        <w:t>,</w:t>
      </w:r>
      <w:r w:rsidRPr="003A03E0">
        <w:rPr>
          <w:b w:val="0"/>
          <w:bCs/>
          <w:sz w:val="26"/>
          <w:szCs w:val="26"/>
          <w:lang w:val="vi-VN"/>
        </w:rPr>
        <w:t xml:space="preserve"> xếp thứ nhất</w:t>
      </w:r>
      <w:r w:rsidR="00316933" w:rsidRPr="003A03E0">
        <w:rPr>
          <w:b w:val="0"/>
          <w:bCs/>
          <w:sz w:val="26"/>
          <w:szCs w:val="26"/>
        </w:rPr>
        <w:t>,</w:t>
      </w:r>
      <w:r w:rsidRPr="003A03E0">
        <w:rPr>
          <w:b w:val="0"/>
          <w:bCs/>
          <w:sz w:val="26"/>
          <w:szCs w:val="26"/>
        </w:rPr>
        <w:t xml:space="preserve"> thuộc mức kết quả </w:t>
      </w:r>
      <w:r w:rsidRPr="003A03E0">
        <w:rPr>
          <w:b w:val="0"/>
          <w:bCs/>
          <w:i/>
          <w:sz w:val="26"/>
          <w:szCs w:val="26"/>
        </w:rPr>
        <w:t>“Tốt”</w:t>
      </w:r>
      <w:r w:rsidRPr="003A03E0">
        <w:rPr>
          <w:b w:val="0"/>
          <w:bCs/>
          <w:sz w:val="26"/>
          <w:szCs w:val="26"/>
        </w:rPr>
        <w:t xml:space="preserve">. Tiếp đến là các nội dung </w:t>
      </w:r>
      <w:r w:rsidRPr="003A03E0">
        <w:rPr>
          <w:b w:val="0"/>
          <w:bCs/>
          <w:i/>
          <w:sz w:val="26"/>
          <w:szCs w:val="26"/>
        </w:rPr>
        <w:t>“</w:t>
      </w:r>
      <w:r w:rsidRPr="003A03E0">
        <w:rPr>
          <w:b w:val="0"/>
          <w:i/>
          <w:sz w:val="26"/>
          <w:szCs w:val="26"/>
        </w:rPr>
        <w:t>GV chủ động tổ chức kiểm tra đánh giá trong lớp học</w:t>
      </w:r>
      <w:r w:rsidRPr="003A03E0">
        <w:rPr>
          <w:b w:val="0"/>
          <w:bCs/>
          <w:i/>
          <w:sz w:val="26"/>
          <w:szCs w:val="26"/>
        </w:rPr>
        <w:t>”</w:t>
      </w:r>
      <w:r w:rsidRPr="003A03E0">
        <w:rPr>
          <w:b w:val="0"/>
          <w:bCs/>
          <w:sz w:val="26"/>
          <w:szCs w:val="26"/>
        </w:rPr>
        <w:t xml:space="preserve"> và </w:t>
      </w:r>
      <w:r w:rsidRPr="003A03E0">
        <w:rPr>
          <w:b w:val="0"/>
          <w:bCs/>
          <w:i/>
          <w:sz w:val="26"/>
          <w:szCs w:val="26"/>
        </w:rPr>
        <w:t>“</w:t>
      </w:r>
      <w:r w:rsidR="007030AA" w:rsidRPr="003A03E0">
        <w:rPr>
          <w:b w:val="0"/>
          <w:i/>
          <w:sz w:val="26"/>
          <w:szCs w:val="26"/>
        </w:rPr>
        <w:t>Quy trình đánh giá quá trình được tiến hành theo đúng hình thức đánh giá đã quy định trong kế hoạch</w:t>
      </w:r>
      <w:r w:rsidRPr="003A03E0">
        <w:rPr>
          <w:b w:val="0"/>
          <w:bCs/>
          <w:i/>
          <w:sz w:val="26"/>
          <w:szCs w:val="26"/>
        </w:rPr>
        <w:t xml:space="preserve">” </w:t>
      </w:r>
      <w:r w:rsidRPr="003A03E0">
        <w:rPr>
          <w:b w:val="0"/>
          <w:bCs/>
          <w:sz w:val="26"/>
          <w:szCs w:val="26"/>
        </w:rPr>
        <w:t xml:space="preserve">được GV đánh giá thực hiện ở mức </w:t>
      </w:r>
      <w:r w:rsidRPr="003A03E0">
        <w:rPr>
          <w:b w:val="0"/>
          <w:bCs/>
          <w:i/>
          <w:sz w:val="26"/>
          <w:szCs w:val="26"/>
        </w:rPr>
        <w:t>“Tốt”</w:t>
      </w:r>
      <w:r w:rsidRPr="003A03E0">
        <w:rPr>
          <w:b w:val="0"/>
          <w:bCs/>
          <w:sz w:val="26"/>
          <w:szCs w:val="26"/>
        </w:rPr>
        <w:t xml:space="preserve"> với ĐTB 4.28</w:t>
      </w:r>
      <w:r w:rsidR="00316933" w:rsidRPr="003A03E0">
        <w:rPr>
          <w:b w:val="0"/>
          <w:bCs/>
          <w:sz w:val="26"/>
          <w:szCs w:val="26"/>
        </w:rPr>
        <w:t>,</w:t>
      </w:r>
      <w:r w:rsidRPr="003A03E0">
        <w:rPr>
          <w:b w:val="0"/>
          <w:bCs/>
          <w:sz w:val="26"/>
          <w:szCs w:val="26"/>
        </w:rPr>
        <w:t xml:space="preserve"> xếp</w:t>
      </w:r>
      <w:r w:rsidRPr="003A03E0">
        <w:rPr>
          <w:b w:val="0"/>
          <w:bCs/>
          <w:sz w:val="26"/>
          <w:szCs w:val="26"/>
          <w:lang w:val="vi-VN"/>
        </w:rPr>
        <w:t xml:space="preserve"> thứ 2</w:t>
      </w:r>
      <w:r w:rsidR="00316933" w:rsidRPr="003A03E0">
        <w:rPr>
          <w:b w:val="0"/>
          <w:bCs/>
          <w:sz w:val="26"/>
          <w:szCs w:val="26"/>
        </w:rPr>
        <w:t>;</w:t>
      </w:r>
      <w:r w:rsidRPr="003A03E0">
        <w:rPr>
          <w:b w:val="0"/>
          <w:bCs/>
          <w:sz w:val="26"/>
          <w:szCs w:val="26"/>
          <w:lang w:val="vi-VN"/>
        </w:rPr>
        <w:t xml:space="preserve"> </w:t>
      </w:r>
      <w:r w:rsidRPr="003A03E0">
        <w:rPr>
          <w:b w:val="0"/>
          <w:bCs/>
          <w:sz w:val="26"/>
          <w:szCs w:val="26"/>
        </w:rPr>
        <w:t xml:space="preserve">trong khi SV đánh giá nội dung này có kết quả thực hiện ở mức </w:t>
      </w:r>
      <w:r w:rsidR="00316933" w:rsidRPr="003A03E0">
        <w:rPr>
          <w:b w:val="0"/>
          <w:bCs/>
          <w:i/>
          <w:sz w:val="26"/>
          <w:szCs w:val="26"/>
        </w:rPr>
        <w:t>“K</w:t>
      </w:r>
      <w:r w:rsidRPr="003A03E0">
        <w:rPr>
          <w:b w:val="0"/>
          <w:bCs/>
          <w:i/>
          <w:sz w:val="26"/>
          <w:szCs w:val="26"/>
        </w:rPr>
        <w:t xml:space="preserve">há” </w:t>
      </w:r>
      <w:r w:rsidRPr="003A03E0">
        <w:rPr>
          <w:b w:val="0"/>
          <w:bCs/>
          <w:sz w:val="26"/>
          <w:szCs w:val="26"/>
        </w:rPr>
        <w:t>với mức ĐTB khá cao trong khung này là 4.06 và 3.95</w:t>
      </w:r>
      <w:r w:rsidRPr="003A03E0">
        <w:rPr>
          <w:b w:val="0"/>
          <w:bCs/>
          <w:sz w:val="26"/>
          <w:szCs w:val="26"/>
          <w:lang w:val="vi-VN"/>
        </w:rPr>
        <w:t xml:space="preserve">. Thực tế cho thấy, hầu như các trường ĐH đều cho GV quyền chủ động thực hiện đánh giá quá trình, CBQL chỉ xem xét, cho ý kiến khi thông qua đề cương chi tiết học phần trong đó có trình bày cụ thể về kế hoạch, phương thức, thời lượng, thời điểm các bài đánh giá quá trình… Sau khi đề cương chi tiết học phần được thông qua, GV hoàn toàn chủ động tổ chức thực hiện đánh giá quá trình trên cơ sở kế hoạch trong đề cương chi tiết và tình hình thực tiễn của lớp học. Do được quyền chủ động thực hiện đánh giá quá trình nên GV thường sẽ công bố đầy đủ những quy định, chính sách đánh giá học phần ngay trong buổi đầu giới thiệu về học phần. Cũng nhờ được chủ động và ít bị ảnh hưởng </w:t>
      </w:r>
      <w:r w:rsidRPr="003A03E0">
        <w:rPr>
          <w:b w:val="0"/>
          <w:bCs/>
          <w:sz w:val="26"/>
          <w:szCs w:val="26"/>
          <w:lang w:val="vi-VN"/>
        </w:rPr>
        <w:lastRenderedPageBreak/>
        <w:t>bởi các yếu tố khác nên các bài đánh giá của GV đứng lớp thường được tiến hành đúng hình thức đánh giá trong kế hoạch đã đề ra… điều này khiến cho các nội dung trên được đánh giá cao về kết quả thực hiện và khiến SV hài lòng mức độ cao.</w:t>
      </w:r>
    </w:p>
    <w:p w:rsidR="009115A3" w:rsidRPr="003A03E0" w:rsidRDefault="009115A3" w:rsidP="002E6AE9">
      <w:pPr>
        <w:autoSpaceDE w:val="0"/>
        <w:autoSpaceDN w:val="0"/>
        <w:adjustRightInd w:val="0"/>
        <w:spacing w:line="360" w:lineRule="auto"/>
        <w:jc w:val="both"/>
        <w:rPr>
          <w:b w:val="0"/>
          <w:bCs/>
          <w:sz w:val="26"/>
          <w:szCs w:val="26"/>
          <w:lang w:val="vi-VN"/>
        </w:rPr>
      </w:pPr>
      <w:r w:rsidRPr="003A03E0">
        <w:rPr>
          <w:b w:val="0"/>
          <w:bCs/>
          <w:sz w:val="26"/>
          <w:szCs w:val="26"/>
          <w:lang w:val="vi-VN"/>
        </w:rPr>
        <w:tab/>
        <w:t xml:space="preserve">Hai nội dung có điểm đánh giá thấp nhất là nội dung </w:t>
      </w:r>
      <w:r w:rsidRPr="003A03E0">
        <w:rPr>
          <w:b w:val="0"/>
          <w:bCs/>
          <w:i/>
          <w:sz w:val="26"/>
          <w:szCs w:val="26"/>
          <w:lang w:val="vi-VN"/>
        </w:rPr>
        <w:t>“</w:t>
      </w:r>
      <w:r w:rsidR="007030AA" w:rsidRPr="003A03E0">
        <w:rPr>
          <w:b w:val="0"/>
          <w:i/>
          <w:sz w:val="26"/>
          <w:szCs w:val="26"/>
        </w:rPr>
        <w:t>Triển khai chấm điểm đảm bảo đúng tiến độ</w:t>
      </w:r>
      <w:r w:rsidRPr="003A03E0">
        <w:rPr>
          <w:b w:val="0"/>
          <w:bCs/>
          <w:i/>
          <w:sz w:val="26"/>
          <w:szCs w:val="26"/>
          <w:lang w:val="vi-VN"/>
        </w:rPr>
        <w:t>”</w:t>
      </w:r>
      <w:r w:rsidRPr="003A03E0">
        <w:rPr>
          <w:b w:val="0"/>
          <w:bCs/>
          <w:sz w:val="26"/>
          <w:szCs w:val="26"/>
          <w:lang w:val="vi-VN"/>
        </w:rPr>
        <w:t xml:space="preserve"> và nội dung </w:t>
      </w:r>
      <w:r w:rsidRPr="003A03E0">
        <w:rPr>
          <w:b w:val="0"/>
          <w:bCs/>
          <w:i/>
          <w:sz w:val="26"/>
          <w:szCs w:val="26"/>
          <w:lang w:val="vi-VN"/>
        </w:rPr>
        <w:t>“</w:t>
      </w:r>
      <w:r w:rsidRPr="003A03E0">
        <w:rPr>
          <w:b w:val="0"/>
          <w:i/>
          <w:sz w:val="26"/>
          <w:szCs w:val="26"/>
          <w:lang w:val="vi-VN"/>
        </w:rPr>
        <w:t>Các tiêu chí đánh giá được phổ biến rõ ràng đến sinh viên</w:t>
      </w:r>
      <w:r w:rsidRPr="003A03E0">
        <w:rPr>
          <w:b w:val="0"/>
          <w:bCs/>
          <w:i/>
          <w:sz w:val="26"/>
          <w:szCs w:val="26"/>
          <w:lang w:val="vi-VN"/>
        </w:rPr>
        <w:t xml:space="preserve">” </w:t>
      </w:r>
      <w:r w:rsidRPr="003A03E0">
        <w:rPr>
          <w:b w:val="0"/>
          <w:bCs/>
          <w:sz w:val="26"/>
          <w:szCs w:val="26"/>
          <w:lang w:val="vi-VN"/>
        </w:rPr>
        <w:t xml:space="preserve">với ĐTB được GV đánh giá kết quả chỉ đạt loại </w:t>
      </w:r>
      <w:r w:rsidRPr="003A03E0">
        <w:rPr>
          <w:b w:val="0"/>
          <w:bCs/>
          <w:i/>
          <w:sz w:val="26"/>
          <w:szCs w:val="26"/>
          <w:lang w:val="vi-VN"/>
        </w:rPr>
        <w:t xml:space="preserve">“Yếu” và “Trung bình” </w:t>
      </w:r>
      <w:r w:rsidRPr="003A03E0">
        <w:rPr>
          <w:b w:val="0"/>
          <w:bCs/>
          <w:sz w:val="26"/>
          <w:szCs w:val="26"/>
          <w:lang w:val="vi-VN"/>
        </w:rPr>
        <w:t>với ĐTB</w:t>
      </w:r>
      <w:r w:rsidRPr="003A03E0">
        <w:rPr>
          <w:b w:val="0"/>
          <w:bCs/>
          <w:i/>
          <w:sz w:val="26"/>
          <w:szCs w:val="26"/>
          <w:lang w:val="vi-VN"/>
        </w:rPr>
        <w:t xml:space="preserve"> </w:t>
      </w:r>
      <w:r w:rsidRPr="003A03E0">
        <w:rPr>
          <w:b w:val="0"/>
          <w:bCs/>
          <w:sz w:val="26"/>
          <w:szCs w:val="26"/>
          <w:lang w:val="vi-VN"/>
        </w:rPr>
        <w:t>lần lượt là 2.56 và 2.82</w:t>
      </w:r>
      <w:r w:rsidR="00E003C4" w:rsidRPr="003A03E0">
        <w:rPr>
          <w:b w:val="0"/>
          <w:bCs/>
          <w:sz w:val="26"/>
          <w:szCs w:val="26"/>
        </w:rPr>
        <w:t>.</w:t>
      </w:r>
      <w:r w:rsidRPr="003A03E0">
        <w:rPr>
          <w:b w:val="0"/>
          <w:bCs/>
          <w:sz w:val="26"/>
          <w:szCs w:val="26"/>
          <w:lang w:val="vi-VN"/>
        </w:rPr>
        <w:t xml:space="preserve"> SV đánh giá cả hai nội dung này đều có kết quả thực hiện thuộc mức “Yếu” với ĐTB là 2.58 và 2.55. Phỏng vấn một số SV, tác giả nhận được câu trả lời: </w:t>
      </w:r>
      <w:r w:rsidR="00E003C4" w:rsidRPr="003A03E0">
        <w:rPr>
          <w:b w:val="0"/>
          <w:bCs/>
          <w:i/>
          <w:sz w:val="26"/>
          <w:szCs w:val="26"/>
        </w:rPr>
        <w:t>H</w:t>
      </w:r>
      <w:r w:rsidRPr="003A03E0">
        <w:rPr>
          <w:b w:val="0"/>
          <w:bCs/>
          <w:i/>
          <w:sz w:val="26"/>
          <w:szCs w:val="26"/>
          <w:lang w:val="vi-VN"/>
        </w:rPr>
        <w:t xml:space="preserve">ầu hết các bài kiểm tra, đặc biệt những bài tự luận, bài tập lớn… đến cuối kỳ khi môn học kết thúc mới được GV trả điểm (SV 3); SV mong muốn được phản hồi về kết quả đánh giá quá trình sớm để điều chỉnh hoạt động học tập và rút kinh nghiệm cho những lần sau (SV 4); Các tiêu chí đánh giá ít được phổ biến rõ ràng đến SV khiến cho SV khá mơ hồ khi thực hiện bài tập lớn, dự án…, ngay cả khi có kết quả đánh giá SV cũng không hiểu tại sao lại có kết quả như vậy (SV 4)… </w:t>
      </w:r>
      <w:r w:rsidRPr="003A03E0">
        <w:rPr>
          <w:b w:val="0"/>
          <w:bCs/>
          <w:sz w:val="26"/>
          <w:szCs w:val="26"/>
          <w:lang w:val="vi-VN"/>
        </w:rPr>
        <w:t>Những ý kiến này của SV cho thấy, SV kỳ vọng nhiều hơn vào việc thực hiện đánh giá quá trình theo tiếp cận năng lực đặc biệt là vấn đề tiến độ chấm điểm và trả bài cho SV, phổ biến tiêu chí đánh giá tới SV…</w:t>
      </w:r>
      <w:r w:rsidR="00E003C4" w:rsidRPr="003A03E0">
        <w:rPr>
          <w:b w:val="0"/>
          <w:bCs/>
          <w:sz w:val="26"/>
          <w:szCs w:val="26"/>
        </w:rPr>
        <w:t xml:space="preserve"> Đây</w:t>
      </w:r>
      <w:r w:rsidRPr="003A03E0">
        <w:rPr>
          <w:b w:val="0"/>
          <w:bCs/>
          <w:sz w:val="26"/>
          <w:szCs w:val="26"/>
          <w:lang w:val="vi-VN"/>
        </w:rPr>
        <w:t xml:space="preserve"> là những hoạt động rất có ý nghĩa trong đánh giá KQHT của SV theo tiếp cận năng lực nhằm cung cấp kịp thời thông tin phản hồi cho SV để SV nắm rõ mức độ kiến thức, năng lực của mình và kịp thời có kế hoạch phát huy hoặc điều chỉnh hoạt động học tập. Lãnh đạo các trường đại học cần lưu tâm đến những mong muốn chính đáng này của SV để tổ chức hoạt động đánh giá KQHT một cách khoa học, hợp lý và đáp ứng tốt nhất nhu cầu của người học. </w:t>
      </w:r>
    </w:p>
    <w:p w:rsidR="009115A3" w:rsidRPr="003A03E0" w:rsidRDefault="009115A3" w:rsidP="002E6AE9">
      <w:pPr>
        <w:autoSpaceDE w:val="0"/>
        <w:autoSpaceDN w:val="0"/>
        <w:adjustRightInd w:val="0"/>
        <w:spacing w:line="360" w:lineRule="auto"/>
        <w:jc w:val="both"/>
        <w:rPr>
          <w:b w:val="0"/>
          <w:bCs/>
          <w:spacing w:val="2"/>
          <w:sz w:val="26"/>
          <w:szCs w:val="26"/>
          <w:lang w:val="vi-VN"/>
        </w:rPr>
      </w:pPr>
      <w:r w:rsidRPr="003A03E0">
        <w:rPr>
          <w:b w:val="0"/>
          <w:bCs/>
          <w:sz w:val="26"/>
          <w:szCs w:val="26"/>
          <w:lang w:val="vi-VN"/>
        </w:rPr>
        <w:tab/>
      </w:r>
      <w:r w:rsidRPr="003A03E0">
        <w:rPr>
          <w:b w:val="0"/>
          <w:bCs/>
          <w:spacing w:val="2"/>
          <w:sz w:val="26"/>
          <w:szCs w:val="26"/>
          <w:lang w:val="vi-VN"/>
        </w:rPr>
        <w:t xml:space="preserve">Tóm lại, </w:t>
      </w:r>
      <w:r w:rsidRPr="003A03E0">
        <w:rPr>
          <w:b w:val="0"/>
          <w:spacing w:val="2"/>
          <w:sz w:val="26"/>
          <w:szCs w:val="26"/>
          <w:lang w:val="vi-VN"/>
        </w:rPr>
        <w:t xml:space="preserve">thực trạng thực hiện đánh giá quá trình theo tiếp cận năng lực cho thấy những điểm tích cực khi GV được trao quyền chủ động trong việc tổ chức và thực hiện đánh giá, đảm bảo công bố đầy đủ các quy định và thực hiện đúng kế hoạch đề ra, tạo sự hài lòng đáng kể cho SV. Tuy nhiên, vẫn tồn tại những hạn chế đáng chú ý, như việc chấm điểm và trả bài không đảm bảo tiến độ, thiếu phổ biến rõ ràng các tiêu chí đánh giá, dẫn đến sự mơ hồ của sinh viên trong việc hiểu kết quả đánh giá. Những hạn chế này không chỉ ảnh hưởng đến hiệu quả học tập mà </w:t>
      </w:r>
      <w:r w:rsidRPr="003A03E0">
        <w:rPr>
          <w:b w:val="0"/>
          <w:spacing w:val="2"/>
          <w:sz w:val="26"/>
          <w:szCs w:val="26"/>
          <w:lang w:val="vi-VN"/>
        </w:rPr>
        <w:lastRenderedPageBreak/>
        <w:t>còn làm giảm ý nghĩa của việc đánh giá theo tiếp cận năng lực. Do đó, các trường đại học cần chú trọng cải thiện tiến độ phản hồi và minh bạch hóa tiêu chí đánh giá để đáp ứng mong muốn chính đáng của sinh viên, đồng thời nâng cao hiệu quả của công tác đánh giá quá trình.</w:t>
      </w:r>
    </w:p>
    <w:p w:rsidR="009115A3" w:rsidRPr="003A03E0" w:rsidRDefault="009115A3" w:rsidP="002E6AE9">
      <w:pPr>
        <w:autoSpaceDE w:val="0"/>
        <w:autoSpaceDN w:val="0"/>
        <w:adjustRightInd w:val="0"/>
        <w:spacing w:line="360" w:lineRule="auto"/>
        <w:jc w:val="both"/>
        <w:rPr>
          <w:b w:val="0"/>
          <w:bCs/>
          <w:i/>
          <w:sz w:val="26"/>
          <w:szCs w:val="26"/>
          <w:lang w:val="vi-VN"/>
        </w:rPr>
      </w:pPr>
      <w:r w:rsidRPr="003A03E0">
        <w:rPr>
          <w:b w:val="0"/>
          <w:bCs/>
          <w:i/>
          <w:sz w:val="26"/>
          <w:szCs w:val="26"/>
          <w:lang w:val="vi-VN"/>
        </w:rPr>
        <w:t xml:space="preserve">2.5.2.3 Thực trạng </w:t>
      </w:r>
      <w:r w:rsidR="000E3261" w:rsidRPr="003A03E0">
        <w:rPr>
          <w:b w:val="0"/>
          <w:bCs/>
          <w:i/>
          <w:sz w:val="26"/>
          <w:szCs w:val="26"/>
        </w:rPr>
        <w:t xml:space="preserve">tổ chức </w:t>
      </w:r>
      <w:r w:rsidRPr="003A03E0">
        <w:rPr>
          <w:b w:val="0"/>
          <w:bCs/>
          <w:i/>
          <w:sz w:val="26"/>
          <w:szCs w:val="26"/>
          <w:lang w:val="vi-VN"/>
        </w:rPr>
        <w:t>kiểm tra, giám sát hoạt động đánh giá quá trình theo tiếp cận năng lực</w:t>
      </w:r>
    </w:p>
    <w:p w:rsidR="009115A3" w:rsidRPr="003A03E0" w:rsidRDefault="009115A3" w:rsidP="009115A3">
      <w:pPr>
        <w:pStyle w:val="005"/>
        <w:rPr>
          <w:szCs w:val="26"/>
        </w:rPr>
      </w:pPr>
      <w:bookmarkStart w:id="374" w:name="_Toc177369496"/>
      <w:bookmarkStart w:id="375" w:name="_Toc214282541"/>
      <w:r w:rsidRPr="003A03E0">
        <w:rPr>
          <w:szCs w:val="26"/>
        </w:rPr>
        <w:t>Bả</w:t>
      </w:r>
      <w:r w:rsidR="00131B00" w:rsidRPr="003A03E0">
        <w:rPr>
          <w:szCs w:val="26"/>
        </w:rPr>
        <w:t>ng 2.1</w:t>
      </w:r>
      <w:r w:rsidR="00B23DFB" w:rsidRPr="003A03E0">
        <w:rPr>
          <w:szCs w:val="26"/>
          <w:lang w:val="en-US"/>
        </w:rPr>
        <w:t>8</w:t>
      </w:r>
      <w:r w:rsidRPr="003A03E0">
        <w:rPr>
          <w:szCs w:val="26"/>
        </w:rPr>
        <w:t xml:space="preserve">. Kết quả khảo sát GV, SV về thực trạng </w:t>
      </w:r>
      <w:r w:rsidR="000E3261" w:rsidRPr="003A03E0">
        <w:rPr>
          <w:szCs w:val="26"/>
          <w:lang w:val="en-US"/>
        </w:rPr>
        <w:t xml:space="preserve">tổ chức </w:t>
      </w:r>
      <w:r w:rsidRPr="003A03E0">
        <w:rPr>
          <w:szCs w:val="26"/>
        </w:rPr>
        <w:t>kiểm tra, giám sát</w:t>
      </w:r>
      <w:r w:rsidRPr="003A03E0">
        <w:rPr>
          <w:szCs w:val="26"/>
          <w:lang w:val="en-US"/>
        </w:rPr>
        <w:br/>
      </w:r>
      <w:r w:rsidRPr="003A03E0">
        <w:rPr>
          <w:szCs w:val="26"/>
        </w:rPr>
        <w:t>hoạt động đánh giá quá trình theo tiếp cận năng lực</w:t>
      </w:r>
      <w:bookmarkEnd w:id="374"/>
      <w:bookmarkEnd w:id="3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9"/>
        <w:gridCol w:w="5805"/>
        <w:gridCol w:w="615"/>
        <w:gridCol w:w="717"/>
        <w:gridCol w:w="615"/>
        <w:gridCol w:w="717"/>
      </w:tblGrid>
      <w:tr w:rsidR="00DC00A5" w:rsidRPr="003A03E0" w:rsidTr="00201CA4">
        <w:trPr>
          <w:trHeight w:val="322"/>
        </w:trPr>
        <w:tc>
          <w:tcPr>
            <w:tcW w:w="0" w:type="auto"/>
            <w:vMerge w:val="restart"/>
            <w:vAlign w:val="center"/>
          </w:tcPr>
          <w:p w:rsidR="009115A3" w:rsidRPr="003A03E0" w:rsidRDefault="009115A3" w:rsidP="00201CA4">
            <w:pPr>
              <w:spacing w:line="360" w:lineRule="exact"/>
              <w:jc w:val="center"/>
              <w:rPr>
                <w:sz w:val="26"/>
                <w:szCs w:val="26"/>
              </w:rPr>
            </w:pPr>
            <w:r w:rsidRPr="003A03E0">
              <w:rPr>
                <w:sz w:val="26"/>
                <w:szCs w:val="26"/>
              </w:rPr>
              <w:t>Stt</w:t>
            </w:r>
          </w:p>
        </w:tc>
        <w:tc>
          <w:tcPr>
            <w:tcW w:w="0" w:type="auto"/>
            <w:vMerge w:val="restart"/>
            <w:vAlign w:val="center"/>
          </w:tcPr>
          <w:p w:rsidR="00B37441" w:rsidRPr="003A03E0" w:rsidRDefault="00B37441" w:rsidP="00741E5F">
            <w:pPr>
              <w:spacing w:line="360" w:lineRule="exact"/>
              <w:jc w:val="center"/>
              <w:rPr>
                <w:sz w:val="26"/>
                <w:szCs w:val="26"/>
              </w:rPr>
            </w:pPr>
            <w:r w:rsidRPr="003A03E0">
              <w:rPr>
                <w:sz w:val="26"/>
                <w:szCs w:val="26"/>
              </w:rPr>
              <w:t xml:space="preserve">Kiểm tra, giám sát đánh giá quá trình </w:t>
            </w:r>
          </w:p>
          <w:p w:rsidR="009115A3" w:rsidRPr="003A03E0" w:rsidRDefault="00B37441" w:rsidP="00741E5F">
            <w:pPr>
              <w:spacing w:line="360" w:lineRule="exact"/>
              <w:jc w:val="center"/>
              <w:rPr>
                <w:sz w:val="26"/>
                <w:szCs w:val="26"/>
              </w:rPr>
            </w:pPr>
            <w:r w:rsidRPr="003A03E0">
              <w:rPr>
                <w:sz w:val="26"/>
                <w:szCs w:val="26"/>
              </w:rPr>
              <w:t>theo tiếp cận năng lực</w:t>
            </w:r>
          </w:p>
        </w:tc>
        <w:tc>
          <w:tcPr>
            <w:tcW w:w="0" w:type="auto"/>
            <w:gridSpan w:val="2"/>
            <w:vAlign w:val="center"/>
          </w:tcPr>
          <w:p w:rsidR="009115A3" w:rsidRPr="003A03E0" w:rsidRDefault="009115A3" w:rsidP="00201CA4">
            <w:pPr>
              <w:spacing w:line="360" w:lineRule="exact"/>
              <w:jc w:val="center"/>
              <w:rPr>
                <w:sz w:val="26"/>
                <w:szCs w:val="26"/>
              </w:rPr>
            </w:pPr>
            <w:r w:rsidRPr="003A03E0">
              <w:rPr>
                <w:sz w:val="26"/>
                <w:szCs w:val="26"/>
              </w:rPr>
              <w:t>GV</w:t>
            </w:r>
          </w:p>
        </w:tc>
        <w:tc>
          <w:tcPr>
            <w:tcW w:w="0" w:type="auto"/>
            <w:gridSpan w:val="2"/>
            <w:vAlign w:val="center"/>
          </w:tcPr>
          <w:p w:rsidR="009115A3" w:rsidRPr="003A03E0" w:rsidRDefault="009115A3" w:rsidP="00201CA4">
            <w:pPr>
              <w:spacing w:line="360" w:lineRule="exact"/>
              <w:jc w:val="center"/>
              <w:rPr>
                <w:sz w:val="26"/>
                <w:szCs w:val="26"/>
              </w:rPr>
            </w:pPr>
            <w:r w:rsidRPr="003A03E0">
              <w:rPr>
                <w:sz w:val="26"/>
                <w:szCs w:val="26"/>
              </w:rPr>
              <w:t>SV</w:t>
            </w:r>
          </w:p>
        </w:tc>
      </w:tr>
      <w:tr w:rsidR="00DC00A5" w:rsidRPr="003A03E0" w:rsidTr="00201CA4">
        <w:trPr>
          <w:trHeight w:val="322"/>
        </w:trPr>
        <w:tc>
          <w:tcPr>
            <w:tcW w:w="0" w:type="auto"/>
            <w:vMerge/>
            <w:vAlign w:val="center"/>
          </w:tcPr>
          <w:p w:rsidR="009115A3" w:rsidRPr="003A03E0" w:rsidRDefault="009115A3" w:rsidP="00201CA4">
            <w:pPr>
              <w:spacing w:line="360" w:lineRule="exact"/>
              <w:jc w:val="center"/>
              <w:rPr>
                <w:sz w:val="26"/>
                <w:szCs w:val="26"/>
              </w:rPr>
            </w:pPr>
          </w:p>
        </w:tc>
        <w:tc>
          <w:tcPr>
            <w:tcW w:w="0" w:type="auto"/>
            <w:vMerge/>
            <w:vAlign w:val="center"/>
          </w:tcPr>
          <w:p w:rsidR="009115A3" w:rsidRPr="003A03E0" w:rsidRDefault="009115A3" w:rsidP="00201CA4">
            <w:pPr>
              <w:spacing w:line="360" w:lineRule="exact"/>
              <w:jc w:val="center"/>
              <w:rPr>
                <w:sz w:val="26"/>
                <w:szCs w:val="26"/>
              </w:rPr>
            </w:pPr>
          </w:p>
        </w:tc>
        <w:tc>
          <w:tcPr>
            <w:tcW w:w="0" w:type="auto"/>
            <w:vAlign w:val="center"/>
          </w:tcPr>
          <w:p w:rsidR="009115A3" w:rsidRPr="003A03E0" w:rsidRDefault="009115A3" w:rsidP="00201CA4">
            <w:pPr>
              <w:spacing w:line="360" w:lineRule="exact"/>
              <w:jc w:val="center"/>
              <w:rPr>
                <w:sz w:val="26"/>
                <w:szCs w:val="26"/>
                <w:lang w:val="vi-VN"/>
              </w:rPr>
            </w:pPr>
            <w:r w:rsidRPr="003A03E0">
              <w:rPr>
                <w:sz w:val="26"/>
                <w:szCs w:val="26"/>
                <w:lang w:val="vi-VN"/>
              </w:rPr>
              <w:t>ĐTB</w:t>
            </w:r>
          </w:p>
        </w:tc>
        <w:tc>
          <w:tcPr>
            <w:tcW w:w="0" w:type="auto"/>
            <w:vAlign w:val="center"/>
          </w:tcPr>
          <w:p w:rsidR="009115A3" w:rsidRPr="003A03E0" w:rsidRDefault="009460C0" w:rsidP="00201CA4">
            <w:pPr>
              <w:spacing w:line="360" w:lineRule="exact"/>
              <w:jc w:val="center"/>
              <w:rPr>
                <w:sz w:val="26"/>
                <w:szCs w:val="26"/>
                <w:lang w:val="vi-VN"/>
              </w:rPr>
            </w:pPr>
            <w:r w:rsidRPr="003A03E0">
              <w:rPr>
                <w:sz w:val="26"/>
                <w:szCs w:val="26"/>
              </w:rPr>
              <w:t>Thứ bậc</w:t>
            </w:r>
          </w:p>
        </w:tc>
        <w:tc>
          <w:tcPr>
            <w:tcW w:w="0" w:type="auto"/>
            <w:vAlign w:val="center"/>
          </w:tcPr>
          <w:p w:rsidR="009115A3" w:rsidRPr="003A03E0" w:rsidRDefault="009115A3" w:rsidP="00201CA4">
            <w:pPr>
              <w:spacing w:line="360" w:lineRule="exact"/>
              <w:jc w:val="center"/>
              <w:rPr>
                <w:sz w:val="26"/>
                <w:szCs w:val="26"/>
                <w:lang w:val="vi-VN"/>
              </w:rPr>
            </w:pPr>
            <w:r w:rsidRPr="003A03E0">
              <w:rPr>
                <w:sz w:val="26"/>
                <w:szCs w:val="26"/>
                <w:lang w:val="vi-VN"/>
              </w:rPr>
              <w:t>ĐTB</w:t>
            </w:r>
          </w:p>
        </w:tc>
        <w:tc>
          <w:tcPr>
            <w:tcW w:w="0" w:type="auto"/>
            <w:vAlign w:val="center"/>
          </w:tcPr>
          <w:p w:rsidR="009115A3" w:rsidRPr="003A03E0" w:rsidRDefault="009460C0" w:rsidP="00201CA4">
            <w:pPr>
              <w:spacing w:line="360" w:lineRule="exact"/>
              <w:jc w:val="center"/>
              <w:rPr>
                <w:sz w:val="26"/>
                <w:szCs w:val="26"/>
                <w:lang w:val="vi-VN"/>
              </w:rPr>
            </w:pPr>
            <w:r w:rsidRPr="003A03E0">
              <w:rPr>
                <w:sz w:val="26"/>
                <w:szCs w:val="26"/>
              </w:rPr>
              <w:t>Thứ bậc</w:t>
            </w:r>
          </w:p>
        </w:tc>
      </w:tr>
      <w:tr w:rsidR="00DC00A5" w:rsidRPr="003A03E0" w:rsidTr="00201CA4">
        <w:tc>
          <w:tcPr>
            <w:tcW w:w="0" w:type="auto"/>
            <w:vAlign w:val="center"/>
          </w:tcPr>
          <w:p w:rsidR="009115A3" w:rsidRPr="003A03E0" w:rsidRDefault="009115A3" w:rsidP="00201CA4">
            <w:pPr>
              <w:spacing w:line="360" w:lineRule="exact"/>
              <w:jc w:val="center"/>
              <w:rPr>
                <w:b w:val="0"/>
                <w:sz w:val="26"/>
                <w:szCs w:val="26"/>
              </w:rPr>
            </w:pPr>
            <w:r w:rsidRPr="003A03E0">
              <w:rPr>
                <w:b w:val="0"/>
                <w:sz w:val="26"/>
                <w:szCs w:val="26"/>
              </w:rPr>
              <w:t>1</w:t>
            </w:r>
          </w:p>
        </w:tc>
        <w:tc>
          <w:tcPr>
            <w:tcW w:w="0" w:type="auto"/>
            <w:vAlign w:val="center"/>
          </w:tcPr>
          <w:p w:rsidR="009115A3" w:rsidRPr="003A03E0" w:rsidRDefault="000E3261" w:rsidP="005E435A">
            <w:pPr>
              <w:spacing w:line="360" w:lineRule="exact"/>
              <w:rPr>
                <w:b w:val="0"/>
                <w:sz w:val="26"/>
                <w:szCs w:val="26"/>
              </w:rPr>
            </w:pPr>
            <w:r w:rsidRPr="003A03E0">
              <w:rPr>
                <w:b w:val="0"/>
                <w:sz w:val="26"/>
              </w:rPr>
              <w:t>GV chịu trách nhiệm quản lý tiến độ và chất lượng thực hiện các bài đánh giá quá trình, đảm bảo tuân thủ kế hoạch trong đề cương học phần</w:t>
            </w:r>
          </w:p>
        </w:tc>
        <w:tc>
          <w:tcPr>
            <w:tcW w:w="0" w:type="auto"/>
            <w:vAlign w:val="center"/>
          </w:tcPr>
          <w:p w:rsidR="009115A3" w:rsidRPr="003A03E0" w:rsidRDefault="009115A3" w:rsidP="00201CA4">
            <w:pPr>
              <w:spacing w:line="360" w:lineRule="exact"/>
              <w:jc w:val="center"/>
              <w:rPr>
                <w:b w:val="0"/>
                <w:sz w:val="26"/>
                <w:szCs w:val="26"/>
              </w:rPr>
            </w:pPr>
            <w:r w:rsidRPr="003A03E0">
              <w:rPr>
                <w:b w:val="0"/>
                <w:sz w:val="26"/>
                <w:szCs w:val="26"/>
              </w:rPr>
              <w:t>4.32</w:t>
            </w:r>
          </w:p>
        </w:tc>
        <w:tc>
          <w:tcPr>
            <w:tcW w:w="0" w:type="auto"/>
            <w:vAlign w:val="center"/>
          </w:tcPr>
          <w:p w:rsidR="009115A3" w:rsidRPr="003A03E0" w:rsidRDefault="009115A3" w:rsidP="00201CA4">
            <w:pPr>
              <w:spacing w:line="360" w:lineRule="exact"/>
              <w:jc w:val="center"/>
              <w:rPr>
                <w:sz w:val="26"/>
                <w:szCs w:val="26"/>
                <w:lang w:val="vi-VN"/>
              </w:rPr>
            </w:pPr>
            <w:r w:rsidRPr="003A03E0">
              <w:rPr>
                <w:sz w:val="26"/>
                <w:szCs w:val="26"/>
                <w:lang w:val="vi-VN"/>
              </w:rPr>
              <w:t>1</w:t>
            </w:r>
          </w:p>
        </w:tc>
        <w:tc>
          <w:tcPr>
            <w:tcW w:w="0" w:type="auto"/>
            <w:vAlign w:val="center"/>
          </w:tcPr>
          <w:p w:rsidR="009115A3" w:rsidRPr="003A03E0" w:rsidRDefault="009115A3" w:rsidP="00201CA4">
            <w:pPr>
              <w:spacing w:line="360" w:lineRule="exact"/>
              <w:jc w:val="center"/>
              <w:rPr>
                <w:b w:val="0"/>
                <w:sz w:val="26"/>
                <w:szCs w:val="26"/>
              </w:rPr>
            </w:pPr>
            <w:r w:rsidRPr="003A03E0">
              <w:rPr>
                <w:b w:val="0"/>
                <w:sz w:val="26"/>
                <w:szCs w:val="26"/>
              </w:rPr>
              <w:t>3.95</w:t>
            </w:r>
          </w:p>
        </w:tc>
        <w:tc>
          <w:tcPr>
            <w:tcW w:w="0" w:type="auto"/>
            <w:vAlign w:val="center"/>
          </w:tcPr>
          <w:p w:rsidR="009115A3" w:rsidRPr="003A03E0" w:rsidRDefault="009115A3" w:rsidP="00201CA4">
            <w:pPr>
              <w:spacing w:line="360" w:lineRule="exact"/>
              <w:jc w:val="center"/>
              <w:rPr>
                <w:sz w:val="26"/>
                <w:szCs w:val="26"/>
                <w:lang w:val="vi-VN"/>
              </w:rPr>
            </w:pPr>
            <w:r w:rsidRPr="003A03E0">
              <w:rPr>
                <w:sz w:val="26"/>
                <w:szCs w:val="26"/>
                <w:lang w:val="vi-VN"/>
              </w:rPr>
              <w:t>1</w:t>
            </w:r>
          </w:p>
        </w:tc>
      </w:tr>
      <w:tr w:rsidR="00DC00A5" w:rsidRPr="003A03E0" w:rsidTr="00201CA4">
        <w:tc>
          <w:tcPr>
            <w:tcW w:w="0" w:type="auto"/>
            <w:vAlign w:val="center"/>
          </w:tcPr>
          <w:p w:rsidR="009115A3" w:rsidRPr="003A03E0" w:rsidRDefault="009115A3" w:rsidP="00201CA4">
            <w:pPr>
              <w:spacing w:line="360" w:lineRule="exact"/>
              <w:jc w:val="center"/>
              <w:rPr>
                <w:b w:val="0"/>
                <w:sz w:val="26"/>
                <w:szCs w:val="26"/>
              </w:rPr>
            </w:pPr>
            <w:r w:rsidRPr="003A03E0">
              <w:rPr>
                <w:b w:val="0"/>
                <w:sz w:val="26"/>
                <w:szCs w:val="26"/>
              </w:rPr>
              <w:t>2</w:t>
            </w:r>
          </w:p>
        </w:tc>
        <w:tc>
          <w:tcPr>
            <w:tcW w:w="0" w:type="auto"/>
            <w:vAlign w:val="center"/>
          </w:tcPr>
          <w:p w:rsidR="009115A3" w:rsidRPr="003A03E0" w:rsidRDefault="000E3261" w:rsidP="005E435A">
            <w:pPr>
              <w:spacing w:line="360" w:lineRule="exact"/>
              <w:rPr>
                <w:b w:val="0"/>
                <w:sz w:val="26"/>
                <w:szCs w:val="26"/>
              </w:rPr>
            </w:pPr>
            <w:r w:rsidRPr="003A03E0">
              <w:rPr>
                <w:b w:val="0"/>
                <w:sz w:val="26"/>
                <w:szCs w:val="26"/>
              </w:rPr>
              <w:t xml:space="preserve">Hoạt động </w:t>
            </w:r>
            <w:r w:rsidRPr="003A03E0">
              <w:rPr>
                <w:b w:val="0"/>
                <w:sz w:val="26"/>
              </w:rPr>
              <w:t>giám sát và điều chỉnh được thực hiện nghiêm túc để khắc phục các thiếu sót trong đánh giá quá trình</w:t>
            </w:r>
          </w:p>
        </w:tc>
        <w:tc>
          <w:tcPr>
            <w:tcW w:w="0" w:type="auto"/>
            <w:vAlign w:val="center"/>
          </w:tcPr>
          <w:p w:rsidR="009115A3" w:rsidRPr="003A03E0" w:rsidRDefault="009115A3" w:rsidP="00201CA4">
            <w:pPr>
              <w:spacing w:line="360" w:lineRule="exact"/>
              <w:jc w:val="center"/>
              <w:rPr>
                <w:b w:val="0"/>
                <w:sz w:val="26"/>
                <w:szCs w:val="26"/>
              </w:rPr>
            </w:pPr>
            <w:r w:rsidRPr="003A03E0">
              <w:rPr>
                <w:b w:val="0"/>
                <w:sz w:val="26"/>
                <w:szCs w:val="26"/>
              </w:rPr>
              <w:t>3.68</w:t>
            </w:r>
          </w:p>
        </w:tc>
        <w:tc>
          <w:tcPr>
            <w:tcW w:w="0" w:type="auto"/>
            <w:vAlign w:val="center"/>
          </w:tcPr>
          <w:p w:rsidR="009115A3" w:rsidRPr="003A03E0" w:rsidRDefault="009115A3" w:rsidP="00201CA4">
            <w:pPr>
              <w:spacing w:line="360" w:lineRule="exact"/>
              <w:jc w:val="center"/>
              <w:rPr>
                <w:sz w:val="26"/>
                <w:szCs w:val="26"/>
                <w:lang w:val="vi-VN"/>
              </w:rPr>
            </w:pPr>
            <w:r w:rsidRPr="003A03E0">
              <w:rPr>
                <w:sz w:val="26"/>
                <w:szCs w:val="26"/>
                <w:lang w:val="vi-VN"/>
              </w:rPr>
              <w:t>2</w:t>
            </w:r>
          </w:p>
        </w:tc>
        <w:tc>
          <w:tcPr>
            <w:tcW w:w="0" w:type="auto"/>
            <w:vAlign w:val="center"/>
          </w:tcPr>
          <w:p w:rsidR="009115A3" w:rsidRPr="003A03E0" w:rsidRDefault="009115A3" w:rsidP="00201CA4">
            <w:pPr>
              <w:spacing w:line="360" w:lineRule="exact"/>
              <w:jc w:val="center"/>
              <w:rPr>
                <w:b w:val="0"/>
                <w:sz w:val="26"/>
                <w:szCs w:val="26"/>
              </w:rPr>
            </w:pPr>
            <w:r w:rsidRPr="003A03E0">
              <w:rPr>
                <w:b w:val="0"/>
                <w:sz w:val="26"/>
                <w:szCs w:val="26"/>
              </w:rPr>
              <w:t>3.35</w:t>
            </w:r>
          </w:p>
        </w:tc>
        <w:tc>
          <w:tcPr>
            <w:tcW w:w="0" w:type="auto"/>
            <w:vAlign w:val="center"/>
          </w:tcPr>
          <w:p w:rsidR="009115A3" w:rsidRPr="003A03E0" w:rsidRDefault="009115A3" w:rsidP="00201CA4">
            <w:pPr>
              <w:spacing w:line="360" w:lineRule="exact"/>
              <w:jc w:val="center"/>
              <w:rPr>
                <w:sz w:val="26"/>
                <w:szCs w:val="26"/>
                <w:lang w:val="vi-VN"/>
              </w:rPr>
            </w:pPr>
            <w:r w:rsidRPr="003A03E0">
              <w:rPr>
                <w:sz w:val="26"/>
                <w:szCs w:val="26"/>
                <w:lang w:val="vi-VN"/>
              </w:rPr>
              <w:t>2</w:t>
            </w:r>
          </w:p>
        </w:tc>
      </w:tr>
      <w:tr w:rsidR="00DC00A5" w:rsidRPr="003A03E0" w:rsidTr="00201CA4">
        <w:tc>
          <w:tcPr>
            <w:tcW w:w="0" w:type="auto"/>
            <w:gridSpan w:val="2"/>
            <w:vAlign w:val="center"/>
          </w:tcPr>
          <w:p w:rsidR="009115A3" w:rsidRPr="003A03E0" w:rsidRDefault="009115A3" w:rsidP="00201CA4">
            <w:pPr>
              <w:spacing w:line="360" w:lineRule="exact"/>
              <w:jc w:val="center"/>
              <w:rPr>
                <w:sz w:val="26"/>
                <w:szCs w:val="26"/>
              </w:rPr>
            </w:pPr>
            <w:r w:rsidRPr="003A03E0">
              <w:rPr>
                <w:sz w:val="26"/>
                <w:szCs w:val="26"/>
              </w:rPr>
              <w:t>Điểm trung bình chung</w:t>
            </w:r>
          </w:p>
        </w:tc>
        <w:tc>
          <w:tcPr>
            <w:tcW w:w="0" w:type="auto"/>
            <w:vAlign w:val="center"/>
          </w:tcPr>
          <w:p w:rsidR="009115A3" w:rsidRPr="003A03E0" w:rsidRDefault="009115A3" w:rsidP="00201CA4">
            <w:pPr>
              <w:spacing w:line="360" w:lineRule="exact"/>
              <w:jc w:val="center"/>
              <w:rPr>
                <w:sz w:val="26"/>
                <w:szCs w:val="26"/>
              </w:rPr>
            </w:pPr>
            <w:r w:rsidRPr="003A03E0">
              <w:rPr>
                <w:sz w:val="26"/>
                <w:szCs w:val="26"/>
              </w:rPr>
              <w:t>4.0</w:t>
            </w:r>
          </w:p>
        </w:tc>
        <w:tc>
          <w:tcPr>
            <w:tcW w:w="0" w:type="auto"/>
            <w:vAlign w:val="center"/>
          </w:tcPr>
          <w:p w:rsidR="009115A3" w:rsidRPr="003A03E0" w:rsidRDefault="009115A3" w:rsidP="00201CA4">
            <w:pPr>
              <w:spacing w:line="360" w:lineRule="exact"/>
              <w:jc w:val="center"/>
              <w:rPr>
                <w:sz w:val="26"/>
                <w:szCs w:val="26"/>
              </w:rPr>
            </w:pPr>
          </w:p>
        </w:tc>
        <w:tc>
          <w:tcPr>
            <w:tcW w:w="0" w:type="auto"/>
            <w:vAlign w:val="center"/>
          </w:tcPr>
          <w:p w:rsidR="009115A3" w:rsidRPr="003A03E0" w:rsidRDefault="009115A3" w:rsidP="00201CA4">
            <w:pPr>
              <w:spacing w:line="360" w:lineRule="exact"/>
              <w:jc w:val="center"/>
              <w:rPr>
                <w:sz w:val="26"/>
                <w:szCs w:val="26"/>
              </w:rPr>
            </w:pPr>
            <w:r w:rsidRPr="003A03E0">
              <w:rPr>
                <w:sz w:val="26"/>
                <w:szCs w:val="26"/>
              </w:rPr>
              <w:t>3.65</w:t>
            </w:r>
          </w:p>
        </w:tc>
        <w:tc>
          <w:tcPr>
            <w:tcW w:w="0" w:type="auto"/>
            <w:vAlign w:val="center"/>
          </w:tcPr>
          <w:p w:rsidR="009115A3" w:rsidRPr="003A03E0" w:rsidRDefault="009115A3" w:rsidP="00201CA4">
            <w:pPr>
              <w:spacing w:line="360" w:lineRule="exact"/>
              <w:jc w:val="center"/>
              <w:rPr>
                <w:sz w:val="26"/>
                <w:szCs w:val="26"/>
              </w:rPr>
            </w:pPr>
          </w:p>
        </w:tc>
      </w:tr>
    </w:tbl>
    <w:p w:rsidR="009115A3" w:rsidRPr="003A03E0" w:rsidRDefault="009115A3" w:rsidP="009115A3">
      <w:pPr>
        <w:autoSpaceDE w:val="0"/>
        <w:autoSpaceDN w:val="0"/>
        <w:adjustRightInd w:val="0"/>
        <w:jc w:val="both"/>
        <w:rPr>
          <w:b w:val="0"/>
          <w:bCs/>
          <w:sz w:val="8"/>
          <w:szCs w:val="26"/>
        </w:rPr>
      </w:pPr>
      <w:r w:rsidRPr="003A03E0">
        <w:rPr>
          <w:b w:val="0"/>
          <w:bCs/>
          <w:i/>
          <w:sz w:val="26"/>
          <w:szCs w:val="26"/>
        </w:rPr>
        <w:tab/>
      </w:r>
    </w:p>
    <w:p w:rsidR="008643DC" w:rsidRPr="003A03E0" w:rsidRDefault="008643DC" w:rsidP="009115A3">
      <w:pPr>
        <w:autoSpaceDE w:val="0"/>
        <w:autoSpaceDN w:val="0"/>
        <w:adjustRightInd w:val="0"/>
        <w:spacing w:line="348" w:lineRule="auto"/>
        <w:jc w:val="both"/>
        <w:rPr>
          <w:b w:val="0"/>
          <w:bCs/>
          <w:sz w:val="26"/>
          <w:szCs w:val="26"/>
          <w:lang w:val="vi-VN"/>
        </w:rPr>
      </w:pP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rPr>
        <w:tab/>
        <w:t xml:space="preserve">Trong hai nội dung được khảo sát thì nội dung </w:t>
      </w:r>
      <w:r w:rsidRPr="003A03E0">
        <w:rPr>
          <w:b w:val="0"/>
          <w:bCs/>
          <w:i/>
          <w:sz w:val="26"/>
          <w:szCs w:val="26"/>
        </w:rPr>
        <w:t>“</w:t>
      </w:r>
      <w:r w:rsidR="000E3261" w:rsidRPr="003A03E0">
        <w:rPr>
          <w:b w:val="0"/>
          <w:i/>
          <w:sz w:val="26"/>
        </w:rPr>
        <w:t>GV chịu trách nhiệm quản lý tiến độ và chất lượng thực hiện các bài đánh giá quá trình, đảm bảo tuân thủ kế hoạch trong đề cương học phần</w:t>
      </w:r>
      <w:r w:rsidRPr="003A03E0">
        <w:rPr>
          <w:b w:val="0"/>
          <w:bCs/>
          <w:i/>
          <w:sz w:val="26"/>
          <w:szCs w:val="26"/>
        </w:rPr>
        <w:t xml:space="preserve">” </w:t>
      </w:r>
      <w:r w:rsidRPr="003A03E0">
        <w:rPr>
          <w:b w:val="0"/>
          <w:bCs/>
          <w:sz w:val="26"/>
          <w:szCs w:val="26"/>
        </w:rPr>
        <w:t>được GV đánh giá cao</w:t>
      </w:r>
      <w:r w:rsidRPr="003A03E0">
        <w:rPr>
          <w:b w:val="0"/>
          <w:bCs/>
          <w:sz w:val="26"/>
          <w:szCs w:val="26"/>
          <w:lang w:val="vi-VN"/>
        </w:rPr>
        <w:t xml:space="preserve"> </w:t>
      </w:r>
      <w:r w:rsidRPr="003A03E0">
        <w:rPr>
          <w:b w:val="0"/>
          <w:bCs/>
          <w:sz w:val="26"/>
          <w:szCs w:val="26"/>
        </w:rPr>
        <w:t>kết quả thực hiện với ĐTB là 4.32 thuộc mức</w:t>
      </w:r>
      <w:r w:rsidRPr="003A03E0">
        <w:rPr>
          <w:b w:val="0"/>
          <w:bCs/>
          <w:sz w:val="26"/>
          <w:szCs w:val="26"/>
          <w:lang w:val="vi-VN"/>
        </w:rPr>
        <w:t xml:space="preserve"> </w:t>
      </w:r>
      <w:r w:rsidRPr="003A03E0">
        <w:rPr>
          <w:b w:val="0"/>
          <w:bCs/>
          <w:i/>
          <w:sz w:val="26"/>
          <w:szCs w:val="26"/>
        </w:rPr>
        <w:t>“Tốt”.</w:t>
      </w:r>
      <w:r w:rsidRPr="003A03E0">
        <w:rPr>
          <w:b w:val="0"/>
          <w:bCs/>
          <w:sz w:val="26"/>
          <w:szCs w:val="26"/>
        </w:rPr>
        <w:t xml:space="preserve"> Trong khi đó, nội dung này được SV đánh giá thực hiện ở mức </w:t>
      </w:r>
      <w:r w:rsidRPr="003A03E0">
        <w:rPr>
          <w:b w:val="0"/>
          <w:bCs/>
          <w:i/>
          <w:iCs/>
          <w:sz w:val="26"/>
          <w:szCs w:val="26"/>
        </w:rPr>
        <w:t>“Khá”</w:t>
      </w:r>
      <w:r w:rsidRPr="003A03E0">
        <w:rPr>
          <w:b w:val="0"/>
          <w:bCs/>
          <w:sz w:val="26"/>
          <w:szCs w:val="26"/>
        </w:rPr>
        <w:t xml:space="preserve"> với mức ĐTB cao 3.95</w:t>
      </w:r>
      <w:r w:rsidRPr="003A03E0">
        <w:rPr>
          <w:b w:val="0"/>
          <w:bCs/>
          <w:sz w:val="26"/>
          <w:szCs w:val="26"/>
          <w:lang w:val="vi-VN"/>
        </w:rPr>
        <w:t>.</w:t>
      </w:r>
      <w:r w:rsidRPr="003A03E0">
        <w:rPr>
          <w:b w:val="0"/>
          <w:bCs/>
          <w:sz w:val="26"/>
          <w:szCs w:val="26"/>
        </w:rPr>
        <w:t xml:space="preserve"> Qua phỏng vấn và nghiên cứu hệ thống văn bản, tác giả luận án được biết các trường ĐH đều giao quyền tự chủ trong đánh giá quá trình cho GV đứng lớp (tuy với mức độ khác nhau), cấp bộ môn, cấp khoa hầu như chỉ quản lý thông qua kế hoạch đánh giá được thể hiện trong đề cương chi tiết môn học và báo cáo kết quả thực hiện trong các cuộc họp chuyên môn, hầu như không kiểm tra, giám sát quá trình GV thực hiện đánh giá quá trình. GV tự thực hiện và tự chịu trách nhiệm về đánh giá quá trình. </w:t>
      </w:r>
    </w:p>
    <w:p w:rsidR="009115A3" w:rsidRPr="003A03E0" w:rsidRDefault="009115A3" w:rsidP="002E6AE9">
      <w:pPr>
        <w:autoSpaceDE w:val="0"/>
        <w:autoSpaceDN w:val="0"/>
        <w:adjustRightInd w:val="0"/>
        <w:spacing w:line="360" w:lineRule="auto"/>
        <w:ind w:firstLine="720"/>
        <w:jc w:val="both"/>
        <w:rPr>
          <w:b w:val="0"/>
          <w:bCs/>
          <w:sz w:val="26"/>
          <w:szCs w:val="26"/>
        </w:rPr>
      </w:pPr>
      <w:r w:rsidRPr="003A03E0">
        <w:rPr>
          <w:b w:val="0"/>
          <w:bCs/>
          <w:sz w:val="26"/>
          <w:szCs w:val="26"/>
        </w:rPr>
        <w:t xml:space="preserve">Trong </w:t>
      </w:r>
      <w:r w:rsidR="0023596E" w:rsidRPr="003A03E0">
        <w:rPr>
          <w:b w:val="0"/>
          <w:bCs/>
          <w:sz w:val="26"/>
          <w:szCs w:val="26"/>
        </w:rPr>
        <w:t>khi thực hiện</w:t>
      </w:r>
      <w:r w:rsidRPr="003A03E0">
        <w:rPr>
          <w:b w:val="0"/>
          <w:bCs/>
          <w:sz w:val="26"/>
          <w:szCs w:val="26"/>
        </w:rPr>
        <w:t xml:space="preserve"> đánh giá quá trình</w:t>
      </w:r>
      <w:r w:rsidR="0023596E" w:rsidRPr="003A03E0">
        <w:rPr>
          <w:b w:val="0"/>
          <w:bCs/>
          <w:sz w:val="26"/>
          <w:szCs w:val="26"/>
        </w:rPr>
        <w:t>,</w:t>
      </w:r>
      <w:r w:rsidRPr="003A03E0">
        <w:rPr>
          <w:b w:val="0"/>
          <w:bCs/>
          <w:sz w:val="26"/>
          <w:szCs w:val="26"/>
        </w:rPr>
        <w:t xml:space="preserve"> GV có thể gặp phải một số thiếu sót về đề kiểm tra, về điều kiện tổ chức đánh giá</w:t>
      </w:r>
      <w:r w:rsidRPr="003A03E0">
        <w:rPr>
          <w:b w:val="0"/>
          <w:bCs/>
          <w:sz w:val="26"/>
          <w:szCs w:val="26"/>
          <w:lang w:val="vi-VN"/>
        </w:rPr>
        <w:t xml:space="preserve">… </w:t>
      </w:r>
      <w:r w:rsidR="0023596E" w:rsidRPr="003A03E0">
        <w:rPr>
          <w:b w:val="0"/>
          <w:bCs/>
          <w:sz w:val="26"/>
          <w:szCs w:val="26"/>
        </w:rPr>
        <w:t>Những</w:t>
      </w:r>
      <w:r w:rsidRPr="003A03E0">
        <w:rPr>
          <w:b w:val="0"/>
          <w:bCs/>
          <w:sz w:val="26"/>
          <w:szCs w:val="26"/>
        </w:rPr>
        <w:t xml:space="preserve"> thiếu sót này được GV </w:t>
      </w:r>
      <w:r w:rsidR="000E3261" w:rsidRPr="003A03E0">
        <w:rPr>
          <w:b w:val="0"/>
          <w:bCs/>
          <w:sz w:val="26"/>
          <w:szCs w:val="26"/>
        </w:rPr>
        <w:t xml:space="preserve">giám </w:t>
      </w:r>
      <w:r w:rsidR="000E3261" w:rsidRPr="003A03E0">
        <w:rPr>
          <w:b w:val="0"/>
          <w:bCs/>
          <w:sz w:val="26"/>
          <w:szCs w:val="26"/>
        </w:rPr>
        <w:lastRenderedPageBreak/>
        <w:t xml:space="preserve">sát và </w:t>
      </w:r>
      <w:r w:rsidRPr="003A03E0">
        <w:rPr>
          <w:b w:val="0"/>
          <w:bCs/>
          <w:sz w:val="26"/>
          <w:szCs w:val="26"/>
        </w:rPr>
        <w:t>điều chỉnh nghiêm túc với kết quả thực hiện đạt loại “Tốt”, SV cũng đánh giá hiệu quả thực hiện điều chỉnh ở mức “Trung bình” với mức ĐTB khá cao (3.35) trong khung và tiệm cận mức điểm “Khá”</w:t>
      </w:r>
      <w:r w:rsidRPr="003A03E0">
        <w:rPr>
          <w:b w:val="0"/>
          <w:bCs/>
          <w:i/>
          <w:sz w:val="26"/>
          <w:szCs w:val="26"/>
        </w:rPr>
        <w:t xml:space="preserve">. </w:t>
      </w:r>
      <w:r w:rsidRPr="003A03E0">
        <w:rPr>
          <w:b w:val="0"/>
          <w:bCs/>
          <w:sz w:val="26"/>
          <w:szCs w:val="26"/>
        </w:rPr>
        <w:t>Như vậy, mặc dù các thiếu sót trong quá trình đánh giá quá trình đã được phát hiện và được điều chỉnh nhưng hiệu quả thực hiện chưa cao, khiến cho SV chưa thật hài lòng. Đây là điều mà các CBQL cấp khoa, cấp bộ môn cần lưu ý nhắc nhở GV của mình để không bị lặp lại những thiếu sót đã xảy ra, nâng cao mức độ hài lòng của SV.</w:t>
      </w:r>
    </w:p>
    <w:p w:rsidR="009115A3" w:rsidRPr="003A03E0" w:rsidRDefault="009115A3" w:rsidP="002E6AE9">
      <w:pPr>
        <w:autoSpaceDE w:val="0"/>
        <w:autoSpaceDN w:val="0"/>
        <w:adjustRightInd w:val="0"/>
        <w:spacing w:line="360" w:lineRule="auto"/>
        <w:jc w:val="both"/>
        <w:rPr>
          <w:b w:val="0"/>
          <w:bCs/>
          <w:i/>
          <w:sz w:val="26"/>
          <w:szCs w:val="26"/>
        </w:rPr>
      </w:pPr>
      <w:r w:rsidRPr="003A03E0">
        <w:rPr>
          <w:b w:val="0"/>
          <w:bCs/>
          <w:i/>
          <w:sz w:val="26"/>
          <w:szCs w:val="26"/>
        </w:rPr>
        <w:t xml:space="preserve">2.5.2.4. Thực trạng </w:t>
      </w:r>
      <w:r w:rsidR="00284825" w:rsidRPr="003A03E0">
        <w:rPr>
          <w:b w:val="0"/>
          <w:bCs/>
          <w:i/>
          <w:sz w:val="26"/>
          <w:szCs w:val="26"/>
        </w:rPr>
        <w:t xml:space="preserve">thực hiện </w:t>
      </w:r>
      <w:r w:rsidRPr="003A03E0">
        <w:rPr>
          <w:b w:val="0"/>
          <w:bCs/>
          <w:i/>
          <w:sz w:val="26"/>
          <w:szCs w:val="26"/>
        </w:rPr>
        <w:t>điều chỉnh - cải tiến đánh giá quá trình theo tiếp cận năng lực</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rPr>
        <w:tab/>
        <w:t>Điều chỉnh - cải tiến là hoạt động cuố</w:t>
      </w:r>
      <w:r w:rsidR="003A388A" w:rsidRPr="003A03E0">
        <w:rPr>
          <w:b w:val="0"/>
          <w:bCs/>
          <w:sz w:val="26"/>
          <w:szCs w:val="26"/>
        </w:rPr>
        <w:t xml:space="preserve">i cùng trong </w:t>
      </w:r>
      <w:r w:rsidRPr="003A03E0">
        <w:rPr>
          <w:b w:val="0"/>
          <w:bCs/>
          <w:sz w:val="26"/>
          <w:szCs w:val="26"/>
        </w:rPr>
        <w:t xml:space="preserve">quản lý </w:t>
      </w:r>
      <w:r w:rsidR="003A388A" w:rsidRPr="003A03E0">
        <w:rPr>
          <w:b w:val="0"/>
          <w:bCs/>
          <w:sz w:val="26"/>
          <w:szCs w:val="26"/>
        </w:rPr>
        <w:t>dựa trên chu trình PDCA</w:t>
      </w:r>
      <w:r w:rsidRPr="003A03E0">
        <w:rPr>
          <w:b w:val="0"/>
          <w:bCs/>
          <w:sz w:val="26"/>
          <w:szCs w:val="26"/>
        </w:rPr>
        <w:t xml:space="preserve"> - là hoạt động quan trọng tạo tiền đề mở ra một chu trình quản lý mới hiệu quả hơn. Kết quả khảo sát ý kiến của GV, SV về thực trạng điều chỉnh - cải tiến đánh giá quá trình theo tiếp cận NL được thể hiện ở bả</w:t>
      </w:r>
      <w:r w:rsidR="00EE6DF3" w:rsidRPr="003A03E0">
        <w:rPr>
          <w:b w:val="0"/>
          <w:bCs/>
          <w:sz w:val="26"/>
          <w:szCs w:val="26"/>
        </w:rPr>
        <w:t>ng 2.1</w:t>
      </w:r>
      <w:r w:rsidR="00B23DFB" w:rsidRPr="003A03E0">
        <w:rPr>
          <w:b w:val="0"/>
          <w:bCs/>
          <w:sz w:val="26"/>
          <w:szCs w:val="26"/>
        </w:rPr>
        <w:t>9</w:t>
      </w:r>
      <w:r w:rsidRPr="003A03E0">
        <w:rPr>
          <w:b w:val="0"/>
          <w:bCs/>
          <w:sz w:val="26"/>
          <w:szCs w:val="26"/>
        </w:rPr>
        <w:t xml:space="preserve"> cho thấy: cả 3 nội dung được khảo sát đều được cả GV và SV đánh giá không cao. Trong đó, nội dung số 2 được GV đánh giá cao nhất về kết quả thực hiện với ĐTB là 3.69 thuộc mức</w:t>
      </w:r>
      <w:r w:rsidRPr="003A03E0">
        <w:rPr>
          <w:b w:val="0"/>
          <w:bCs/>
          <w:sz w:val="26"/>
          <w:szCs w:val="26"/>
          <w:lang w:val="vi-VN"/>
        </w:rPr>
        <w:t xml:space="preserve"> </w:t>
      </w:r>
      <w:r w:rsidRPr="003A03E0">
        <w:rPr>
          <w:b w:val="0"/>
          <w:bCs/>
          <w:sz w:val="26"/>
          <w:szCs w:val="26"/>
        </w:rPr>
        <w:t xml:space="preserve">“Khá”. Hai nội dung còn lại là </w:t>
      </w:r>
      <w:r w:rsidRPr="003A03E0">
        <w:rPr>
          <w:b w:val="0"/>
          <w:bCs/>
          <w:i/>
          <w:sz w:val="26"/>
          <w:szCs w:val="26"/>
        </w:rPr>
        <w:t>“</w:t>
      </w:r>
      <w:r w:rsidRPr="003A03E0">
        <w:rPr>
          <w:b w:val="0"/>
          <w:i/>
          <w:sz w:val="26"/>
          <w:szCs w:val="26"/>
        </w:rPr>
        <w:t>Kết quả đánh giá được phản hồi kịp thời đến sinh viên</w:t>
      </w:r>
      <w:r w:rsidRPr="003A03E0">
        <w:rPr>
          <w:b w:val="0"/>
          <w:bCs/>
          <w:i/>
          <w:sz w:val="26"/>
          <w:szCs w:val="26"/>
        </w:rPr>
        <w:t>”</w:t>
      </w:r>
      <w:r w:rsidRPr="003A03E0">
        <w:rPr>
          <w:b w:val="0"/>
          <w:bCs/>
          <w:sz w:val="26"/>
          <w:szCs w:val="26"/>
        </w:rPr>
        <w:t xml:space="preserve"> và “</w:t>
      </w:r>
      <w:r w:rsidRPr="003A03E0">
        <w:rPr>
          <w:b w:val="0"/>
          <w:i/>
          <w:sz w:val="26"/>
          <w:szCs w:val="26"/>
        </w:rPr>
        <w:t>Thông tin phản hồi về kết quả đánh giá giúp sinh viên điều chỉnh hoạt động học</w:t>
      </w:r>
      <w:r w:rsidRPr="003A03E0">
        <w:rPr>
          <w:b w:val="0"/>
          <w:bCs/>
          <w:i/>
          <w:sz w:val="26"/>
          <w:szCs w:val="26"/>
        </w:rPr>
        <w:t>”</w:t>
      </w:r>
      <w:r w:rsidRPr="003A03E0">
        <w:rPr>
          <w:b w:val="0"/>
          <w:bCs/>
          <w:sz w:val="26"/>
          <w:szCs w:val="26"/>
        </w:rPr>
        <w:t xml:space="preserve"> đều được GV đánh giá kết quả loại “Trung bình”.</w:t>
      </w:r>
      <w:r w:rsidRPr="003A03E0">
        <w:rPr>
          <w:b w:val="0"/>
          <w:bCs/>
          <w:i/>
          <w:sz w:val="26"/>
          <w:szCs w:val="26"/>
        </w:rPr>
        <w:t xml:space="preserve"> </w:t>
      </w:r>
      <w:r w:rsidRPr="003A03E0">
        <w:rPr>
          <w:b w:val="0"/>
          <w:bCs/>
          <w:sz w:val="26"/>
          <w:szCs w:val="26"/>
        </w:rPr>
        <w:t>Bản thân các GV cũng thừa nhận rằng hoạt động phản hồi kết quả đánh giá tới SV còn chậm, chưa kịp thời nên làm giảm ý nghĩa của việc phản hồi giúp SV điều chỉnh hoạt động học.</w:t>
      </w:r>
    </w:p>
    <w:p w:rsidR="009115A3" w:rsidRPr="003A03E0" w:rsidRDefault="009115A3" w:rsidP="002E6AE9">
      <w:pPr>
        <w:autoSpaceDE w:val="0"/>
        <w:autoSpaceDN w:val="0"/>
        <w:adjustRightInd w:val="0"/>
        <w:spacing w:line="360" w:lineRule="auto"/>
        <w:jc w:val="both"/>
        <w:rPr>
          <w:b w:val="0"/>
          <w:bCs/>
          <w:spacing w:val="2"/>
          <w:sz w:val="26"/>
          <w:szCs w:val="26"/>
          <w:lang w:val="vi-VN"/>
        </w:rPr>
      </w:pPr>
      <w:r w:rsidRPr="003A03E0">
        <w:rPr>
          <w:b w:val="0"/>
          <w:bCs/>
          <w:sz w:val="26"/>
          <w:szCs w:val="26"/>
        </w:rPr>
        <w:tab/>
      </w:r>
      <w:r w:rsidRPr="003A03E0">
        <w:rPr>
          <w:b w:val="0"/>
          <w:bCs/>
          <w:spacing w:val="2"/>
          <w:sz w:val="26"/>
          <w:szCs w:val="26"/>
        </w:rPr>
        <w:t>Đặc biệt, kết quả khảo sát ý kiến SV cho thấy, cả 3 nội dung trong bả</w:t>
      </w:r>
      <w:r w:rsidR="00EE6DF3" w:rsidRPr="003A03E0">
        <w:rPr>
          <w:b w:val="0"/>
          <w:bCs/>
          <w:spacing w:val="2"/>
          <w:sz w:val="26"/>
          <w:szCs w:val="26"/>
        </w:rPr>
        <w:t>ng 2.1</w:t>
      </w:r>
      <w:r w:rsidR="00B23DFB" w:rsidRPr="003A03E0">
        <w:rPr>
          <w:b w:val="0"/>
          <w:bCs/>
          <w:spacing w:val="2"/>
          <w:sz w:val="26"/>
          <w:szCs w:val="26"/>
        </w:rPr>
        <w:t>9</w:t>
      </w:r>
      <w:r w:rsidRPr="003A03E0">
        <w:rPr>
          <w:b w:val="0"/>
          <w:bCs/>
          <w:spacing w:val="2"/>
          <w:sz w:val="26"/>
          <w:szCs w:val="26"/>
        </w:rPr>
        <w:t xml:space="preserve"> đều được SV đánh giá khá thấp, trong đó nội dung số 1 </w:t>
      </w:r>
      <w:r w:rsidRPr="003A03E0">
        <w:rPr>
          <w:b w:val="0"/>
          <w:bCs/>
          <w:i/>
          <w:spacing w:val="2"/>
          <w:sz w:val="26"/>
          <w:szCs w:val="26"/>
        </w:rPr>
        <w:t>“Kết quả đánh giá được phản hồi kịp thời đến SV”</w:t>
      </w:r>
      <w:r w:rsidRPr="003A03E0">
        <w:rPr>
          <w:b w:val="0"/>
          <w:bCs/>
          <w:spacing w:val="2"/>
          <w:sz w:val="26"/>
          <w:szCs w:val="26"/>
        </w:rPr>
        <w:t xml:space="preserve"> được đánh giá thực hiện ở mức “Yếu” và hai nội dung còn lại được SV đánh giá thực hiện ở mức “Trung bình” nhưng ĐTB khá thấp.</w:t>
      </w:r>
      <w:r w:rsidRPr="003A03E0">
        <w:rPr>
          <w:b w:val="0"/>
          <w:bCs/>
          <w:spacing w:val="2"/>
          <w:sz w:val="26"/>
          <w:szCs w:val="26"/>
          <w:lang w:val="vi-VN"/>
        </w:rPr>
        <w:t xml:space="preserve"> Tác giả luận án tiến hành trao đổi với </w:t>
      </w:r>
      <w:r w:rsidR="00CB4761" w:rsidRPr="003A03E0">
        <w:rPr>
          <w:b w:val="0"/>
          <w:bCs/>
          <w:spacing w:val="2"/>
          <w:sz w:val="26"/>
          <w:szCs w:val="26"/>
        </w:rPr>
        <w:t>SV, câu trả lời nhận được</w:t>
      </w:r>
      <w:r w:rsidRPr="003A03E0">
        <w:rPr>
          <w:b w:val="0"/>
          <w:bCs/>
          <w:spacing w:val="2"/>
          <w:sz w:val="26"/>
          <w:szCs w:val="26"/>
          <w:lang w:val="vi-VN"/>
        </w:rPr>
        <w:t>: “</w:t>
      </w:r>
      <w:r w:rsidRPr="003A03E0">
        <w:rPr>
          <w:b w:val="0"/>
          <w:bCs/>
          <w:i/>
          <w:spacing w:val="2"/>
          <w:sz w:val="26"/>
          <w:szCs w:val="26"/>
          <w:lang w:val="vi-VN"/>
        </w:rPr>
        <w:t>Kết quả đánh giá</w:t>
      </w:r>
      <w:r w:rsidR="00CB4761" w:rsidRPr="003A03E0">
        <w:rPr>
          <w:b w:val="0"/>
          <w:bCs/>
          <w:i/>
          <w:spacing w:val="2"/>
          <w:sz w:val="26"/>
          <w:szCs w:val="26"/>
        </w:rPr>
        <w:t xml:space="preserve"> thường</w:t>
      </w:r>
      <w:r w:rsidRPr="003A03E0">
        <w:rPr>
          <w:b w:val="0"/>
          <w:bCs/>
          <w:i/>
          <w:spacing w:val="2"/>
          <w:sz w:val="26"/>
          <w:szCs w:val="26"/>
          <w:lang w:val="vi-VN"/>
        </w:rPr>
        <w:t xml:space="preserve"> không được phản hồi tới SV kịp thời khiến cho SV không biết bài làm của mình như thế nào, việc học tập của mình có ổn không, có cần điều chỉnh gì không? SV thường nhận được kết quả phản hồ</w:t>
      </w:r>
      <w:r w:rsidR="00CB4761" w:rsidRPr="003A03E0">
        <w:rPr>
          <w:b w:val="0"/>
          <w:bCs/>
          <w:i/>
          <w:spacing w:val="2"/>
          <w:sz w:val="26"/>
          <w:szCs w:val="26"/>
          <w:lang w:val="vi-VN"/>
        </w:rPr>
        <w:t xml:space="preserve">i </w:t>
      </w:r>
      <w:r w:rsidR="00CB4761" w:rsidRPr="003A03E0">
        <w:rPr>
          <w:b w:val="0"/>
          <w:bCs/>
          <w:i/>
          <w:spacing w:val="2"/>
          <w:sz w:val="26"/>
          <w:szCs w:val="26"/>
        </w:rPr>
        <w:t>vào</w:t>
      </w:r>
      <w:r w:rsidRPr="003A03E0">
        <w:rPr>
          <w:b w:val="0"/>
          <w:bCs/>
          <w:i/>
          <w:spacing w:val="2"/>
          <w:sz w:val="26"/>
          <w:szCs w:val="26"/>
          <w:lang w:val="vi-VN"/>
        </w:rPr>
        <w:t xml:space="preserve"> cuối học kỳ, lúc này hầu như SV đã quên bài làm của mình và cũng không còn hứng thú để xem xét mình đúng - sai như thế nào trong bài để có thể điều chỉnh… Do vậy, SV mong muốn </w:t>
      </w:r>
      <w:r w:rsidRPr="003A03E0">
        <w:rPr>
          <w:b w:val="0"/>
          <w:bCs/>
          <w:i/>
          <w:spacing w:val="2"/>
          <w:sz w:val="26"/>
          <w:szCs w:val="26"/>
          <w:lang w:val="vi-VN"/>
        </w:rPr>
        <w:lastRenderedPageBreak/>
        <w:t>GV phản hồi kết quả kịp thời và nhận xét bài một cách cụ thể để SV rút kinh nghiệm” (SV 2; SV 3; SV 4)</w:t>
      </w:r>
      <w:r w:rsidRPr="003A03E0">
        <w:rPr>
          <w:b w:val="0"/>
          <w:bCs/>
          <w:spacing w:val="2"/>
          <w:sz w:val="26"/>
          <w:szCs w:val="26"/>
          <w:lang w:val="vi-VN"/>
        </w:rPr>
        <w:t xml:space="preserve">. Tác giả luận án nhận thấy, nguyện vọng này của SV là hoàn toàn chính đáng vì </w:t>
      </w:r>
      <w:r w:rsidR="002A2A5A" w:rsidRPr="003A03E0">
        <w:rPr>
          <w:b w:val="0"/>
          <w:bCs/>
          <w:spacing w:val="2"/>
          <w:sz w:val="26"/>
          <w:szCs w:val="26"/>
          <w:lang w:val="vi-VN"/>
        </w:rPr>
        <w:t>hoạt động đánh giá KQHT</w:t>
      </w:r>
      <w:r w:rsidRPr="003A03E0">
        <w:rPr>
          <w:b w:val="0"/>
          <w:bCs/>
          <w:spacing w:val="2"/>
          <w:sz w:val="26"/>
          <w:szCs w:val="26"/>
          <w:lang w:val="vi-VN"/>
        </w:rPr>
        <w:t xml:space="preserve"> có ý nghĩa quan trọng ở khía cạnh giúp cho SV nhìn nhận được trình độ, năng lực của bản thân từ đó có kế hoạch điều chỉnh hoạt động học tập nhằm nâng cao kết quả học tập. Do vậy, các CBQL và GV cần quan tâm, thực hiện phản hồi kết quả đánh giá quá trình một cách kịp thời và đầy đủ tới SV.</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lang w:val="vi-VN"/>
        </w:rPr>
        <w:tab/>
      </w:r>
      <w:r w:rsidRPr="003A03E0">
        <w:rPr>
          <w:b w:val="0"/>
          <w:bCs/>
          <w:i/>
          <w:sz w:val="26"/>
          <w:szCs w:val="26"/>
          <w:lang w:val="vi-VN"/>
        </w:rPr>
        <w:t>“Thông tin phản hồi về kết quả đánh giá giúp SV điều chỉnh hoạt động học”</w:t>
      </w:r>
      <w:r w:rsidRPr="003A03E0">
        <w:rPr>
          <w:b w:val="0"/>
          <w:bCs/>
          <w:sz w:val="26"/>
          <w:szCs w:val="26"/>
          <w:lang w:val="vi-VN"/>
        </w:rPr>
        <w:t xml:space="preserve"> chỉ được GV đánh giá kết quả thực hiện ở mức </w:t>
      </w:r>
      <w:r w:rsidRPr="003A03E0">
        <w:rPr>
          <w:b w:val="0"/>
          <w:bCs/>
          <w:i/>
          <w:sz w:val="26"/>
          <w:szCs w:val="26"/>
          <w:lang w:val="vi-VN"/>
        </w:rPr>
        <w:t>“Trung bình”</w:t>
      </w:r>
      <w:r w:rsidRPr="003A03E0">
        <w:rPr>
          <w:b w:val="0"/>
          <w:bCs/>
          <w:sz w:val="26"/>
          <w:szCs w:val="26"/>
          <w:lang w:val="vi-VN"/>
        </w:rPr>
        <w:t xml:space="preserve"> vì một mặt kết quả đánh giá được phản hồi muộn, mặt khác, GV cho rằng có nhiều SV không quan tâm, để ý đến kết quả kiểm tra đánh giá ngay cả khi kết quả được phản hồi kịp thời.</w:t>
      </w:r>
    </w:p>
    <w:p w:rsidR="00EE6DF3" w:rsidRPr="003A03E0" w:rsidRDefault="00EE6DF3" w:rsidP="002E6AE9">
      <w:pPr>
        <w:pStyle w:val="NormalWeb"/>
        <w:spacing w:before="0" w:beforeAutospacing="0" w:after="0" w:afterAutospacing="0" w:line="360" w:lineRule="auto"/>
        <w:jc w:val="both"/>
        <w:rPr>
          <w:b w:val="0"/>
          <w:sz w:val="26"/>
          <w:szCs w:val="26"/>
        </w:rPr>
      </w:pPr>
      <w:r w:rsidRPr="003A03E0">
        <w:rPr>
          <w:b w:val="0"/>
          <w:bCs/>
          <w:sz w:val="26"/>
          <w:szCs w:val="26"/>
        </w:rPr>
        <w:tab/>
        <w:t xml:space="preserve">Để làm rõ hơn thực trạng điều chỉnh – cải tiến hoạt động đánh giá quá trình theo tiếp cận năng lực, tác giả đã tiến hành phỏng vấn một số đại diện đơn vị sử dụng lao động và cựu </w:t>
      </w:r>
      <w:r w:rsidR="00DF4E01" w:rsidRPr="003A03E0">
        <w:rPr>
          <w:b w:val="0"/>
          <w:bCs/>
          <w:sz w:val="26"/>
          <w:szCs w:val="26"/>
        </w:rPr>
        <w:t>SV</w:t>
      </w:r>
      <w:r w:rsidRPr="003A03E0">
        <w:rPr>
          <w:b w:val="0"/>
          <w:bCs/>
          <w:sz w:val="26"/>
          <w:szCs w:val="26"/>
        </w:rPr>
        <w:t xml:space="preserve"> ngành Du lịch. Các ý kiến thu nhận được cho thấy sự đồng thuận với kết quả khảo sát từ phía </w:t>
      </w:r>
      <w:r w:rsidR="00DF4E01" w:rsidRPr="003A03E0">
        <w:rPr>
          <w:b w:val="0"/>
          <w:bCs/>
          <w:sz w:val="26"/>
          <w:szCs w:val="26"/>
        </w:rPr>
        <w:t>GV và SV</w:t>
      </w:r>
      <w:r w:rsidRPr="003A03E0">
        <w:rPr>
          <w:b w:val="0"/>
          <w:bCs/>
          <w:sz w:val="26"/>
          <w:szCs w:val="26"/>
        </w:rPr>
        <w:t>.</w:t>
      </w:r>
    </w:p>
    <w:p w:rsidR="00EE6DF3" w:rsidRPr="003A03E0" w:rsidRDefault="00EE6DF3" w:rsidP="002E6AE9">
      <w:pPr>
        <w:spacing w:line="360" w:lineRule="auto"/>
        <w:ind w:firstLine="720"/>
        <w:jc w:val="both"/>
        <w:rPr>
          <w:rFonts w:eastAsia="Times New Roman"/>
          <w:b w:val="0"/>
          <w:sz w:val="26"/>
          <w:szCs w:val="26"/>
        </w:rPr>
      </w:pPr>
      <w:r w:rsidRPr="003A03E0">
        <w:rPr>
          <w:rFonts w:eastAsia="Times New Roman"/>
          <w:b w:val="0"/>
          <w:sz w:val="26"/>
          <w:szCs w:val="26"/>
        </w:rPr>
        <w:t xml:space="preserve">Một số </w:t>
      </w:r>
      <w:r w:rsidRPr="003A03E0">
        <w:rPr>
          <w:rFonts w:eastAsia="Times New Roman"/>
          <w:b w:val="0"/>
          <w:bCs/>
          <w:sz w:val="26"/>
          <w:szCs w:val="26"/>
        </w:rPr>
        <w:t>người sử dụng lao động</w:t>
      </w:r>
      <w:r w:rsidRPr="003A03E0">
        <w:rPr>
          <w:rFonts w:eastAsia="Times New Roman"/>
          <w:b w:val="0"/>
          <w:sz w:val="26"/>
          <w:szCs w:val="26"/>
        </w:rPr>
        <w:t xml:space="preserve"> chia sẻ rằng sinh viên mới ra trường còn thiếu khả năng tự đánh giá và điều chỉnh hoạt động học tập cũng như công việc của mình, cho thấy kỹ năng tự điều chỉnh năng lực chưa được hình thành vững chắc trong quá trình đào tạo.</w:t>
      </w:r>
    </w:p>
    <w:p w:rsidR="00DF4E01" w:rsidRPr="003A03E0" w:rsidRDefault="00EE6DF3" w:rsidP="002E6AE9">
      <w:pPr>
        <w:pStyle w:val="NormalWeb"/>
        <w:spacing w:before="0" w:beforeAutospacing="0" w:after="0" w:afterAutospacing="0" w:line="360" w:lineRule="auto"/>
        <w:jc w:val="both"/>
        <w:rPr>
          <w:b w:val="0"/>
          <w:sz w:val="26"/>
          <w:szCs w:val="26"/>
        </w:rPr>
      </w:pPr>
      <w:r w:rsidRPr="003A03E0">
        <w:rPr>
          <w:b w:val="0"/>
          <w:bCs/>
          <w:sz w:val="26"/>
          <w:szCs w:val="26"/>
        </w:rPr>
        <w:tab/>
      </w:r>
      <w:r w:rsidRPr="003A03E0">
        <w:rPr>
          <w:b w:val="0"/>
          <w:i/>
          <w:iCs/>
          <w:sz w:val="26"/>
          <w:szCs w:val="26"/>
        </w:rPr>
        <w:t>“Chúng tôi nhận thấy nhiều em chưa quen với việc tiếp nhận phản hồi và cải thiện công việc. Có em khi được góp ý thì không hiểu vì sao cần thay đổi, tức là trước đó không được rèn luyện khả năng tiếp thu phản hồi trong môi trường học đường. Tôi cho rằng nhà trường nên chú trọng hơn đến việc dạy sinh viên cách phản hồi, điều chỉnh bản thân qua đánh giá.”</w:t>
      </w:r>
      <w:r w:rsidRPr="003A03E0">
        <w:rPr>
          <w:b w:val="0"/>
          <w:sz w:val="26"/>
          <w:szCs w:val="26"/>
        </w:rPr>
        <w:t xml:space="preserve"> (NSD</w:t>
      </w:r>
      <w:r w:rsidR="00DF4E01" w:rsidRPr="003A03E0">
        <w:rPr>
          <w:b w:val="0"/>
          <w:sz w:val="26"/>
          <w:szCs w:val="26"/>
        </w:rPr>
        <w:t xml:space="preserve"> D</w:t>
      </w:r>
      <w:r w:rsidRPr="003A03E0">
        <w:rPr>
          <w:b w:val="0"/>
          <w:sz w:val="26"/>
          <w:szCs w:val="26"/>
        </w:rPr>
        <w:t>)</w:t>
      </w:r>
    </w:p>
    <w:p w:rsidR="00EE6DF3" w:rsidRPr="003A03E0" w:rsidRDefault="00EE6DF3" w:rsidP="002E6AE9">
      <w:pPr>
        <w:pStyle w:val="NormalWeb"/>
        <w:spacing w:before="0" w:beforeAutospacing="0" w:after="0" w:afterAutospacing="0" w:line="360" w:lineRule="auto"/>
        <w:ind w:firstLine="720"/>
        <w:jc w:val="both"/>
        <w:rPr>
          <w:b w:val="0"/>
          <w:sz w:val="26"/>
          <w:szCs w:val="26"/>
        </w:rPr>
      </w:pPr>
      <w:r w:rsidRPr="003A03E0">
        <w:rPr>
          <w:b w:val="0"/>
          <w:sz w:val="26"/>
          <w:szCs w:val="26"/>
        </w:rPr>
        <w:t xml:space="preserve">Một </w:t>
      </w:r>
      <w:r w:rsidR="0088102F" w:rsidRPr="003A03E0">
        <w:rPr>
          <w:b w:val="0"/>
          <w:sz w:val="26"/>
          <w:szCs w:val="26"/>
        </w:rPr>
        <w:t>nhà</w:t>
      </w:r>
      <w:r w:rsidRPr="003A03E0">
        <w:rPr>
          <w:b w:val="0"/>
          <w:sz w:val="26"/>
          <w:szCs w:val="26"/>
        </w:rPr>
        <w:t xml:space="preserve"> sử dụng lao động khác cũng nhận định:</w:t>
      </w:r>
      <w:r w:rsidRPr="003A03E0">
        <w:rPr>
          <w:b w:val="0"/>
          <w:i/>
          <w:iCs/>
          <w:sz w:val="26"/>
          <w:szCs w:val="26"/>
        </w:rPr>
        <w:t>“Nếu trong quá trình học, sinh viên được nhận xét thường xuyên, kịp thời từ giảng viên, các bạn sẽ hình thành thói quen phản xạ và điều chỉnh. Nhưng theo trao đổi với sinh viên thực tập tại đơn vị tôi, nhiều bạn cho biết các bài kiểm tra trong trường ít khi được phân tích cụ thể hoặc trả lời sớm. Điều này làm giảm tác dụng của đánh giá quá trình.”</w:t>
      </w:r>
      <w:r w:rsidR="00DF4E01" w:rsidRPr="003A03E0">
        <w:rPr>
          <w:b w:val="0"/>
          <w:sz w:val="26"/>
          <w:szCs w:val="26"/>
        </w:rPr>
        <w:t xml:space="preserve"> (NSD E</w:t>
      </w:r>
      <w:r w:rsidRPr="003A03E0">
        <w:rPr>
          <w:b w:val="0"/>
          <w:sz w:val="26"/>
          <w:szCs w:val="26"/>
        </w:rPr>
        <w:t>)</w:t>
      </w:r>
    </w:p>
    <w:p w:rsidR="0088102F" w:rsidRPr="003A03E0" w:rsidRDefault="00EE6DF3" w:rsidP="002E6AE9">
      <w:pPr>
        <w:spacing w:line="360" w:lineRule="auto"/>
        <w:ind w:firstLine="720"/>
        <w:jc w:val="both"/>
        <w:rPr>
          <w:rFonts w:eastAsia="Times New Roman"/>
          <w:b w:val="0"/>
          <w:sz w:val="26"/>
          <w:szCs w:val="26"/>
        </w:rPr>
      </w:pPr>
      <w:r w:rsidRPr="003A03E0">
        <w:rPr>
          <w:rFonts w:eastAsia="Times New Roman"/>
          <w:b w:val="0"/>
          <w:bCs/>
          <w:sz w:val="26"/>
          <w:szCs w:val="26"/>
        </w:rPr>
        <w:lastRenderedPageBreak/>
        <w:t xml:space="preserve">Cựu </w:t>
      </w:r>
      <w:r w:rsidR="00DF4E01" w:rsidRPr="003A03E0">
        <w:rPr>
          <w:rFonts w:eastAsia="Times New Roman"/>
          <w:b w:val="0"/>
          <w:bCs/>
          <w:sz w:val="26"/>
          <w:szCs w:val="26"/>
        </w:rPr>
        <w:t>SV</w:t>
      </w:r>
      <w:r w:rsidRPr="003A03E0">
        <w:rPr>
          <w:rFonts w:eastAsia="Times New Roman"/>
          <w:b w:val="0"/>
          <w:sz w:val="26"/>
          <w:szCs w:val="26"/>
        </w:rPr>
        <w:t xml:space="preserve"> cũng đưa ra nhận định tương đồng với sinh viên hiện tại về tình trạng phản hồi chậm, thiếu chi tiết:</w:t>
      </w:r>
      <w:r w:rsidR="00DF4E01" w:rsidRPr="003A03E0">
        <w:rPr>
          <w:rFonts w:eastAsia="Times New Roman"/>
          <w:b w:val="0"/>
          <w:sz w:val="26"/>
          <w:szCs w:val="26"/>
        </w:rPr>
        <w:t xml:space="preserve"> </w:t>
      </w:r>
      <w:r w:rsidRPr="003A03E0">
        <w:rPr>
          <w:rFonts w:eastAsia="Times New Roman"/>
          <w:b w:val="0"/>
          <w:i/>
          <w:iCs/>
          <w:sz w:val="26"/>
          <w:szCs w:val="26"/>
        </w:rPr>
        <w:t>“Trong quá trình học, phần lớn các bài kiểm tra đều được trả điểm rất muộn, thậm chí là cuối kỳ mới biết điểm. Đôi khi cũng không biết mình sai ở đâu. Điều đó làm cho việc điều chỉnh không còn giá trị.”</w:t>
      </w:r>
      <w:r w:rsidR="00DF4E01" w:rsidRPr="003A03E0">
        <w:rPr>
          <w:rFonts w:eastAsia="Times New Roman"/>
          <w:b w:val="0"/>
          <w:sz w:val="26"/>
          <w:szCs w:val="26"/>
        </w:rPr>
        <w:t xml:space="preserve"> (CSV B</w:t>
      </w:r>
      <w:r w:rsidRPr="003A03E0">
        <w:rPr>
          <w:rFonts w:eastAsia="Times New Roman"/>
          <w:b w:val="0"/>
          <w:sz w:val="26"/>
          <w:szCs w:val="26"/>
        </w:rPr>
        <w:t>)</w:t>
      </w:r>
      <w:r w:rsidR="0088102F" w:rsidRPr="003A03E0">
        <w:rPr>
          <w:rFonts w:eastAsia="Times New Roman"/>
          <w:b w:val="0"/>
          <w:sz w:val="26"/>
          <w:szCs w:val="26"/>
        </w:rPr>
        <w:t>.</w:t>
      </w:r>
    </w:p>
    <w:p w:rsidR="00EE6DF3" w:rsidRPr="003A03E0" w:rsidRDefault="00EE6DF3" w:rsidP="002E6AE9">
      <w:pPr>
        <w:spacing w:line="360" w:lineRule="auto"/>
        <w:ind w:firstLine="720"/>
        <w:jc w:val="both"/>
        <w:rPr>
          <w:rFonts w:eastAsia="Times New Roman"/>
          <w:b w:val="0"/>
          <w:sz w:val="26"/>
          <w:szCs w:val="26"/>
        </w:rPr>
      </w:pPr>
      <w:r w:rsidRPr="003A03E0">
        <w:rPr>
          <w:rFonts w:eastAsia="Times New Roman"/>
          <w:b w:val="0"/>
          <w:i/>
          <w:iCs/>
          <w:sz w:val="26"/>
          <w:szCs w:val="26"/>
        </w:rPr>
        <w:t>“Khi đi làm rồi tôi mới thấy giá trị của những phản hồi cụ thể. Lúc học đại học, tôi chưa thực sự hiểu vì sao mình cần sửa bài hay điều chỉnh cách học. Nếu lúc đó được hướng dẫn kỹ hơn thì tôi đã tiến bộ nhanh hơn và bớt lúng túng khi bước vào công việc.”</w:t>
      </w:r>
      <w:r w:rsidR="00DF4E01" w:rsidRPr="003A03E0">
        <w:rPr>
          <w:rFonts w:eastAsia="Times New Roman"/>
          <w:b w:val="0"/>
          <w:sz w:val="26"/>
          <w:szCs w:val="26"/>
        </w:rPr>
        <w:t xml:space="preserve"> (CSV F</w:t>
      </w:r>
      <w:r w:rsidRPr="003A03E0">
        <w:rPr>
          <w:rFonts w:eastAsia="Times New Roman"/>
          <w:b w:val="0"/>
          <w:sz w:val="26"/>
          <w:szCs w:val="26"/>
        </w:rPr>
        <w:t>)</w:t>
      </w:r>
    </w:p>
    <w:p w:rsidR="009115A3" w:rsidRPr="003A03E0" w:rsidRDefault="009115A3" w:rsidP="002E6AE9">
      <w:pPr>
        <w:autoSpaceDE w:val="0"/>
        <w:autoSpaceDN w:val="0"/>
        <w:adjustRightInd w:val="0"/>
        <w:spacing w:line="360" w:lineRule="auto"/>
        <w:jc w:val="both"/>
        <w:rPr>
          <w:b w:val="0"/>
          <w:bCs/>
          <w:sz w:val="26"/>
          <w:szCs w:val="26"/>
          <w:lang w:val="vi-VN"/>
        </w:rPr>
      </w:pPr>
      <w:r w:rsidRPr="003A03E0">
        <w:rPr>
          <w:b w:val="0"/>
          <w:bCs/>
          <w:sz w:val="26"/>
          <w:szCs w:val="26"/>
          <w:lang w:val="vi-VN"/>
        </w:rPr>
        <w:tab/>
      </w:r>
      <w:r w:rsidRPr="003A03E0">
        <w:rPr>
          <w:b w:val="0"/>
          <w:sz w:val="26"/>
          <w:szCs w:val="26"/>
          <w:lang w:val="vi-VN"/>
        </w:rPr>
        <w:t xml:space="preserve">Tóm lại, kết quả khảo sát cho thấy hoạt động điều chỉnh - cải tiến trong đánh giá quá trình theo tiếp cận năng lực vẫn còn nhiều hạn chế, đặc biệt trong việc phản hồi kết quả đánh giá đến sinh viên. Cả </w:t>
      </w:r>
      <w:r w:rsidR="0088102F" w:rsidRPr="003A03E0">
        <w:rPr>
          <w:b w:val="0"/>
          <w:sz w:val="26"/>
          <w:szCs w:val="26"/>
        </w:rPr>
        <w:t>GV</w:t>
      </w:r>
      <w:r w:rsidRPr="003A03E0">
        <w:rPr>
          <w:b w:val="0"/>
          <w:sz w:val="26"/>
          <w:szCs w:val="26"/>
          <w:lang w:val="vi-VN"/>
        </w:rPr>
        <w:t xml:space="preserve"> và </w:t>
      </w:r>
      <w:r w:rsidR="0088102F" w:rsidRPr="003A03E0">
        <w:rPr>
          <w:b w:val="0"/>
          <w:sz w:val="26"/>
          <w:szCs w:val="26"/>
        </w:rPr>
        <w:t>SV</w:t>
      </w:r>
      <w:r w:rsidRPr="003A03E0">
        <w:rPr>
          <w:b w:val="0"/>
          <w:sz w:val="26"/>
          <w:szCs w:val="26"/>
          <w:lang w:val="vi-VN"/>
        </w:rPr>
        <w:t xml:space="preserve"> đều đánh giá thấp tính kịp thời và hiệu quả của thông tin phản hồi, dẫn đến giảm ý nghĩa của hoạt động này trong việc hỗ trợ sinh viên điều chỉnh và cải thiện quá trình học tập. Sinh viên bày tỏ mong muốn nhận được phản hồi nhanh chóng, cụ thể để có cơ sở điều chỉnh kịp thời, một nguyện vọng hoàn toàn chính đáng và cần được đáp ứng. Các cán bộ quản lý và giảng viên cần chú trọng cải tiến quy trình phản hồi, đảm bảo cung cấp thông tin đánh giá đầy đủ, rõ ràng và đúng thời điểm, đồng thời khuyến khích sinh viên quan tâm hơn đến kết quả học tập để nâng cao hiệu quả của hoạt động đánh giá quá trình.</w:t>
      </w:r>
    </w:p>
    <w:p w:rsidR="009115A3" w:rsidRPr="003A03E0" w:rsidRDefault="009115A3" w:rsidP="009115A3">
      <w:pPr>
        <w:pStyle w:val="005"/>
        <w:rPr>
          <w:szCs w:val="26"/>
        </w:rPr>
      </w:pPr>
      <w:bookmarkStart w:id="376" w:name="_Toc177369497"/>
      <w:bookmarkStart w:id="377" w:name="_Toc214282542"/>
      <w:r w:rsidRPr="003A03E0">
        <w:rPr>
          <w:szCs w:val="26"/>
        </w:rPr>
        <w:t>Bả</w:t>
      </w:r>
      <w:r w:rsidR="00072200" w:rsidRPr="003A03E0">
        <w:rPr>
          <w:szCs w:val="26"/>
        </w:rPr>
        <w:t>ng 2.1</w:t>
      </w:r>
      <w:r w:rsidR="00B23DFB" w:rsidRPr="003A03E0">
        <w:rPr>
          <w:szCs w:val="26"/>
          <w:lang w:val="en-US"/>
        </w:rPr>
        <w:t>9</w:t>
      </w:r>
      <w:r w:rsidRPr="003A03E0">
        <w:rPr>
          <w:szCs w:val="26"/>
        </w:rPr>
        <w:t>. Kết quả khảo sát GV, SV về thực trạng</w:t>
      </w:r>
      <w:r w:rsidRPr="003A03E0">
        <w:rPr>
          <w:szCs w:val="26"/>
          <w:lang w:val="en-US"/>
        </w:rPr>
        <w:br/>
      </w:r>
      <w:r w:rsidRPr="003A03E0">
        <w:rPr>
          <w:szCs w:val="26"/>
        </w:rPr>
        <w:t>điều chỉnh - cải tiến hoạt động đánh giá quá trình theo tiếp cận năng lực</w:t>
      </w:r>
      <w:bookmarkEnd w:id="376"/>
      <w:bookmarkEnd w:id="3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9"/>
        <w:gridCol w:w="5310"/>
        <w:gridCol w:w="860"/>
        <w:gridCol w:w="701"/>
        <w:gridCol w:w="757"/>
        <w:gridCol w:w="841"/>
      </w:tblGrid>
      <w:tr w:rsidR="00DC00A5" w:rsidRPr="003A03E0" w:rsidTr="00847792">
        <w:trPr>
          <w:trHeight w:val="20"/>
          <w:jc w:val="center"/>
        </w:trPr>
        <w:tc>
          <w:tcPr>
            <w:tcW w:w="225" w:type="pct"/>
            <w:vMerge w:val="restart"/>
            <w:vAlign w:val="center"/>
          </w:tcPr>
          <w:p w:rsidR="00B37441" w:rsidRPr="003A03E0" w:rsidRDefault="00B37441" w:rsidP="00B37441">
            <w:pPr>
              <w:spacing w:line="288" w:lineRule="auto"/>
              <w:rPr>
                <w:sz w:val="26"/>
                <w:szCs w:val="26"/>
              </w:rPr>
            </w:pPr>
            <w:r w:rsidRPr="003A03E0">
              <w:rPr>
                <w:sz w:val="26"/>
                <w:szCs w:val="26"/>
              </w:rPr>
              <w:t>Stt</w:t>
            </w:r>
          </w:p>
        </w:tc>
        <w:tc>
          <w:tcPr>
            <w:tcW w:w="2994" w:type="pct"/>
            <w:vMerge w:val="restart"/>
            <w:vAlign w:val="center"/>
          </w:tcPr>
          <w:p w:rsidR="00B37441" w:rsidRPr="003A03E0" w:rsidRDefault="00B37441" w:rsidP="00B37441">
            <w:pPr>
              <w:spacing w:line="312" w:lineRule="auto"/>
              <w:ind w:firstLine="6"/>
              <w:jc w:val="center"/>
              <w:rPr>
                <w:sz w:val="26"/>
                <w:szCs w:val="26"/>
              </w:rPr>
            </w:pPr>
            <w:r w:rsidRPr="003A03E0">
              <w:rPr>
                <w:sz w:val="26"/>
                <w:szCs w:val="26"/>
              </w:rPr>
              <w:t xml:space="preserve">Điều chỉnh - cải tiến đánh giá quá trình </w:t>
            </w:r>
          </w:p>
          <w:p w:rsidR="00B37441" w:rsidRPr="003A03E0" w:rsidRDefault="00B37441" w:rsidP="00B37441">
            <w:pPr>
              <w:spacing w:line="312" w:lineRule="auto"/>
              <w:ind w:firstLine="6"/>
              <w:jc w:val="center"/>
              <w:rPr>
                <w:sz w:val="26"/>
                <w:szCs w:val="26"/>
              </w:rPr>
            </w:pPr>
            <w:r w:rsidRPr="003A03E0">
              <w:rPr>
                <w:sz w:val="26"/>
                <w:szCs w:val="26"/>
              </w:rPr>
              <w:t>theo tiếp cận năng lực</w:t>
            </w:r>
          </w:p>
        </w:tc>
        <w:tc>
          <w:tcPr>
            <w:tcW w:w="1781" w:type="pct"/>
            <w:gridSpan w:val="4"/>
          </w:tcPr>
          <w:p w:rsidR="00B37441" w:rsidRPr="003A03E0" w:rsidRDefault="00B37441" w:rsidP="00B37441">
            <w:pPr>
              <w:spacing w:line="288" w:lineRule="auto"/>
              <w:ind w:firstLine="6"/>
              <w:jc w:val="center"/>
              <w:rPr>
                <w:sz w:val="26"/>
                <w:szCs w:val="26"/>
              </w:rPr>
            </w:pPr>
            <w:r w:rsidRPr="003A03E0">
              <w:rPr>
                <w:sz w:val="26"/>
                <w:szCs w:val="26"/>
              </w:rPr>
              <w:t>Kết quả đánh giá</w:t>
            </w:r>
          </w:p>
        </w:tc>
      </w:tr>
      <w:tr w:rsidR="00DC00A5" w:rsidRPr="003A03E0" w:rsidTr="00847792">
        <w:trPr>
          <w:trHeight w:val="20"/>
          <w:jc w:val="center"/>
        </w:trPr>
        <w:tc>
          <w:tcPr>
            <w:tcW w:w="225" w:type="pct"/>
            <w:vMerge/>
            <w:vAlign w:val="center"/>
          </w:tcPr>
          <w:p w:rsidR="00B37441" w:rsidRPr="003A03E0" w:rsidRDefault="00B37441" w:rsidP="00B37441">
            <w:pPr>
              <w:spacing w:line="288" w:lineRule="auto"/>
              <w:rPr>
                <w:sz w:val="26"/>
                <w:szCs w:val="26"/>
              </w:rPr>
            </w:pPr>
          </w:p>
        </w:tc>
        <w:tc>
          <w:tcPr>
            <w:tcW w:w="2994" w:type="pct"/>
            <w:vMerge/>
            <w:vAlign w:val="center"/>
          </w:tcPr>
          <w:p w:rsidR="00B37441" w:rsidRPr="003A03E0" w:rsidRDefault="00B37441" w:rsidP="00B37441">
            <w:pPr>
              <w:spacing w:line="288" w:lineRule="auto"/>
              <w:ind w:firstLine="6"/>
              <w:jc w:val="center"/>
              <w:rPr>
                <w:sz w:val="26"/>
                <w:szCs w:val="26"/>
              </w:rPr>
            </w:pPr>
          </w:p>
        </w:tc>
        <w:tc>
          <w:tcPr>
            <w:tcW w:w="880" w:type="pct"/>
            <w:gridSpan w:val="2"/>
          </w:tcPr>
          <w:p w:rsidR="00B37441" w:rsidRPr="003A03E0" w:rsidRDefault="00B37441" w:rsidP="00B37441">
            <w:pPr>
              <w:spacing w:line="288" w:lineRule="auto"/>
              <w:ind w:firstLine="6"/>
              <w:jc w:val="center"/>
              <w:rPr>
                <w:sz w:val="26"/>
                <w:szCs w:val="26"/>
              </w:rPr>
            </w:pPr>
            <w:r w:rsidRPr="003A03E0">
              <w:rPr>
                <w:sz w:val="26"/>
                <w:szCs w:val="26"/>
              </w:rPr>
              <w:t>GV</w:t>
            </w:r>
          </w:p>
        </w:tc>
        <w:tc>
          <w:tcPr>
            <w:tcW w:w="901" w:type="pct"/>
            <w:gridSpan w:val="2"/>
          </w:tcPr>
          <w:p w:rsidR="00B37441" w:rsidRPr="003A03E0" w:rsidRDefault="00B37441" w:rsidP="00B37441">
            <w:pPr>
              <w:spacing w:line="288" w:lineRule="auto"/>
              <w:ind w:firstLine="6"/>
              <w:jc w:val="center"/>
              <w:rPr>
                <w:sz w:val="26"/>
                <w:szCs w:val="26"/>
              </w:rPr>
            </w:pPr>
            <w:r w:rsidRPr="003A03E0">
              <w:rPr>
                <w:sz w:val="26"/>
                <w:szCs w:val="26"/>
              </w:rPr>
              <w:t>SV</w:t>
            </w:r>
          </w:p>
        </w:tc>
      </w:tr>
      <w:tr w:rsidR="00DC00A5" w:rsidRPr="003A03E0" w:rsidTr="00B37441">
        <w:trPr>
          <w:trHeight w:val="20"/>
          <w:jc w:val="center"/>
        </w:trPr>
        <w:tc>
          <w:tcPr>
            <w:tcW w:w="225" w:type="pct"/>
            <w:vMerge/>
            <w:vAlign w:val="center"/>
          </w:tcPr>
          <w:p w:rsidR="00B37441" w:rsidRPr="003A03E0" w:rsidRDefault="00B37441" w:rsidP="00B37441">
            <w:pPr>
              <w:spacing w:line="288" w:lineRule="auto"/>
              <w:rPr>
                <w:sz w:val="26"/>
                <w:szCs w:val="26"/>
              </w:rPr>
            </w:pPr>
          </w:p>
        </w:tc>
        <w:tc>
          <w:tcPr>
            <w:tcW w:w="2994" w:type="pct"/>
            <w:vMerge/>
            <w:vAlign w:val="center"/>
          </w:tcPr>
          <w:p w:rsidR="00B37441" w:rsidRPr="003A03E0" w:rsidRDefault="00B37441" w:rsidP="00B37441">
            <w:pPr>
              <w:spacing w:line="288" w:lineRule="auto"/>
              <w:ind w:firstLine="6"/>
              <w:jc w:val="center"/>
              <w:rPr>
                <w:sz w:val="26"/>
                <w:szCs w:val="26"/>
              </w:rPr>
            </w:pPr>
          </w:p>
        </w:tc>
        <w:tc>
          <w:tcPr>
            <w:tcW w:w="485" w:type="pct"/>
            <w:vAlign w:val="center"/>
          </w:tcPr>
          <w:p w:rsidR="00B37441" w:rsidRPr="003A03E0" w:rsidRDefault="00B37441" w:rsidP="00B37441">
            <w:pPr>
              <w:spacing w:line="288" w:lineRule="auto"/>
              <w:ind w:firstLine="6"/>
              <w:jc w:val="center"/>
              <w:rPr>
                <w:sz w:val="26"/>
                <w:szCs w:val="26"/>
                <w:lang w:val="vi-VN"/>
              </w:rPr>
            </w:pPr>
            <w:r w:rsidRPr="003A03E0">
              <w:rPr>
                <w:sz w:val="26"/>
                <w:szCs w:val="26"/>
                <w:lang w:val="vi-VN"/>
              </w:rPr>
              <w:t>ĐTB</w:t>
            </w:r>
          </w:p>
        </w:tc>
        <w:tc>
          <w:tcPr>
            <w:tcW w:w="395" w:type="pct"/>
            <w:vAlign w:val="center"/>
          </w:tcPr>
          <w:p w:rsidR="00B37441" w:rsidRPr="003A03E0" w:rsidRDefault="00B37441" w:rsidP="00B37441">
            <w:pPr>
              <w:spacing w:line="288" w:lineRule="auto"/>
              <w:ind w:firstLine="6"/>
              <w:jc w:val="center"/>
              <w:rPr>
                <w:sz w:val="26"/>
                <w:szCs w:val="26"/>
                <w:lang w:val="vi-VN"/>
              </w:rPr>
            </w:pPr>
            <w:r w:rsidRPr="003A03E0">
              <w:rPr>
                <w:sz w:val="26"/>
                <w:szCs w:val="26"/>
              </w:rPr>
              <w:t>Thứ bậc</w:t>
            </w:r>
          </w:p>
        </w:tc>
        <w:tc>
          <w:tcPr>
            <w:tcW w:w="427" w:type="pct"/>
            <w:vAlign w:val="center"/>
          </w:tcPr>
          <w:p w:rsidR="00B37441" w:rsidRPr="003A03E0" w:rsidRDefault="00B37441" w:rsidP="00B37441">
            <w:pPr>
              <w:spacing w:line="288" w:lineRule="auto"/>
              <w:ind w:firstLine="6"/>
              <w:jc w:val="center"/>
              <w:rPr>
                <w:sz w:val="26"/>
                <w:szCs w:val="26"/>
                <w:lang w:val="vi-VN"/>
              </w:rPr>
            </w:pPr>
            <w:r w:rsidRPr="003A03E0">
              <w:rPr>
                <w:sz w:val="26"/>
                <w:szCs w:val="26"/>
                <w:lang w:val="vi-VN"/>
              </w:rPr>
              <w:t>ĐTB</w:t>
            </w:r>
          </w:p>
        </w:tc>
        <w:tc>
          <w:tcPr>
            <w:tcW w:w="474" w:type="pct"/>
            <w:vAlign w:val="center"/>
          </w:tcPr>
          <w:p w:rsidR="00B37441" w:rsidRPr="003A03E0" w:rsidRDefault="00B37441" w:rsidP="00B37441">
            <w:pPr>
              <w:spacing w:line="288" w:lineRule="auto"/>
              <w:ind w:firstLine="6"/>
              <w:jc w:val="center"/>
              <w:rPr>
                <w:sz w:val="26"/>
                <w:szCs w:val="26"/>
                <w:lang w:val="vi-VN"/>
              </w:rPr>
            </w:pPr>
            <w:r w:rsidRPr="003A03E0">
              <w:rPr>
                <w:sz w:val="26"/>
                <w:szCs w:val="26"/>
              </w:rPr>
              <w:t>Thứ bậc</w:t>
            </w:r>
          </w:p>
        </w:tc>
      </w:tr>
      <w:tr w:rsidR="00DC00A5" w:rsidRPr="003A03E0" w:rsidTr="00B37441">
        <w:trPr>
          <w:trHeight w:val="20"/>
          <w:jc w:val="center"/>
        </w:trPr>
        <w:tc>
          <w:tcPr>
            <w:tcW w:w="225" w:type="pct"/>
            <w:vAlign w:val="center"/>
          </w:tcPr>
          <w:p w:rsidR="00B37441" w:rsidRPr="003A03E0" w:rsidRDefault="00B37441" w:rsidP="00B37441">
            <w:pPr>
              <w:spacing w:line="288" w:lineRule="auto"/>
              <w:jc w:val="center"/>
              <w:rPr>
                <w:b w:val="0"/>
                <w:sz w:val="26"/>
                <w:szCs w:val="26"/>
              </w:rPr>
            </w:pPr>
            <w:r w:rsidRPr="003A03E0">
              <w:rPr>
                <w:b w:val="0"/>
                <w:sz w:val="26"/>
                <w:szCs w:val="26"/>
              </w:rPr>
              <w:t>1</w:t>
            </w:r>
          </w:p>
        </w:tc>
        <w:tc>
          <w:tcPr>
            <w:tcW w:w="2994" w:type="pct"/>
          </w:tcPr>
          <w:p w:rsidR="00B37441" w:rsidRPr="003A03E0" w:rsidRDefault="00B37441" w:rsidP="005E435A">
            <w:pPr>
              <w:spacing w:line="288" w:lineRule="auto"/>
              <w:ind w:firstLine="6"/>
              <w:rPr>
                <w:b w:val="0"/>
                <w:sz w:val="26"/>
                <w:szCs w:val="26"/>
              </w:rPr>
            </w:pPr>
            <w:r w:rsidRPr="003A03E0">
              <w:rPr>
                <w:b w:val="0"/>
                <w:sz w:val="26"/>
                <w:szCs w:val="26"/>
              </w:rPr>
              <w:t>Kết quả đánh giá được phản hồi kịp thời đến SV</w:t>
            </w:r>
          </w:p>
        </w:tc>
        <w:tc>
          <w:tcPr>
            <w:tcW w:w="485" w:type="pct"/>
            <w:vAlign w:val="center"/>
          </w:tcPr>
          <w:p w:rsidR="00B37441" w:rsidRPr="003A03E0" w:rsidRDefault="00B37441" w:rsidP="00B37441">
            <w:pPr>
              <w:spacing w:line="288" w:lineRule="auto"/>
              <w:ind w:firstLine="6"/>
              <w:jc w:val="center"/>
              <w:rPr>
                <w:b w:val="0"/>
                <w:sz w:val="26"/>
                <w:szCs w:val="26"/>
              </w:rPr>
            </w:pPr>
            <w:r w:rsidRPr="003A03E0">
              <w:rPr>
                <w:b w:val="0"/>
                <w:sz w:val="26"/>
                <w:szCs w:val="26"/>
              </w:rPr>
              <w:t>3.36</w:t>
            </w:r>
          </w:p>
        </w:tc>
        <w:tc>
          <w:tcPr>
            <w:tcW w:w="395" w:type="pct"/>
            <w:vAlign w:val="center"/>
          </w:tcPr>
          <w:p w:rsidR="00B37441" w:rsidRPr="003A03E0" w:rsidRDefault="00B37441" w:rsidP="00B37441">
            <w:pPr>
              <w:spacing w:line="288" w:lineRule="auto"/>
              <w:ind w:firstLine="6"/>
              <w:jc w:val="center"/>
              <w:rPr>
                <w:sz w:val="26"/>
                <w:szCs w:val="26"/>
                <w:lang w:val="vi-VN"/>
              </w:rPr>
            </w:pPr>
            <w:r w:rsidRPr="003A03E0">
              <w:rPr>
                <w:sz w:val="26"/>
                <w:szCs w:val="26"/>
                <w:lang w:val="vi-VN"/>
              </w:rPr>
              <w:t>2</w:t>
            </w:r>
          </w:p>
        </w:tc>
        <w:tc>
          <w:tcPr>
            <w:tcW w:w="427" w:type="pct"/>
            <w:vAlign w:val="center"/>
          </w:tcPr>
          <w:p w:rsidR="00B37441" w:rsidRPr="003A03E0" w:rsidRDefault="00B37441" w:rsidP="00B37441">
            <w:pPr>
              <w:spacing w:line="288" w:lineRule="auto"/>
              <w:ind w:firstLine="6"/>
              <w:jc w:val="center"/>
              <w:rPr>
                <w:b w:val="0"/>
                <w:sz w:val="26"/>
                <w:szCs w:val="26"/>
              </w:rPr>
            </w:pPr>
            <w:r w:rsidRPr="003A03E0">
              <w:rPr>
                <w:b w:val="0"/>
                <w:sz w:val="26"/>
                <w:szCs w:val="26"/>
              </w:rPr>
              <w:t>2.52</w:t>
            </w:r>
          </w:p>
        </w:tc>
        <w:tc>
          <w:tcPr>
            <w:tcW w:w="474" w:type="pct"/>
            <w:vAlign w:val="center"/>
          </w:tcPr>
          <w:p w:rsidR="00B37441" w:rsidRPr="003A03E0" w:rsidRDefault="00B37441" w:rsidP="00B37441">
            <w:pPr>
              <w:spacing w:line="288" w:lineRule="auto"/>
              <w:ind w:firstLine="6"/>
              <w:jc w:val="center"/>
              <w:rPr>
                <w:sz w:val="26"/>
                <w:szCs w:val="26"/>
                <w:lang w:val="vi-VN"/>
              </w:rPr>
            </w:pPr>
            <w:r w:rsidRPr="003A03E0">
              <w:rPr>
                <w:sz w:val="26"/>
                <w:szCs w:val="26"/>
                <w:lang w:val="vi-VN"/>
              </w:rPr>
              <w:t>3</w:t>
            </w:r>
          </w:p>
        </w:tc>
      </w:tr>
      <w:tr w:rsidR="00DC00A5" w:rsidRPr="003A03E0" w:rsidTr="00B37441">
        <w:trPr>
          <w:trHeight w:val="20"/>
          <w:jc w:val="center"/>
        </w:trPr>
        <w:tc>
          <w:tcPr>
            <w:tcW w:w="225" w:type="pct"/>
            <w:vAlign w:val="center"/>
          </w:tcPr>
          <w:p w:rsidR="00B37441" w:rsidRPr="003A03E0" w:rsidRDefault="00B37441" w:rsidP="00B37441">
            <w:pPr>
              <w:spacing w:line="288" w:lineRule="auto"/>
              <w:jc w:val="center"/>
              <w:rPr>
                <w:b w:val="0"/>
                <w:sz w:val="26"/>
                <w:szCs w:val="26"/>
              </w:rPr>
            </w:pPr>
            <w:r w:rsidRPr="003A03E0">
              <w:rPr>
                <w:b w:val="0"/>
                <w:sz w:val="26"/>
                <w:szCs w:val="26"/>
              </w:rPr>
              <w:t>2</w:t>
            </w:r>
          </w:p>
        </w:tc>
        <w:tc>
          <w:tcPr>
            <w:tcW w:w="2994" w:type="pct"/>
          </w:tcPr>
          <w:p w:rsidR="00B37441" w:rsidRPr="003A03E0" w:rsidRDefault="00B37441" w:rsidP="005E435A">
            <w:pPr>
              <w:spacing w:line="288" w:lineRule="auto"/>
              <w:rPr>
                <w:b w:val="0"/>
                <w:sz w:val="26"/>
                <w:szCs w:val="26"/>
              </w:rPr>
            </w:pPr>
            <w:r w:rsidRPr="003A03E0">
              <w:rPr>
                <w:b w:val="0"/>
                <w:sz w:val="26"/>
                <w:szCs w:val="26"/>
                <w:lang w:val="vi-VN"/>
              </w:rPr>
              <w:t>T</w:t>
            </w:r>
            <w:r w:rsidRPr="003A03E0">
              <w:rPr>
                <w:b w:val="0"/>
                <w:sz w:val="26"/>
                <w:szCs w:val="26"/>
              </w:rPr>
              <w:t>hông tin phản hồi về kết quả đánh giá giúp GV điều chỉnh hoạt động dạy</w:t>
            </w:r>
          </w:p>
        </w:tc>
        <w:tc>
          <w:tcPr>
            <w:tcW w:w="485" w:type="pct"/>
            <w:vAlign w:val="center"/>
          </w:tcPr>
          <w:p w:rsidR="00B37441" w:rsidRPr="003A03E0" w:rsidRDefault="00B37441" w:rsidP="00B37441">
            <w:pPr>
              <w:spacing w:line="288" w:lineRule="auto"/>
              <w:ind w:firstLine="6"/>
              <w:jc w:val="center"/>
              <w:rPr>
                <w:b w:val="0"/>
                <w:sz w:val="26"/>
                <w:szCs w:val="26"/>
              </w:rPr>
            </w:pPr>
            <w:r w:rsidRPr="003A03E0">
              <w:rPr>
                <w:b w:val="0"/>
                <w:sz w:val="26"/>
                <w:szCs w:val="26"/>
              </w:rPr>
              <w:t>3.69</w:t>
            </w:r>
          </w:p>
        </w:tc>
        <w:tc>
          <w:tcPr>
            <w:tcW w:w="395" w:type="pct"/>
            <w:vAlign w:val="center"/>
          </w:tcPr>
          <w:p w:rsidR="00B37441" w:rsidRPr="003A03E0" w:rsidRDefault="00B37441" w:rsidP="00B37441">
            <w:pPr>
              <w:spacing w:line="288" w:lineRule="auto"/>
              <w:ind w:firstLine="6"/>
              <w:jc w:val="center"/>
              <w:rPr>
                <w:sz w:val="26"/>
                <w:szCs w:val="26"/>
                <w:lang w:val="vi-VN"/>
              </w:rPr>
            </w:pPr>
            <w:r w:rsidRPr="003A03E0">
              <w:rPr>
                <w:sz w:val="26"/>
                <w:szCs w:val="26"/>
                <w:lang w:val="vi-VN"/>
              </w:rPr>
              <w:t>1</w:t>
            </w:r>
          </w:p>
        </w:tc>
        <w:tc>
          <w:tcPr>
            <w:tcW w:w="427" w:type="pct"/>
            <w:vAlign w:val="center"/>
          </w:tcPr>
          <w:p w:rsidR="00B37441" w:rsidRPr="003A03E0" w:rsidRDefault="00B37441" w:rsidP="00B37441">
            <w:pPr>
              <w:spacing w:line="288" w:lineRule="auto"/>
              <w:ind w:firstLine="6"/>
              <w:jc w:val="center"/>
              <w:rPr>
                <w:b w:val="0"/>
                <w:sz w:val="26"/>
                <w:szCs w:val="26"/>
              </w:rPr>
            </w:pPr>
            <w:r w:rsidRPr="003A03E0">
              <w:rPr>
                <w:b w:val="0"/>
                <w:sz w:val="26"/>
                <w:szCs w:val="26"/>
              </w:rPr>
              <w:t>2.7</w:t>
            </w:r>
          </w:p>
        </w:tc>
        <w:tc>
          <w:tcPr>
            <w:tcW w:w="474" w:type="pct"/>
            <w:vAlign w:val="center"/>
          </w:tcPr>
          <w:p w:rsidR="00B37441" w:rsidRPr="003A03E0" w:rsidRDefault="00B37441" w:rsidP="00B37441">
            <w:pPr>
              <w:spacing w:line="288" w:lineRule="auto"/>
              <w:ind w:firstLine="6"/>
              <w:jc w:val="center"/>
              <w:rPr>
                <w:sz w:val="26"/>
                <w:szCs w:val="26"/>
                <w:lang w:val="vi-VN"/>
              </w:rPr>
            </w:pPr>
            <w:r w:rsidRPr="003A03E0">
              <w:rPr>
                <w:sz w:val="26"/>
                <w:szCs w:val="26"/>
                <w:lang w:val="vi-VN"/>
              </w:rPr>
              <w:t>2</w:t>
            </w:r>
          </w:p>
        </w:tc>
      </w:tr>
      <w:tr w:rsidR="00DC00A5" w:rsidRPr="003A03E0" w:rsidTr="00B37441">
        <w:trPr>
          <w:trHeight w:val="20"/>
          <w:jc w:val="center"/>
        </w:trPr>
        <w:tc>
          <w:tcPr>
            <w:tcW w:w="225" w:type="pct"/>
            <w:vAlign w:val="center"/>
          </w:tcPr>
          <w:p w:rsidR="00B37441" w:rsidRPr="003A03E0" w:rsidRDefault="00B37441" w:rsidP="00B37441">
            <w:pPr>
              <w:spacing w:line="288" w:lineRule="auto"/>
              <w:jc w:val="center"/>
              <w:rPr>
                <w:b w:val="0"/>
                <w:sz w:val="26"/>
                <w:szCs w:val="26"/>
              </w:rPr>
            </w:pPr>
            <w:r w:rsidRPr="003A03E0">
              <w:rPr>
                <w:b w:val="0"/>
                <w:sz w:val="26"/>
                <w:szCs w:val="26"/>
              </w:rPr>
              <w:t>3</w:t>
            </w:r>
          </w:p>
        </w:tc>
        <w:tc>
          <w:tcPr>
            <w:tcW w:w="2994" w:type="pct"/>
          </w:tcPr>
          <w:p w:rsidR="00B37441" w:rsidRPr="003A03E0" w:rsidRDefault="00B37441" w:rsidP="005E435A">
            <w:pPr>
              <w:spacing w:line="288" w:lineRule="auto"/>
              <w:ind w:firstLine="6"/>
              <w:rPr>
                <w:b w:val="0"/>
                <w:sz w:val="26"/>
                <w:szCs w:val="26"/>
              </w:rPr>
            </w:pPr>
            <w:r w:rsidRPr="003A03E0">
              <w:rPr>
                <w:b w:val="0"/>
                <w:sz w:val="26"/>
                <w:szCs w:val="26"/>
              </w:rPr>
              <w:t>Thông tin phản hồi về kết quả đánh giá giúp SV điều chỉnh hoạt động học</w:t>
            </w:r>
          </w:p>
        </w:tc>
        <w:tc>
          <w:tcPr>
            <w:tcW w:w="485" w:type="pct"/>
            <w:vAlign w:val="center"/>
          </w:tcPr>
          <w:p w:rsidR="00B37441" w:rsidRPr="003A03E0" w:rsidRDefault="00B37441" w:rsidP="00B37441">
            <w:pPr>
              <w:spacing w:line="288" w:lineRule="auto"/>
              <w:ind w:firstLine="6"/>
              <w:jc w:val="center"/>
              <w:rPr>
                <w:b w:val="0"/>
                <w:sz w:val="26"/>
                <w:szCs w:val="26"/>
              </w:rPr>
            </w:pPr>
            <w:r w:rsidRPr="003A03E0">
              <w:rPr>
                <w:b w:val="0"/>
                <w:sz w:val="26"/>
                <w:szCs w:val="26"/>
              </w:rPr>
              <w:t>3.27</w:t>
            </w:r>
          </w:p>
        </w:tc>
        <w:tc>
          <w:tcPr>
            <w:tcW w:w="395" w:type="pct"/>
            <w:vAlign w:val="center"/>
          </w:tcPr>
          <w:p w:rsidR="00B37441" w:rsidRPr="003A03E0" w:rsidRDefault="00B37441" w:rsidP="00B37441">
            <w:pPr>
              <w:spacing w:line="288" w:lineRule="auto"/>
              <w:ind w:firstLine="6"/>
              <w:jc w:val="center"/>
              <w:rPr>
                <w:sz w:val="26"/>
                <w:szCs w:val="26"/>
                <w:lang w:val="vi-VN"/>
              </w:rPr>
            </w:pPr>
            <w:r w:rsidRPr="003A03E0">
              <w:rPr>
                <w:sz w:val="26"/>
                <w:szCs w:val="26"/>
                <w:lang w:val="vi-VN"/>
              </w:rPr>
              <w:t>3</w:t>
            </w:r>
          </w:p>
        </w:tc>
        <w:tc>
          <w:tcPr>
            <w:tcW w:w="427" w:type="pct"/>
            <w:vAlign w:val="center"/>
          </w:tcPr>
          <w:p w:rsidR="00B37441" w:rsidRPr="003A03E0" w:rsidRDefault="00B37441" w:rsidP="00B37441">
            <w:pPr>
              <w:spacing w:line="288" w:lineRule="auto"/>
              <w:ind w:firstLine="6"/>
              <w:jc w:val="center"/>
              <w:rPr>
                <w:b w:val="0"/>
                <w:sz w:val="26"/>
                <w:szCs w:val="26"/>
              </w:rPr>
            </w:pPr>
            <w:r w:rsidRPr="003A03E0">
              <w:rPr>
                <w:b w:val="0"/>
                <w:sz w:val="26"/>
                <w:szCs w:val="26"/>
              </w:rPr>
              <w:t>2.78</w:t>
            </w:r>
          </w:p>
        </w:tc>
        <w:tc>
          <w:tcPr>
            <w:tcW w:w="474" w:type="pct"/>
            <w:vAlign w:val="center"/>
          </w:tcPr>
          <w:p w:rsidR="00B37441" w:rsidRPr="003A03E0" w:rsidRDefault="00B37441" w:rsidP="00B37441">
            <w:pPr>
              <w:spacing w:line="288" w:lineRule="auto"/>
              <w:ind w:firstLine="6"/>
              <w:jc w:val="center"/>
              <w:rPr>
                <w:sz w:val="26"/>
                <w:szCs w:val="26"/>
                <w:lang w:val="vi-VN"/>
              </w:rPr>
            </w:pPr>
            <w:r w:rsidRPr="003A03E0">
              <w:rPr>
                <w:sz w:val="26"/>
                <w:szCs w:val="26"/>
                <w:lang w:val="vi-VN"/>
              </w:rPr>
              <w:t>1</w:t>
            </w:r>
          </w:p>
        </w:tc>
      </w:tr>
      <w:tr w:rsidR="00B37441" w:rsidRPr="003A03E0" w:rsidTr="00B37441">
        <w:trPr>
          <w:trHeight w:val="20"/>
          <w:jc w:val="center"/>
        </w:trPr>
        <w:tc>
          <w:tcPr>
            <w:tcW w:w="3219" w:type="pct"/>
            <w:gridSpan w:val="2"/>
            <w:vAlign w:val="center"/>
          </w:tcPr>
          <w:p w:rsidR="00B37441" w:rsidRPr="003A03E0" w:rsidRDefault="00B37441" w:rsidP="00B37441">
            <w:pPr>
              <w:spacing w:line="288" w:lineRule="auto"/>
              <w:ind w:firstLine="6"/>
              <w:jc w:val="center"/>
              <w:rPr>
                <w:sz w:val="26"/>
                <w:szCs w:val="26"/>
              </w:rPr>
            </w:pPr>
            <w:r w:rsidRPr="003A03E0">
              <w:rPr>
                <w:sz w:val="26"/>
                <w:szCs w:val="26"/>
              </w:rPr>
              <w:t>Điểm trung bình chung</w:t>
            </w:r>
          </w:p>
        </w:tc>
        <w:tc>
          <w:tcPr>
            <w:tcW w:w="485" w:type="pct"/>
            <w:vAlign w:val="center"/>
          </w:tcPr>
          <w:p w:rsidR="00B37441" w:rsidRPr="003A03E0" w:rsidRDefault="00B37441" w:rsidP="00B37441">
            <w:pPr>
              <w:spacing w:line="288" w:lineRule="auto"/>
              <w:ind w:firstLine="6"/>
              <w:jc w:val="center"/>
              <w:rPr>
                <w:sz w:val="26"/>
                <w:szCs w:val="26"/>
              </w:rPr>
            </w:pPr>
            <w:r w:rsidRPr="003A03E0">
              <w:rPr>
                <w:sz w:val="26"/>
                <w:szCs w:val="26"/>
              </w:rPr>
              <w:t>3.44</w:t>
            </w:r>
          </w:p>
        </w:tc>
        <w:tc>
          <w:tcPr>
            <w:tcW w:w="395" w:type="pct"/>
          </w:tcPr>
          <w:p w:rsidR="00B37441" w:rsidRPr="003A03E0" w:rsidRDefault="00B37441" w:rsidP="00B37441">
            <w:pPr>
              <w:spacing w:line="288" w:lineRule="auto"/>
              <w:ind w:firstLine="6"/>
              <w:jc w:val="center"/>
              <w:rPr>
                <w:sz w:val="26"/>
                <w:szCs w:val="26"/>
              </w:rPr>
            </w:pPr>
          </w:p>
        </w:tc>
        <w:tc>
          <w:tcPr>
            <w:tcW w:w="427" w:type="pct"/>
            <w:vAlign w:val="center"/>
          </w:tcPr>
          <w:p w:rsidR="00B37441" w:rsidRPr="003A03E0" w:rsidRDefault="00B37441" w:rsidP="00B37441">
            <w:pPr>
              <w:spacing w:line="288" w:lineRule="auto"/>
              <w:ind w:firstLine="6"/>
              <w:jc w:val="center"/>
              <w:rPr>
                <w:sz w:val="26"/>
                <w:szCs w:val="26"/>
              </w:rPr>
            </w:pPr>
            <w:r w:rsidRPr="003A03E0">
              <w:rPr>
                <w:sz w:val="26"/>
                <w:szCs w:val="26"/>
              </w:rPr>
              <w:t>2.67</w:t>
            </w:r>
          </w:p>
        </w:tc>
        <w:tc>
          <w:tcPr>
            <w:tcW w:w="474" w:type="pct"/>
          </w:tcPr>
          <w:p w:rsidR="00B37441" w:rsidRPr="003A03E0" w:rsidRDefault="00B37441" w:rsidP="00B37441">
            <w:pPr>
              <w:spacing w:line="288" w:lineRule="auto"/>
              <w:ind w:firstLine="6"/>
              <w:jc w:val="center"/>
              <w:rPr>
                <w:sz w:val="26"/>
                <w:szCs w:val="26"/>
              </w:rPr>
            </w:pPr>
          </w:p>
        </w:tc>
      </w:tr>
    </w:tbl>
    <w:p w:rsidR="009115A3" w:rsidRPr="003A03E0" w:rsidRDefault="009115A3" w:rsidP="009115A3">
      <w:pPr>
        <w:autoSpaceDE w:val="0"/>
        <w:autoSpaceDN w:val="0"/>
        <w:adjustRightInd w:val="0"/>
        <w:jc w:val="both"/>
        <w:rPr>
          <w:b w:val="0"/>
          <w:bCs/>
          <w:i/>
          <w:sz w:val="26"/>
          <w:szCs w:val="26"/>
        </w:rPr>
      </w:pP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i/>
          <w:sz w:val="26"/>
          <w:szCs w:val="26"/>
        </w:rPr>
        <w:lastRenderedPageBreak/>
        <w:tab/>
      </w:r>
      <w:r w:rsidRPr="003A03E0">
        <w:rPr>
          <w:b w:val="0"/>
          <w:bCs/>
          <w:sz w:val="26"/>
          <w:szCs w:val="26"/>
        </w:rPr>
        <w:t>Tóm lại, từ việc phân tích, đánh giá thực trạng 4 nội dung thuộc công tác quản lý đánh giá quá trình theo tiếp cận năng lực ở trên có thể tổng hợp, so sánh kết quả thực hiện theo ý kiến đánh giá của GV và mức độ hài lòng của SV ở biểu đồ 2.4 sau đây.</w:t>
      </w:r>
    </w:p>
    <w:p w:rsidR="009115A3" w:rsidRPr="003A03E0" w:rsidRDefault="009115A3" w:rsidP="009115A3">
      <w:pPr>
        <w:autoSpaceDE w:val="0"/>
        <w:autoSpaceDN w:val="0"/>
        <w:adjustRightInd w:val="0"/>
        <w:spacing w:line="336" w:lineRule="auto"/>
        <w:jc w:val="both"/>
        <w:rPr>
          <w:b w:val="0"/>
          <w:bCs/>
          <w:sz w:val="26"/>
          <w:szCs w:val="26"/>
        </w:rPr>
      </w:pPr>
      <w:r w:rsidRPr="003A03E0">
        <w:rPr>
          <w:b w:val="0"/>
          <w:noProof/>
          <w:sz w:val="26"/>
          <w:szCs w:val="26"/>
        </w:rPr>
        <w:drawing>
          <wp:inline distT="0" distB="0" distL="0" distR="0" wp14:anchorId="2E5A9D9B" wp14:editId="655CFD4D">
            <wp:extent cx="5547378" cy="2737104"/>
            <wp:effectExtent l="19050" t="0" r="15222" b="6096"/>
            <wp:docPr id="997104785"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115A3" w:rsidRPr="003A03E0" w:rsidRDefault="009115A3" w:rsidP="009115A3">
      <w:pPr>
        <w:pStyle w:val="006"/>
        <w:rPr>
          <w:sz w:val="24"/>
        </w:rPr>
      </w:pPr>
      <w:bookmarkStart w:id="378" w:name="_Toc177369514"/>
      <w:bookmarkStart w:id="379" w:name="_Toc214282476"/>
      <w:r w:rsidRPr="003A03E0">
        <w:rPr>
          <w:sz w:val="24"/>
        </w:rPr>
        <w:t xml:space="preserve">Biểu đồ 2.4. </w:t>
      </w:r>
      <w:r w:rsidR="00FE163C" w:rsidRPr="003A03E0">
        <w:rPr>
          <w:sz w:val="24"/>
          <w:lang w:val="en-US"/>
        </w:rPr>
        <w:t>Kết quả khảo sát về</w:t>
      </w:r>
      <w:r w:rsidRPr="003A03E0">
        <w:rPr>
          <w:sz w:val="24"/>
        </w:rPr>
        <w:t xml:space="preserve"> quản lý đánh giá quá trình theo tiếp cận năng lực</w:t>
      </w:r>
      <w:bookmarkEnd w:id="378"/>
      <w:bookmarkEnd w:id="379"/>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rPr>
        <w:tab/>
        <w:t xml:space="preserve">Quan sát biểu đồ 2.4, dễ dàng nhận thấy trong 4 bước lập kế hoạch (P), Thực hiện (D), Kiểm tra - giám sát (C) và Điểu chỉnh - cải tiến (A) thì bước (C) được GV và SV đánh giá cao nhất về kết quả thực hiện, tiếp đến là bước P (Lập kế hoạch), bước D (Thực hiện) và cuối cùng được đánh giá ở mức thấp nhất là bước A (Điều chỉnh - cải tiến). Kết quả khảo sát này cho thấy, </w:t>
      </w:r>
      <w:r w:rsidR="00A95A55" w:rsidRPr="003A03E0">
        <w:rPr>
          <w:b w:val="0"/>
          <w:bCs/>
          <w:sz w:val="26"/>
          <w:szCs w:val="26"/>
          <w:lang w:val="vi-VN"/>
        </w:rPr>
        <w:t>hoạt động</w:t>
      </w:r>
      <w:r w:rsidRPr="003A03E0">
        <w:rPr>
          <w:b w:val="0"/>
          <w:bCs/>
          <w:sz w:val="26"/>
          <w:szCs w:val="26"/>
        </w:rPr>
        <w:t xml:space="preserve"> kiểm tra và giám sát trong quá trình đánh giá quá trình học tập của SV </w:t>
      </w:r>
      <w:r w:rsidR="00A95A55" w:rsidRPr="003A03E0">
        <w:rPr>
          <w:b w:val="0"/>
          <w:bCs/>
          <w:sz w:val="26"/>
          <w:szCs w:val="26"/>
          <w:lang w:val="vi-VN"/>
        </w:rPr>
        <w:t xml:space="preserve">đại học </w:t>
      </w:r>
      <w:r w:rsidRPr="003A03E0">
        <w:rPr>
          <w:b w:val="0"/>
          <w:bCs/>
          <w:sz w:val="26"/>
          <w:szCs w:val="26"/>
        </w:rPr>
        <w:t>ngành Du lịch đã được GV các trường thuộc diện khảo sát thực hiện tốt và mang lại hiệu quả rõ rệt. Hoạt động lập kế hoạch kiểm tra đánh giá quá trình được GV thực hiện khá hiệu quả, tạo nền tảng vững chắc cho các bước tiếp theo. Tuy vậy, bước triển khai kế hoạch đánh giá còn chưa được đánh giá cao nhưng nhìn chung vẫn đạt được mục tiêu đề ra. Trong khi đó, bước điều chỉnh - cải tiến chưa được thực hiện hiệu quả nên rất cần các trường đại học có biện pháp phù hợp để cải thiện nhằm nâng cao chất lượng học tập và đáp ứng tốt hơn nhu cầu của SV.</w:t>
      </w:r>
    </w:p>
    <w:p w:rsidR="005E435A" w:rsidRPr="003A03E0" w:rsidRDefault="005E435A">
      <w:pPr>
        <w:spacing w:line="360" w:lineRule="exact"/>
        <w:ind w:firstLine="720"/>
        <w:jc w:val="both"/>
        <w:rPr>
          <w:rFonts w:eastAsia="Times New Roman"/>
          <w:i/>
          <w:sz w:val="26"/>
          <w:szCs w:val="26"/>
          <w:lang w:val="vi-VN"/>
        </w:rPr>
      </w:pPr>
      <w:bookmarkStart w:id="380" w:name="_Toc177369438"/>
      <w:r w:rsidRPr="003A03E0">
        <w:br w:type="page"/>
      </w:r>
    </w:p>
    <w:p w:rsidR="009115A3" w:rsidRPr="003A03E0" w:rsidRDefault="009115A3" w:rsidP="002E6AE9">
      <w:pPr>
        <w:pStyle w:val="003"/>
        <w:spacing w:line="360" w:lineRule="auto"/>
      </w:pPr>
      <w:bookmarkStart w:id="381" w:name="_Toc214281979"/>
      <w:r w:rsidRPr="003A03E0">
        <w:lastRenderedPageBreak/>
        <w:t>2.5.3. Thực trạng quản lý đánh giá tổng kết học phần theo tiếp cận năng lực</w:t>
      </w:r>
      <w:bookmarkEnd w:id="380"/>
      <w:bookmarkEnd w:id="381"/>
    </w:p>
    <w:p w:rsidR="009115A3" w:rsidRPr="003A03E0" w:rsidRDefault="009115A3" w:rsidP="002E6AE9">
      <w:pPr>
        <w:autoSpaceDE w:val="0"/>
        <w:autoSpaceDN w:val="0"/>
        <w:adjustRightInd w:val="0"/>
        <w:spacing w:line="360" w:lineRule="auto"/>
        <w:jc w:val="both"/>
        <w:rPr>
          <w:b w:val="0"/>
          <w:bCs/>
          <w:i/>
          <w:sz w:val="26"/>
          <w:szCs w:val="26"/>
        </w:rPr>
      </w:pPr>
      <w:r w:rsidRPr="003A03E0">
        <w:rPr>
          <w:b w:val="0"/>
          <w:bCs/>
          <w:i/>
          <w:sz w:val="26"/>
          <w:szCs w:val="26"/>
        </w:rPr>
        <w:t>2.5.3.1</w:t>
      </w:r>
      <w:r w:rsidR="00A95A55" w:rsidRPr="003A03E0">
        <w:rPr>
          <w:b w:val="0"/>
          <w:bCs/>
          <w:i/>
          <w:sz w:val="26"/>
          <w:szCs w:val="26"/>
          <w:lang w:val="vi-VN"/>
        </w:rPr>
        <w:t>.</w:t>
      </w:r>
      <w:r w:rsidRPr="003A03E0">
        <w:rPr>
          <w:b w:val="0"/>
          <w:bCs/>
          <w:i/>
          <w:sz w:val="26"/>
          <w:szCs w:val="26"/>
        </w:rPr>
        <w:t xml:space="preserve"> Thực trạng lập kế hoạch hoạt động đánh giá tổng kết học phần theo tiếp cận năng lực</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i/>
          <w:sz w:val="26"/>
          <w:szCs w:val="26"/>
        </w:rPr>
        <w:tab/>
      </w:r>
      <w:r w:rsidRPr="003A03E0">
        <w:rPr>
          <w:b w:val="0"/>
          <w:bCs/>
          <w:sz w:val="26"/>
          <w:szCs w:val="26"/>
        </w:rPr>
        <w:t>Thực trạng lập kế hoạch đánh giá tổng kết học phần theo tiếp cận năng lực được khảo sát với 138 CB, GV về mức độ thực hiện và kết quả thực hiện đối với 12 nội dung. Kết quả khảo sát được xử lý, tổng hợp và trình bày tại bả</w:t>
      </w:r>
      <w:r w:rsidR="00B23DFB" w:rsidRPr="003A03E0">
        <w:rPr>
          <w:b w:val="0"/>
          <w:bCs/>
          <w:sz w:val="26"/>
          <w:szCs w:val="26"/>
        </w:rPr>
        <w:t>ng 2.20</w:t>
      </w:r>
      <w:r w:rsidRPr="003A03E0">
        <w:rPr>
          <w:b w:val="0"/>
          <w:bCs/>
          <w:sz w:val="26"/>
          <w:szCs w:val="26"/>
        </w:rPr>
        <w:t xml:space="preserve"> như sau:</w:t>
      </w:r>
    </w:p>
    <w:p w:rsidR="009115A3" w:rsidRPr="003A03E0" w:rsidRDefault="009115A3" w:rsidP="009115A3">
      <w:pPr>
        <w:pStyle w:val="005"/>
        <w:rPr>
          <w:szCs w:val="26"/>
        </w:rPr>
      </w:pPr>
      <w:bookmarkStart w:id="382" w:name="_Toc177369498"/>
      <w:bookmarkStart w:id="383" w:name="_Toc214282543"/>
      <w:r w:rsidRPr="003A03E0">
        <w:rPr>
          <w:szCs w:val="26"/>
        </w:rPr>
        <w:t>Bả</w:t>
      </w:r>
      <w:r w:rsidR="00B23DFB" w:rsidRPr="003A03E0">
        <w:rPr>
          <w:szCs w:val="26"/>
        </w:rPr>
        <w:t>ng 2.</w:t>
      </w:r>
      <w:r w:rsidR="00B23DFB" w:rsidRPr="003A03E0">
        <w:rPr>
          <w:szCs w:val="26"/>
          <w:lang w:val="en-US"/>
        </w:rPr>
        <w:t>20</w:t>
      </w:r>
      <w:r w:rsidRPr="003A03E0">
        <w:rPr>
          <w:szCs w:val="26"/>
        </w:rPr>
        <w:t>. Kết quả khảo sát CB, GV về thực trạng hoạt động lập kế hoạch</w:t>
      </w:r>
      <w:r w:rsidRPr="003A03E0">
        <w:rPr>
          <w:szCs w:val="26"/>
          <w:lang w:val="en-US"/>
        </w:rPr>
        <w:br/>
      </w:r>
      <w:r w:rsidRPr="003A03E0">
        <w:rPr>
          <w:szCs w:val="26"/>
        </w:rPr>
        <w:t>đánh giá tổng kết học phần theo tiếp cận năng lực</w:t>
      </w:r>
      <w:bookmarkEnd w:id="382"/>
      <w:bookmarkEnd w:id="3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8"/>
        <w:gridCol w:w="3845"/>
        <w:gridCol w:w="665"/>
        <w:gridCol w:w="665"/>
        <w:gridCol w:w="665"/>
        <w:gridCol w:w="665"/>
        <w:gridCol w:w="667"/>
        <w:gridCol w:w="615"/>
        <w:gridCol w:w="683"/>
      </w:tblGrid>
      <w:tr w:rsidR="00DC00A5" w:rsidRPr="003A03E0" w:rsidTr="00847792">
        <w:trPr>
          <w:trHeight w:val="322"/>
          <w:tblHeader/>
        </w:trPr>
        <w:tc>
          <w:tcPr>
            <w:tcW w:w="224" w:type="pct"/>
            <w:vMerge w:val="restart"/>
            <w:vAlign w:val="center"/>
          </w:tcPr>
          <w:p w:rsidR="0027251F" w:rsidRPr="003A03E0" w:rsidRDefault="0027251F" w:rsidP="00847792">
            <w:pPr>
              <w:spacing w:line="360" w:lineRule="exact"/>
              <w:jc w:val="center"/>
              <w:rPr>
                <w:sz w:val="26"/>
                <w:szCs w:val="26"/>
              </w:rPr>
            </w:pPr>
            <w:r w:rsidRPr="003A03E0">
              <w:rPr>
                <w:sz w:val="26"/>
                <w:szCs w:val="26"/>
              </w:rPr>
              <w:t>Stt</w:t>
            </w:r>
          </w:p>
        </w:tc>
        <w:tc>
          <w:tcPr>
            <w:tcW w:w="2168" w:type="pct"/>
            <w:vMerge w:val="restart"/>
            <w:vAlign w:val="center"/>
          </w:tcPr>
          <w:p w:rsidR="00A27D86" w:rsidRPr="003A03E0" w:rsidRDefault="00A27D86" w:rsidP="00A27D86">
            <w:pPr>
              <w:spacing w:line="312" w:lineRule="auto"/>
              <w:ind w:firstLine="6"/>
              <w:jc w:val="center"/>
              <w:rPr>
                <w:rFonts w:eastAsia="Times New Roman"/>
                <w:sz w:val="26"/>
                <w:szCs w:val="26"/>
              </w:rPr>
            </w:pPr>
            <w:r w:rsidRPr="003A03E0">
              <w:rPr>
                <w:rFonts w:eastAsia="Times New Roman"/>
                <w:sz w:val="26"/>
                <w:szCs w:val="26"/>
              </w:rPr>
              <w:t xml:space="preserve">Lập kế hoạch đánh giá tổng kết học phần </w:t>
            </w:r>
            <w:r w:rsidRPr="003A03E0">
              <w:rPr>
                <w:rFonts w:eastAsia="Times New Roman"/>
                <w:sz w:val="26"/>
                <w:szCs w:val="26"/>
                <w:lang w:val="vi-VN"/>
              </w:rPr>
              <w:t xml:space="preserve">của SV </w:t>
            </w:r>
            <w:r w:rsidRPr="003A03E0">
              <w:rPr>
                <w:rFonts w:eastAsia="Times New Roman"/>
                <w:sz w:val="26"/>
                <w:szCs w:val="26"/>
              </w:rPr>
              <w:t xml:space="preserve">ĐH </w:t>
            </w:r>
          </w:p>
          <w:p w:rsidR="0027251F" w:rsidRPr="003A03E0" w:rsidRDefault="00A27D86" w:rsidP="00A27D86">
            <w:pPr>
              <w:spacing w:line="312" w:lineRule="auto"/>
              <w:ind w:firstLine="6"/>
              <w:jc w:val="center"/>
              <w:rPr>
                <w:rFonts w:eastAsia="Times New Roman"/>
                <w:sz w:val="26"/>
                <w:szCs w:val="26"/>
                <w:lang w:val="vi-VN"/>
              </w:rPr>
            </w:pPr>
            <w:r w:rsidRPr="003A03E0">
              <w:rPr>
                <w:rFonts w:eastAsia="Times New Roman"/>
                <w:sz w:val="26"/>
                <w:szCs w:val="26"/>
                <w:lang w:val="vi-VN"/>
              </w:rPr>
              <w:t>ngành Du lịch</w:t>
            </w:r>
          </w:p>
        </w:tc>
        <w:tc>
          <w:tcPr>
            <w:tcW w:w="1875" w:type="pct"/>
            <w:gridSpan w:val="5"/>
            <w:vAlign w:val="center"/>
          </w:tcPr>
          <w:p w:rsidR="0027251F" w:rsidRPr="003A03E0" w:rsidRDefault="0027251F" w:rsidP="00847792">
            <w:pPr>
              <w:spacing w:line="360" w:lineRule="exact"/>
              <w:jc w:val="center"/>
              <w:rPr>
                <w:sz w:val="26"/>
                <w:szCs w:val="26"/>
              </w:rPr>
            </w:pPr>
            <w:r w:rsidRPr="003A03E0">
              <w:rPr>
                <w:sz w:val="26"/>
                <w:szCs w:val="26"/>
              </w:rPr>
              <w:t>Kết quả thực hiện (%)</w:t>
            </w:r>
          </w:p>
        </w:tc>
        <w:tc>
          <w:tcPr>
            <w:tcW w:w="347" w:type="pct"/>
            <w:vMerge w:val="restart"/>
            <w:vAlign w:val="center"/>
          </w:tcPr>
          <w:p w:rsidR="0027251F" w:rsidRPr="003A03E0" w:rsidRDefault="0027251F" w:rsidP="00847792">
            <w:pPr>
              <w:spacing w:line="360" w:lineRule="exact"/>
              <w:jc w:val="center"/>
              <w:rPr>
                <w:sz w:val="26"/>
                <w:szCs w:val="26"/>
              </w:rPr>
            </w:pPr>
            <w:r w:rsidRPr="003A03E0">
              <w:rPr>
                <w:sz w:val="26"/>
                <w:szCs w:val="26"/>
              </w:rPr>
              <w:t>ĐTB</w:t>
            </w:r>
          </w:p>
        </w:tc>
        <w:tc>
          <w:tcPr>
            <w:tcW w:w="386" w:type="pct"/>
            <w:vMerge w:val="restart"/>
          </w:tcPr>
          <w:p w:rsidR="0027251F" w:rsidRPr="003A03E0" w:rsidRDefault="009460C0" w:rsidP="00847792">
            <w:pPr>
              <w:spacing w:line="360" w:lineRule="exact"/>
              <w:jc w:val="center"/>
              <w:rPr>
                <w:sz w:val="26"/>
                <w:szCs w:val="26"/>
              </w:rPr>
            </w:pPr>
            <w:r w:rsidRPr="003A03E0">
              <w:rPr>
                <w:sz w:val="26"/>
                <w:szCs w:val="26"/>
              </w:rPr>
              <w:t>Thứ bậc</w:t>
            </w:r>
          </w:p>
        </w:tc>
      </w:tr>
      <w:tr w:rsidR="00DC00A5" w:rsidRPr="003A03E0" w:rsidDel="0032053C" w:rsidTr="00847792">
        <w:trPr>
          <w:trHeight w:val="322"/>
          <w:tblHeader/>
        </w:trPr>
        <w:tc>
          <w:tcPr>
            <w:tcW w:w="224" w:type="pct"/>
            <w:vMerge/>
            <w:vAlign w:val="center"/>
          </w:tcPr>
          <w:p w:rsidR="0027251F" w:rsidRPr="003A03E0" w:rsidRDefault="0027251F" w:rsidP="00847792">
            <w:pPr>
              <w:spacing w:line="360" w:lineRule="exact"/>
              <w:jc w:val="center"/>
              <w:rPr>
                <w:sz w:val="26"/>
                <w:szCs w:val="26"/>
              </w:rPr>
            </w:pPr>
          </w:p>
        </w:tc>
        <w:tc>
          <w:tcPr>
            <w:tcW w:w="2168" w:type="pct"/>
            <w:vMerge/>
            <w:vAlign w:val="center"/>
          </w:tcPr>
          <w:p w:rsidR="0027251F" w:rsidRPr="003A03E0" w:rsidRDefault="0027251F" w:rsidP="00847792">
            <w:pPr>
              <w:spacing w:line="360" w:lineRule="exact"/>
              <w:rPr>
                <w:sz w:val="26"/>
                <w:szCs w:val="26"/>
              </w:rPr>
            </w:pPr>
          </w:p>
        </w:tc>
        <w:tc>
          <w:tcPr>
            <w:tcW w:w="375" w:type="pct"/>
            <w:vAlign w:val="center"/>
          </w:tcPr>
          <w:p w:rsidR="0027251F" w:rsidRPr="003A03E0" w:rsidDel="0032053C" w:rsidRDefault="0027251F" w:rsidP="00847792">
            <w:pPr>
              <w:spacing w:line="360" w:lineRule="exact"/>
              <w:jc w:val="center"/>
              <w:rPr>
                <w:sz w:val="26"/>
                <w:szCs w:val="26"/>
              </w:rPr>
            </w:pPr>
            <w:r w:rsidRPr="003A03E0">
              <w:rPr>
                <w:sz w:val="26"/>
                <w:szCs w:val="26"/>
              </w:rPr>
              <w:t>Kém</w:t>
            </w:r>
          </w:p>
        </w:tc>
        <w:tc>
          <w:tcPr>
            <w:tcW w:w="375" w:type="pct"/>
            <w:vAlign w:val="center"/>
          </w:tcPr>
          <w:p w:rsidR="0027251F" w:rsidRPr="003A03E0" w:rsidDel="0032053C" w:rsidRDefault="0027251F" w:rsidP="00847792">
            <w:pPr>
              <w:spacing w:line="360" w:lineRule="exact"/>
              <w:jc w:val="center"/>
              <w:rPr>
                <w:sz w:val="26"/>
                <w:szCs w:val="26"/>
              </w:rPr>
            </w:pPr>
            <w:r w:rsidRPr="003A03E0">
              <w:rPr>
                <w:sz w:val="26"/>
                <w:szCs w:val="26"/>
              </w:rPr>
              <w:t>Yếu</w:t>
            </w:r>
          </w:p>
        </w:tc>
        <w:tc>
          <w:tcPr>
            <w:tcW w:w="375" w:type="pct"/>
            <w:vAlign w:val="center"/>
          </w:tcPr>
          <w:p w:rsidR="0027251F" w:rsidRPr="003A03E0" w:rsidDel="0032053C" w:rsidRDefault="0027251F" w:rsidP="00847792">
            <w:pPr>
              <w:spacing w:line="360" w:lineRule="exact"/>
              <w:jc w:val="center"/>
              <w:rPr>
                <w:sz w:val="26"/>
                <w:szCs w:val="26"/>
              </w:rPr>
            </w:pPr>
            <w:r w:rsidRPr="003A03E0">
              <w:rPr>
                <w:sz w:val="26"/>
                <w:szCs w:val="26"/>
              </w:rPr>
              <w:t>TB</w:t>
            </w:r>
          </w:p>
        </w:tc>
        <w:tc>
          <w:tcPr>
            <w:tcW w:w="375" w:type="pct"/>
            <w:vAlign w:val="center"/>
          </w:tcPr>
          <w:p w:rsidR="0027251F" w:rsidRPr="003A03E0" w:rsidDel="0032053C" w:rsidRDefault="0027251F" w:rsidP="00847792">
            <w:pPr>
              <w:spacing w:line="360" w:lineRule="exact"/>
              <w:jc w:val="center"/>
              <w:rPr>
                <w:sz w:val="26"/>
                <w:szCs w:val="26"/>
              </w:rPr>
            </w:pPr>
            <w:r w:rsidRPr="003A03E0">
              <w:rPr>
                <w:sz w:val="26"/>
                <w:szCs w:val="26"/>
              </w:rPr>
              <w:t>Khá</w:t>
            </w:r>
          </w:p>
        </w:tc>
        <w:tc>
          <w:tcPr>
            <w:tcW w:w="375" w:type="pct"/>
            <w:vAlign w:val="center"/>
          </w:tcPr>
          <w:p w:rsidR="0027251F" w:rsidRPr="003A03E0" w:rsidDel="0032053C" w:rsidRDefault="0027251F" w:rsidP="00847792">
            <w:pPr>
              <w:spacing w:line="360" w:lineRule="exact"/>
              <w:jc w:val="center"/>
              <w:rPr>
                <w:sz w:val="26"/>
                <w:szCs w:val="26"/>
              </w:rPr>
            </w:pPr>
            <w:r w:rsidRPr="003A03E0">
              <w:rPr>
                <w:sz w:val="26"/>
                <w:szCs w:val="26"/>
              </w:rPr>
              <w:t>Tốt</w:t>
            </w:r>
          </w:p>
        </w:tc>
        <w:tc>
          <w:tcPr>
            <w:tcW w:w="347" w:type="pct"/>
            <w:vMerge/>
            <w:vAlign w:val="center"/>
          </w:tcPr>
          <w:p w:rsidR="0027251F" w:rsidRPr="003A03E0" w:rsidDel="0032053C" w:rsidRDefault="0027251F" w:rsidP="00847792">
            <w:pPr>
              <w:spacing w:line="360" w:lineRule="exact"/>
              <w:jc w:val="center"/>
              <w:rPr>
                <w:sz w:val="26"/>
                <w:szCs w:val="26"/>
              </w:rPr>
            </w:pPr>
          </w:p>
        </w:tc>
        <w:tc>
          <w:tcPr>
            <w:tcW w:w="386" w:type="pct"/>
            <w:vMerge/>
          </w:tcPr>
          <w:p w:rsidR="0027251F" w:rsidRPr="003A03E0" w:rsidDel="0032053C" w:rsidRDefault="0027251F" w:rsidP="00847792">
            <w:pPr>
              <w:spacing w:line="360" w:lineRule="exact"/>
              <w:jc w:val="center"/>
              <w:rPr>
                <w:sz w:val="26"/>
                <w:szCs w:val="26"/>
              </w:rPr>
            </w:pPr>
          </w:p>
        </w:tc>
      </w:tr>
      <w:tr w:rsidR="00DC00A5" w:rsidRPr="003A03E0" w:rsidTr="00847792">
        <w:tc>
          <w:tcPr>
            <w:tcW w:w="224" w:type="pct"/>
            <w:vAlign w:val="center"/>
          </w:tcPr>
          <w:p w:rsidR="0027251F" w:rsidRPr="003A03E0" w:rsidRDefault="0027251F" w:rsidP="00847792">
            <w:pPr>
              <w:spacing w:line="360" w:lineRule="exact"/>
              <w:jc w:val="center"/>
              <w:rPr>
                <w:bCs/>
                <w:sz w:val="26"/>
                <w:szCs w:val="26"/>
              </w:rPr>
            </w:pPr>
            <w:r w:rsidRPr="003A03E0">
              <w:rPr>
                <w:bCs/>
                <w:sz w:val="26"/>
                <w:szCs w:val="26"/>
              </w:rPr>
              <w:t>A</w:t>
            </w:r>
          </w:p>
        </w:tc>
        <w:tc>
          <w:tcPr>
            <w:tcW w:w="4776" w:type="pct"/>
            <w:gridSpan w:val="8"/>
            <w:shd w:val="clear" w:color="auto" w:fill="auto"/>
          </w:tcPr>
          <w:p w:rsidR="0027251F" w:rsidRPr="003A03E0" w:rsidRDefault="0027251F" w:rsidP="00847792">
            <w:pPr>
              <w:spacing w:line="360" w:lineRule="exact"/>
              <w:rPr>
                <w:sz w:val="26"/>
                <w:szCs w:val="26"/>
              </w:rPr>
            </w:pPr>
            <w:r w:rsidRPr="003A03E0">
              <w:rPr>
                <w:sz w:val="26"/>
                <w:szCs w:val="26"/>
              </w:rPr>
              <w:t xml:space="preserve">Phân tích hiện trạng </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t>1</w:t>
            </w:r>
          </w:p>
        </w:tc>
        <w:tc>
          <w:tcPr>
            <w:tcW w:w="2168" w:type="pct"/>
          </w:tcPr>
          <w:p w:rsidR="0027251F" w:rsidRPr="003A03E0" w:rsidRDefault="0027251F" w:rsidP="005E435A">
            <w:pPr>
              <w:spacing w:line="360" w:lineRule="exact"/>
              <w:rPr>
                <w:b w:val="0"/>
                <w:sz w:val="26"/>
                <w:szCs w:val="26"/>
              </w:rPr>
            </w:pPr>
            <w:r w:rsidRPr="003A03E0">
              <w:rPr>
                <w:b w:val="0"/>
                <w:sz w:val="26"/>
                <w:szCs w:val="26"/>
              </w:rPr>
              <w:t xml:space="preserve">Phân tích hoạt động đánh giá tổng kết học phần học kỳ trước, năm học trước </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2.17</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5.8</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20.29</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2.74</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50</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4.12</w:t>
            </w:r>
          </w:p>
        </w:tc>
        <w:tc>
          <w:tcPr>
            <w:tcW w:w="386" w:type="pct"/>
            <w:vAlign w:val="center"/>
          </w:tcPr>
          <w:p w:rsidR="0027251F" w:rsidRPr="003A03E0" w:rsidRDefault="0027251F" w:rsidP="00736860">
            <w:pPr>
              <w:spacing w:line="360" w:lineRule="exact"/>
              <w:jc w:val="center"/>
              <w:rPr>
                <w:sz w:val="26"/>
                <w:szCs w:val="26"/>
              </w:rPr>
            </w:pPr>
            <w:r w:rsidRPr="003A03E0">
              <w:rPr>
                <w:sz w:val="26"/>
                <w:szCs w:val="26"/>
              </w:rPr>
              <w:t>4</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t>2</w:t>
            </w:r>
          </w:p>
        </w:tc>
        <w:tc>
          <w:tcPr>
            <w:tcW w:w="2168" w:type="pct"/>
          </w:tcPr>
          <w:p w:rsidR="0027251F" w:rsidRPr="003A03E0" w:rsidRDefault="0027251F" w:rsidP="005E435A">
            <w:pPr>
              <w:spacing w:line="360" w:lineRule="exact"/>
              <w:rPr>
                <w:b w:val="0"/>
                <w:sz w:val="26"/>
                <w:szCs w:val="26"/>
              </w:rPr>
            </w:pPr>
            <w:r w:rsidRPr="003A03E0">
              <w:rPr>
                <w:b w:val="0"/>
                <w:sz w:val="26"/>
                <w:szCs w:val="26"/>
              </w:rPr>
              <w:t xml:space="preserve">Phân tích hiện trạng sử dụng ngân hàng câu hỏi thi, ngân hàng đề thi </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3.62</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6.52</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18.12</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31.88</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39.86</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3.98</w:t>
            </w:r>
          </w:p>
        </w:tc>
        <w:tc>
          <w:tcPr>
            <w:tcW w:w="386" w:type="pct"/>
            <w:vAlign w:val="center"/>
          </w:tcPr>
          <w:p w:rsidR="0027251F" w:rsidRPr="003A03E0" w:rsidRDefault="0027251F" w:rsidP="00736860">
            <w:pPr>
              <w:spacing w:line="360" w:lineRule="exact"/>
              <w:jc w:val="center"/>
              <w:rPr>
                <w:sz w:val="26"/>
                <w:szCs w:val="26"/>
              </w:rPr>
            </w:pPr>
            <w:r w:rsidRPr="003A03E0">
              <w:rPr>
                <w:sz w:val="26"/>
                <w:szCs w:val="26"/>
              </w:rPr>
              <w:t>5</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t>3</w:t>
            </w:r>
          </w:p>
        </w:tc>
        <w:tc>
          <w:tcPr>
            <w:tcW w:w="2168" w:type="pct"/>
          </w:tcPr>
          <w:p w:rsidR="0027251F" w:rsidRPr="003A03E0" w:rsidRDefault="0027251F" w:rsidP="005E435A">
            <w:pPr>
              <w:spacing w:line="360" w:lineRule="exact"/>
              <w:rPr>
                <w:b w:val="0"/>
                <w:sz w:val="26"/>
                <w:szCs w:val="26"/>
              </w:rPr>
            </w:pPr>
            <w:r w:rsidRPr="003A03E0">
              <w:rPr>
                <w:b w:val="0"/>
                <w:sz w:val="26"/>
                <w:szCs w:val="26"/>
              </w:rPr>
              <w:t xml:space="preserve">Phân tích đánh giá các ý kiến đề xuất của GV, Khoa, Bộ môn về các phương án đổi mới hình thức thi KTHP </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18.84</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21.74</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26.81</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18.12</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14.49</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2.88</w:t>
            </w:r>
          </w:p>
        </w:tc>
        <w:tc>
          <w:tcPr>
            <w:tcW w:w="386" w:type="pct"/>
            <w:vAlign w:val="center"/>
          </w:tcPr>
          <w:p w:rsidR="0027251F" w:rsidRPr="003A03E0" w:rsidRDefault="00C523FF" w:rsidP="00736860">
            <w:pPr>
              <w:spacing w:line="360" w:lineRule="exact"/>
              <w:jc w:val="center"/>
              <w:rPr>
                <w:sz w:val="26"/>
                <w:szCs w:val="26"/>
              </w:rPr>
            </w:pPr>
            <w:r w:rsidRPr="003A03E0">
              <w:rPr>
                <w:sz w:val="26"/>
                <w:szCs w:val="26"/>
              </w:rPr>
              <w:t>11</w:t>
            </w:r>
          </w:p>
        </w:tc>
      </w:tr>
      <w:tr w:rsidR="00DC00A5" w:rsidRPr="003A03E0" w:rsidTr="00847792">
        <w:tc>
          <w:tcPr>
            <w:tcW w:w="224" w:type="pct"/>
            <w:vAlign w:val="center"/>
          </w:tcPr>
          <w:p w:rsidR="0027251F" w:rsidRPr="003A03E0" w:rsidRDefault="0027251F" w:rsidP="00847792">
            <w:pPr>
              <w:spacing w:line="360" w:lineRule="exact"/>
              <w:jc w:val="center"/>
              <w:rPr>
                <w:bCs/>
                <w:sz w:val="26"/>
                <w:szCs w:val="26"/>
              </w:rPr>
            </w:pPr>
            <w:r w:rsidRPr="003A03E0">
              <w:rPr>
                <w:bCs/>
                <w:sz w:val="26"/>
                <w:szCs w:val="26"/>
              </w:rPr>
              <w:t>B</w:t>
            </w:r>
          </w:p>
        </w:tc>
        <w:tc>
          <w:tcPr>
            <w:tcW w:w="4776" w:type="pct"/>
            <w:gridSpan w:val="8"/>
          </w:tcPr>
          <w:p w:rsidR="0027251F" w:rsidRPr="003A03E0" w:rsidRDefault="0027251F" w:rsidP="00847792">
            <w:pPr>
              <w:spacing w:line="360" w:lineRule="exact"/>
              <w:rPr>
                <w:sz w:val="26"/>
                <w:szCs w:val="26"/>
              </w:rPr>
            </w:pPr>
            <w:r w:rsidRPr="003A03E0">
              <w:rPr>
                <w:sz w:val="26"/>
                <w:szCs w:val="26"/>
              </w:rPr>
              <w:t xml:space="preserve">Đánh giá hiện trạng và làm rõ mục tiêu đổi mới </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t>4</w:t>
            </w:r>
          </w:p>
        </w:tc>
        <w:tc>
          <w:tcPr>
            <w:tcW w:w="2168" w:type="pct"/>
          </w:tcPr>
          <w:p w:rsidR="0027251F" w:rsidRPr="003A03E0" w:rsidRDefault="0027251F" w:rsidP="00FD72C0">
            <w:pPr>
              <w:spacing w:line="360" w:lineRule="exact"/>
              <w:rPr>
                <w:b w:val="0"/>
                <w:sz w:val="26"/>
                <w:szCs w:val="26"/>
              </w:rPr>
            </w:pPr>
            <w:r w:rsidRPr="003A03E0">
              <w:rPr>
                <w:b w:val="0"/>
                <w:sz w:val="26"/>
                <w:szCs w:val="26"/>
              </w:rPr>
              <w:t xml:space="preserve">Đánh giá hiện trạng hoạt động </w:t>
            </w:r>
            <w:r w:rsidR="00FD72C0" w:rsidRPr="003A03E0">
              <w:rPr>
                <w:b w:val="0"/>
                <w:sz w:val="26"/>
                <w:szCs w:val="26"/>
              </w:rPr>
              <w:t>ĐG</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4.35</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5.07</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21.74</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28.99</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39.86</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3.95</w:t>
            </w:r>
          </w:p>
        </w:tc>
        <w:tc>
          <w:tcPr>
            <w:tcW w:w="386" w:type="pct"/>
            <w:vAlign w:val="center"/>
          </w:tcPr>
          <w:p w:rsidR="0027251F" w:rsidRPr="003A03E0" w:rsidRDefault="0027251F" w:rsidP="00736860">
            <w:pPr>
              <w:spacing w:line="360" w:lineRule="exact"/>
              <w:jc w:val="center"/>
              <w:rPr>
                <w:sz w:val="26"/>
                <w:szCs w:val="26"/>
              </w:rPr>
            </w:pPr>
            <w:r w:rsidRPr="003A03E0">
              <w:rPr>
                <w:sz w:val="26"/>
                <w:szCs w:val="26"/>
              </w:rPr>
              <w:t>6</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t>5</w:t>
            </w:r>
          </w:p>
        </w:tc>
        <w:tc>
          <w:tcPr>
            <w:tcW w:w="2168" w:type="pct"/>
          </w:tcPr>
          <w:p w:rsidR="0027251F" w:rsidRPr="003A03E0" w:rsidRDefault="0027251F" w:rsidP="005E435A">
            <w:pPr>
              <w:spacing w:line="360" w:lineRule="exact"/>
              <w:rPr>
                <w:b w:val="0"/>
                <w:sz w:val="26"/>
                <w:szCs w:val="26"/>
              </w:rPr>
            </w:pPr>
            <w:r w:rsidRPr="003A03E0">
              <w:rPr>
                <w:b w:val="0"/>
                <w:sz w:val="26"/>
                <w:szCs w:val="26"/>
              </w:rPr>
              <w:t xml:space="preserve">Xác định mục tiêu đổi mới đánh giá tổng kết học phần của nhà trường gắn với từng giai đoạn cụ thể </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0</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13.77</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24.64</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27.54</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34.06</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3.81</w:t>
            </w:r>
          </w:p>
        </w:tc>
        <w:tc>
          <w:tcPr>
            <w:tcW w:w="386" w:type="pct"/>
            <w:vAlign w:val="center"/>
          </w:tcPr>
          <w:p w:rsidR="0027251F" w:rsidRPr="003A03E0" w:rsidRDefault="0027251F" w:rsidP="00736860">
            <w:pPr>
              <w:spacing w:line="360" w:lineRule="exact"/>
              <w:jc w:val="center"/>
              <w:rPr>
                <w:sz w:val="26"/>
                <w:szCs w:val="26"/>
              </w:rPr>
            </w:pPr>
            <w:r w:rsidRPr="003A03E0">
              <w:rPr>
                <w:sz w:val="26"/>
                <w:szCs w:val="26"/>
              </w:rPr>
              <w:t>7</w:t>
            </w:r>
          </w:p>
        </w:tc>
      </w:tr>
      <w:tr w:rsidR="00DC00A5" w:rsidRPr="003A03E0" w:rsidTr="00847792">
        <w:tc>
          <w:tcPr>
            <w:tcW w:w="224" w:type="pct"/>
            <w:vAlign w:val="center"/>
          </w:tcPr>
          <w:p w:rsidR="0027251F" w:rsidRPr="003A03E0" w:rsidRDefault="0027251F" w:rsidP="00847792">
            <w:pPr>
              <w:spacing w:line="360" w:lineRule="exact"/>
              <w:jc w:val="center"/>
              <w:rPr>
                <w:bCs/>
                <w:sz w:val="26"/>
                <w:szCs w:val="26"/>
              </w:rPr>
            </w:pPr>
            <w:r w:rsidRPr="003A03E0">
              <w:rPr>
                <w:bCs/>
                <w:sz w:val="26"/>
                <w:szCs w:val="26"/>
              </w:rPr>
              <w:t xml:space="preserve"> C</w:t>
            </w:r>
          </w:p>
        </w:tc>
        <w:tc>
          <w:tcPr>
            <w:tcW w:w="4776" w:type="pct"/>
            <w:gridSpan w:val="8"/>
          </w:tcPr>
          <w:p w:rsidR="0027251F" w:rsidRPr="003A03E0" w:rsidRDefault="0027251F" w:rsidP="005E435A">
            <w:pPr>
              <w:spacing w:line="360" w:lineRule="exact"/>
              <w:rPr>
                <w:sz w:val="26"/>
                <w:szCs w:val="26"/>
              </w:rPr>
            </w:pPr>
            <w:r w:rsidRPr="003A03E0">
              <w:rPr>
                <w:sz w:val="26"/>
                <w:szCs w:val="26"/>
              </w:rPr>
              <w:t>Quyết định phương án tổ chức đánh giá tổng kết học phần</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t>6</w:t>
            </w:r>
          </w:p>
        </w:tc>
        <w:tc>
          <w:tcPr>
            <w:tcW w:w="2168" w:type="pct"/>
          </w:tcPr>
          <w:p w:rsidR="0027251F" w:rsidRPr="003A03E0" w:rsidRDefault="0027251F" w:rsidP="005E435A">
            <w:pPr>
              <w:spacing w:line="360" w:lineRule="exact"/>
              <w:rPr>
                <w:b w:val="0"/>
                <w:sz w:val="26"/>
                <w:szCs w:val="26"/>
              </w:rPr>
            </w:pPr>
            <w:r w:rsidRPr="003A03E0">
              <w:rPr>
                <w:b w:val="0"/>
                <w:sz w:val="26"/>
                <w:szCs w:val="26"/>
              </w:rPr>
              <w:t xml:space="preserve">Xác định phương thức đánh giá KTHP đáp ứng yêu cầu CĐR học phần </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14.49</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10.87</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37.68</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25.36</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11.59</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3.09</w:t>
            </w:r>
          </w:p>
        </w:tc>
        <w:tc>
          <w:tcPr>
            <w:tcW w:w="386" w:type="pct"/>
            <w:vAlign w:val="center"/>
          </w:tcPr>
          <w:p w:rsidR="0027251F" w:rsidRPr="003A03E0" w:rsidRDefault="00C523FF" w:rsidP="00736860">
            <w:pPr>
              <w:spacing w:line="360" w:lineRule="exact"/>
              <w:jc w:val="center"/>
              <w:rPr>
                <w:sz w:val="26"/>
                <w:szCs w:val="26"/>
              </w:rPr>
            </w:pPr>
            <w:r w:rsidRPr="003A03E0">
              <w:rPr>
                <w:sz w:val="26"/>
                <w:szCs w:val="26"/>
              </w:rPr>
              <w:t>10</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t>7</w:t>
            </w:r>
          </w:p>
        </w:tc>
        <w:tc>
          <w:tcPr>
            <w:tcW w:w="2168" w:type="pct"/>
          </w:tcPr>
          <w:p w:rsidR="0027251F" w:rsidRPr="003A03E0" w:rsidRDefault="0027251F" w:rsidP="005E435A">
            <w:pPr>
              <w:spacing w:line="360" w:lineRule="exact"/>
              <w:rPr>
                <w:b w:val="0"/>
                <w:sz w:val="26"/>
                <w:szCs w:val="26"/>
              </w:rPr>
            </w:pPr>
            <w:r w:rsidRPr="003A03E0">
              <w:rPr>
                <w:b w:val="0"/>
                <w:sz w:val="26"/>
                <w:szCs w:val="26"/>
              </w:rPr>
              <w:t xml:space="preserve">Đề xuất các phương án đánh giá dự phòng </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31.88</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26.09</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22.46</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13.77</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5.8</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2.36</w:t>
            </w:r>
          </w:p>
        </w:tc>
        <w:tc>
          <w:tcPr>
            <w:tcW w:w="386" w:type="pct"/>
            <w:vAlign w:val="center"/>
          </w:tcPr>
          <w:p w:rsidR="0027251F" w:rsidRPr="003A03E0" w:rsidRDefault="00C523FF" w:rsidP="00736860">
            <w:pPr>
              <w:spacing w:line="360" w:lineRule="exact"/>
              <w:jc w:val="center"/>
              <w:rPr>
                <w:sz w:val="26"/>
                <w:szCs w:val="26"/>
              </w:rPr>
            </w:pPr>
            <w:r w:rsidRPr="003A03E0">
              <w:rPr>
                <w:sz w:val="26"/>
                <w:szCs w:val="26"/>
              </w:rPr>
              <w:t>12</w:t>
            </w:r>
          </w:p>
        </w:tc>
      </w:tr>
      <w:tr w:rsidR="00DC00A5" w:rsidRPr="003A03E0" w:rsidTr="00847792">
        <w:tc>
          <w:tcPr>
            <w:tcW w:w="224" w:type="pct"/>
            <w:vAlign w:val="center"/>
          </w:tcPr>
          <w:p w:rsidR="0027251F" w:rsidRPr="003A03E0" w:rsidRDefault="0027251F" w:rsidP="00847792">
            <w:pPr>
              <w:spacing w:line="360" w:lineRule="exact"/>
              <w:jc w:val="center"/>
              <w:rPr>
                <w:bCs/>
                <w:sz w:val="26"/>
                <w:szCs w:val="26"/>
              </w:rPr>
            </w:pPr>
            <w:r w:rsidRPr="003A03E0">
              <w:rPr>
                <w:bCs/>
                <w:sz w:val="26"/>
                <w:szCs w:val="26"/>
              </w:rPr>
              <w:t>D</w:t>
            </w:r>
          </w:p>
        </w:tc>
        <w:tc>
          <w:tcPr>
            <w:tcW w:w="4776" w:type="pct"/>
            <w:gridSpan w:val="8"/>
          </w:tcPr>
          <w:p w:rsidR="0027251F" w:rsidRPr="003A03E0" w:rsidRDefault="0027251F" w:rsidP="00847792">
            <w:pPr>
              <w:spacing w:line="360" w:lineRule="exact"/>
              <w:rPr>
                <w:sz w:val="26"/>
                <w:szCs w:val="26"/>
              </w:rPr>
            </w:pPr>
            <w:r w:rsidRPr="003A03E0">
              <w:rPr>
                <w:sz w:val="26"/>
                <w:szCs w:val="26"/>
              </w:rPr>
              <w:t xml:space="preserve">Xây dựng kế hoạch thực hiện </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t>8</w:t>
            </w:r>
          </w:p>
        </w:tc>
        <w:tc>
          <w:tcPr>
            <w:tcW w:w="2168" w:type="pct"/>
          </w:tcPr>
          <w:p w:rsidR="0027251F" w:rsidRPr="003A03E0" w:rsidRDefault="0027251F" w:rsidP="00847792">
            <w:pPr>
              <w:spacing w:line="360" w:lineRule="exact"/>
              <w:rPr>
                <w:b w:val="0"/>
                <w:sz w:val="26"/>
                <w:szCs w:val="26"/>
              </w:rPr>
            </w:pPr>
            <w:r w:rsidRPr="003A03E0">
              <w:rPr>
                <w:b w:val="0"/>
                <w:sz w:val="26"/>
                <w:szCs w:val="26"/>
              </w:rPr>
              <w:t>Xác định mục tiêu đánh giá</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0</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5.07</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18.84</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31.88</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44.2</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4.15</w:t>
            </w:r>
          </w:p>
        </w:tc>
        <w:tc>
          <w:tcPr>
            <w:tcW w:w="386" w:type="pct"/>
            <w:vAlign w:val="center"/>
          </w:tcPr>
          <w:p w:rsidR="0027251F" w:rsidRPr="003A03E0" w:rsidRDefault="0027251F" w:rsidP="00736860">
            <w:pPr>
              <w:spacing w:line="360" w:lineRule="exact"/>
              <w:jc w:val="center"/>
              <w:rPr>
                <w:sz w:val="26"/>
                <w:szCs w:val="26"/>
              </w:rPr>
            </w:pPr>
            <w:r w:rsidRPr="003A03E0">
              <w:rPr>
                <w:sz w:val="26"/>
                <w:szCs w:val="26"/>
              </w:rPr>
              <w:t>3</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lastRenderedPageBreak/>
              <w:t>9</w:t>
            </w:r>
          </w:p>
        </w:tc>
        <w:tc>
          <w:tcPr>
            <w:tcW w:w="2168" w:type="pct"/>
          </w:tcPr>
          <w:p w:rsidR="0027251F" w:rsidRPr="003A03E0" w:rsidRDefault="0027251F" w:rsidP="005E435A">
            <w:pPr>
              <w:spacing w:line="360" w:lineRule="exact"/>
              <w:rPr>
                <w:b w:val="0"/>
                <w:sz w:val="26"/>
                <w:szCs w:val="26"/>
              </w:rPr>
            </w:pPr>
            <w:r w:rsidRPr="003A03E0">
              <w:rPr>
                <w:b w:val="0"/>
                <w:sz w:val="26"/>
                <w:szCs w:val="26"/>
              </w:rPr>
              <w:t xml:space="preserve">Xây dựng tiêu chí đánh giá theo tiếp cận năng lực </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14.49</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13.77</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26.81</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23.19</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21.74</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3.24</w:t>
            </w:r>
          </w:p>
        </w:tc>
        <w:tc>
          <w:tcPr>
            <w:tcW w:w="386" w:type="pct"/>
            <w:vAlign w:val="center"/>
          </w:tcPr>
          <w:p w:rsidR="0027251F" w:rsidRPr="003A03E0" w:rsidRDefault="00C523FF" w:rsidP="00736860">
            <w:pPr>
              <w:spacing w:line="360" w:lineRule="exact"/>
              <w:jc w:val="center"/>
              <w:rPr>
                <w:sz w:val="26"/>
                <w:szCs w:val="26"/>
              </w:rPr>
            </w:pPr>
            <w:r w:rsidRPr="003A03E0">
              <w:rPr>
                <w:sz w:val="26"/>
                <w:szCs w:val="26"/>
              </w:rPr>
              <w:t>9</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t>10</w:t>
            </w:r>
          </w:p>
        </w:tc>
        <w:tc>
          <w:tcPr>
            <w:tcW w:w="2168" w:type="pct"/>
          </w:tcPr>
          <w:p w:rsidR="0027251F" w:rsidRPr="003A03E0" w:rsidRDefault="0027251F" w:rsidP="005E435A">
            <w:pPr>
              <w:spacing w:line="360" w:lineRule="exact"/>
              <w:rPr>
                <w:b w:val="0"/>
                <w:sz w:val="26"/>
                <w:szCs w:val="26"/>
              </w:rPr>
            </w:pPr>
            <w:r w:rsidRPr="003A03E0">
              <w:rPr>
                <w:b w:val="0"/>
                <w:sz w:val="26"/>
                <w:szCs w:val="26"/>
              </w:rPr>
              <w:t>Xác định cách thức tổ chức xây dựng đề thi, coi thi, chấm thi theo tiếp cận NL</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2.9</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26.09</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31.88</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21.74</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17.39</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3.25</w:t>
            </w:r>
          </w:p>
        </w:tc>
        <w:tc>
          <w:tcPr>
            <w:tcW w:w="386" w:type="pct"/>
            <w:vAlign w:val="center"/>
          </w:tcPr>
          <w:p w:rsidR="0027251F" w:rsidRPr="003A03E0" w:rsidRDefault="00C523FF" w:rsidP="00736860">
            <w:pPr>
              <w:spacing w:line="360" w:lineRule="exact"/>
              <w:jc w:val="center"/>
              <w:rPr>
                <w:sz w:val="26"/>
                <w:szCs w:val="26"/>
              </w:rPr>
            </w:pPr>
            <w:r w:rsidRPr="003A03E0">
              <w:rPr>
                <w:sz w:val="26"/>
                <w:szCs w:val="26"/>
              </w:rPr>
              <w:t>8</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t>11</w:t>
            </w:r>
          </w:p>
        </w:tc>
        <w:tc>
          <w:tcPr>
            <w:tcW w:w="2168" w:type="pct"/>
          </w:tcPr>
          <w:p w:rsidR="0027251F" w:rsidRPr="003A03E0" w:rsidRDefault="0027251F" w:rsidP="005E435A">
            <w:pPr>
              <w:spacing w:line="360" w:lineRule="exact"/>
              <w:rPr>
                <w:b w:val="0"/>
                <w:sz w:val="26"/>
                <w:szCs w:val="26"/>
              </w:rPr>
            </w:pPr>
            <w:r w:rsidRPr="003A03E0">
              <w:rPr>
                <w:b w:val="0"/>
                <w:sz w:val="26"/>
                <w:szCs w:val="26"/>
              </w:rPr>
              <w:t>Dự kiến đầy đủ các nguồn lực (Cơ sở vật chất, lực lượng đánh giá…)</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0</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2.9</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17.39</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39.13</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40.58</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4.17</w:t>
            </w:r>
          </w:p>
        </w:tc>
        <w:tc>
          <w:tcPr>
            <w:tcW w:w="386" w:type="pct"/>
            <w:vAlign w:val="center"/>
          </w:tcPr>
          <w:p w:rsidR="0027251F" w:rsidRPr="003A03E0" w:rsidRDefault="0027251F" w:rsidP="00736860">
            <w:pPr>
              <w:spacing w:line="360" w:lineRule="exact"/>
              <w:jc w:val="center"/>
              <w:rPr>
                <w:sz w:val="26"/>
                <w:szCs w:val="26"/>
              </w:rPr>
            </w:pPr>
            <w:r w:rsidRPr="003A03E0">
              <w:rPr>
                <w:sz w:val="26"/>
                <w:szCs w:val="26"/>
              </w:rPr>
              <w:t>2</w:t>
            </w:r>
          </w:p>
        </w:tc>
      </w:tr>
      <w:tr w:rsidR="00DC00A5" w:rsidRPr="003A03E0" w:rsidDel="0032053C" w:rsidTr="00736860">
        <w:tc>
          <w:tcPr>
            <w:tcW w:w="224" w:type="pct"/>
            <w:vAlign w:val="center"/>
          </w:tcPr>
          <w:p w:rsidR="0027251F" w:rsidRPr="003A03E0" w:rsidRDefault="0027251F" w:rsidP="00847792">
            <w:pPr>
              <w:spacing w:line="360" w:lineRule="exact"/>
              <w:jc w:val="center"/>
              <w:rPr>
                <w:b w:val="0"/>
                <w:sz w:val="26"/>
                <w:szCs w:val="26"/>
              </w:rPr>
            </w:pPr>
            <w:r w:rsidRPr="003A03E0">
              <w:rPr>
                <w:b w:val="0"/>
                <w:sz w:val="26"/>
                <w:szCs w:val="26"/>
              </w:rPr>
              <w:t>12</w:t>
            </w:r>
          </w:p>
        </w:tc>
        <w:tc>
          <w:tcPr>
            <w:tcW w:w="2168" w:type="pct"/>
          </w:tcPr>
          <w:p w:rsidR="0027251F" w:rsidRPr="003A03E0" w:rsidRDefault="0027251F" w:rsidP="005E435A">
            <w:pPr>
              <w:spacing w:line="360" w:lineRule="exact"/>
              <w:rPr>
                <w:b w:val="0"/>
                <w:sz w:val="26"/>
                <w:szCs w:val="26"/>
              </w:rPr>
            </w:pPr>
            <w:r w:rsidRPr="003A03E0">
              <w:rPr>
                <w:b w:val="0"/>
                <w:sz w:val="26"/>
                <w:szCs w:val="26"/>
              </w:rPr>
              <w:t>Công khai bản KH đến các thành phần tham gia và bộ phận liên quan</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0</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0</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18.84</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36.23</w:t>
            </w:r>
          </w:p>
        </w:tc>
        <w:tc>
          <w:tcPr>
            <w:tcW w:w="375" w:type="pct"/>
            <w:vAlign w:val="center"/>
          </w:tcPr>
          <w:p w:rsidR="0027251F" w:rsidRPr="003A03E0" w:rsidDel="0032053C" w:rsidRDefault="0027251F" w:rsidP="00847792">
            <w:pPr>
              <w:spacing w:line="360" w:lineRule="exact"/>
              <w:jc w:val="center"/>
              <w:rPr>
                <w:b w:val="0"/>
                <w:sz w:val="26"/>
                <w:szCs w:val="26"/>
              </w:rPr>
            </w:pPr>
            <w:r w:rsidRPr="003A03E0">
              <w:rPr>
                <w:b w:val="0"/>
                <w:sz w:val="26"/>
                <w:szCs w:val="26"/>
              </w:rPr>
              <w:t>44.93</w:t>
            </w:r>
          </w:p>
        </w:tc>
        <w:tc>
          <w:tcPr>
            <w:tcW w:w="347" w:type="pct"/>
            <w:vAlign w:val="center"/>
          </w:tcPr>
          <w:p w:rsidR="0027251F" w:rsidRPr="003A03E0" w:rsidRDefault="0027251F" w:rsidP="00847792">
            <w:pPr>
              <w:spacing w:line="360" w:lineRule="exact"/>
              <w:jc w:val="center"/>
              <w:rPr>
                <w:sz w:val="26"/>
                <w:szCs w:val="26"/>
              </w:rPr>
            </w:pPr>
            <w:r w:rsidRPr="003A03E0">
              <w:rPr>
                <w:sz w:val="26"/>
                <w:szCs w:val="26"/>
              </w:rPr>
              <w:t>4.26</w:t>
            </w:r>
          </w:p>
        </w:tc>
        <w:tc>
          <w:tcPr>
            <w:tcW w:w="386" w:type="pct"/>
            <w:vAlign w:val="center"/>
          </w:tcPr>
          <w:p w:rsidR="0027251F" w:rsidRPr="003A03E0" w:rsidRDefault="0027251F" w:rsidP="00736860">
            <w:pPr>
              <w:spacing w:line="360" w:lineRule="exact"/>
              <w:jc w:val="center"/>
              <w:rPr>
                <w:sz w:val="26"/>
                <w:szCs w:val="26"/>
              </w:rPr>
            </w:pPr>
            <w:r w:rsidRPr="003A03E0">
              <w:rPr>
                <w:sz w:val="26"/>
                <w:szCs w:val="26"/>
              </w:rPr>
              <w:t>1</w:t>
            </w:r>
          </w:p>
        </w:tc>
      </w:tr>
      <w:tr w:rsidR="00DC00A5" w:rsidRPr="003A03E0" w:rsidDel="0032053C" w:rsidTr="00847792">
        <w:tc>
          <w:tcPr>
            <w:tcW w:w="4268" w:type="pct"/>
            <w:gridSpan w:val="7"/>
            <w:vAlign w:val="center"/>
          </w:tcPr>
          <w:p w:rsidR="0027251F" w:rsidRPr="003A03E0" w:rsidDel="0032053C" w:rsidRDefault="0027251F" w:rsidP="00847792">
            <w:pPr>
              <w:spacing w:line="360" w:lineRule="exact"/>
              <w:jc w:val="center"/>
              <w:rPr>
                <w:sz w:val="26"/>
                <w:szCs w:val="26"/>
              </w:rPr>
            </w:pPr>
            <w:r w:rsidRPr="003A03E0">
              <w:rPr>
                <w:sz w:val="26"/>
                <w:szCs w:val="26"/>
              </w:rPr>
              <w:t>Điểm trung bình chung</w:t>
            </w:r>
          </w:p>
        </w:tc>
        <w:tc>
          <w:tcPr>
            <w:tcW w:w="347" w:type="pct"/>
          </w:tcPr>
          <w:p w:rsidR="0027251F" w:rsidRPr="003A03E0" w:rsidDel="0032053C" w:rsidRDefault="0027251F" w:rsidP="00847792">
            <w:pPr>
              <w:spacing w:line="360" w:lineRule="exact"/>
              <w:jc w:val="center"/>
              <w:rPr>
                <w:sz w:val="26"/>
                <w:szCs w:val="26"/>
              </w:rPr>
            </w:pPr>
            <w:r w:rsidRPr="003A03E0">
              <w:rPr>
                <w:sz w:val="26"/>
                <w:szCs w:val="26"/>
              </w:rPr>
              <w:t>3.61</w:t>
            </w:r>
          </w:p>
        </w:tc>
        <w:tc>
          <w:tcPr>
            <w:tcW w:w="386" w:type="pct"/>
          </w:tcPr>
          <w:p w:rsidR="0027251F" w:rsidRPr="003A03E0" w:rsidRDefault="0027251F" w:rsidP="00847792">
            <w:pPr>
              <w:spacing w:line="360" w:lineRule="exact"/>
              <w:jc w:val="center"/>
              <w:rPr>
                <w:sz w:val="26"/>
                <w:szCs w:val="26"/>
              </w:rPr>
            </w:pPr>
          </w:p>
        </w:tc>
      </w:tr>
    </w:tbl>
    <w:p w:rsidR="009115A3" w:rsidRPr="003A03E0" w:rsidRDefault="009115A3" w:rsidP="009115A3">
      <w:pPr>
        <w:autoSpaceDE w:val="0"/>
        <w:autoSpaceDN w:val="0"/>
        <w:adjustRightInd w:val="0"/>
        <w:jc w:val="both"/>
        <w:rPr>
          <w:b w:val="0"/>
          <w:bCs/>
          <w:sz w:val="26"/>
          <w:szCs w:val="26"/>
        </w:rPr>
      </w:pPr>
      <w:r w:rsidRPr="003A03E0">
        <w:rPr>
          <w:b w:val="0"/>
          <w:bCs/>
          <w:sz w:val="26"/>
          <w:szCs w:val="26"/>
        </w:rPr>
        <w:tab/>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bCs/>
          <w:sz w:val="26"/>
          <w:szCs w:val="26"/>
        </w:rPr>
        <w:t>Số liệu trình bày tại bả</w:t>
      </w:r>
      <w:r w:rsidR="00B23DFB" w:rsidRPr="003A03E0">
        <w:rPr>
          <w:b w:val="0"/>
          <w:bCs/>
          <w:sz w:val="26"/>
          <w:szCs w:val="26"/>
        </w:rPr>
        <w:t>ng 2.20</w:t>
      </w:r>
      <w:r w:rsidRPr="003A03E0">
        <w:rPr>
          <w:b w:val="0"/>
          <w:bCs/>
          <w:sz w:val="26"/>
          <w:szCs w:val="26"/>
        </w:rPr>
        <w:t xml:space="preserve"> trên cho thấy, nhìn chung các nội dung thuộc hoạt động lập kế hoạch đánh giá tổng kết học phần theo tiếp cận năng lực được CB, GV đánh giá với ĐTB phân hóa ở nhiều mức khác nhau. Trong đó, có 7/12 nội dung có ĐTB kết quả thực hiện từ 3.4 điểm trở lên, nghĩa là từ mức “Khá” trở lên. Đặc biệt, nội dung số 12 </w:t>
      </w:r>
      <w:r w:rsidRPr="003A03E0">
        <w:rPr>
          <w:b w:val="0"/>
          <w:bCs/>
          <w:i/>
          <w:sz w:val="26"/>
          <w:szCs w:val="26"/>
        </w:rPr>
        <w:t xml:space="preserve">“Công khai bản KH đến các thành phần tham gia và bộ phận liên quan” </w:t>
      </w:r>
      <w:r w:rsidRPr="003A03E0">
        <w:rPr>
          <w:b w:val="0"/>
          <w:bCs/>
          <w:sz w:val="26"/>
          <w:szCs w:val="26"/>
        </w:rPr>
        <w:t>được đánh giá thực hiện tốt nhất với ĐTB đạt 4.26 thuộc mức “Tốt</w:t>
      </w:r>
      <w:r w:rsidR="003221AD" w:rsidRPr="003A03E0">
        <w:rPr>
          <w:b w:val="0"/>
          <w:bCs/>
          <w:sz w:val="26"/>
          <w:szCs w:val="26"/>
        </w:rPr>
        <w:t>”</w:t>
      </w:r>
      <w:r w:rsidRPr="003A03E0">
        <w:rPr>
          <w:b w:val="0"/>
          <w:bCs/>
          <w:sz w:val="26"/>
          <w:szCs w:val="26"/>
        </w:rPr>
        <w:t xml:space="preserve">; tiếp theo là nội dung số 11 </w:t>
      </w:r>
      <w:r w:rsidRPr="003A03E0">
        <w:rPr>
          <w:b w:val="0"/>
          <w:bCs/>
          <w:i/>
          <w:sz w:val="26"/>
          <w:szCs w:val="26"/>
        </w:rPr>
        <w:t>“Dự kiến đầy đủ các nguồn lực”</w:t>
      </w:r>
      <w:r w:rsidRPr="003A03E0">
        <w:rPr>
          <w:b w:val="0"/>
          <w:bCs/>
          <w:sz w:val="26"/>
          <w:szCs w:val="26"/>
        </w:rPr>
        <w:t xml:space="preserve">; nội dung số 8 </w:t>
      </w:r>
      <w:r w:rsidRPr="003A03E0">
        <w:rPr>
          <w:b w:val="0"/>
          <w:bCs/>
          <w:i/>
          <w:sz w:val="26"/>
          <w:szCs w:val="26"/>
        </w:rPr>
        <w:t>“Xác định mục tiêu đánh giá”</w:t>
      </w:r>
      <w:r w:rsidRPr="003A03E0">
        <w:rPr>
          <w:b w:val="0"/>
          <w:bCs/>
          <w:sz w:val="26"/>
          <w:szCs w:val="26"/>
        </w:rPr>
        <w:t xml:space="preserve"> được đánh giá kết quả thực hiện thuộc mức thực hiện </w:t>
      </w:r>
      <w:r w:rsidRPr="003A03E0">
        <w:rPr>
          <w:b w:val="0"/>
          <w:bCs/>
          <w:iCs/>
          <w:sz w:val="26"/>
          <w:szCs w:val="26"/>
        </w:rPr>
        <w:t>“Khá”</w:t>
      </w:r>
      <w:r w:rsidRPr="003A03E0">
        <w:rPr>
          <w:b w:val="0"/>
          <w:bCs/>
          <w:sz w:val="26"/>
          <w:szCs w:val="26"/>
        </w:rPr>
        <w:t xml:space="preserve"> với ĐTB tiệm cận mức tốt. Ngược lại, các nội dung liên quan trực tiếp đến việc đổi mới </w:t>
      </w:r>
      <w:r w:rsidR="002A2A5A" w:rsidRPr="003A03E0">
        <w:rPr>
          <w:b w:val="0"/>
          <w:bCs/>
          <w:sz w:val="26"/>
          <w:szCs w:val="26"/>
        </w:rPr>
        <w:t>hoạt động đánh giá KQHT</w:t>
      </w:r>
      <w:r w:rsidRPr="003A03E0">
        <w:rPr>
          <w:b w:val="0"/>
          <w:bCs/>
          <w:sz w:val="26"/>
          <w:szCs w:val="26"/>
        </w:rPr>
        <w:t xml:space="preserve"> và thể hiện đặc điểm của đánh giá theo tiếp cận năng lực lại đang được CB, GV đánh giá chưa cao về kết quả thực hiện. Trong đó, thấp nhất là nội dung số 7 </w:t>
      </w:r>
      <w:r w:rsidRPr="003A03E0">
        <w:rPr>
          <w:b w:val="0"/>
          <w:bCs/>
          <w:i/>
          <w:sz w:val="26"/>
          <w:szCs w:val="26"/>
        </w:rPr>
        <w:t>“</w:t>
      </w:r>
      <w:r w:rsidRPr="003A03E0">
        <w:rPr>
          <w:b w:val="0"/>
          <w:i/>
          <w:sz w:val="26"/>
          <w:szCs w:val="26"/>
        </w:rPr>
        <w:t>Đề xuất các phương án đánh giá dự phòng”</w:t>
      </w:r>
      <w:r w:rsidRPr="003A03E0">
        <w:rPr>
          <w:b w:val="0"/>
          <w:sz w:val="26"/>
          <w:szCs w:val="26"/>
        </w:rPr>
        <w:t xml:space="preserve"> với ĐTB thuộc mức “Yếu”. Tiếp đến là nội dung số 6 </w:t>
      </w:r>
      <w:r w:rsidRPr="003A03E0">
        <w:rPr>
          <w:b w:val="0"/>
          <w:i/>
          <w:sz w:val="26"/>
          <w:szCs w:val="26"/>
        </w:rPr>
        <w:t xml:space="preserve">“Xác định phương thức đánh giá TKHP đáp ứng yêu cầu CĐR học phần”, </w:t>
      </w:r>
      <w:r w:rsidRPr="003A03E0">
        <w:rPr>
          <w:b w:val="0"/>
          <w:sz w:val="26"/>
          <w:szCs w:val="26"/>
        </w:rPr>
        <w:t>nội dung số 9 “</w:t>
      </w:r>
      <w:r w:rsidRPr="003A03E0">
        <w:rPr>
          <w:b w:val="0"/>
          <w:i/>
          <w:sz w:val="26"/>
          <w:szCs w:val="26"/>
        </w:rPr>
        <w:t>Xây dựng tiêu chí đánh giá theo tiếp cận năng lực”</w:t>
      </w:r>
      <w:r w:rsidRPr="003A03E0">
        <w:rPr>
          <w:b w:val="0"/>
          <w:sz w:val="26"/>
          <w:szCs w:val="26"/>
        </w:rPr>
        <w:t xml:space="preserve"> và nội dung số 10 </w:t>
      </w:r>
      <w:r w:rsidRPr="003A03E0">
        <w:rPr>
          <w:b w:val="0"/>
          <w:i/>
          <w:sz w:val="26"/>
          <w:szCs w:val="26"/>
        </w:rPr>
        <w:t>“Xác định cách thức tổ chức xây dựng đề thi, coi thi, chấm thi theo tiếp cận NL”</w:t>
      </w:r>
      <w:r w:rsidRPr="003A03E0">
        <w:rPr>
          <w:b w:val="0"/>
          <w:sz w:val="26"/>
          <w:szCs w:val="26"/>
        </w:rPr>
        <w:t xml:space="preserve"> được CB, GV đánh giá kết quả thực hiện đạt mức</w:t>
      </w:r>
      <w:r w:rsidRPr="003A03E0">
        <w:rPr>
          <w:b w:val="0"/>
          <w:sz w:val="26"/>
          <w:szCs w:val="26"/>
          <w:lang w:val="vi-VN"/>
        </w:rPr>
        <w:t xml:space="preserve"> </w:t>
      </w:r>
      <w:r w:rsidRPr="003A03E0">
        <w:rPr>
          <w:b w:val="0"/>
          <w:sz w:val="26"/>
          <w:szCs w:val="26"/>
        </w:rPr>
        <w:t xml:space="preserve">“Trung bình”. Để làm rõ vấn đề này, tác giả luận án đã tiến hành phỏng vấn một số CB chuyên trách công tác đảm bảo chất lượng, </w:t>
      </w:r>
      <w:r w:rsidR="00D83513" w:rsidRPr="003A03E0">
        <w:rPr>
          <w:b w:val="0"/>
          <w:sz w:val="26"/>
          <w:szCs w:val="26"/>
        </w:rPr>
        <w:t>câu trả lời nhận được</w:t>
      </w:r>
      <w:r w:rsidR="009A67D6" w:rsidRPr="003A03E0">
        <w:rPr>
          <w:b w:val="0"/>
          <w:sz w:val="26"/>
          <w:szCs w:val="26"/>
          <w:lang w:val="vi-VN"/>
        </w:rPr>
        <w:t xml:space="preserve"> như </w:t>
      </w:r>
      <w:r w:rsidR="009A67D6" w:rsidRPr="003A03E0">
        <w:rPr>
          <w:b w:val="0"/>
          <w:sz w:val="26"/>
          <w:szCs w:val="26"/>
          <w:lang w:val="vi-VN"/>
        </w:rPr>
        <w:lastRenderedPageBreak/>
        <w:t>sau</w:t>
      </w:r>
      <w:r w:rsidRPr="003A03E0">
        <w:rPr>
          <w:b w:val="0"/>
          <w:sz w:val="26"/>
          <w:szCs w:val="26"/>
        </w:rPr>
        <w:t xml:space="preserve">: </w:t>
      </w:r>
      <w:r w:rsidRPr="003A03E0">
        <w:rPr>
          <w:b w:val="0"/>
          <w:i/>
          <w:sz w:val="26"/>
          <w:szCs w:val="26"/>
        </w:rPr>
        <w:t>Hiện nay, công tác đánh giá tổng kết học phần ở các trường chủ yếu dựa vào phương thức do GV và bộ môn đề xuất trong đề cương chi tiết với sự tiếp nhận ý kiến đổi mới từ phía nhà trường nhưng hiếm khi có ý kiến phản hồi cụ thể. Mặc dù việc xây dựng tiêu chí và tổ chức đánh giá theo tiếp cận năng lực đã được triển khai, quá trình thực hiện vẫn gặp nhiều khó khăn, đặc biệt do hạn chế về trình độ và quan niệm không đồng đều của đội ngũ GV và cán bộ chuyên trách. Ngoài ra, việc xác định phương thức đánh giá đáp ứng chuẩn đầu ra học phần chưa được thực hiện thường xuyên, chủ yếu do nhà trường chưa chuẩn bị đầy đủ các điều kiện đảm bảo cần thiết cho các phương thức đánh giá này</w:t>
      </w:r>
      <w:r w:rsidRPr="003A03E0">
        <w:rPr>
          <w:b w:val="0"/>
          <w:sz w:val="26"/>
          <w:szCs w:val="26"/>
        </w:rPr>
        <w:t>.</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Như vậy, </w:t>
      </w:r>
      <w:r w:rsidR="009A67D6" w:rsidRPr="003A03E0">
        <w:rPr>
          <w:b w:val="0"/>
          <w:sz w:val="26"/>
          <w:szCs w:val="26"/>
          <w:lang w:val="vi-VN"/>
        </w:rPr>
        <w:t>hoạt động</w:t>
      </w:r>
      <w:r w:rsidRPr="003A03E0">
        <w:rPr>
          <w:b w:val="0"/>
          <w:sz w:val="26"/>
          <w:szCs w:val="26"/>
        </w:rPr>
        <w:t xml:space="preserve"> lập kế hoạch đánh giá tổng kết học phần của SV</w:t>
      </w:r>
      <w:r w:rsidR="009A67D6" w:rsidRPr="003A03E0">
        <w:rPr>
          <w:b w:val="0"/>
          <w:sz w:val="26"/>
          <w:szCs w:val="26"/>
          <w:lang w:val="vi-VN"/>
        </w:rPr>
        <w:t xml:space="preserve"> đại học</w:t>
      </w:r>
      <w:r w:rsidR="009A67D6" w:rsidRPr="003A03E0">
        <w:rPr>
          <w:b w:val="0"/>
          <w:sz w:val="26"/>
          <w:szCs w:val="26"/>
        </w:rPr>
        <w:t xml:space="preserve"> ngành </w:t>
      </w:r>
      <w:r w:rsidR="009A67D6" w:rsidRPr="003A03E0">
        <w:rPr>
          <w:b w:val="0"/>
          <w:sz w:val="26"/>
          <w:szCs w:val="26"/>
          <w:lang w:val="vi-VN"/>
        </w:rPr>
        <w:t>D</w:t>
      </w:r>
      <w:r w:rsidRPr="003A03E0">
        <w:rPr>
          <w:b w:val="0"/>
          <w:sz w:val="26"/>
          <w:szCs w:val="26"/>
        </w:rPr>
        <w:t>u lịch theo tiếp cận năng lực được được thực hiện ở các trường đại học được khảo sát vẫn còn nhiều hạn chế</w:t>
      </w:r>
      <w:r w:rsidR="005449B4" w:rsidRPr="003A03E0">
        <w:rPr>
          <w:b w:val="0"/>
          <w:sz w:val="26"/>
          <w:szCs w:val="26"/>
        </w:rPr>
        <w:t>. Các</w:t>
      </w:r>
      <w:r w:rsidRPr="003A03E0">
        <w:rPr>
          <w:b w:val="0"/>
          <w:bCs/>
          <w:sz w:val="26"/>
          <w:szCs w:val="26"/>
        </w:rPr>
        <w:t xml:space="preserve"> </w:t>
      </w:r>
      <w:r w:rsidRPr="003A03E0">
        <w:rPr>
          <w:b w:val="0"/>
          <w:sz w:val="26"/>
          <w:szCs w:val="26"/>
        </w:rPr>
        <w:t xml:space="preserve">phương án đánh giá dự phòng, việc xác định phương thức đánh giá TKHP đáp ứng yêu cầu CĐR học phần, xây dựng tiêu chí đánh giá theo tiếp cận năng lực và xác định cách thức tổ chức xây dựng đề thi, coi thi, chấm thi theo tiếp cận NL </w:t>
      </w:r>
      <w:r w:rsidR="005449B4" w:rsidRPr="003A03E0">
        <w:rPr>
          <w:b w:val="0"/>
          <w:sz w:val="26"/>
          <w:szCs w:val="26"/>
        </w:rPr>
        <w:t>chưa thực sự hiệu quả</w:t>
      </w:r>
      <w:r w:rsidRPr="003A03E0">
        <w:rPr>
          <w:b w:val="0"/>
          <w:sz w:val="26"/>
          <w:szCs w:val="26"/>
        </w:rPr>
        <w:t>. Những khó khăn chủ yếu đến từ trình độ, quan niệm chưa đồng đều của đội ngũ giảng viên, cán bộ chuyên trách và sự thiếu hụt các điều kiện đảm bảo cần thiết. Điều này cho thấy cần có sự đồng bộ trong nâng cao năng lực đội ngũ, cải tiến quy trình và đầu tư cơ sở vật chất để phương thức đánh giá đáp ứng tốt hơn chuẩn đầu ra học phần.</w:t>
      </w:r>
    </w:p>
    <w:p w:rsidR="009115A3" w:rsidRPr="003A03E0" w:rsidRDefault="009115A3" w:rsidP="002E6AE9">
      <w:pPr>
        <w:autoSpaceDE w:val="0"/>
        <w:autoSpaceDN w:val="0"/>
        <w:adjustRightInd w:val="0"/>
        <w:spacing w:line="360" w:lineRule="auto"/>
        <w:jc w:val="both"/>
        <w:rPr>
          <w:b w:val="0"/>
          <w:bCs/>
          <w:i/>
          <w:spacing w:val="4"/>
          <w:sz w:val="26"/>
          <w:szCs w:val="26"/>
        </w:rPr>
      </w:pPr>
      <w:r w:rsidRPr="003A03E0">
        <w:rPr>
          <w:b w:val="0"/>
          <w:bCs/>
          <w:i/>
          <w:spacing w:val="4"/>
          <w:sz w:val="26"/>
          <w:szCs w:val="26"/>
        </w:rPr>
        <w:t>2.5.3.2</w:t>
      </w:r>
      <w:r w:rsidR="009A67D6" w:rsidRPr="003A03E0">
        <w:rPr>
          <w:b w:val="0"/>
          <w:bCs/>
          <w:i/>
          <w:spacing w:val="4"/>
          <w:sz w:val="26"/>
          <w:szCs w:val="26"/>
          <w:lang w:val="vi-VN"/>
        </w:rPr>
        <w:t>.</w:t>
      </w:r>
      <w:r w:rsidRPr="003A03E0">
        <w:rPr>
          <w:b w:val="0"/>
          <w:bCs/>
          <w:i/>
          <w:spacing w:val="4"/>
          <w:sz w:val="26"/>
          <w:szCs w:val="26"/>
        </w:rPr>
        <w:t xml:space="preserve"> Thực trạng tổ chức hoạt động đánh giá tổng kết học phần theo tiếp cận năng lực</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i/>
          <w:sz w:val="26"/>
          <w:szCs w:val="26"/>
        </w:rPr>
        <w:tab/>
      </w:r>
      <w:r w:rsidRPr="003A03E0">
        <w:rPr>
          <w:b w:val="0"/>
          <w:bCs/>
          <w:sz w:val="26"/>
          <w:szCs w:val="26"/>
        </w:rPr>
        <w:t>Hoạt động tổ chức đánh giá tổng kết học phần theo tiếp cận năng lực được thực hiện theo quy mô toàn trường nên nội dung quản lý của hoạt động này phong phú hơn với 4 khâu chính là tổ chức ra đề thi, tổ chức coi thi, tổ chức chấm thi, công bố kết quả thi và hoạt động tạo động lực cho lực lượng tham gia đánh giá. Kết quả khảo sát ý kiến của CB, GV về thực trạng tổ chức đánh giá tổng kết học phần theo tiếp cận năng lực được thể hiện tại bả</w:t>
      </w:r>
      <w:r w:rsidR="00B23DFB" w:rsidRPr="003A03E0">
        <w:rPr>
          <w:b w:val="0"/>
          <w:bCs/>
          <w:sz w:val="26"/>
          <w:szCs w:val="26"/>
        </w:rPr>
        <w:t>ng 2.21</w:t>
      </w:r>
      <w:r w:rsidRPr="003A03E0">
        <w:rPr>
          <w:b w:val="0"/>
          <w:bCs/>
          <w:sz w:val="26"/>
          <w:szCs w:val="26"/>
        </w:rPr>
        <w:t>.</w:t>
      </w:r>
    </w:p>
    <w:p w:rsidR="005E435A" w:rsidRPr="003A03E0" w:rsidRDefault="005E435A">
      <w:pPr>
        <w:spacing w:line="360" w:lineRule="exact"/>
        <w:ind w:firstLine="720"/>
        <w:jc w:val="both"/>
        <w:rPr>
          <w:sz w:val="26"/>
          <w:szCs w:val="26"/>
          <w:lang w:val="vi-VN"/>
        </w:rPr>
      </w:pPr>
      <w:bookmarkStart w:id="384" w:name="_Toc177369499"/>
      <w:r w:rsidRPr="003A03E0">
        <w:rPr>
          <w:szCs w:val="26"/>
        </w:rPr>
        <w:br w:type="page"/>
      </w:r>
    </w:p>
    <w:p w:rsidR="009115A3" w:rsidRPr="003A03E0" w:rsidRDefault="009115A3" w:rsidP="009115A3">
      <w:pPr>
        <w:pStyle w:val="005"/>
        <w:rPr>
          <w:szCs w:val="26"/>
        </w:rPr>
      </w:pPr>
      <w:bookmarkStart w:id="385" w:name="_Toc214282544"/>
      <w:r w:rsidRPr="003A03E0">
        <w:rPr>
          <w:szCs w:val="26"/>
        </w:rPr>
        <w:lastRenderedPageBreak/>
        <w:t>Bả</w:t>
      </w:r>
      <w:r w:rsidR="008D3BBC" w:rsidRPr="003A03E0">
        <w:rPr>
          <w:szCs w:val="26"/>
        </w:rPr>
        <w:t>ng 2.</w:t>
      </w:r>
      <w:r w:rsidR="00B23DFB" w:rsidRPr="003A03E0">
        <w:rPr>
          <w:szCs w:val="26"/>
          <w:lang w:val="en-US"/>
        </w:rPr>
        <w:t>21</w:t>
      </w:r>
      <w:r w:rsidRPr="003A03E0">
        <w:rPr>
          <w:szCs w:val="26"/>
        </w:rPr>
        <w:t>. Kết quả khảo sát CB, GV về thực trạng tổ chức đánh giá tổng kết</w:t>
      </w:r>
      <w:r w:rsidRPr="003A03E0">
        <w:rPr>
          <w:szCs w:val="26"/>
          <w:lang w:val="en-US"/>
        </w:rPr>
        <w:br/>
      </w:r>
      <w:r w:rsidRPr="003A03E0">
        <w:rPr>
          <w:szCs w:val="26"/>
        </w:rPr>
        <w:t>học phần theo tiếp cận năng lực</w:t>
      </w:r>
      <w:bookmarkEnd w:id="384"/>
      <w:bookmarkEnd w:id="3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8"/>
        <w:gridCol w:w="3975"/>
        <w:gridCol w:w="665"/>
        <w:gridCol w:w="665"/>
        <w:gridCol w:w="665"/>
        <w:gridCol w:w="665"/>
        <w:gridCol w:w="665"/>
        <w:gridCol w:w="615"/>
        <w:gridCol w:w="555"/>
      </w:tblGrid>
      <w:tr w:rsidR="00DC00A5" w:rsidRPr="003A03E0" w:rsidTr="004B26CB">
        <w:trPr>
          <w:trHeight w:val="322"/>
          <w:tblHeader/>
        </w:trPr>
        <w:tc>
          <w:tcPr>
            <w:tcW w:w="225" w:type="pct"/>
            <w:vMerge w:val="restart"/>
            <w:vAlign w:val="center"/>
          </w:tcPr>
          <w:p w:rsidR="004B26CB" w:rsidRPr="003A03E0" w:rsidRDefault="004B26CB" w:rsidP="009F09E2">
            <w:pPr>
              <w:spacing w:line="300" w:lineRule="auto"/>
              <w:jc w:val="center"/>
              <w:rPr>
                <w:sz w:val="26"/>
                <w:szCs w:val="26"/>
              </w:rPr>
            </w:pPr>
            <w:r w:rsidRPr="003A03E0">
              <w:rPr>
                <w:sz w:val="26"/>
                <w:szCs w:val="26"/>
              </w:rPr>
              <w:t>Stt</w:t>
            </w:r>
          </w:p>
        </w:tc>
        <w:tc>
          <w:tcPr>
            <w:tcW w:w="2313" w:type="pct"/>
            <w:vMerge w:val="restart"/>
            <w:vAlign w:val="center"/>
          </w:tcPr>
          <w:p w:rsidR="004B26CB" w:rsidRPr="003A03E0" w:rsidRDefault="00A27D86" w:rsidP="00A27D86">
            <w:pPr>
              <w:spacing w:line="276" w:lineRule="auto"/>
              <w:jc w:val="center"/>
              <w:rPr>
                <w:rFonts w:eastAsia="Times New Roman"/>
                <w:sz w:val="26"/>
                <w:szCs w:val="26"/>
              </w:rPr>
            </w:pPr>
            <w:r w:rsidRPr="003A03E0">
              <w:rPr>
                <w:rFonts w:eastAsia="Times New Roman"/>
                <w:sz w:val="26"/>
                <w:szCs w:val="26"/>
              </w:rPr>
              <w:t>Tổ</w:t>
            </w:r>
            <w:r w:rsidRPr="003A03E0">
              <w:rPr>
                <w:rFonts w:eastAsia="Times New Roman"/>
                <w:sz w:val="26"/>
                <w:szCs w:val="26"/>
                <w:lang w:val="vi-VN"/>
              </w:rPr>
              <w:t xml:space="preserve"> chức đánh giá tổng kết học phần của SV </w:t>
            </w:r>
            <w:r w:rsidRPr="003A03E0">
              <w:rPr>
                <w:rFonts w:eastAsia="Times New Roman"/>
                <w:sz w:val="26"/>
                <w:szCs w:val="26"/>
              </w:rPr>
              <w:t xml:space="preserve">ĐH </w:t>
            </w:r>
            <w:r w:rsidRPr="003A03E0">
              <w:rPr>
                <w:rFonts w:eastAsia="Times New Roman"/>
                <w:sz w:val="26"/>
                <w:szCs w:val="26"/>
                <w:lang w:val="vi-VN"/>
              </w:rPr>
              <w:t>ngành Du lịch</w:t>
            </w:r>
          </w:p>
        </w:tc>
        <w:tc>
          <w:tcPr>
            <w:tcW w:w="1875" w:type="pct"/>
            <w:gridSpan w:val="5"/>
            <w:vAlign w:val="center"/>
          </w:tcPr>
          <w:p w:rsidR="004B26CB" w:rsidRPr="003A03E0" w:rsidRDefault="004B26CB" w:rsidP="009F09E2">
            <w:pPr>
              <w:spacing w:line="300" w:lineRule="auto"/>
              <w:jc w:val="center"/>
              <w:rPr>
                <w:sz w:val="26"/>
                <w:szCs w:val="26"/>
              </w:rPr>
            </w:pPr>
            <w:r w:rsidRPr="003A03E0">
              <w:rPr>
                <w:sz w:val="26"/>
                <w:szCs w:val="26"/>
              </w:rPr>
              <w:t>Kết quả thực hiện</w:t>
            </w:r>
          </w:p>
        </w:tc>
        <w:tc>
          <w:tcPr>
            <w:tcW w:w="347" w:type="pct"/>
            <w:vMerge w:val="restart"/>
            <w:vAlign w:val="center"/>
          </w:tcPr>
          <w:p w:rsidR="004B26CB" w:rsidRPr="003A03E0" w:rsidRDefault="004B26CB" w:rsidP="009F09E2">
            <w:pPr>
              <w:spacing w:line="300" w:lineRule="auto"/>
              <w:jc w:val="center"/>
              <w:rPr>
                <w:sz w:val="26"/>
                <w:szCs w:val="26"/>
              </w:rPr>
            </w:pPr>
            <w:r w:rsidRPr="003A03E0">
              <w:rPr>
                <w:sz w:val="26"/>
                <w:szCs w:val="26"/>
              </w:rPr>
              <w:t>ĐTB</w:t>
            </w:r>
          </w:p>
        </w:tc>
        <w:tc>
          <w:tcPr>
            <w:tcW w:w="241" w:type="pct"/>
            <w:vMerge w:val="restart"/>
          </w:tcPr>
          <w:p w:rsidR="004B26CB" w:rsidRPr="003A03E0" w:rsidRDefault="009460C0" w:rsidP="009F09E2">
            <w:pPr>
              <w:spacing w:line="300" w:lineRule="auto"/>
              <w:jc w:val="center"/>
              <w:rPr>
                <w:sz w:val="26"/>
                <w:szCs w:val="26"/>
              </w:rPr>
            </w:pPr>
            <w:r w:rsidRPr="003A03E0">
              <w:rPr>
                <w:sz w:val="26"/>
                <w:szCs w:val="26"/>
              </w:rPr>
              <w:t>Thứ bậc</w:t>
            </w:r>
          </w:p>
        </w:tc>
      </w:tr>
      <w:tr w:rsidR="00DC00A5" w:rsidRPr="003A03E0" w:rsidDel="0032053C" w:rsidTr="004B26CB">
        <w:trPr>
          <w:trHeight w:val="322"/>
          <w:tblHeader/>
        </w:trPr>
        <w:tc>
          <w:tcPr>
            <w:tcW w:w="225" w:type="pct"/>
            <w:vMerge/>
            <w:vAlign w:val="center"/>
          </w:tcPr>
          <w:p w:rsidR="004B26CB" w:rsidRPr="003A03E0" w:rsidRDefault="004B26CB" w:rsidP="009F09E2">
            <w:pPr>
              <w:spacing w:line="300" w:lineRule="auto"/>
              <w:jc w:val="center"/>
              <w:rPr>
                <w:sz w:val="26"/>
                <w:szCs w:val="26"/>
              </w:rPr>
            </w:pPr>
          </w:p>
        </w:tc>
        <w:tc>
          <w:tcPr>
            <w:tcW w:w="2313" w:type="pct"/>
            <w:vMerge/>
            <w:vAlign w:val="center"/>
          </w:tcPr>
          <w:p w:rsidR="004B26CB" w:rsidRPr="003A03E0" w:rsidRDefault="004B26CB" w:rsidP="009F09E2">
            <w:pPr>
              <w:spacing w:line="300" w:lineRule="auto"/>
              <w:jc w:val="center"/>
              <w:rPr>
                <w:sz w:val="26"/>
                <w:szCs w:val="26"/>
              </w:rPr>
            </w:pPr>
          </w:p>
        </w:tc>
        <w:tc>
          <w:tcPr>
            <w:tcW w:w="375" w:type="pct"/>
          </w:tcPr>
          <w:p w:rsidR="004B26CB" w:rsidRPr="003A03E0" w:rsidDel="0032053C" w:rsidRDefault="004B26CB" w:rsidP="009F09E2">
            <w:pPr>
              <w:spacing w:line="300" w:lineRule="auto"/>
              <w:jc w:val="center"/>
              <w:rPr>
                <w:sz w:val="26"/>
                <w:szCs w:val="26"/>
              </w:rPr>
            </w:pPr>
            <w:r w:rsidRPr="003A03E0">
              <w:rPr>
                <w:sz w:val="26"/>
                <w:szCs w:val="26"/>
              </w:rPr>
              <w:t>Kém</w:t>
            </w:r>
          </w:p>
        </w:tc>
        <w:tc>
          <w:tcPr>
            <w:tcW w:w="375" w:type="pct"/>
          </w:tcPr>
          <w:p w:rsidR="004B26CB" w:rsidRPr="003A03E0" w:rsidDel="0032053C" w:rsidRDefault="004B26CB" w:rsidP="009F09E2">
            <w:pPr>
              <w:spacing w:line="300" w:lineRule="auto"/>
              <w:jc w:val="center"/>
              <w:rPr>
                <w:sz w:val="26"/>
                <w:szCs w:val="26"/>
              </w:rPr>
            </w:pPr>
            <w:r w:rsidRPr="003A03E0">
              <w:rPr>
                <w:sz w:val="26"/>
                <w:szCs w:val="26"/>
              </w:rPr>
              <w:t>Yếu</w:t>
            </w:r>
          </w:p>
        </w:tc>
        <w:tc>
          <w:tcPr>
            <w:tcW w:w="375" w:type="pct"/>
          </w:tcPr>
          <w:p w:rsidR="004B26CB" w:rsidRPr="003A03E0" w:rsidDel="0032053C" w:rsidRDefault="004B26CB" w:rsidP="009F09E2">
            <w:pPr>
              <w:spacing w:line="300" w:lineRule="auto"/>
              <w:jc w:val="center"/>
              <w:rPr>
                <w:sz w:val="26"/>
                <w:szCs w:val="26"/>
              </w:rPr>
            </w:pPr>
            <w:r w:rsidRPr="003A03E0">
              <w:rPr>
                <w:sz w:val="26"/>
                <w:szCs w:val="26"/>
              </w:rPr>
              <w:t>TB</w:t>
            </w:r>
          </w:p>
        </w:tc>
        <w:tc>
          <w:tcPr>
            <w:tcW w:w="375" w:type="pct"/>
          </w:tcPr>
          <w:p w:rsidR="004B26CB" w:rsidRPr="003A03E0" w:rsidDel="0032053C" w:rsidRDefault="004B26CB" w:rsidP="009F09E2">
            <w:pPr>
              <w:spacing w:line="300" w:lineRule="auto"/>
              <w:jc w:val="center"/>
              <w:rPr>
                <w:sz w:val="26"/>
                <w:szCs w:val="26"/>
              </w:rPr>
            </w:pPr>
            <w:r w:rsidRPr="003A03E0">
              <w:rPr>
                <w:sz w:val="26"/>
                <w:szCs w:val="26"/>
              </w:rPr>
              <w:t>Khá</w:t>
            </w:r>
          </w:p>
        </w:tc>
        <w:tc>
          <w:tcPr>
            <w:tcW w:w="375" w:type="pct"/>
          </w:tcPr>
          <w:p w:rsidR="004B26CB" w:rsidRPr="003A03E0" w:rsidDel="0032053C" w:rsidRDefault="004B26CB" w:rsidP="009F09E2">
            <w:pPr>
              <w:spacing w:line="300" w:lineRule="auto"/>
              <w:jc w:val="center"/>
              <w:rPr>
                <w:sz w:val="26"/>
                <w:szCs w:val="26"/>
              </w:rPr>
            </w:pPr>
            <w:r w:rsidRPr="003A03E0">
              <w:rPr>
                <w:sz w:val="26"/>
                <w:szCs w:val="26"/>
              </w:rPr>
              <w:t>Tốt</w:t>
            </w:r>
          </w:p>
        </w:tc>
        <w:tc>
          <w:tcPr>
            <w:tcW w:w="347" w:type="pct"/>
            <w:vMerge/>
          </w:tcPr>
          <w:p w:rsidR="004B26CB" w:rsidRPr="003A03E0" w:rsidDel="0032053C" w:rsidRDefault="004B26CB" w:rsidP="009F09E2">
            <w:pPr>
              <w:spacing w:line="300" w:lineRule="auto"/>
              <w:jc w:val="center"/>
              <w:rPr>
                <w:sz w:val="26"/>
                <w:szCs w:val="26"/>
              </w:rPr>
            </w:pPr>
          </w:p>
        </w:tc>
        <w:tc>
          <w:tcPr>
            <w:tcW w:w="241" w:type="pct"/>
            <w:vMerge/>
          </w:tcPr>
          <w:p w:rsidR="004B26CB" w:rsidRPr="003A03E0" w:rsidDel="0032053C" w:rsidRDefault="004B26CB" w:rsidP="009F09E2">
            <w:pPr>
              <w:spacing w:line="300" w:lineRule="auto"/>
              <w:jc w:val="center"/>
              <w:rPr>
                <w:sz w:val="26"/>
                <w:szCs w:val="26"/>
              </w:rPr>
            </w:pPr>
          </w:p>
        </w:tc>
      </w:tr>
      <w:tr w:rsidR="00DC00A5" w:rsidRPr="003A03E0" w:rsidTr="00474C95">
        <w:tc>
          <w:tcPr>
            <w:tcW w:w="225" w:type="pct"/>
            <w:vAlign w:val="center"/>
          </w:tcPr>
          <w:p w:rsidR="004B26CB" w:rsidRPr="003A03E0" w:rsidRDefault="004B26CB" w:rsidP="009F09E2">
            <w:pPr>
              <w:spacing w:line="300" w:lineRule="auto"/>
              <w:jc w:val="center"/>
              <w:rPr>
                <w:bCs/>
                <w:sz w:val="26"/>
                <w:szCs w:val="26"/>
              </w:rPr>
            </w:pPr>
            <w:r w:rsidRPr="003A03E0">
              <w:rPr>
                <w:bCs/>
                <w:sz w:val="26"/>
                <w:szCs w:val="26"/>
              </w:rPr>
              <w:t>A</w:t>
            </w:r>
          </w:p>
        </w:tc>
        <w:tc>
          <w:tcPr>
            <w:tcW w:w="4775" w:type="pct"/>
            <w:gridSpan w:val="8"/>
          </w:tcPr>
          <w:p w:rsidR="004B26CB" w:rsidRPr="003A03E0" w:rsidRDefault="004B26CB" w:rsidP="005E435A">
            <w:pPr>
              <w:spacing w:line="300" w:lineRule="auto"/>
              <w:rPr>
                <w:sz w:val="26"/>
                <w:szCs w:val="26"/>
              </w:rPr>
            </w:pPr>
            <w:r w:rsidRPr="003A03E0">
              <w:rPr>
                <w:sz w:val="26"/>
                <w:szCs w:val="26"/>
              </w:rPr>
              <w:t xml:space="preserve">Về ra đề thi </w:t>
            </w:r>
          </w:p>
        </w:tc>
      </w:tr>
      <w:tr w:rsidR="00DC00A5" w:rsidRPr="003A03E0" w:rsidDel="0032053C" w:rsidTr="00736860">
        <w:tc>
          <w:tcPr>
            <w:tcW w:w="224" w:type="pct"/>
            <w:vAlign w:val="center"/>
          </w:tcPr>
          <w:p w:rsidR="004B26CB" w:rsidRPr="003A03E0" w:rsidRDefault="004B26CB" w:rsidP="009F09E2">
            <w:pPr>
              <w:spacing w:line="300" w:lineRule="auto"/>
              <w:jc w:val="center"/>
              <w:rPr>
                <w:b w:val="0"/>
                <w:sz w:val="26"/>
                <w:szCs w:val="26"/>
              </w:rPr>
            </w:pPr>
            <w:r w:rsidRPr="003A03E0">
              <w:rPr>
                <w:b w:val="0"/>
                <w:sz w:val="26"/>
                <w:szCs w:val="26"/>
              </w:rPr>
              <w:t>1</w:t>
            </w:r>
          </w:p>
        </w:tc>
        <w:tc>
          <w:tcPr>
            <w:tcW w:w="2313" w:type="pct"/>
          </w:tcPr>
          <w:p w:rsidR="004B26CB" w:rsidRPr="003A03E0" w:rsidRDefault="004B26CB" w:rsidP="005E435A">
            <w:pPr>
              <w:spacing w:line="288" w:lineRule="auto"/>
              <w:rPr>
                <w:b w:val="0"/>
                <w:sz w:val="26"/>
                <w:szCs w:val="26"/>
              </w:rPr>
            </w:pPr>
            <w:r w:rsidRPr="003A03E0">
              <w:rPr>
                <w:b w:val="0"/>
                <w:sz w:val="26"/>
                <w:szCs w:val="26"/>
              </w:rPr>
              <w:t>Quy trình thiết kế đề thi đảm bảo tính khoa học</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9.42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18.12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20.29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21.74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30.43</w:t>
            </w:r>
          </w:p>
        </w:tc>
        <w:tc>
          <w:tcPr>
            <w:tcW w:w="347" w:type="pct"/>
            <w:vAlign w:val="center"/>
          </w:tcPr>
          <w:p w:rsidR="004B26CB" w:rsidRPr="003A03E0" w:rsidRDefault="004B26CB" w:rsidP="009F09E2">
            <w:pPr>
              <w:spacing w:line="300" w:lineRule="auto"/>
              <w:ind w:firstLine="6"/>
              <w:jc w:val="center"/>
              <w:rPr>
                <w:sz w:val="26"/>
                <w:szCs w:val="26"/>
              </w:rPr>
            </w:pPr>
            <w:r w:rsidRPr="003A03E0">
              <w:rPr>
                <w:sz w:val="26"/>
                <w:szCs w:val="26"/>
              </w:rPr>
              <w:t>3.46</w:t>
            </w:r>
          </w:p>
        </w:tc>
        <w:tc>
          <w:tcPr>
            <w:tcW w:w="241" w:type="pct"/>
            <w:vAlign w:val="center"/>
          </w:tcPr>
          <w:p w:rsidR="004B26CB" w:rsidRPr="003A03E0" w:rsidRDefault="00474C95" w:rsidP="00736860">
            <w:pPr>
              <w:spacing w:line="300" w:lineRule="auto"/>
              <w:ind w:firstLine="6"/>
              <w:jc w:val="center"/>
              <w:rPr>
                <w:sz w:val="26"/>
                <w:szCs w:val="26"/>
              </w:rPr>
            </w:pPr>
            <w:r w:rsidRPr="003A03E0">
              <w:rPr>
                <w:sz w:val="26"/>
                <w:szCs w:val="26"/>
              </w:rPr>
              <w:t>4</w:t>
            </w:r>
          </w:p>
        </w:tc>
      </w:tr>
      <w:tr w:rsidR="00DC00A5" w:rsidRPr="003A03E0" w:rsidDel="0032053C" w:rsidTr="00736860">
        <w:tc>
          <w:tcPr>
            <w:tcW w:w="224" w:type="pct"/>
            <w:vAlign w:val="center"/>
          </w:tcPr>
          <w:p w:rsidR="004B26CB" w:rsidRPr="003A03E0" w:rsidRDefault="004B26CB" w:rsidP="009F09E2">
            <w:pPr>
              <w:spacing w:line="300" w:lineRule="auto"/>
              <w:jc w:val="center"/>
              <w:rPr>
                <w:b w:val="0"/>
                <w:sz w:val="26"/>
                <w:szCs w:val="26"/>
              </w:rPr>
            </w:pPr>
            <w:r w:rsidRPr="003A03E0">
              <w:rPr>
                <w:b w:val="0"/>
                <w:sz w:val="26"/>
                <w:szCs w:val="26"/>
              </w:rPr>
              <w:t>2</w:t>
            </w:r>
          </w:p>
        </w:tc>
        <w:tc>
          <w:tcPr>
            <w:tcW w:w="2313" w:type="pct"/>
          </w:tcPr>
          <w:p w:rsidR="004B26CB" w:rsidRPr="003A03E0" w:rsidRDefault="004B26CB" w:rsidP="005E435A">
            <w:pPr>
              <w:spacing w:line="288" w:lineRule="auto"/>
              <w:rPr>
                <w:b w:val="0"/>
                <w:sz w:val="26"/>
                <w:szCs w:val="26"/>
              </w:rPr>
            </w:pPr>
            <w:r w:rsidRPr="003A03E0">
              <w:rPr>
                <w:b w:val="0"/>
                <w:sz w:val="26"/>
                <w:szCs w:val="26"/>
              </w:rPr>
              <w:t xml:space="preserve">Quy trình thiết kế đề thi được phổ biến và lý giải chi tiết đến các thành viên tham gia </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13.04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24.64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18.12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24.64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19.57</w:t>
            </w:r>
          </w:p>
        </w:tc>
        <w:tc>
          <w:tcPr>
            <w:tcW w:w="347" w:type="pct"/>
            <w:vAlign w:val="center"/>
          </w:tcPr>
          <w:p w:rsidR="004B26CB" w:rsidRPr="003A03E0" w:rsidRDefault="004B26CB" w:rsidP="009F09E2">
            <w:pPr>
              <w:spacing w:line="300" w:lineRule="auto"/>
              <w:ind w:firstLine="6"/>
              <w:jc w:val="center"/>
              <w:rPr>
                <w:sz w:val="26"/>
                <w:szCs w:val="26"/>
              </w:rPr>
            </w:pPr>
            <w:r w:rsidRPr="003A03E0">
              <w:rPr>
                <w:sz w:val="26"/>
                <w:szCs w:val="26"/>
              </w:rPr>
              <w:t>3.13</w:t>
            </w:r>
          </w:p>
        </w:tc>
        <w:tc>
          <w:tcPr>
            <w:tcW w:w="241" w:type="pct"/>
            <w:vAlign w:val="center"/>
          </w:tcPr>
          <w:p w:rsidR="004B26CB" w:rsidRPr="003A03E0" w:rsidRDefault="00474C95" w:rsidP="00736860">
            <w:pPr>
              <w:spacing w:line="300" w:lineRule="auto"/>
              <w:ind w:firstLine="6"/>
              <w:jc w:val="center"/>
              <w:rPr>
                <w:sz w:val="26"/>
                <w:szCs w:val="26"/>
              </w:rPr>
            </w:pPr>
            <w:r w:rsidRPr="003A03E0">
              <w:rPr>
                <w:sz w:val="26"/>
                <w:szCs w:val="26"/>
              </w:rPr>
              <w:t>6</w:t>
            </w:r>
          </w:p>
        </w:tc>
      </w:tr>
      <w:tr w:rsidR="00DC00A5" w:rsidRPr="003A03E0" w:rsidDel="0032053C" w:rsidTr="00736860">
        <w:tc>
          <w:tcPr>
            <w:tcW w:w="224" w:type="pct"/>
            <w:vAlign w:val="center"/>
          </w:tcPr>
          <w:p w:rsidR="004B26CB" w:rsidRPr="003A03E0" w:rsidRDefault="004B26CB" w:rsidP="009F09E2">
            <w:pPr>
              <w:spacing w:line="300" w:lineRule="auto"/>
              <w:jc w:val="center"/>
              <w:rPr>
                <w:b w:val="0"/>
                <w:sz w:val="26"/>
                <w:szCs w:val="26"/>
              </w:rPr>
            </w:pPr>
            <w:r w:rsidRPr="003A03E0">
              <w:rPr>
                <w:b w:val="0"/>
                <w:sz w:val="26"/>
                <w:szCs w:val="26"/>
              </w:rPr>
              <w:t>3</w:t>
            </w:r>
          </w:p>
        </w:tc>
        <w:tc>
          <w:tcPr>
            <w:tcW w:w="2313" w:type="pct"/>
          </w:tcPr>
          <w:p w:rsidR="004B26CB" w:rsidRPr="003A03E0" w:rsidRDefault="004B26CB" w:rsidP="005E435A">
            <w:pPr>
              <w:spacing w:line="288" w:lineRule="auto"/>
              <w:rPr>
                <w:b w:val="0"/>
                <w:sz w:val="26"/>
                <w:szCs w:val="26"/>
              </w:rPr>
            </w:pPr>
            <w:r w:rsidRPr="003A03E0">
              <w:rPr>
                <w:b w:val="0"/>
                <w:sz w:val="26"/>
                <w:szCs w:val="26"/>
              </w:rPr>
              <w:t xml:space="preserve">Hoạt động thiết kế đề thi được thực hiện nghiêm túc theo đúng quy trình đề ra </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6.52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17.39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26.81</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18.12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31.16</w:t>
            </w:r>
          </w:p>
        </w:tc>
        <w:tc>
          <w:tcPr>
            <w:tcW w:w="347" w:type="pct"/>
            <w:vAlign w:val="center"/>
          </w:tcPr>
          <w:p w:rsidR="004B26CB" w:rsidRPr="003A03E0" w:rsidRDefault="004B26CB" w:rsidP="009F09E2">
            <w:pPr>
              <w:spacing w:line="300" w:lineRule="auto"/>
              <w:ind w:firstLine="6"/>
              <w:jc w:val="center"/>
              <w:rPr>
                <w:sz w:val="26"/>
                <w:szCs w:val="26"/>
              </w:rPr>
            </w:pPr>
            <w:r w:rsidRPr="003A03E0">
              <w:rPr>
                <w:sz w:val="26"/>
                <w:szCs w:val="26"/>
              </w:rPr>
              <w:t>3.5</w:t>
            </w:r>
          </w:p>
        </w:tc>
        <w:tc>
          <w:tcPr>
            <w:tcW w:w="241" w:type="pct"/>
            <w:vAlign w:val="center"/>
          </w:tcPr>
          <w:p w:rsidR="004B26CB" w:rsidRPr="003A03E0" w:rsidRDefault="00474C95" w:rsidP="00736860">
            <w:pPr>
              <w:spacing w:line="300" w:lineRule="auto"/>
              <w:ind w:firstLine="6"/>
              <w:jc w:val="center"/>
              <w:rPr>
                <w:sz w:val="26"/>
                <w:szCs w:val="26"/>
              </w:rPr>
            </w:pPr>
            <w:r w:rsidRPr="003A03E0">
              <w:rPr>
                <w:sz w:val="26"/>
                <w:szCs w:val="26"/>
              </w:rPr>
              <w:t>3</w:t>
            </w:r>
          </w:p>
        </w:tc>
      </w:tr>
      <w:tr w:rsidR="00DC00A5" w:rsidRPr="003A03E0" w:rsidDel="0032053C" w:rsidTr="00736860">
        <w:tc>
          <w:tcPr>
            <w:tcW w:w="224" w:type="pct"/>
            <w:vAlign w:val="center"/>
          </w:tcPr>
          <w:p w:rsidR="004B26CB" w:rsidRPr="003A03E0" w:rsidRDefault="004B26CB" w:rsidP="009F09E2">
            <w:pPr>
              <w:spacing w:line="300" w:lineRule="auto"/>
              <w:jc w:val="center"/>
              <w:rPr>
                <w:b w:val="0"/>
                <w:sz w:val="26"/>
                <w:szCs w:val="26"/>
              </w:rPr>
            </w:pPr>
            <w:r w:rsidRPr="003A03E0">
              <w:rPr>
                <w:b w:val="0"/>
                <w:sz w:val="26"/>
                <w:szCs w:val="26"/>
              </w:rPr>
              <w:t>4</w:t>
            </w:r>
          </w:p>
        </w:tc>
        <w:tc>
          <w:tcPr>
            <w:tcW w:w="2313" w:type="pct"/>
          </w:tcPr>
          <w:p w:rsidR="004B26CB" w:rsidRPr="003A03E0" w:rsidRDefault="004B26CB" w:rsidP="005E435A">
            <w:pPr>
              <w:spacing w:line="288" w:lineRule="auto"/>
              <w:rPr>
                <w:b w:val="0"/>
                <w:sz w:val="26"/>
                <w:szCs w:val="26"/>
              </w:rPr>
            </w:pPr>
            <w:r w:rsidRPr="003A03E0">
              <w:rPr>
                <w:b w:val="0"/>
                <w:sz w:val="26"/>
                <w:szCs w:val="26"/>
              </w:rPr>
              <w:t xml:space="preserve">Lựa chọn và in sao đề thi đảm bảo tính khách quan. </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6.52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10.14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28.99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21.74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32.61</w:t>
            </w:r>
          </w:p>
        </w:tc>
        <w:tc>
          <w:tcPr>
            <w:tcW w:w="347" w:type="pct"/>
            <w:vAlign w:val="center"/>
          </w:tcPr>
          <w:p w:rsidR="004B26CB" w:rsidRPr="003A03E0" w:rsidRDefault="004B26CB" w:rsidP="009F09E2">
            <w:pPr>
              <w:spacing w:line="300" w:lineRule="auto"/>
              <w:ind w:firstLine="6"/>
              <w:jc w:val="center"/>
              <w:rPr>
                <w:sz w:val="26"/>
                <w:szCs w:val="26"/>
              </w:rPr>
            </w:pPr>
            <w:r w:rsidRPr="003A03E0">
              <w:rPr>
                <w:sz w:val="26"/>
                <w:szCs w:val="26"/>
              </w:rPr>
              <w:t>3.63</w:t>
            </w:r>
          </w:p>
        </w:tc>
        <w:tc>
          <w:tcPr>
            <w:tcW w:w="241" w:type="pct"/>
            <w:vAlign w:val="center"/>
          </w:tcPr>
          <w:p w:rsidR="004B26CB" w:rsidRPr="003A03E0" w:rsidRDefault="00474C95" w:rsidP="00736860">
            <w:pPr>
              <w:spacing w:line="300" w:lineRule="auto"/>
              <w:ind w:firstLine="6"/>
              <w:jc w:val="center"/>
              <w:rPr>
                <w:sz w:val="26"/>
                <w:szCs w:val="26"/>
              </w:rPr>
            </w:pPr>
            <w:r w:rsidRPr="003A03E0">
              <w:rPr>
                <w:sz w:val="26"/>
                <w:szCs w:val="26"/>
              </w:rPr>
              <w:t>2</w:t>
            </w:r>
          </w:p>
        </w:tc>
      </w:tr>
      <w:tr w:rsidR="00DC00A5" w:rsidRPr="003A03E0" w:rsidDel="0032053C" w:rsidTr="00736860">
        <w:tc>
          <w:tcPr>
            <w:tcW w:w="224" w:type="pct"/>
            <w:vAlign w:val="center"/>
          </w:tcPr>
          <w:p w:rsidR="004B26CB" w:rsidRPr="003A03E0" w:rsidRDefault="004B26CB" w:rsidP="009F09E2">
            <w:pPr>
              <w:spacing w:line="300" w:lineRule="auto"/>
              <w:jc w:val="center"/>
              <w:rPr>
                <w:b w:val="0"/>
                <w:sz w:val="26"/>
                <w:szCs w:val="26"/>
              </w:rPr>
            </w:pPr>
            <w:r w:rsidRPr="003A03E0">
              <w:rPr>
                <w:b w:val="0"/>
                <w:sz w:val="26"/>
                <w:szCs w:val="26"/>
              </w:rPr>
              <w:t>5</w:t>
            </w:r>
          </w:p>
        </w:tc>
        <w:tc>
          <w:tcPr>
            <w:tcW w:w="2313" w:type="pct"/>
          </w:tcPr>
          <w:p w:rsidR="004B26CB" w:rsidRPr="003A03E0" w:rsidRDefault="004B26CB" w:rsidP="005E435A">
            <w:pPr>
              <w:spacing w:line="288" w:lineRule="auto"/>
              <w:rPr>
                <w:b w:val="0"/>
                <w:sz w:val="26"/>
                <w:szCs w:val="26"/>
              </w:rPr>
            </w:pPr>
            <w:r w:rsidRPr="003A03E0">
              <w:rPr>
                <w:b w:val="0"/>
                <w:sz w:val="26"/>
                <w:szCs w:val="26"/>
              </w:rPr>
              <w:t xml:space="preserve">Các đơn vị phối hợp chặt chẽ trong quá trình ra đề thi </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0</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15.22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24.64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27.54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32.61</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3.77</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1</w:t>
            </w:r>
          </w:p>
        </w:tc>
      </w:tr>
      <w:tr w:rsidR="00DC00A5" w:rsidRPr="003A03E0" w:rsidDel="0032053C" w:rsidTr="00736860">
        <w:tc>
          <w:tcPr>
            <w:tcW w:w="224" w:type="pct"/>
            <w:vAlign w:val="center"/>
          </w:tcPr>
          <w:p w:rsidR="004B26CB" w:rsidRPr="003A03E0" w:rsidRDefault="004B26CB" w:rsidP="009F09E2">
            <w:pPr>
              <w:spacing w:line="300" w:lineRule="auto"/>
              <w:jc w:val="center"/>
              <w:rPr>
                <w:b w:val="0"/>
                <w:sz w:val="26"/>
                <w:szCs w:val="26"/>
              </w:rPr>
            </w:pPr>
            <w:r w:rsidRPr="003A03E0">
              <w:rPr>
                <w:b w:val="0"/>
                <w:sz w:val="26"/>
                <w:szCs w:val="26"/>
              </w:rPr>
              <w:t>6</w:t>
            </w:r>
          </w:p>
        </w:tc>
        <w:tc>
          <w:tcPr>
            <w:tcW w:w="2313" w:type="pct"/>
          </w:tcPr>
          <w:p w:rsidR="004B26CB" w:rsidRPr="003A03E0" w:rsidRDefault="004B26CB" w:rsidP="005E435A">
            <w:pPr>
              <w:spacing w:line="288" w:lineRule="auto"/>
              <w:rPr>
                <w:b w:val="0"/>
                <w:sz w:val="26"/>
                <w:szCs w:val="26"/>
              </w:rPr>
            </w:pPr>
            <w:r w:rsidRPr="003A03E0">
              <w:rPr>
                <w:b w:val="0"/>
                <w:sz w:val="26"/>
                <w:szCs w:val="26"/>
              </w:rPr>
              <w:t xml:space="preserve">Tổ chức bồi dưỡng tập huấn cho CBGV về phương pháp thiết kế đề thi đáp ứng yêu cầu của các phương thức đánh giá mới theo tiếp cận năng lực </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23.91</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14.49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37.68</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12.32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11.59</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2.73</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7</w:t>
            </w:r>
          </w:p>
        </w:tc>
      </w:tr>
      <w:tr w:rsidR="00DC00A5" w:rsidRPr="003A03E0" w:rsidDel="0032053C" w:rsidTr="00736860">
        <w:tc>
          <w:tcPr>
            <w:tcW w:w="224" w:type="pct"/>
            <w:vAlign w:val="center"/>
          </w:tcPr>
          <w:p w:rsidR="004B26CB" w:rsidRPr="003A03E0" w:rsidRDefault="004B26CB" w:rsidP="009F09E2">
            <w:pPr>
              <w:spacing w:line="300" w:lineRule="auto"/>
              <w:jc w:val="center"/>
              <w:rPr>
                <w:b w:val="0"/>
                <w:sz w:val="26"/>
                <w:szCs w:val="26"/>
              </w:rPr>
            </w:pPr>
            <w:r w:rsidRPr="003A03E0">
              <w:rPr>
                <w:b w:val="0"/>
                <w:sz w:val="26"/>
                <w:szCs w:val="26"/>
              </w:rPr>
              <w:t>7</w:t>
            </w:r>
          </w:p>
        </w:tc>
        <w:tc>
          <w:tcPr>
            <w:tcW w:w="2313" w:type="pct"/>
          </w:tcPr>
          <w:p w:rsidR="004B26CB" w:rsidRPr="003A03E0" w:rsidRDefault="004B26CB" w:rsidP="005E435A">
            <w:pPr>
              <w:spacing w:line="288" w:lineRule="auto"/>
              <w:rPr>
                <w:b w:val="0"/>
                <w:sz w:val="26"/>
                <w:szCs w:val="26"/>
              </w:rPr>
            </w:pPr>
            <w:r w:rsidRPr="003A03E0">
              <w:rPr>
                <w:b w:val="0"/>
                <w:sz w:val="26"/>
                <w:szCs w:val="26"/>
              </w:rPr>
              <w:t xml:space="preserve">Cơ chế tài chính cho hoạt động ra đề được xác định rõ ràng </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17.39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13.04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26.09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23.19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20.29</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3.16</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5</w:t>
            </w:r>
          </w:p>
        </w:tc>
      </w:tr>
      <w:tr w:rsidR="00DC00A5" w:rsidRPr="003A03E0" w:rsidDel="0032053C" w:rsidTr="004B26CB">
        <w:tc>
          <w:tcPr>
            <w:tcW w:w="4412" w:type="pct"/>
            <w:gridSpan w:val="7"/>
            <w:vAlign w:val="center"/>
          </w:tcPr>
          <w:p w:rsidR="004B26CB" w:rsidRPr="003A03E0" w:rsidDel="0032053C" w:rsidRDefault="004B26CB" w:rsidP="00DE5DAD">
            <w:pPr>
              <w:spacing w:line="288" w:lineRule="auto"/>
              <w:jc w:val="center"/>
              <w:rPr>
                <w:b w:val="0"/>
                <w:sz w:val="26"/>
                <w:szCs w:val="26"/>
              </w:rPr>
            </w:pPr>
            <w:r w:rsidRPr="003A03E0">
              <w:rPr>
                <w:sz w:val="26"/>
                <w:szCs w:val="26"/>
              </w:rPr>
              <w:t>Điểm trung bình</w:t>
            </w:r>
          </w:p>
        </w:tc>
        <w:tc>
          <w:tcPr>
            <w:tcW w:w="347" w:type="pct"/>
          </w:tcPr>
          <w:p w:rsidR="004B26CB" w:rsidRPr="003A03E0" w:rsidRDefault="004B26CB" w:rsidP="009F09E2">
            <w:pPr>
              <w:spacing w:line="300" w:lineRule="auto"/>
              <w:jc w:val="center"/>
              <w:rPr>
                <w:sz w:val="26"/>
                <w:szCs w:val="26"/>
              </w:rPr>
            </w:pPr>
            <w:r w:rsidRPr="003A03E0">
              <w:rPr>
                <w:sz w:val="26"/>
                <w:szCs w:val="26"/>
              </w:rPr>
              <w:t>3.34</w:t>
            </w:r>
          </w:p>
        </w:tc>
        <w:tc>
          <w:tcPr>
            <w:tcW w:w="241" w:type="pct"/>
          </w:tcPr>
          <w:p w:rsidR="004B26CB" w:rsidRPr="003A03E0" w:rsidRDefault="004B26CB" w:rsidP="009F09E2">
            <w:pPr>
              <w:spacing w:line="300" w:lineRule="auto"/>
              <w:jc w:val="center"/>
              <w:rPr>
                <w:sz w:val="26"/>
                <w:szCs w:val="26"/>
              </w:rPr>
            </w:pPr>
          </w:p>
        </w:tc>
      </w:tr>
      <w:tr w:rsidR="00DC00A5" w:rsidRPr="003A03E0" w:rsidTr="00C80915">
        <w:tc>
          <w:tcPr>
            <w:tcW w:w="224" w:type="pct"/>
            <w:vAlign w:val="center"/>
          </w:tcPr>
          <w:p w:rsidR="00474C95" w:rsidRPr="003A03E0" w:rsidRDefault="00474C95" w:rsidP="009F09E2">
            <w:pPr>
              <w:spacing w:line="300" w:lineRule="auto"/>
              <w:jc w:val="center"/>
              <w:rPr>
                <w:bCs/>
                <w:iCs/>
                <w:sz w:val="26"/>
                <w:szCs w:val="26"/>
              </w:rPr>
            </w:pPr>
            <w:r w:rsidRPr="003A03E0">
              <w:rPr>
                <w:bCs/>
                <w:iCs/>
                <w:sz w:val="26"/>
                <w:szCs w:val="26"/>
              </w:rPr>
              <w:t>B</w:t>
            </w:r>
          </w:p>
        </w:tc>
        <w:tc>
          <w:tcPr>
            <w:tcW w:w="1" w:type="pct"/>
            <w:gridSpan w:val="8"/>
          </w:tcPr>
          <w:p w:rsidR="00474C95" w:rsidRPr="003A03E0" w:rsidRDefault="00474C95" w:rsidP="005E435A">
            <w:pPr>
              <w:spacing w:line="288" w:lineRule="auto"/>
              <w:rPr>
                <w:iCs/>
                <w:sz w:val="26"/>
                <w:szCs w:val="26"/>
              </w:rPr>
            </w:pPr>
            <w:r w:rsidRPr="003A03E0">
              <w:rPr>
                <w:iCs/>
                <w:sz w:val="26"/>
                <w:szCs w:val="26"/>
              </w:rPr>
              <w:t>Về công tác coi thi</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8</w:t>
            </w:r>
          </w:p>
        </w:tc>
        <w:tc>
          <w:tcPr>
            <w:tcW w:w="2313" w:type="pct"/>
          </w:tcPr>
          <w:p w:rsidR="004B26CB" w:rsidRPr="003A03E0" w:rsidRDefault="004B26CB" w:rsidP="005E435A">
            <w:pPr>
              <w:spacing w:line="288" w:lineRule="auto"/>
              <w:rPr>
                <w:b w:val="0"/>
                <w:sz w:val="26"/>
                <w:szCs w:val="26"/>
              </w:rPr>
            </w:pPr>
            <w:r w:rsidRPr="003A03E0">
              <w:rPr>
                <w:b w:val="0"/>
                <w:sz w:val="26"/>
                <w:szCs w:val="26"/>
              </w:rPr>
              <w:t>Sự điều động cán bộ, GV cho công tác coi thi là hợp lý</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4.35</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10.87</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18.84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31.88</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34.06</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3.80</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4</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9</w:t>
            </w:r>
          </w:p>
        </w:tc>
        <w:tc>
          <w:tcPr>
            <w:tcW w:w="2313" w:type="pct"/>
          </w:tcPr>
          <w:p w:rsidR="004B26CB" w:rsidRPr="003A03E0" w:rsidRDefault="004B26CB" w:rsidP="005E435A">
            <w:pPr>
              <w:spacing w:line="288" w:lineRule="auto"/>
              <w:rPr>
                <w:b w:val="0"/>
                <w:sz w:val="26"/>
                <w:szCs w:val="26"/>
              </w:rPr>
            </w:pPr>
            <w:r w:rsidRPr="003A03E0">
              <w:rPr>
                <w:b w:val="0"/>
                <w:sz w:val="26"/>
                <w:szCs w:val="26"/>
              </w:rPr>
              <w:t>Sự huy động các điều kiện cơ sở vật chất cho công tác coi thi đảm bảo tính hiệu quả</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14.49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17.39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26.81</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23.19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18.12</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3.13</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7</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10</w:t>
            </w:r>
          </w:p>
        </w:tc>
        <w:tc>
          <w:tcPr>
            <w:tcW w:w="2313" w:type="pct"/>
          </w:tcPr>
          <w:p w:rsidR="004B26CB" w:rsidRPr="003A03E0" w:rsidRDefault="004B26CB" w:rsidP="005E435A">
            <w:pPr>
              <w:spacing w:line="288" w:lineRule="auto"/>
              <w:rPr>
                <w:b w:val="0"/>
                <w:sz w:val="26"/>
                <w:szCs w:val="26"/>
              </w:rPr>
            </w:pPr>
            <w:r w:rsidRPr="003A03E0">
              <w:rPr>
                <w:b w:val="0"/>
                <w:sz w:val="26"/>
                <w:szCs w:val="26"/>
              </w:rPr>
              <w:t>Các quy chế về công tác coi thi đảm bảo tính chặt chẽ</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0</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0</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26.09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23.19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50.72</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4.25</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1</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11</w:t>
            </w:r>
          </w:p>
        </w:tc>
        <w:tc>
          <w:tcPr>
            <w:tcW w:w="2313" w:type="pct"/>
          </w:tcPr>
          <w:p w:rsidR="004B26CB" w:rsidRPr="003A03E0" w:rsidRDefault="004B26CB" w:rsidP="005E435A">
            <w:pPr>
              <w:spacing w:line="288" w:lineRule="auto"/>
              <w:rPr>
                <w:b w:val="0"/>
                <w:sz w:val="26"/>
                <w:szCs w:val="26"/>
              </w:rPr>
            </w:pPr>
            <w:r w:rsidRPr="003A03E0">
              <w:rPr>
                <w:b w:val="0"/>
                <w:sz w:val="26"/>
                <w:szCs w:val="26"/>
              </w:rPr>
              <w:t>Các quy chế về công tác coi thi được quán triệt đầy đủ đến các thành phần tham gia</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0</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5.07</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18.12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32.61</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44.2</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4.16</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2</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lastRenderedPageBreak/>
              <w:t>12</w:t>
            </w:r>
          </w:p>
        </w:tc>
        <w:tc>
          <w:tcPr>
            <w:tcW w:w="2313" w:type="pct"/>
          </w:tcPr>
          <w:p w:rsidR="004B26CB" w:rsidRPr="003A03E0" w:rsidRDefault="004B26CB" w:rsidP="005E435A">
            <w:pPr>
              <w:spacing w:line="288" w:lineRule="auto"/>
              <w:rPr>
                <w:b w:val="0"/>
                <w:sz w:val="26"/>
                <w:szCs w:val="26"/>
              </w:rPr>
            </w:pPr>
            <w:r w:rsidRPr="003A03E0">
              <w:rPr>
                <w:b w:val="0"/>
                <w:sz w:val="26"/>
                <w:szCs w:val="26"/>
              </w:rPr>
              <w:t>Các hướng dẫn về nghiệp vụ coi thi đối với các phương pháp đánh giá mới được tổ chức tập huấn kịp thời.</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30.43</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31.16</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15.22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15.94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7.25</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2.38</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8</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13</w:t>
            </w:r>
          </w:p>
        </w:tc>
        <w:tc>
          <w:tcPr>
            <w:tcW w:w="2313" w:type="pct"/>
          </w:tcPr>
          <w:p w:rsidR="004B26CB" w:rsidRPr="003A03E0" w:rsidRDefault="004B26CB" w:rsidP="005E435A">
            <w:pPr>
              <w:spacing w:line="300" w:lineRule="auto"/>
              <w:rPr>
                <w:b w:val="0"/>
                <w:sz w:val="26"/>
                <w:szCs w:val="26"/>
              </w:rPr>
            </w:pPr>
            <w:r w:rsidRPr="003A03E0">
              <w:rPr>
                <w:b w:val="0"/>
                <w:sz w:val="26"/>
                <w:szCs w:val="26"/>
              </w:rPr>
              <w:t>Thông tin về kỳ thi, phòng thi, số báo danh, thời gian thi cập nhật tới SV kịp thời</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7.25</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12.32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20.29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21.01</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39.13</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3.72</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5</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14</w:t>
            </w:r>
          </w:p>
        </w:tc>
        <w:tc>
          <w:tcPr>
            <w:tcW w:w="2313" w:type="pct"/>
          </w:tcPr>
          <w:p w:rsidR="004B26CB" w:rsidRPr="003A03E0" w:rsidRDefault="004B26CB" w:rsidP="005E435A">
            <w:pPr>
              <w:spacing w:line="300" w:lineRule="auto"/>
              <w:rPr>
                <w:b w:val="0"/>
                <w:sz w:val="26"/>
                <w:szCs w:val="26"/>
              </w:rPr>
            </w:pPr>
            <w:r w:rsidRPr="003A03E0">
              <w:rPr>
                <w:b w:val="0"/>
                <w:sz w:val="26"/>
                <w:szCs w:val="26"/>
              </w:rPr>
              <w:t>Hoạt động tổ chức coi thi được thực hiện đúng quy chế</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8.7</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12.32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18.12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27.54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33.33</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3.64</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6</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15</w:t>
            </w:r>
          </w:p>
        </w:tc>
        <w:tc>
          <w:tcPr>
            <w:tcW w:w="2313" w:type="pct"/>
          </w:tcPr>
          <w:p w:rsidR="004B26CB" w:rsidRPr="003A03E0" w:rsidRDefault="004B26CB" w:rsidP="005E435A">
            <w:pPr>
              <w:spacing w:line="300" w:lineRule="auto"/>
              <w:rPr>
                <w:b w:val="0"/>
                <w:sz w:val="26"/>
                <w:szCs w:val="26"/>
              </w:rPr>
            </w:pPr>
            <w:r w:rsidRPr="003A03E0">
              <w:rPr>
                <w:b w:val="0"/>
                <w:sz w:val="26"/>
                <w:szCs w:val="26"/>
              </w:rPr>
              <w:t>Cơ chế tài chính cho công tác coi thi được xác định rõ ràng.</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4.35</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5.8</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23.19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29.71</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36.96</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3.89</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3</w:t>
            </w:r>
          </w:p>
        </w:tc>
      </w:tr>
      <w:tr w:rsidR="00DC00A5" w:rsidRPr="003A03E0" w:rsidDel="0032053C" w:rsidTr="004B26CB">
        <w:tc>
          <w:tcPr>
            <w:tcW w:w="4412" w:type="pct"/>
            <w:gridSpan w:val="7"/>
            <w:vAlign w:val="center"/>
          </w:tcPr>
          <w:p w:rsidR="004B26CB" w:rsidRPr="003A03E0" w:rsidDel="0032053C" w:rsidRDefault="004B26CB" w:rsidP="009F09E2">
            <w:pPr>
              <w:spacing w:line="300" w:lineRule="auto"/>
              <w:jc w:val="center"/>
              <w:rPr>
                <w:b w:val="0"/>
                <w:sz w:val="26"/>
                <w:szCs w:val="26"/>
              </w:rPr>
            </w:pPr>
            <w:r w:rsidRPr="003A03E0">
              <w:rPr>
                <w:sz w:val="26"/>
                <w:szCs w:val="26"/>
              </w:rPr>
              <w:t>Điểm trung bình</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3.62</w:t>
            </w:r>
          </w:p>
        </w:tc>
        <w:tc>
          <w:tcPr>
            <w:tcW w:w="241" w:type="pct"/>
          </w:tcPr>
          <w:p w:rsidR="004B26CB" w:rsidRPr="003A03E0" w:rsidRDefault="004B26CB" w:rsidP="009F09E2">
            <w:pPr>
              <w:spacing w:line="300" w:lineRule="auto"/>
              <w:jc w:val="center"/>
              <w:rPr>
                <w:sz w:val="26"/>
                <w:szCs w:val="26"/>
              </w:rPr>
            </w:pPr>
          </w:p>
        </w:tc>
      </w:tr>
      <w:tr w:rsidR="00DC00A5" w:rsidRPr="003A03E0" w:rsidTr="00474C95">
        <w:tc>
          <w:tcPr>
            <w:tcW w:w="225" w:type="pct"/>
            <w:vAlign w:val="center"/>
          </w:tcPr>
          <w:p w:rsidR="004B26CB" w:rsidRPr="003A03E0" w:rsidRDefault="004B26CB" w:rsidP="009F09E2">
            <w:pPr>
              <w:spacing w:line="300" w:lineRule="auto"/>
              <w:jc w:val="center"/>
              <w:rPr>
                <w:bCs/>
                <w:iCs/>
                <w:sz w:val="26"/>
                <w:szCs w:val="26"/>
              </w:rPr>
            </w:pPr>
            <w:r w:rsidRPr="003A03E0">
              <w:rPr>
                <w:bCs/>
                <w:iCs/>
                <w:sz w:val="26"/>
                <w:szCs w:val="26"/>
              </w:rPr>
              <w:t>C</w:t>
            </w:r>
          </w:p>
        </w:tc>
        <w:tc>
          <w:tcPr>
            <w:tcW w:w="4775" w:type="pct"/>
            <w:gridSpan w:val="8"/>
          </w:tcPr>
          <w:p w:rsidR="004B26CB" w:rsidRPr="003A03E0" w:rsidRDefault="004B26CB" w:rsidP="009F09E2">
            <w:pPr>
              <w:spacing w:line="300" w:lineRule="auto"/>
              <w:rPr>
                <w:bCs/>
                <w:iCs/>
                <w:sz w:val="26"/>
                <w:szCs w:val="26"/>
              </w:rPr>
            </w:pPr>
            <w:r w:rsidRPr="003A03E0">
              <w:rPr>
                <w:bCs/>
                <w:iCs/>
                <w:sz w:val="26"/>
                <w:szCs w:val="26"/>
              </w:rPr>
              <w:t>Về công tác chấm thi</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16</w:t>
            </w:r>
          </w:p>
        </w:tc>
        <w:tc>
          <w:tcPr>
            <w:tcW w:w="2313" w:type="pct"/>
          </w:tcPr>
          <w:p w:rsidR="004B26CB" w:rsidRPr="003A03E0" w:rsidRDefault="004B26CB" w:rsidP="005E435A">
            <w:pPr>
              <w:spacing w:line="300" w:lineRule="auto"/>
              <w:rPr>
                <w:b w:val="0"/>
                <w:sz w:val="26"/>
                <w:szCs w:val="26"/>
              </w:rPr>
            </w:pPr>
            <w:r w:rsidRPr="003A03E0">
              <w:rPr>
                <w:b w:val="0"/>
                <w:sz w:val="26"/>
                <w:szCs w:val="26"/>
              </w:rPr>
              <w:t xml:space="preserve">Sự điều động cán bộ, GV cho công tác chấm thi là hợp lý </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5.8</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9.42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29.71</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21.01</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34.06</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3.68</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2</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17</w:t>
            </w:r>
          </w:p>
        </w:tc>
        <w:tc>
          <w:tcPr>
            <w:tcW w:w="2313" w:type="pct"/>
          </w:tcPr>
          <w:p w:rsidR="004B26CB" w:rsidRPr="003A03E0" w:rsidRDefault="004B26CB" w:rsidP="005E435A">
            <w:pPr>
              <w:spacing w:line="300" w:lineRule="auto"/>
              <w:rPr>
                <w:b w:val="0"/>
                <w:sz w:val="26"/>
                <w:szCs w:val="26"/>
              </w:rPr>
            </w:pPr>
            <w:r w:rsidRPr="003A03E0">
              <w:rPr>
                <w:b w:val="0"/>
                <w:sz w:val="26"/>
                <w:szCs w:val="26"/>
              </w:rPr>
              <w:t>Sự huy động các điều kiện cơ sở vật chất cho công tác chấm thi đảm bảo tính hiệu quả</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5.07</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10.14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33.33</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21.74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29.71</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3.61</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3</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18</w:t>
            </w:r>
          </w:p>
        </w:tc>
        <w:tc>
          <w:tcPr>
            <w:tcW w:w="2313" w:type="pct"/>
          </w:tcPr>
          <w:p w:rsidR="004B26CB" w:rsidRPr="003A03E0" w:rsidRDefault="004B26CB" w:rsidP="005E435A">
            <w:pPr>
              <w:spacing w:line="300" w:lineRule="auto"/>
              <w:rPr>
                <w:b w:val="0"/>
                <w:sz w:val="26"/>
                <w:szCs w:val="26"/>
              </w:rPr>
            </w:pPr>
            <w:r w:rsidRPr="003A03E0">
              <w:rPr>
                <w:b w:val="0"/>
                <w:sz w:val="26"/>
                <w:szCs w:val="26"/>
              </w:rPr>
              <w:t xml:space="preserve">Các quy chế về công tác chấm thi đảm bảo tính chặt chẽ </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11.59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13.04</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23.91</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25.36</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26.09</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3.41</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5</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19</w:t>
            </w:r>
          </w:p>
        </w:tc>
        <w:tc>
          <w:tcPr>
            <w:tcW w:w="2313" w:type="pct"/>
          </w:tcPr>
          <w:p w:rsidR="004B26CB" w:rsidRPr="003A03E0" w:rsidRDefault="004B26CB" w:rsidP="005E435A">
            <w:pPr>
              <w:spacing w:line="300" w:lineRule="auto"/>
              <w:rPr>
                <w:b w:val="0"/>
                <w:sz w:val="26"/>
                <w:szCs w:val="26"/>
              </w:rPr>
            </w:pPr>
            <w:r w:rsidRPr="003A03E0">
              <w:rPr>
                <w:b w:val="0"/>
                <w:sz w:val="26"/>
                <w:szCs w:val="26"/>
              </w:rPr>
              <w:t>Các quy chế về công tác chấm thi được quán triệt đầy đủ đến các thành phần tham gia</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3.62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7.25</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15.22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28.26</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45.65</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4.05</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1</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20</w:t>
            </w:r>
          </w:p>
        </w:tc>
        <w:tc>
          <w:tcPr>
            <w:tcW w:w="2313" w:type="pct"/>
          </w:tcPr>
          <w:p w:rsidR="004B26CB" w:rsidRPr="003A03E0" w:rsidRDefault="004B26CB" w:rsidP="005E435A">
            <w:pPr>
              <w:spacing w:line="300" w:lineRule="auto"/>
              <w:rPr>
                <w:b w:val="0"/>
                <w:sz w:val="26"/>
                <w:szCs w:val="26"/>
              </w:rPr>
            </w:pPr>
            <w:r w:rsidRPr="003A03E0">
              <w:rPr>
                <w:b w:val="0"/>
                <w:sz w:val="26"/>
                <w:szCs w:val="26"/>
              </w:rPr>
              <w:t>Các hướng dẫn về nghiệp vụ chấm thi đối với các phương pháp đánh giá mới được tổ chức tập huấn kịp thời.</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31.88</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26.09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22.46</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13.77</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5.8</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2.36</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6</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21</w:t>
            </w:r>
          </w:p>
        </w:tc>
        <w:tc>
          <w:tcPr>
            <w:tcW w:w="2313" w:type="pct"/>
          </w:tcPr>
          <w:p w:rsidR="004B26CB" w:rsidRPr="003A03E0" w:rsidRDefault="004B26CB" w:rsidP="005E435A">
            <w:pPr>
              <w:spacing w:line="300" w:lineRule="auto"/>
              <w:rPr>
                <w:b w:val="0"/>
                <w:sz w:val="26"/>
                <w:szCs w:val="26"/>
              </w:rPr>
            </w:pPr>
            <w:r w:rsidRPr="003A03E0">
              <w:rPr>
                <w:b w:val="0"/>
                <w:sz w:val="26"/>
                <w:szCs w:val="26"/>
              </w:rPr>
              <w:t>Hoạt động tổ chức chấm thi được thực hiện đúng quy chế</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7.25</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13.77</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26.81</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23.19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28.99</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3.52</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4</w:t>
            </w:r>
          </w:p>
        </w:tc>
      </w:tr>
      <w:tr w:rsidR="00DC00A5" w:rsidRPr="003A03E0" w:rsidDel="0032053C" w:rsidTr="00736860">
        <w:tc>
          <w:tcPr>
            <w:tcW w:w="225" w:type="pct"/>
            <w:vAlign w:val="center"/>
          </w:tcPr>
          <w:p w:rsidR="004B26CB" w:rsidRPr="003A03E0" w:rsidRDefault="004B26CB" w:rsidP="009F09E2">
            <w:pPr>
              <w:spacing w:line="300" w:lineRule="auto"/>
              <w:jc w:val="center"/>
              <w:rPr>
                <w:b w:val="0"/>
                <w:sz w:val="26"/>
                <w:szCs w:val="26"/>
              </w:rPr>
            </w:pPr>
            <w:r w:rsidRPr="003A03E0">
              <w:rPr>
                <w:b w:val="0"/>
                <w:sz w:val="26"/>
                <w:szCs w:val="26"/>
              </w:rPr>
              <w:t>22</w:t>
            </w:r>
          </w:p>
        </w:tc>
        <w:tc>
          <w:tcPr>
            <w:tcW w:w="2313" w:type="pct"/>
          </w:tcPr>
          <w:p w:rsidR="004B26CB" w:rsidRPr="003A03E0" w:rsidRDefault="004B26CB" w:rsidP="005E435A">
            <w:pPr>
              <w:spacing w:line="300" w:lineRule="auto"/>
              <w:rPr>
                <w:b w:val="0"/>
                <w:sz w:val="26"/>
                <w:szCs w:val="26"/>
              </w:rPr>
            </w:pPr>
            <w:r w:rsidRPr="003A03E0">
              <w:rPr>
                <w:b w:val="0"/>
                <w:sz w:val="26"/>
                <w:szCs w:val="26"/>
              </w:rPr>
              <w:t xml:space="preserve">Cơ chế tài chính cho công tác chấm thi được xác định rõ ràng </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6.52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12.32</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17.39</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34.06</w:t>
            </w:r>
          </w:p>
        </w:tc>
        <w:tc>
          <w:tcPr>
            <w:tcW w:w="375" w:type="pct"/>
            <w:vAlign w:val="center"/>
          </w:tcPr>
          <w:p w:rsidR="004B26CB" w:rsidRPr="003A03E0" w:rsidDel="0032053C" w:rsidRDefault="004B26CB" w:rsidP="009F09E2">
            <w:pPr>
              <w:spacing w:line="300" w:lineRule="auto"/>
              <w:jc w:val="center"/>
              <w:rPr>
                <w:b w:val="0"/>
                <w:sz w:val="26"/>
                <w:szCs w:val="26"/>
              </w:rPr>
            </w:pPr>
            <w:r w:rsidRPr="003A03E0">
              <w:rPr>
                <w:b w:val="0"/>
                <w:sz w:val="26"/>
                <w:szCs w:val="26"/>
              </w:rPr>
              <w:t>29.71</w:t>
            </w:r>
          </w:p>
        </w:tc>
        <w:tc>
          <w:tcPr>
            <w:tcW w:w="347" w:type="pct"/>
            <w:vAlign w:val="center"/>
          </w:tcPr>
          <w:p w:rsidR="004B26CB" w:rsidRPr="003A03E0" w:rsidRDefault="004B26CB" w:rsidP="009F09E2">
            <w:pPr>
              <w:spacing w:line="300" w:lineRule="auto"/>
              <w:jc w:val="center"/>
              <w:rPr>
                <w:sz w:val="26"/>
                <w:szCs w:val="26"/>
              </w:rPr>
            </w:pPr>
            <w:r w:rsidRPr="003A03E0">
              <w:rPr>
                <w:sz w:val="26"/>
                <w:szCs w:val="26"/>
              </w:rPr>
              <w:t>3.68</w:t>
            </w:r>
          </w:p>
        </w:tc>
        <w:tc>
          <w:tcPr>
            <w:tcW w:w="241" w:type="pct"/>
            <w:vAlign w:val="center"/>
          </w:tcPr>
          <w:p w:rsidR="004B26CB" w:rsidRPr="003A03E0" w:rsidRDefault="00474C95" w:rsidP="00736860">
            <w:pPr>
              <w:spacing w:line="300" w:lineRule="auto"/>
              <w:jc w:val="center"/>
              <w:rPr>
                <w:sz w:val="26"/>
                <w:szCs w:val="26"/>
              </w:rPr>
            </w:pPr>
            <w:r w:rsidRPr="003A03E0">
              <w:rPr>
                <w:sz w:val="26"/>
                <w:szCs w:val="26"/>
              </w:rPr>
              <w:t>2</w:t>
            </w:r>
          </w:p>
        </w:tc>
      </w:tr>
      <w:tr w:rsidR="00DC00A5" w:rsidRPr="003A03E0" w:rsidDel="0032053C" w:rsidTr="004B26CB">
        <w:tc>
          <w:tcPr>
            <w:tcW w:w="4412" w:type="pct"/>
            <w:gridSpan w:val="7"/>
            <w:vAlign w:val="center"/>
          </w:tcPr>
          <w:p w:rsidR="004B26CB" w:rsidRPr="003A03E0" w:rsidDel="0032053C" w:rsidRDefault="004B26CB" w:rsidP="009F09E2">
            <w:pPr>
              <w:spacing w:line="300" w:lineRule="auto"/>
              <w:jc w:val="center"/>
              <w:rPr>
                <w:b w:val="0"/>
                <w:sz w:val="26"/>
                <w:szCs w:val="26"/>
              </w:rPr>
            </w:pPr>
            <w:r w:rsidRPr="003A03E0">
              <w:rPr>
                <w:bCs/>
                <w:sz w:val="26"/>
                <w:szCs w:val="26"/>
              </w:rPr>
              <w:t>Điểm trung bình</w:t>
            </w:r>
          </w:p>
        </w:tc>
        <w:tc>
          <w:tcPr>
            <w:tcW w:w="347" w:type="pct"/>
          </w:tcPr>
          <w:p w:rsidR="004B26CB" w:rsidRPr="003A03E0" w:rsidRDefault="004B26CB" w:rsidP="009F09E2">
            <w:pPr>
              <w:spacing w:line="300" w:lineRule="auto"/>
              <w:jc w:val="center"/>
              <w:rPr>
                <w:sz w:val="26"/>
                <w:szCs w:val="26"/>
              </w:rPr>
            </w:pPr>
            <w:r w:rsidRPr="003A03E0">
              <w:rPr>
                <w:sz w:val="26"/>
                <w:szCs w:val="26"/>
              </w:rPr>
              <w:t>3.47</w:t>
            </w:r>
          </w:p>
        </w:tc>
        <w:tc>
          <w:tcPr>
            <w:tcW w:w="241" w:type="pct"/>
          </w:tcPr>
          <w:p w:rsidR="004B26CB" w:rsidRPr="003A03E0" w:rsidRDefault="004B26CB" w:rsidP="009F09E2">
            <w:pPr>
              <w:spacing w:line="300" w:lineRule="auto"/>
              <w:jc w:val="center"/>
              <w:rPr>
                <w:sz w:val="26"/>
                <w:szCs w:val="26"/>
              </w:rPr>
            </w:pPr>
          </w:p>
        </w:tc>
      </w:tr>
      <w:tr w:rsidR="00DC00A5" w:rsidRPr="003A03E0" w:rsidTr="004B26CB">
        <w:tc>
          <w:tcPr>
            <w:tcW w:w="225" w:type="pct"/>
            <w:vAlign w:val="center"/>
          </w:tcPr>
          <w:p w:rsidR="004B26CB" w:rsidRPr="003A03E0" w:rsidRDefault="004B26CB" w:rsidP="00B22AF9">
            <w:pPr>
              <w:spacing w:line="288" w:lineRule="auto"/>
              <w:jc w:val="center"/>
              <w:rPr>
                <w:bCs/>
                <w:iCs/>
                <w:sz w:val="26"/>
                <w:szCs w:val="26"/>
              </w:rPr>
            </w:pPr>
            <w:r w:rsidRPr="003A03E0">
              <w:rPr>
                <w:bCs/>
                <w:iCs/>
                <w:sz w:val="26"/>
                <w:szCs w:val="26"/>
              </w:rPr>
              <w:t>D</w:t>
            </w:r>
          </w:p>
        </w:tc>
        <w:tc>
          <w:tcPr>
            <w:tcW w:w="4534" w:type="pct"/>
            <w:gridSpan w:val="7"/>
          </w:tcPr>
          <w:p w:rsidR="004B26CB" w:rsidRPr="003A03E0" w:rsidRDefault="004B26CB" w:rsidP="00B22AF9">
            <w:pPr>
              <w:spacing w:line="288" w:lineRule="auto"/>
              <w:rPr>
                <w:bCs/>
                <w:iCs/>
                <w:sz w:val="26"/>
                <w:szCs w:val="26"/>
              </w:rPr>
            </w:pPr>
            <w:r w:rsidRPr="003A03E0">
              <w:rPr>
                <w:bCs/>
                <w:iCs/>
                <w:sz w:val="26"/>
                <w:szCs w:val="26"/>
              </w:rPr>
              <w:t>Về hoạt động công bố kết quả thi tổng kết học phần</w:t>
            </w:r>
          </w:p>
        </w:tc>
        <w:tc>
          <w:tcPr>
            <w:tcW w:w="241" w:type="pct"/>
          </w:tcPr>
          <w:p w:rsidR="004B26CB" w:rsidRPr="003A03E0" w:rsidRDefault="004B26CB" w:rsidP="00B22AF9">
            <w:pPr>
              <w:spacing w:line="288" w:lineRule="auto"/>
              <w:rPr>
                <w:bCs/>
                <w:iCs/>
                <w:sz w:val="26"/>
                <w:szCs w:val="26"/>
              </w:rPr>
            </w:pPr>
          </w:p>
        </w:tc>
      </w:tr>
      <w:tr w:rsidR="00DC00A5" w:rsidRPr="003A03E0" w:rsidDel="0032053C" w:rsidTr="004B26CB">
        <w:tc>
          <w:tcPr>
            <w:tcW w:w="225" w:type="pct"/>
            <w:vAlign w:val="center"/>
          </w:tcPr>
          <w:p w:rsidR="004B26CB" w:rsidRPr="003A03E0" w:rsidRDefault="004B26CB" w:rsidP="00B22AF9">
            <w:pPr>
              <w:spacing w:line="288" w:lineRule="auto"/>
              <w:jc w:val="center"/>
              <w:rPr>
                <w:b w:val="0"/>
                <w:sz w:val="26"/>
                <w:szCs w:val="26"/>
              </w:rPr>
            </w:pPr>
            <w:r w:rsidRPr="003A03E0">
              <w:rPr>
                <w:b w:val="0"/>
                <w:sz w:val="26"/>
                <w:szCs w:val="26"/>
              </w:rPr>
              <w:t>23</w:t>
            </w:r>
          </w:p>
        </w:tc>
        <w:tc>
          <w:tcPr>
            <w:tcW w:w="2313" w:type="pct"/>
          </w:tcPr>
          <w:p w:rsidR="004B26CB" w:rsidRPr="003A03E0" w:rsidRDefault="004B26CB" w:rsidP="00B22AF9">
            <w:pPr>
              <w:spacing w:line="288" w:lineRule="auto"/>
              <w:rPr>
                <w:b w:val="0"/>
                <w:sz w:val="26"/>
                <w:szCs w:val="26"/>
              </w:rPr>
            </w:pPr>
            <w:r w:rsidRPr="003A03E0">
              <w:rPr>
                <w:b w:val="0"/>
                <w:sz w:val="26"/>
                <w:szCs w:val="26"/>
              </w:rPr>
              <w:t xml:space="preserve">Các quy định về công bố kết quả thi được ban hành rõ ràng </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16.67</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14.49</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29.71</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24.64</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14.49</w:t>
            </w:r>
          </w:p>
        </w:tc>
        <w:tc>
          <w:tcPr>
            <w:tcW w:w="347" w:type="pct"/>
            <w:vAlign w:val="center"/>
          </w:tcPr>
          <w:p w:rsidR="004B26CB" w:rsidRPr="003A03E0" w:rsidRDefault="004B26CB" w:rsidP="00B22AF9">
            <w:pPr>
              <w:spacing w:line="288" w:lineRule="auto"/>
              <w:jc w:val="center"/>
              <w:rPr>
                <w:sz w:val="26"/>
                <w:szCs w:val="26"/>
              </w:rPr>
            </w:pPr>
            <w:r w:rsidRPr="003A03E0">
              <w:rPr>
                <w:sz w:val="26"/>
                <w:szCs w:val="26"/>
              </w:rPr>
              <w:t>3.06</w:t>
            </w:r>
          </w:p>
        </w:tc>
        <w:tc>
          <w:tcPr>
            <w:tcW w:w="241" w:type="pct"/>
          </w:tcPr>
          <w:p w:rsidR="004B26CB" w:rsidRPr="003A03E0" w:rsidRDefault="004B26CB" w:rsidP="00B22AF9">
            <w:pPr>
              <w:spacing w:line="288" w:lineRule="auto"/>
              <w:jc w:val="center"/>
              <w:rPr>
                <w:sz w:val="26"/>
                <w:szCs w:val="26"/>
              </w:rPr>
            </w:pPr>
          </w:p>
        </w:tc>
      </w:tr>
      <w:tr w:rsidR="00DC00A5" w:rsidRPr="003A03E0" w:rsidDel="0032053C" w:rsidTr="004B26CB">
        <w:tc>
          <w:tcPr>
            <w:tcW w:w="225" w:type="pct"/>
            <w:vAlign w:val="center"/>
          </w:tcPr>
          <w:p w:rsidR="004B26CB" w:rsidRPr="003A03E0" w:rsidRDefault="004B26CB" w:rsidP="00B22AF9">
            <w:pPr>
              <w:spacing w:line="288" w:lineRule="auto"/>
              <w:jc w:val="center"/>
              <w:rPr>
                <w:b w:val="0"/>
                <w:sz w:val="26"/>
                <w:szCs w:val="26"/>
              </w:rPr>
            </w:pPr>
            <w:r w:rsidRPr="003A03E0">
              <w:rPr>
                <w:b w:val="0"/>
                <w:sz w:val="26"/>
                <w:szCs w:val="26"/>
              </w:rPr>
              <w:lastRenderedPageBreak/>
              <w:t>24</w:t>
            </w:r>
          </w:p>
        </w:tc>
        <w:tc>
          <w:tcPr>
            <w:tcW w:w="2313" w:type="pct"/>
          </w:tcPr>
          <w:p w:rsidR="004B26CB" w:rsidRPr="003A03E0" w:rsidRDefault="004B26CB" w:rsidP="00B22AF9">
            <w:pPr>
              <w:spacing w:line="288" w:lineRule="auto"/>
              <w:rPr>
                <w:b w:val="0"/>
                <w:sz w:val="26"/>
                <w:szCs w:val="26"/>
              </w:rPr>
            </w:pPr>
            <w:r w:rsidRPr="003A03E0">
              <w:rPr>
                <w:b w:val="0"/>
                <w:sz w:val="26"/>
                <w:szCs w:val="26"/>
              </w:rPr>
              <w:t xml:space="preserve">Các hoạt động công bố kết quả thi được tiến hành nghiêm túc theo quy định </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24.64</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30.43</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13.77</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17.39</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13.77</w:t>
            </w:r>
          </w:p>
        </w:tc>
        <w:tc>
          <w:tcPr>
            <w:tcW w:w="347" w:type="pct"/>
            <w:vAlign w:val="center"/>
          </w:tcPr>
          <w:p w:rsidR="004B26CB" w:rsidRPr="003A03E0" w:rsidRDefault="004B26CB" w:rsidP="00B22AF9">
            <w:pPr>
              <w:spacing w:line="288" w:lineRule="auto"/>
              <w:jc w:val="center"/>
              <w:rPr>
                <w:sz w:val="26"/>
                <w:szCs w:val="26"/>
              </w:rPr>
            </w:pPr>
            <w:r w:rsidRPr="003A03E0">
              <w:rPr>
                <w:sz w:val="26"/>
                <w:szCs w:val="26"/>
              </w:rPr>
              <w:t>2.65</w:t>
            </w:r>
          </w:p>
        </w:tc>
        <w:tc>
          <w:tcPr>
            <w:tcW w:w="241" w:type="pct"/>
          </w:tcPr>
          <w:p w:rsidR="004B26CB" w:rsidRPr="003A03E0" w:rsidRDefault="004B26CB" w:rsidP="00B22AF9">
            <w:pPr>
              <w:spacing w:line="288" w:lineRule="auto"/>
              <w:jc w:val="center"/>
              <w:rPr>
                <w:sz w:val="26"/>
                <w:szCs w:val="26"/>
              </w:rPr>
            </w:pPr>
          </w:p>
        </w:tc>
      </w:tr>
      <w:tr w:rsidR="00DC00A5" w:rsidRPr="003A03E0" w:rsidDel="0032053C" w:rsidTr="00736860">
        <w:tc>
          <w:tcPr>
            <w:tcW w:w="225" w:type="pct"/>
            <w:vAlign w:val="center"/>
          </w:tcPr>
          <w:p w:rsidR="004B26CB" w:rsidRPr="003A03E0" w:rsidRDefault="004B26CB" w:rsidP="00B22AF9">
            <w:pPr>
              <w:spacing w:line="288" w:lineRule="auto"/>
              <w:jc w:val="center"/>
              <w:rPr>
                <w:b w:val="0"/>
                <w:sz w:val="26"/>
                <w:szCs w:val="26"/>
              </w:rPr>
            </w:pPr>
            <w:r w:rsidRPr="003A03E0">
              <w:rPr>
                <w:b w:val="0"/>
                <w:sz w:val="26"/>
                <w:szCs w:val="26"/>
              </w:rPr>
              <w:t>25</w:t>
            </w:r>
          </w:p>
        </w:tc>
        <w:tc>
          <w:tcPr>
            <w:tcW w:w="2313" w:type="pct"/>
          </w:tcPr>
          <w:p w:rsidR="004B26CB" w:rsidRPr="003A03E0" w:rsidRDefault="004B26CB" w:rsidP="00B22AF9">
            <w:pPr>
              <w:spacing w:line="288" w:lineRule="auto"/>
              <w:rPr>
                <w:b w:val="0"/>
                <w:sz w:val="26"/>
                <w:szCs w:val="26"/>
              </w:rPr>
            </w:pPr>
            <w:r w:rsidRPr="003A03E0">
              <w:rPr>
                <w:b w:val="0"/>
                <w:sz w:val="26"/>
                <w:szCs w:val="26"/>
              </w:rPr>
              <w:t>Các tình huống xảy ra khi công bố kết quả thi được giải quyết kịp thời thỏa đáng.</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4.35</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10.14</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31.16</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19.57</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34.78</w:t>
            </w:r>
          </w:p>
        </w:tc>
        <w:tc>
          <w:tcPr>
            <w:tcW w:w="347" w:type="pct"/>
            <w:vAlign w:val="center"/>
          </w:tcPr>
          <w:p w:rsidR="004B26CB" w:rsidRPr="003A03E0" w:rsidRDefault="004B26CB" w:rsidP="00B22AF9">
            <w:pPr>
              <w:spacing w:line="288" w:lineRule="auto"/>
              <w:jc w:val="center"/>
              <w:rPr>
                <w:sz w:val="26"/>
                <w:szCs w:val="26"/>
              </w:rPr>
            </w:pPr>
            <w:r w:rsidRPr="003A03E0">
              <w:rPr>
                <w:sz w:val="26"/>
                <w:szCs w:val="26"/>
              </w:rPr>
              <w:t>3.7</w:t>
            </w:r>
          </w:p>
        </w:tc>
        <w:tc>
          <w:tcPr>
            <w:tcW w:w="241" w:type="pct"/>
            <w:vAlign w:val="center"/>
          </w:tcPr>
          <w:p w:rsidR="004B26CB" w:rsidRPr="003A03E0" w:rsidRDefault="00474C95" w:rsidP="00B22AF9">
            <w:pPr>
              <w:spacing w:line="288" w:lineRule="auto"/>
              <w:jc w:val="center"/>
              <w:rPr>
                <w:sz w:val="26"/>
                <w:szCs w:val="26"/>
              </w:rPr>
            </w:pPr>
            <w:r w:rsidRPr="003A03E0">
              <w:rPr>
                <w:sz w:val="26"/>
                <w:szCs w:val="26"/>
              </w:rPr>
              <w:t>1</w:t>
            </w:r>
          </w:p>
        </w:tc>
      </w:tr>
      <w:tr w:rsidR="00DC00A5" w:rsidRPr="003A03E0" w:rsidDel="0032053C" w:rsidTr="004B26CB">
        <w:tc>
          <w:tcPr>
            <w:tcW w:w="4412" w:type="pct"/>
            <w:gridSpan w:val="7"/>
            <w:vAlign w:val="center"/>
          </w:tcPr>
          <w:p w:rsidR="004B26CB" w:rsidRPr="003A03E0" w:rsidDel="0032053C" w:rsidRDefault="004B26CB" w:rsidP="00B22AF9">
            <w:pPr>
              <w:spacing w:line="288" w:lineRule="auto"/>
              <w:jc w:val="center"/>
              <w:rPr>
                <w:bCs/>
                <w:sz w:val="26"/>
                <w:szCs w:val="26"/>
              </w:rPr>
            </w:pPr>
            <w:r w:rsidRPr="003A03E0">
              <w:rPr>
                <w:bCs/>
                <w:sz w:val="26"/>
                <w:szCs w:val="26"/>
              </w:rPr>
              <w:t>Điểm trung bình chung</w:t>
            </w:r>
          </w:p>
        </w:tc>
        <w:tc>
          <w:tcPr>
            <w:tcW w:w="347" w:type="pct"/>
            <w:vAlign w:val="center"/>
          </w:tcPr>
          <w:p w:rsidR="004B26CB" w:rsidRPr="003A03E0" w:rsidRDefault="004B26CB" w:rsidP="00B22AF9">
            <w:pPr>
              <w:spacing w:line="288" w:lineRule="auto"/>
              <w:jc w:val="center"/>
              <w:rPr>
                <w:sz w:val="26"/>
                <w:szCs w:val="26"/>
              </w:rPr>
            </w:pPr>
            <w:r w:rsidRPr="003A03E0">
              <w:rPr>
                <w:sz w:val="26"/>
                <w:szCs w:val="26"/>
              </w:rPr>
              <w:t>3.14</w:t>
            </w:r>
          </w:p>
        </w:tc>
        <w:tc>
          <w:tcPr>
            <w:tcW w:w="241" w:type="pct"/>
          </w:tcPr>
          <w:p w:rsidR="004B26CB" w:rsidRPr="003A03E0" w:rsidRDefault="004B26CB" w:rsidP="00B22AF9">
            <w:pPr>
              <w:spacing w:line="288" w:lineRule="auto"/>
              <w:jc w:val="center"/>
              <w:rPr>
                <w:sz w:val="26"/>
                <w:szCs w:val="26"/>
              </w:rPr>
            </w:pPr>
          </w:p>
        </w:tc>
      </w:tr>
      <w:tr w:rsidR="00DC00A5" w:rsidRPr="003A03E0" w:rsidDel="0032053C" w:rsidTr="004B26CB">
        <w:tc>
          <w:tcPr>
            <w:tcW w:w="225" w:type="pct"/>
            <w:vAlign w:val="center"/>
          </w:tcPr>
          <w:p w:rsidR="004B26CB" w:rsidRPr="003A03E0" w:rsidRDefault="004B26CB" w:rsidP="00B22AF9">
            <w:pPr>
              <w:spacing w:line="288" w:lineRule="auto"/>
              <w:jc w:val="center"/>
              <w:rPr>
                <w:bCs/>
                <w:sz w:val="26"/>
                <w:szCs w:val="26"/>
              </w:rPr>
            </w:pPr>
            <w:r w:rsidRPr="003A03E0">
              <w:rPr>
                <w:bCs/>
                <w:sz w:val="26"/>
                <w:szCs w:val="26"/>
              </w:rPr>
              <w:t>E</w:t>
            </w:r>
          </w:p>
        </w:tc>
        <w:tc>
          <w:tcPr>
            <w:tcW w:w="4775" w:type="pct"/>
            <w:gridSpan w:val="8"/>
          </w:tcPr>
          <w:p w:rsidR="004B26CB" w:rsidRPr="003A03E0" w:rsidRDefault="004B26CB" w:rsidP="00B22AF9">
            <w:pPr>
              <w:spacing w:line="288" w:lineRule="auto"/>
              <w:rPr>
                <w:bCs/>
                <w:sz w:val="26"/>
                <w:szCs w:val="26"/>
              </w:rPr>
            </w:pPr>
            <w:r w:rsidRPr="003A03E0">
              <w:rPr>
                <w:bCs/>
                <w:sz w:val="26"/>
                <w:szCs w:val="26"/>
              </w:rPr>
              <w:t>Công tác tạo động lực cho lực lượng tham gia đánh giá</w:t>
            </w:r>
          </w:p>
        </w:tc>
      </w:tr>
      <w:tr w:rsidR="00DC00A5" w:rsidRPr="003A03E0" w:rsidDel="0032053C" w:rsidTr="00736860">
        <w:tc>
          <w:tcPr>
            <w:tcW w:w="225" w:type="pct"/>
            <w:vAlign w:val="center"/>
          </w:tcPr>
          <w:p w:rsidR="004B26CB" w:rsidRPr="003A03E0" w:rsidRDefault="004B26CB" w:rsidP="00B22AF9">
            <w:pPr>
              <w:spacing w:line="288" w:lineRule="auto"/>
              <w:jc w:val="center"/>
              <w:rPr>
                <w:b w:val="0"/>
                <w:sz w:val="26"/>
                <w:szCs w:val="26"/>
              </w:rPr>
            </w:pPr>
            <w:r w:rsidRPr="003A03E0">
              <w:rPr>
                <w:b w:val="0"/>
                <w:sz w:val="26"/>
                <w:szCs w:val="26"/>
              </w:rPr>
              <w:t>26</w:t>
            </w:r>
          </w:p>
        </w:tc>
        <w:tc>
          <w:tcPr>
            <w:tcW w:w="2313" w:type="pct"/>
          </w:tcPr>
          <w:p w:rsidR="004B26CB" w:rsidRPr="003A03E0" w:rsidRDefault="004B26CB" w:rsidP="00B22AF9">
            <w:pPr>
              <w:spacing w:line="288" w:lineRule="auto"/>
              <w:rPr>
                <w:b w:val="0"/>
                <w:sz w:val="26"/>
                <w:szCs w:val="26"/>
              </w:rPr>
            </w:pPr>
            <w:r w:rsidRPr="003A03E0">
              <w:rPr>
                <w:b w:val="0"/>
                <w:sz w:val="26"/>
                <w:szCs w:val="26"/>
              </w:rPr>
              <w:t>Các cấp quản lý quan tâm, động viên</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9.42</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13.04</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16.67</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28.26</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32.61</w:t>
            </w:r>
          </w:p>
        </w:tc>
        <w:tc>
          <w:tcPr>
            <w:tcW w:w="347" w:type="pct"/>
            <w:vAlign w:val="center"/>
          </w:tcPr>
          <w:p w:rsidR="004B26CB" w:rsidRPr="003A03E0" w:rsidRDefault="004B26CB" w:rsidP="00B22AF9">
            <w:pPr>
              <w:spacing w:line="288" w:lineRule="auto"/>
              <w:jc w:val="center"/>
              <w:rPr>
                <w:sz w:val="26"/>
                <w:szCs w:val="26"/>
              </w:rPr>
            </w:pPr>
            <w:r w:rsidRPr="003A03E0">
              <w:rPr>
                <w:sz w:val="26"/>
                <w:szCs w:val="26"/>
              </w:rPr>
              <w:t>3.61</w:t>
            </w:r>
          </w:p>
        </w:tc>
        <w:tc>
          <w:tcPr>
            <w:tcW w:w="241" w:type="pct"/>
            <w:vAlign w:val="center"/>
          </w:tcPr>
          <w:p w:rsidR="004B26CB" w:rsidRPr="003A03E0" w:rsidRDefault="000839EB" w:rsidP="00B22AF9">
            <w:pPr>
              <w:spacing w:line="288" w:lineRule="auto"/>
              <w:jc w:val="center"/>
              <w:rPr>
                <w:sz w:val="26"/>
                <w:szCs w:val="26"/>
              </w:rPr>
            </w:pPr>
            <w:r w:rsidRPr="003A03E0">
              <w:rPr>
                <w:sz w:val="26"/>
                <w:szCs w:val="26"/>
              </w:rPr>
              <w:t>1</w:t>
            </w:r>
          </w:p>
        </w:tc>
      </w:tr>
      <w:tr w:rsidR="00DC00A5" w:rsidRPr="003A03E0" w:rsidDel="0032053C" w:rsidTr="00736860">
        <w:tc>
          <w:tcPr>
            <w:tcW w:w="225" w:type="pct"/>
            <w:vAlign w:val="center"/>
          </w:tcPr>
          <w:p w:rsidR="004B26CB" w:rsidRPr="003A03E0" w:rsidRDefault="004B26CB" w:rsidP="00B22AF9">
            <w:pPr>
              <w:spacing w:line="288" w:lineRule="auto"/>
              <w:jc w:val="center"/>
              <w:rPr>
                <w:b w:val="0"/>
                <w:sz w:val="26"/>
                <w:szCs w:val="26"/>
              </w:rPr>
            </w:pPr>
            <w:r w:rsidRPr="003A03E0">
              <w:rPr>
                <w:b w:val="0"/>
                <w:sz w:val="26"/>
                <w:szCs w:val="26"/>
              </w:rPr>
              <w:t>27</w:t>
            </w:r>
          </w:p>
        </w:tc>
        <w:tc>
          <w:tcPr>
            <w:tcW w:w="2313" w:type="pct"/>
          </w:tcPr>
          <w:p w:rsidR="004B26CB" w:rsidRPr="003A03E0" w:rsidRDefault="004B26CB" w:rsidP="00B22AF9">
            <w:pPr>
              <w:spacing w:line="288" w:lineRule="auto"/>
              <w:rPr>
                <w:b w:val="0"/>
                <w:sz w:val="26"/>
                <w:szCs w:val="26"/>
              </w:rPr>
            </w:pPr>
            <w:r w:rsidRPr="003A03E0">
              <w:rPr>
                <w:b w:val="0"/>
                <w:sz w:val="26"/>
                <w:szCs w:val="26"/>
              </w:rPr>
              <w:t>Cơ chế, chính sách đối với các lực lượng tham gia đánh giá hợp lý, kịp thời</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7.97</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21.74</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26.09</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23.19</w:t>
            </w:r>
          </w:p>
        </w:tc>
        <w:tc>
          <w:tcPr>
            <w:tcW w:w="375" w:type="pct"/>
            <w:vAlign w:val="center"/>
          </w:tcPr>
          <w:p w:rsidR="004B26CB" w:rsidRPr="003A03E0" w:rsidDel="0032053C" w:rsidRDefault="004B26CB" w:rsidP="00B22AF9">
            <w:pPr>
              <w:spacing w:line="288" w:lineRule="auto"/>
              <w:jc w:val="center"/>
              <w:rPr>
                <w:b w:val="0"/>
                <w:sz w:val="26"/>
                <w:szCs w:val="26"/>
              </w:rPr>
            </w:pPr>
            <w:r w:rsidRPr="003A03E0">
              <w:rPr>
                <w:b w:val="0"/>
                <w:sz w:val="26"/>
                <w:szCs w:val="26"/>
              </w:rPr>
              <w:t>21.01</w:t>
            </w:r>
          </w:p>
        </w:tc>
        <w:tc>
          <w:tcPr>
            <w:tcW w:w="347" w:type="pct"/>
            <w:vAlign w:val="center"/>
          </w:tcPr>
          <w:p w:rsidR="004B26CB" w:rsidRPr="003A03E0" w:rsidRDefault="004B26CB" w:rsidP="00B22AF9">
            <w:pPr>
              <w:spacing w:line="288" w:lineRule="auto"/>
              <w:jc w:val="center"/>
              <w:rPr>
                <w:sz w:val="26"/>
                <w:szCs w:val="26"/>
              </w:rPr>
            </w:pPr>
            <w:r w:rsidRPr="003A03E0">
              <w:rPr>
                <w:sz w:val="26"/>
                <w:szCs w:val="26"/>
              </w:rPr>
              <w:t>3.28</w:t>
            </w:r>
          </w:p>
        </w:tc>
        <w:tc>
          <w:tcPr>
            <w:tcW w:w="241" w:type="pct"/>
            <w:vAlign w:val="center"/>
          </w:tcPr>
          <w:p w:rsidR="004B26CB" w:rsidRPr="003A03E0" w:rsidRDefault="000839EB" w:rsidP="00B22AF9">
            <w:pPr>
              <w:spacing w:line="288" w:lineRule="auto"/>
              <w:jc w:val="center"/>
              <w:rPr>
                <w:sz w:val="26"/>
                <w:szCs w:val="26"/>
              </w:rPr>
            </w:pPr>
            <w:r w:rsidRPr="003A03E0">
              <w:rPr>
                <w:sz w:val="26"/>
                <w:szCs w:val="26"/>
              </w:rPr>
              <w:t>2</w:t>
            </w:r>
          </w:p>
        </w:tc>
      </w:tr>
      <w:tr w:rsidR="00DC00A5" w:rsidRPr="003A03E0" w:rsidDel="0032053C" w:rsidTr="004B26CB">
        <w:tc>
          <w:tcPr>
            <w:tcW w:w="225" w:type="pct"/>
            <w:vAlign w:val="center"/>
          </w:tcPr>
          <w:p w:rsidR="004B26CB" w:rsidRPr="003A03E0" w:rsidRDefault="004B26CB" w:rsidP="009F09E2">
            <w:pPr>
              <w:spacing w:line="300" w:lineRule="auto"/>
              <w:jc w:val="center"/>
              <w:rPr>
                <w:b w:val="0"/>
                <w:sz w:val="26"/>
                <w:szCs w:val="26"/>
              </w:rPr>
            </w:pPr>
          </w:p>
        </w:tc>
        <w:tc>
          <w:tcPr>
            <w:tcW w:w="2313" w:type="pct"/>
          </w:tcPr>
          <w:p w:rsidR="004B26CB" w:rsidRPr="003A03E0" w:rsidRDefault="004B26CB" w:rsidP="009F09E2">
            <w:pPr>
              <w:spacing w:line="300" w:lineRule="auto"/>
              <w:jc w:val="center"/>
              <w:rPr>
                <w:sz w:val="26"/>
                <w:szCs w:val="26"/>
              </w:rPr>
            </w:pPr>
            <w:r w:rsidRPr="003A03E0">
              <w:rPr>
                <w:sz w:val="26"/>
                <w:szCs w:val="26"/>
              </w:rPr>
              <w:t>Điểm trung bình</w:t>
            </w:r>
          </w:p>
        </w:tc>
        <w:tc>
          <w:tcPr>
            <w:tcW w:w="375" w:type="pct"/>
          </w:tcPr>
          <w:p w:rsidR="004B26CB" w:rsidRPr="003A03E0" w:rsidDel="0032053C" w:rsidRDefault="004B26CB" w:rsidP="009F09E2">
            <w:pPr>
              <w:spacing w:line="300" w:lineRule="auto"/>
              <w:jc w:val="center"/>
              <w:rPr>
                <w:b w:val="0"/>
                <w:sz w:val="26"/>
                <w:szCs w:val="26"/>
              </w:rPr>
            </w:pPr>
          </w:p>
        </w:tc>
        <w:tc>
          <w:tcPr>
            <w:tcW w:w="375" w:type="pct"/>
          </w:tcPr>
          <w:p w:rsidR="004B26CB" w:rsidRPr="003A03E0" w:rsidDel="0032053C" w:rsidRDefault="004B26CB" w:rsidP="009F09E2">
            <w:pPr>
              <w:spacing w:line="300" w:lineRule="auto"/>
              <w:jc w:val="center"/>
              <w:rPr>
                <w:b w:val="0"/>
                <w:sz w:val="26"/>
                <w:szCs w:val="26"/>
              </w:rPr>
            </w:pPr>
          </w:p>
        </w:tc>
        <w:tc>
          <w:tcPr>
            <w:tcW w:w="375" w:type="pct"/>
          </w:tcPr>
          <w:p w:rsidR="004B26CB" w:rsidRPr="003A03E0" w:rsidDel="0032053C" w:rsidRDefault="004B26CB" w:rsidP="009F09E2">
            <w:pPr>
              <w:spacing w:line="300" w:lineRule="auto"/>
              <w:jc w:val="center"/>
              <w:rPr>
                <w:b w:val="0"/>
                <w:sz w:val="26"/>
                <w:szCs w:val="26"/>
              </w:rPr>
            </w:pPr>
          </w:p>
        </w:tc>
        <w:tc>
          <w:tcPr>
            <w:tcW w:w="375" w:type="pct"/>
          </w:tcPr>
          <w:p w:rsidR="004B26CB" w:rsidRPr="003A03E0" w:rsidDel="0032053C" w:rsidRDefault="004B26CB" w:rsidP="009F09E2">
            <w:pPr>
              <w:spacing w:line="300" w:lineRule="auto"/>
              <w:jc w:val="center"/>
              <w:rPr>
                <w:b w:val="0"/>
                <w:sz w:val="26"/>
                <w:szCs w:val="26"/>
              </w:rPr>
            </w:pPr>
          </w:p>
        </w:tc>
        <w:tc>
          <w:tcPr>
            <w:tcW w:w="375" w:type="pct"/>
          </w:tcPr>
          <w:p w:rsidR="004B26CB" w:rsidRPr="003A03E0" w:rsidDel="0032053C" w:rsidRDefault="004B26CB" w:rsidP="009F09E2">
            <w:pPr>
              <w:spacing w:line="300" w:lineRule="auto"/>
              <w:jc w:val="center"/>
              <w:rPr>
                <w:b w:val="0"/>
                <w:sz w:val="26"/>
                <w:szCs w:val="26"/>
              </w:rPr>
            </w:pPr>
          </w:p>
        </w:tc>
        <w:tc>
          <w:tcPr>
            <w:tcW w:w="347" w:type="pct"/>
          </w:tcPr>
          <w:p w:rsidR="004B26CB" w:rsidRPr="003A03E0" w:rsidRDefault="004B26CB" w:rsidP="009F09E2">
            <w:pPr>
              <w:spacing w:line="300" w:lineRule="auto"/>
              <w:jc w:val="center"/>
              <w:rPr>
                <w:sz w:val="26"/>
                <w:szCs w:val="26"/>
              </w:rPr>
            </w:pPr>
            <w:r w:rsidRPr="003A03E0">
              <w:rPr>
                <w:sz w:val="26"/>
                <w:szCs w:val="26"/>
              </w:rPr>
              <w:t>3.45</w:t>
            </w:r>
          </w:p>
        </w:tc>
        <w:tc>
          <w:tcPr>
            <w:tcW w:w="241" w:type="pct"/>
          </w:tcPr>
          <w:p w:rsidR="004B26CB" w:rsidRPr="003A03E0" w:rsidRDefault="004B26CB" w:rsidP="009F09E2">
            <w:pPr>
              <w:spacing w:line="300" w:lineRule="auto"/>
              <w:jc w:val="center"/>
              <w:rPr>
                <w:sz w:val="26"/>
                <w:szCs w:val="26"/>
              </w:rPr>
            </w:pPr>
          </w:p>
        </w:tc>
      </w:tr>
      <w:tr w:rsidR="00DC00A5" w:rsidRPr="003A03E0" w:rsidDel="0032053C" w:rsidTr="004B26CB">
        <w:tc>
          <w:tcPr>
            <w:tcW w:w="4412" w:type="pct"/>
            <w:gridSpan w:val="7"/>
            <w:vAlign w:val="center"/>
          </w:tcPr>
          <w:p w:rsidR="004B26CB" w:rsidRPr="003A03E0" w:rsidDel="0032053C" w:rsidRDefault="000839EB" w:rsidP="009F09E2">
            <w:pPr>
              <w:spacing w:line="300" w:lineRule="auto"/>
              <w:jc w:val="center"/>
              <w:rPr>
                <w:sz w:val="26"/>
                <w:szCs w:val="26"/>
              </w:rPr>
            </w:pPr>
            <w:r w:rsidRPr="003A03E0">
              <w:rPr>
                <w:sz w:val="26"/>
                <w:szCs w:val="26"/>
              </w:rPr>
              <w:t>ĐTB</w:t>
            </w:r>
            <w:r w:rsidR="004B26CB" w:rsidRPr="003A03E0">
              <w:rPr>
                <w:sz w:val="26"/>
                <w:szCs w:val="26"/>
              </w:rPr>
              <w:t xml:space="preserve"> chung thực trạng tổ chức đánh giá tổng kết học phần</w:t>
            </w:r>
          </w:p>
        </w:tc>
        <w:tc>
          <w:tcPr>
            <w:tcW w:w="347" w:type="pct"/>
          </w:tcPr>
          <w:p w:rsidR="004B26CB" w:rsidRPr="003A03E0" w:rsidDel="0032053C" w:rsidRDefault="004B26CB" w:rsidP="009F09E2">
            <w:pPr>
              <w:spacing w:line="300" w:lineRule="auto"/>
              <w:jc w:val="center"/>
              <w:rPr>
                <w:sz w:val="26"/>
                <w:szCs w:val="26"/>
              </w:rPr>
            </w:pPr>
            <w:r w:rsidRPr="003A03E0">
              <w:rPr>
                <w:sz w:val="26"/>
                <w:szCs w:val="26"/>
              </w:rPr>
              <w:t>3.4</w:t>
            </w:r>
          </w:p>
        </w:tc>
        <w:tc>
          <w:tcPr>
            <w:tcW w:w="241" w:type="pct"/>
          </w:tcPr>
          <w:p w:rsidR="004B26CB" w:rsidRPr="003A03E0" w:rsidRDefault="004B26CB" w:rsidP="009F09E2">
            <w:pPr>
              <w:spacing w:line="300" w:lineRule="auto"/>
              <w:jc w:val="center"/>
              <w:rPr>
                <w:sz w:val="26"/>
                <w:szCs w:val="26"/>
              </w:rPr>
            </w:pPr>
          </w:p>
        </w:tc>
      </w:tr>
    </w:tbl>
    <w:p w:rsidR="009115A3" w:rsidRPr="003A03E0" w:rsidRDefault="009115A3" w:rsidP="009115A3">
      <w:pPr>
        <w:autoSpaceDE w:val="0"/>
        <w:autoSpaceDN w:val="0"/>
        <w:adjustRightInd w:val="0"/>
        <w:jc w:val="both"/>
        <w:rPr>
          <w:b w:val="0"/>
          <w:bCs/>
          <w:i/>
          <w:sz w:val="26"/>
          <w:szCs w:val="26"/>
        </w:rPr>
      </w:pPr>
      <w:r w:rsidRPr="003A03E0">
        <w:rPr>
          <w:b w:val="0"/>
          <w:bCs/>
          <w:i/>
          <w:sz w:val="26"/>
          <w:szCs w:val="26"/>
        </w:rPr>
        <w:tab/>
      </w:r>
    </w:p>
    <w:p w:rsidR="009115A3" w:rsidRPr="003A03E0" w:rsidRDefault="009115A3" w:rsidP="002E6AE9">
      <w:pPr>
        <w:autoSpaceDE w:val="0"/>
        <w:autoSpaceDN w:val="0"/>
        <w:adjustRightInd w:val="0"/>
        <w:spacing w:line="360" w:lineRule="auto"/>
        <w:ind w:firstLine="720"/>
        <w:jc w:val="both"/>
        <w:rPr>
          <w:b w:val="0"/>
          <w:bCs/>
          <w:sz w:val="26"/>
          <w:szCs w:val="26"/>
        </w:rPr>
      </w:pPr>
      <w:r w:rsidRPr="003A03E0">
        <w:rPr>
          <w:b w:val="0"/>
          <w:bCs/>
          <w:sz w:val="26"/>
          <w:szCs w:val="26"/>
        </w:rPr>
        <w:t>Bả</w:t>
      </w:r>
      <w:r w:rsidR="00B23DFB" w:rsidRPr="003A03E0">
        <w:rPr>
          <w:b w:val="0"/>
          <w:bCs/>
          <w:sz w:val="26"/>
          <w:szCs w:val="26"/>
        </w:rPr>
        <w:t>ng 2.21</w:t>
      </w:r>
      <w:r w:rsidRPr="003A03E0">
        <w:rPr>
          <w:b w:val="0"/>
          <w:bCs/>
          <w:sz w:val="26"/>
          <w:szCs w:val="26"/>
        </w:rPr>
        <w:t xml:space="preserve"> cho thấy, nội dung các khâu của hoạt động tổ chức đánh giá tổng kết học phần theo tiếp cận năng lực được các trường thực hiện đầy đủ với nhiều mức độ khác nhau. Trong đó, khâu được CB, GV đánh giá cao nhất về kết quả thực hiện là </w:t>
      </w:r>
      <w:r w:rsidRPr="003A03E0">
        <w:rPr>
          <w:b w:val="0"/>
          <w:bCs/>
          <w:i/>
          <w:sz w:val="26"/>
          <w:szCs w:val="26"/>
        </w:rPr>
        <w:t>“Tổ chức coi thi”</w:t>
      </w:r>
      <w:r w:rsidRPr="003A03E0">
        <w:rPr>
          <w:b w:val="0"/>
          <w:bCs/>
          <w:sz w:val="26"/>
          <w:szCs w:val="26"/>
        </w:rPr>
        <w:t xml:space="preserve">, tiếp đến là </w:t>
      </w:r>
      <w:r w:rsidRPr="003A03E0">
        <w:rPr>
          <w:b w:val="0"/>
          <w:bCs/>
          <w:i/>
          <w:sz w:val="26"/>
          <w:szCs w:val="26"/>
        </w:rPr>
        <w:t xml:space="preserve">“Tổ chức chấm thi” </w:t>
      </w:r>
      <w:r w:rsidRPr="003A03E0">
        <w:rPr>
          <w:b w:val="0"/>
          <w:bCs/>
          <w:sz w:val="26"/>
          <w:szCs w:val="26"/>
        </w:rPr>
        <w:t xml:space="preserve">và </w:t>
      </w:r>
      <w:r w:rsidRPr="003A03E0">
        <w:rPr>
          <w:b w:val="0"/>
          <w:bCs/>
          <w:i/>
          <w:sz w:val="26"/>
          <w:szCs w:val="26"/>
        </w:rPr>
        <w:t>“Tạo động lực cho lực lượng tham gia đánh giá”</w:t>
      </w:r>
      <w:r w:rsidRPr="003A03E0">
        <w:rPr>
          <w:b w:val="0"/>
          <w:bCs/>
          <w:sz w:val="26"/>
          <w:szCs w:val="26"/>
        </w:rPr>
        <w:t>. Hai khâu được đánh giá thấp nhất là “</w:t>
      </w:r>
      <w:r w:rsidRPr="003A03E0">
        <w:rPr>
          <w:b w:val="0"/>
          <w:bCs/>
          <w:i/>
          <w:sz w:val="26"/>
          <w:szCs w:val="26"/>
        </w:rPr>
        <w:t>Tổ chức ra đề thi</w:t>
      </w:r>
      <w:r w:rsidRPr="003A03E0">
        <w:rPr>
          <w:b w:val="0"/>
          <w:bCs/>
          <w:sz w:val="26"/>
          <w:szCs w:val="26"/>
        </w:rPr>
        <w:t xml:space="preserve">” và </w:t>
      </w:r>
      <w:r w:rsidRPr="003A03E0">
        <w:rPr>
          <w:b w:val="0"/>
          <w:bCs/>
          <w:i/>
          <w:sz w:val="26"/>
          <w:szCs w:val="26"/>
        </w:rPr>
        <w:t>“Công bố kết quả thi”.</w:t>
      </w:r>
      <w:r w:rsidRPr="003A03E0">
        <w:rPr>
          <w:b w:val="0"/>
          <w:bCs/>
          <w:sz w:val="26"/>
          <w:szCs w:val="26"/>
        </w:rPr>
        <w:t xml:space="preserve"> Cụ thể:</w:t>
      </w:r>
    </w:p>
    <w:p w:rsidR="009115A3" w:rsidRPr="003A03E0" w:rsidRDefault="009115A3" w:rsidP="005E435A">
      <w:pPr>
        <w:autoSpaceDE w:val="0"/>
        <w:autoSpaceDN w:val="0"/>
        <w:adjustRightInd w:val="0"/>
        <w:spacing w:line="370" w:lineRule="auto"/>
        <w:jc w:val="both"/>
        <w:rPr>
          <w:b w:val="0"/>
          <w:bCs/>
          <w:spacing w:val="-2"/>
          <w:sz w:val="26"/>
          <w:szCs w:val="26"/>
        </w:rPr>
      </w:pPr>
      <w:r w:rsidRPr="003A03E0">
        <w:rPr>
          <w:b w:val="0"/>
          <w:bCs/>
          <w:sz w:val="26"/>
          <w:szCs w:val="26"/>
        </w:rPr>
        <w:tab/>
      </w:r>
      <w:r w:rsidRPr="003A03E0">
        <w:rPr>
          <w:b w:val="0"/>
          <w:sz w:val="26"/>
          <w:szCs w:val="26"/>
        </w:rPr>
        <w:t>Bảng số liệu cho thấy điểm đánh giá trung bình chung về quy trình thiết kế đề thi là 3.34, tức là ở mứ</w:t>
      </w:r>
      <w:r w:rsidR="00EE2113" w:rsidRPr="003A03E0">
        <w:rPr>
          <w:b w:val="0"/>
          <w:sz w:val="26"/>
          <w:szCs w:val="26"/>
        </w:rPr>
        <w:t>c “T</w:t>
      </w:r>
      <w:r w:rsidRPr="003A03E0">
        <w:rPr>
          <w:b w:val="0"/>
          <w:sz w:val="26"/>
          <w:szCs w:val="26"/>
        </w:rPr>
        <w:t>rung bình</w:t>
      </w:r>
      <w:r w:rsidR="00EE2113" w:rsidRPr="003A03E0">
        <w:rPr>
          <w:b w:val="0"/>
          <w:sz w:val="26"/>
          <w:szCs w:val="26"/>
        </w:rPr>
        <w:t>”</w:t>
      </w:r>
      <w:r w:rsidRPr="003A03E0">
        <w:rPr>
          <w:b w:val="0"/>
          <w:sz w:val="26"/>
          <w:szCs w:val="26"/>
        </w:rPr>
        <w:t xml:space="preserve"> với ĐTB tiệm cận mứ</w:t>
      </w:r>
      <w:r w:rsidR="00EE2113" w:rsidRPr="003A03E0">
        <w:rPr>
          <w:b w:val="0"/>
          <w:sz w:val="26"/>
          <w:szCs w:val="26"/>
        </w:rPr>
        <w:t>c “K</w:t>
      </w:r>
      <w:r w:rsidRPr="003A03E0">
        <w:rPr>
          <w:b w:val="0"/>
          <w:sz w:val="26"/>
          <w:szCs w:val="26"/>
        </w:rPr>
        <w:t>há</w:t>
      </w:r>
      <w:r w:rsidR="00EE2113" w:rsidRPr="003A03E0">
        <w:rPr>
          <w:b w:val="0"/>
          <w:sz w:val="26"/>
          <w:szCs w:val="26"/>
        </w:rPr>
        <w:t>”</w:t>
      </w:r>
      <w:r w:rsidRPr="003A03E0">
        <w:rPr>
          <w:b w:val="0"/>
          <w:sz w:val="26"/>
          <w:szCs w:val="26"/>
        </w:rPr>
        <w:t>. Quy trình thiết kế đề thi đảm bảo tính khoa học (3.46) và được thực hiện nghiêm túc (3.5) đạt mứ</w:t>
      </w:r>
      <w:r w:rsidR="00EE2113" w:rsidRPr="003A03E0">
        <w:rPr>
          <w:b w:val="0"/>
          <w:sz w:val="26"/>
          <w:szCs w:val="26"/>
        </w:rPr>
        <w:t>c “K</w:t>
      </w:r>
      <w:r w:rsidRPr="003A03E0">
        <w:rPr>
          <w:b w:val="0"/>
          <w:sz w:val="26"/>
          <w:szCs w:val="26"/>
        </w:rPr>
        <w:t>há</w:t>
      </w:r>
      <w:r w:rsidR="00EE2113" w:rsidRPr="003A03E0">
        <w:rPr>
          <w:b w:val="0"/>
          <w:sz w:val="26"/>
          <w:szCs w:val="26"/>
        </w:rPr>
        <w:t>”</w:t>
      </w:r>
      <w:r w:rsidRPr="003A03E0">
        <w:rPr>
          <w:b w:val="0"/>
          <w:sz w:val="26"/>
          <w:szCs w:val="26"/>
        </w:rPr>
        <w:t xml:space="preserve">, cho thấy sự tuân thủ quy trình tương đối tốt. Lựa chọn và in sao đề thi (3.63) và sự phối hợp giữa các đơn vị (3.77) được đánh giá </w:t>
      </w:r>
      <w:r w:rsidRPr="003A03E0">
        <w:rPr>
          <w:b w:val="0"/>
          <w:spacing w:val="-2"/>
          <w:sz w:val="26"/>
          <w:szCs w:val="26"/>
        </w:rPr>
        <w:t xml:space="preserve">cao nhất, thể hiện tính khách quan và sự hợp tác khá chặt chẽ trong công tác đề thi. Tuy nhiên, tổ chức bồi dưỡng cho CBGV (2.73) có điểm thấp nhất. Đánh giá này khá phù hợp với phần trả lời câu hỏi mở của GV các trường: Một số lượng không nhỏ GV cho rằng hoạt động đào tạo, bồi dưỡng GV về hoạt động đánh giá KQHT của SV nói chung và hoạt động ra đề nói riêng chưa được chú trọng, hầu như GV đang tự tìm hiểu, tự học hỏi để xây </w:t>
      </w:r>
      <w:r w:rsidRPr="003A03E0">
        <w:rPr>
          <w:b w:val="0"/>
          <w:spacing w:val="-2"/>
          <w:sz w:val="26"/>
          <w:szCs w:val="26"/>
        </w:rPr>
        <w:lastRenderedPageBreak/>
        <w:t>dựng đề thi. Điều này cho thấy lãnh đạo nhà trường cần tăng cường đào tạo về phương pháp thiết kế đề thi theo tiếp cận năng lực. Cơ chế tài chính cho hoạt động ra đề (3.16) cũng cần được cải thiện để đảm bảo rõ ràng và minh bạch hơn.</w:t>
      </w:r>
    </w:p>
    <w:p w:rsidR="009115A3" w:rsidRPr="003A03E0" w:rsidRDefault="009115A3" w:rsidP="005E435A">
      <w:pPr>
        <w:pStyle w:val="NormalWeb"/>
        <w:spacing w:before="0" w:beforeAutospacing="0" w:after="0" w:afterAutospacing="0" w:line="370" w:lineRule="auto"/>
        <w:jc w:val="both"/>
        <w:rPr>
          <w:b w:val="0"/>
          <w:sz w:val="26"/>
          <w:szCs w:val="26"/>
        </w:rPr>
      </w:pPr>
      <w:r w:rsidRPr="003A03E0">
        <w:rPr>
          <w:b w:val="0"/>
          <w:bCs/>
          <w:sz w:val="26"/>
          <w:szCs w:val="26"/>
        </w:rPr>
        <w:tab/>
      </w:r>
      <w:r w:rsidRPr="003A03E0">
        <w:rPr>
          <w:b w:val="0"/>
          <w:sz w:val="26"/>
          <w:szCs w:val="26"/>
        </w:rPr>
        <w:t>Về công tác coi thi, kết quả khảo sát CB, GV có điểm trung bình chung</w:t>
      </w:r>
      <w:r w:rsidR="009A67D6" w:rsidRPr="003A03E0">
        <w:rPr>
          <w:b w:val="0"/>
          <w:sz w:val="26"/>
          <w:szCs w:val="26"/>
          <w:lang w:val="vi-VN"/>
        </w:rPr>
        <w:t xml:space="preserve"> </w:t>
      </w:r>
      <w:r w:rsidRPr="003A03E0">
        <w:rPr>
          <w:b w:val="0"/>
          <w:sz w:val="26"/>
          <w:szCs w:val="26"/>
        </w:rPr>
        <w:t xml:space="preserve">là 3.62, cho thấy mức độ hài lòng của CB, GV được khảo sát khá cao. Sự điều động cán bộ, GV (3.80) và cơ chế tài chính rõ ràng (3.89) được đánh giá tích cực, thể hiện đã có sự hợp lý và minh bạch trong tổ chức. </w:t>
      </w:r>
      <w:r w:rsidR="00EE2113" w:rsidRPr="003A03E0">
        <w:rPr>
          <w:b w:val="0"/>
          <w:sz w:val="26"/>
          <w:szCs w:val="26"/>
        </w:rPr>
        <w:t xml:space="preserve">Nội dung </w:t>
      </w:r>
      <w:r w:rsidR="00EE2113" w:rsidRPr="003A03E0">
        <w:rPr>
          <w:b w:val="0"/>
          <w:i/>
          <w:sz w:val="26"/>
          <w:szCs w:val="26"/>
        </w:rPr>
        <w:t>“C</w:t>
      </w:r>
      <w:r w:rsidRPr="003A03E0">
        <w:rPr>
          <w:b w:val="0"/>
          <w:i/>
          <w:sz w:val="26"/>
          <w:szCs w:val="26"/>
        </w:rPr>
        <w:t>ác quy chế về công tác coi thi đảm bảo tính chặt chẽ</w:t>
      </w:r>
      <w:r w:rsidR="00EE2113" w:rsidRPr="003A03E0">
        <w:rPr>
          <w:b w:val="0"/>
          <w:i/>
          <w:sz w:val="26"/>
          <w:szCs w:val="26"/>
        </w:rPr>
        <w:t>”</w:t>
      </w:r>
      <w:r w:rsidRPr="003A03E0">
        <w:rPr>
          <w:b w:val="0"/>
          <w:sz w:val="26"/>
          <w:szCs w:val="26"/>
        </w:rPr>
        <w:t xml:space="preserve"> (4.25) và </w:t>
      </w:r>
      <w:r w:rsidR="00EE2113" w:rsidRPr="003A03E0">
        <w:rPr>
          <w:b w:val="0"/>
          <w:i/>
          <w:sz w:val="26"/>
          <w:szCs w:val="26"/>
        </w:rPr>
        <w:t>“Các quy chế về công tác coi thi được quán triệt đầy đủ đến các thành phần tham gia”</w:t>
      </w:r>
      <w:r w:rsidR="00EE2113" w:rsidRPr="003A03E0">
        <w:rPr>
          <w:b w:val="0"/>
          <w:sz w:val="26"/>
          <w:szCs w:val="26"/>
        </w:rPr>
        <w:t xml:space="preserve"> </w:t>
      </w:r>
      <w:r w:rsidRPr="003A03E0">
        <w:rPr>
          <w:b w:val="0"/>
          <w:sz w:val="26"/>
          <w:szCs w:val="26"/>
        </w:rPr>
        <w:t xml:space="preserve">(4.16) được đánh giá rất cao, chứng tỏ sự nghiêm túc và minh bạch trong quy trình. Tuy nhiên, điểm thấp nhất thuộc về </w:t>
      </w:r>
      <w:r w:rsidR="00EE2113" w:rsidRPr="003A03E0">
        <w:rPr>
          <w:b w:val="0"/>
          <w:i/>
          <w:sz w:val="26"/>
          <w:szCs w:val="26"/>
        </w:rPr>
        <w:t xml:space="preserve">“Các hướng dẫn về nghiệp vụ coi thi đối với các phương pháp đánh giá mới được tổ chức tập huấn kịp thời” </w:t>
      </w:r>
      <w:r w:rsidRPr="003A03E0">
        <w:rPr>
          <w:b w:val="0"/>
          <w:sz w:val="26"/>
          <w:szCs w:val="26"/>
        </w:rPr>
        <w:t xml:space="preserve">(2.38), cho thấy lãnh đạo nhà trường cần có biện pháp cải thiện trong việc đào tạo và hướng dẫn CB, GV về phương pháp đánh giá mới. Sự huy động cơ sở vật chất được đánh giá ở mức trung bình (3.13) và thông tin cập nhật cho sinh viên được đánh giá ở mức khá (3.72) tuy số ĐTB chưa cao cho thấy chưa đạt được sự kỳ vọng của CB, GV. </w:t>
      </w:r>
    </w:p>
    <w:p w:rsidR="009115A3" w:rsidRPr="003A03E0" w:rsidRDefault="009115A3" w:rsidP="005E435A">
      <w:pPr>
        <w:pStyle w:val="NormalWeb"/>
        <w:spacing w:before="0" w:beforeAutospacing="0" w:after="0" w:afterAutospacing="0" w:line="370" w:lineRule="auto"/>
        <w:ind w:firstLine="720"/>
        <w:jc w:val="both"/>
        <w:rPr>
          <w:b w:val="0"/>
          <w:sz w:val="26"/>
          <w:szCs w:val="26"/>
        </w:rPr>
      </w:pPr>
      <w:r w:rsidRPr="003A03E0">
        <w:rPr>
          <w:b w:val="0"/>
          <w:sz w:val="26"/>
          <w:szCs w:val="26"/>
        </w:rPr>
        <w:t xml:space="preserve">Số liệu khảo sát về công tác chấm thi có điểm trung bình là 3.47 thuộc khung điếm “Khá”, cho thấy nhìn chung công tác chấm thi được CB, GV đánh giá khá cao. Sự điều động cán bộ, GV và cơ chế tài chính rõ ràng được đánh giá khá cao với mức ĐTB lần lượt là 3.68 cho thấy CB, GV khá hài lòng về 2 nội dung này. Các quy chế về công tác chấm thi được quán triệt đầy đủ (4.05) đạt điểm cao nhất, chứng tỏ việc phổ biến và tuân thủ quy định rất tốt. Tuy nhiên, các hướng dẫn về nghiệp vụ chấm thi đối với các phương pháp đánh giá mới có ĐTB thấp nhất với 2.36 điểm, cho thấy thực tế CB, GV chưa được tập huấn đầy đủ các nghiệp vụ đánh giá theo tiếp cận năng lực và đòi hỏi lãnh đạo nhà trường cần lưu tâm cải thiện công tác tập huấn và hướng dẫn. Sự huy động cơ sở vật chất (3.61) và tổ chức chấm thi đúng quy chế (3.52) đều ở mức khá nhưng số ĐTB khá thấp do vậy vẫn cần cải thiện thêm. Các quy chế về công tác chấm thi đảm bảo tính chặt chẽ có ĐTB là 3.41 </w:t>
      </w:r>
      <w:r w:rsidRPr="003A03E0">
        <w:rPr>
          <w:b w:val="0"/>
          <w:sz w:val="26"/>
          <w:szCs w:val="26"/>
        </w:rPr>
        <w:lastRenderedPageBreak/>
        <w:t xml:space="preserve">- có điểm thấp hơn so với các yếu tố khác, thể hiện CB, GV kỳ vọng nhiều hơn vào việc thực hiện quy chế chấm thi nhằm tăng cường tính nghiêm ngặt và chính xác. </w:t>
      </w:r>
    </w:p>
    <w:p w:rsidR="009115A3" w:rsidRPr="003A03E0" w:rsidRDefault="009115A3" w:rsidP="005E435A">
      <w:pPr>
        <w:pStyle w:val="NormalWeb"/>
        <w:spacing w:before="0" w:beforeAutospacing="0" w:after="0" w:afterAutospacing="0" w:line="370" w:lineRule="auto"/>
        <w:ind w:firstLine="720"/>
        <w:jc w:val="both"/>
        <w:rPr>
          <w:b w:val="0"/>
          <w:sz w:val="26"/>
          <w:szCs w:val="26"/>
        </w:rPr>
      </w:pPr>
      <w:r w:rsidRPr="003A03E0">
        <w:rPr>
          <w:b w:val="0"/>
          <w:sz w:val="26"/>
          <w:szCs w:val="26"/>
        </w:rPr>
        <w:t>Hoạt động công bố kết quả thi tổng kết học phần có điểm trung bình là 3.14, thể hiện mức đánh giá của CB, GV được khảo sát chỉ ở mức trung bình. Trong đó, nội dung giải quyết các tình huống xảy ra khi công bố kết quả thi được đánh giá cao nhất với ĐTB là 3.7, cho thấy khả năng xử lý các vấn đề phát sinh khá tốt và kịp thời. Các quy định về công bố kết quả thi được ban hành rõ ràng (3.06) và các hoạt động công bố kết quả thi được tiến hành nghiêm túc theo quy định (2.65) có điểm khá thấp, cho thấy cần cải thiện trong việc quy định và thực thi nghiêm túc các quy định này để nâng cao sự hài lòng của các bên liên quan cũng như chất lượng đào tạo của nhà trường.</w:t>
      </w:r>
    </w:p>
    <w:p w:rsidR="009115A3" w:rsidRPr="003A03E0" w:rsidRDefault="009A67D6" w:rsidP="005E435A">
      <w:pPr>
        <w:spacing w:line="370" w:lineRule="auto"/>
        <w:ind w:firstLine="720"/>
        <w:jc w:val="both"/>
        <w:rPr>
          <w:rFonts w:eastAsia="Times New Roman"/>
          <w:b w:val="0"/>
          <w:sz w:val="26"/>
          <w:szCs w:val="26"/>
        </w:rPr>
      </w:pPr>
      <w:r w:rsidRPr="003A03E0">
        <w:rPr>
          <w:rFonts w:eastAsia="Times New Roman"/>
          <w:b w:val="0"/>
          <w:sz w:val="26"/>
          <w:szCs w:val="26"/>
          <w:lang w:val="vi-VN"/>
        </w:rPr>
        <w:t>Việc</w:t>
      </w:r>
      <w:r w:rsidR="009115A3" w:rsidRPr="003A03E0">
        <w:rPr>
          <w:rFonts w:eastAsia="Times New Roman"/>
          <w:b w:val="0"/>
          <w:sz w:val="26"/>
          <w:szCs w:val="26"/>
        </w:rPr>
        <w:t xml:space="preserve"> tạo động lực cho lực lượng tham gia đánh giá có điểm trung bình là 3.45 thuộc mức “Khá”, Trong đó nội dung </w:t>
      </w:r>
      <w:r w:rsidR="009115A3" w:rsidRPr="003A03E0">
        <w:rPr>
          <w:rFonts w:eastAsia="Times New Roman"/>
          <w:b w:val="0"/>
          <w:i/>
          <w:sz w:val="26"/>
          <w:szCs w:val="26"/>
        </w:rPr>
        <w:t>“Các cấp quản lý quan tâm, động viên”</w:t>
      </w:r>
      <w:r w:rsidR="009115A3" w:rsidRPr="003A03E0">
        <w:rPr>
          <w:rFonts w:eastAsia="Times New Roman"/>
          <w:b w:val="0"/>
          <w:sz w:val="26"/>
          <w:szCs w:val="26"/>
        </w:rPr>
        <w:t xml:space="preserve"> được đánh giá ở mức khá với điểm trung bình là 3.61, cho thấy lực lượng tham gia đánh giá đã nhận được sự quan tâm và động viên từ các cấp quản lý. Nội dung </w:t>
      </w:r>
      <w:r w:rsidR="009115A3" w:rsidRPr="003A03E0">
        <w:rPr>
          <w:rFonts w:eastAsia="Times New Roman"/>
          <w:b w:val="0"/>
          <w:i/>
          <w:sz w:val="26"/>
          <w:szCs w:val="26"/>
        </w:rPr>
        <w:t xml:space="preserve">“Cơ chế, chính sách đối với các lực lượng tham gia đánh giá hợp lý, kịp thời” </w:t>
      </w:r>
      <w:r w:rsidR="009115A3" w:rsidRPr="003A03E0">
        <w:rPr>
          <w:rFonts w:eastAsia="Times New Roman"/>
          <w:b w:val="0"/>
          <w:sz w:val="26"/>
          <w:szCs w:val="26"/>
        </w:rPr>
        <w:t>được đánh giá ở mức trung bình với ĐTB là 3.28. Mức điểm này cho thấy mặc dù cơ chế chính sách về công tác đánh giá hiện tại ở các trường đại học được khảo sát có tính hợp lý và kịp thời nhưng vẫn chưa đạt được kết quả mong muốn cũng như tiềm năng của nhà trường. Việc tối tư hóa các chính sách và cơ chế sẽ giúp lực lượng tham gia đánh giá có thêm động lực và sự hài lòng, từ đó nâng cao được chất lượng đánh giá KQHT của SV</w:t>
      </w:r>
      <w:r w:rsidRPr="003A03E0">
        <w:rPr>
          <w:rFonts w:eastAsia="Times New Roman"/>
          <w:b w:val="0"/>
          <w:sz w:val="26"/>
          <w:szCs w:val="26"/>
          <w:lang w:val="vi-VN"/>
        </w:rPr>
        <w:t xml:space="preserve"> đại học</w:t>
      </w:r>
      <w:r w:rsidR="009115A3" w:rsidRPr="003A03E0">
        <w:rPr>
          <w:rFonts w:eastAsia="Times New Roman"/>
          <w:b w:val="0"/>
          <w:sz w:val="26"/>
          <w:szCs w:val="26"/>
        </w:rPr>
        <w:t xml:space="preserve"> ngành Du lịch theo tiếp cận năng lực.</w:t>
      </w:r>
    </w:p>
    <w:p w:rsidR="009115A3" w:rsidRPr="003A03E0" w:rsidRDefault="009115A3" w:rsidP="005E435A">
      <w:pPr>
        <w:pBdr>
          <w:bottom w:val="single" w:sz="6" w:space="1" w:color="auto"/>
        </w:pBdr>
        <w:spacing w:line="370" w:lineRule="auto"/>
        <w:rPr>
          <w:rFonts w:eastAsia="Times New Roman"/>
          <w:b w:val="0"/>
          <w:vanish/>
          <w:sz w:val="26"/>
          <w:szCs w:val="26"/>
        </w:rPr>
      </w:pPr>
      <w:r w:rsidRPr="003A03E0">
        <w:rPr>
          <w:rFonts w:eastAsia="Times New Roman"/>
          <w:b w:val="0"/>
          <w:vanish/>
          <w:sz w:val="26"/>
          <w:szCs w:val="26"/>
        </w:rPr>
        <w:t>Top of Form</w:t>
      </w:r>
    </w:p>
    <w:p w:rsidR="009115A3" w:rsidRPr="003A03E0" w:rsidRDefault="009115A3" w:rsidP="005E435A">
      <w:pPr>
        <w:pBdr>
          <w:top w:val="single" w:sz="6" w:space="1" w:color="auto"/>
        </w:pBdr>
        <w:spacing w:line="370" w:lineRule="auto"/>
        <w:jc w:val="center"/>
        <w:rPr>
          <w:rFonts w:eastAsia="Times New Roman"/>
          <w:b w:val="0"/>
          <w:vanish/>
          <w:sz w:val="26"/>
          <w:szCs w:val="26"/>
        </w:rPr>
      </w:pPr>
      <w:r w:rsidRPr="003A03E0">
        <w:rPr>
          <w:rFonts w:eastAsia="Times New Roman"/>
          <w:b w:val="0"/>
          <w:vanish/>
          <w:sz w:val="26"/>
          <w:szCs w:val="26"/>
        </w:rPr>
        <w:t>Bottom of Form</w:t>
      </w:r>
    </w:p>
    <w:p w:rsidR="009115A3" w:rsidRPr="003A03E0" w:rsidRDefault="009115A3" w:rsidP="005E435A">
      <w:pPr>
        <w:autoSpaceDE w:val="0"/>
        <w:autoSpaceDN w:val="0"/>
        <w:adjustRightInd w:val="0"/>
        <w:spacing w:line="370" w:lineRule="auto"/>
        <w:jc w:val="both"/>
        <w:rPr>
          <w:b w:val="0"/>
          <w:bCs/>
          <w:sz w:val="26"/>
          <w:szCs w:val="26"/>
        </w:rPr>
      </w:pPr>
      <w:r w:rsidRPr="003A03E0">
        <w:rPr>
          <w:b w:val="0"/>
          <w:bCs/>
          <w:sz w:val="26"/>
          <w:szCs w:val="26"/>
        </w:rPr>
        <w:tab/>
        <w:t>Kết quả khảo sát nói trên khá phù hợp với thực tiễn của các trường được khảo sát cũng như kết quả phỏng vấn một số GV và SV. Hầu hết GV đều cho rằng, hoạt động ra đề thi chưa thật sự được chú trọng</w:t>
      </w:r>
      <w:r w:rsidR="009A67D6" w:rsidRPr="003A03E0">
        <w:rPr>
          <w:b w:val="0"/>
          <w:bCs/>
          <w:sz w:val="26"/>
          <w:szCs w:val="26"/>
          <w:lang w:val="vi-VN"/>
        </w:rPr>
        <w:t>.</w:t>
      </w:r>
      <w:r w:rsidR="009A67D6" w:rsidRPr="003A03E0">
        <w:rPr>
          <w:b w:val="0"/>
          <w:bCs/>
          <w:sz w:val="26"/>
          <w:szCs w:val="26"/>
        </w:rPr>
        <w:t xml:space="preserve"> </w:t>
      </w:r>
      <w:r w:rsidR="009A67D6" w:rsidRPr="003A03E0">
        <w:rPr>
          <w:b w:val="0"/>
          <w:bCs/>
          <w:sz w:val="26"/>
          <w:szCs w:val="26"/>
          <w:lang w:val="vi-VN"/>
        </w:rPr>
        <w:t>T</w:t>
      </w:r>
      <w:r w:rsidRPr="003A03E0">
        <w:rPr>
          <w:b w:val="0"/>
          <w:bCs/>
          <w:sz w:val="26"/>
          <w:szCs w:val="26"/>
        </w:rPr>
        <w:t xml:space="preserve">rong quá trình quản lý </w:t>
      </w:r>
      <w:r w:rsidR="002A2A5A" w:rsidRPr="003A03E0">
        <w:rPr>
          <w:b w:val="0"/>
          <w:bCs/>
          <w:sz w:val="26"/>
          <w:szCs w:val="26"/>
        </w:rPr>
        <w:t>hoạt động đánh giá KQHT</w:t>
      </w:r>
      <w:r w:rsidRPr="003A03E0">
        <w:rPr>
          <w:b w:val="0"/>
          <w:bCs/>
          <w:sz w:val="26"/>
          <w:szCs w:val="26"/>
        </w:rPr>
        <w:t xml:space="preserve">, GV đang tự ra đề theo sự hiểu biết của mình, các cuộc tập huấn, bồi dưỡng kỹ năng ra đề ít được tổ chức và kết quả chưa cao, chưa đáp ứng được nhu cầu của GV đặc biệt trong đánh giá theo tiếp cận năng lực. SV mặc dù ghi nhận công tác thi tổng kết học phần được tổ chức nghiêm túc, đúng kế hoạch nhưng vẫn </w:t>
      </w:r>
      <w:r w:rsidRPr="003A03E0">
        <w:rPr>
          <w:b w:val="0"/>
          <w:bCs/>
          <w:sz w:val="26"/>
          <w:szCs w:val="26"/>
        </w:rPr>
        <w:lastRenderedPageBreak/>
        <w:t>đánh giá các khâu của hoạt động tổ chức đánh giá tổng kết học phần chỉ ở mức “Trung bình” giống như kết quả khảo sát đội ngũ CB, GV.</w:t>
      </w:r>
    </w:p>
    <w:p w:rsidR="009115A3" w:rsidRPr="003A03E0" w:rsidRDefault="009115A3" w:rsidP="002E6AE9">
      <w:pPr>
        <w:autoSpaceDE w:val="0"/>
        <w:autoSpaceDN w:val="0"/>
        <w:adjustRightInd w:val="0"/>
        <w:spacing w:line="360" w:lineRule="auto"/>
        <w:ind w:firstLine="720"/>
        <w:jc w:val="both"/>
        <w:rPr>
          <w:b w:val="0"/>
          <w:bCs/>
          <w:sz w:val="26"/>
          <w:szCs w:val="26"/>
        </w:rPr>
      </w:pPr>
      <w:r w:rsidRPr="003A03E0">
        <w:rPr>
          <w:b w:val="0"/>
          <w:bCs/>
          <w:sz w:val="26"/>
          <w:szCs w:val="26"/>
        </w:rPr>
        <w:t>Tóm lại, k</w:t>
      </w:r>
      <w:r w:rsidRPr="003A03E0">
        <w:rPr>
          <w:b w:val="0"/>
          <w:sz w:val="26"/>
          <w:szCs w:val="26"/>
        </w:rPr>
        <w:t xml:space="preserve">ết quả khảo sát về hoạt động tổ chức đánh giá tổng kết học phần theo tiếp cận năng lực cho thấy các khâu trong quy trình được thực hiện đầy đủ nhưng ở mức độ chưa đồng đều. Một số khâu như </w:t>
      </w:r>
      <w:r w:rsidRPr="003A03E0">
        <w:rPr>
          <w:b w:val="0"/>
          <w:bCs/>
          <w:sz w:val="26"/>
          <w:szCs w:val="26"/>
        </w:rPr>
        <w:t>tổ chức coi thi</w:t>
      </w:r>
      <w:r w:rsidRPr="003A03E0">
        <w:rPr>
          <w:b w:val="0"/>
          <w:sz w:val="26"/>
          <w:szCs w:val="26"/>
        </w:rPr>
        <w:t xml:space="preserve"> và </w:t>
      </w:r>
      <w:r w:rsidRPr="003A03E0">
        <w:rPr>
          <w:b w:val="0"/>
          <w:bCs/>
          <w:sz w:val="26"/>
          <w:szCs w:val="26"/>
        </w:rPr>
        <w:t>tổ chức chấm thi</w:t>
      </w:r>
      <w:r w:rsidRPr="003A03E0">
        <w:rPr>
          <w:b w:val="0"/>
          <w:sz w:val="26"/>
          <w:szCs w:val="26"/>
        </w:rPr>
        <w:t xml:space="preserve"> được đánh giá cao nhất, thể hiện sự nghiêm túc, minh bạch và tính tuân thủ quy trình tốt. Tuy nhiên, các khâu khác như </w:t>
      </w:r>
      <w:r w:rsidRPr="003A03E0">
        <w:rPr>
          <w:b w:val="0"/>
          <w:bCs/>
          <w:sz w:val="26"/>
          <w:szCs w:val="26"/>
        </w:rPr>
        <w:t>tổ chức ra đề thi</w:t>
      </w:r>
      <w:r w:rsidRPr="003A03E0">
        <w:rPr>
          <w:b w:val="0"/>
          <w:sz w:val="26"/>
          <w:szCs w:val="26"/>
        </w:rPr>
        <w:t xml:space="preserve">, </w:t>
      </w:r>
      <w:r w:rsidRPr="003A03E0">
        <w:rPr>
          <w:b w:val="0"/>
          <w:bCs/>
          <w:sz w:val="26"/>
          <w:szCs w:val="26"/>
        </w:rPr>
        <w:t>công bố kết quả thi</w:t>
      </w:r>
      <w:r w:rsidRPr="003A03E0">
        <w:rPr>
          <w:b w:val="0"/>
          <w:sz w:val="26"/>
          <w:szCs w:val="26"/>
        </w:rPr>
        <w:t xml:space="preserve"> và </w:t>
      </w:r>
      <w:r w:rsidRPr="003A03E0">
        <w:rPr>
          <w:b w:val="0"/>
          <w:bCs/>
          <w:sz w:val="26"/>
          <w:szCs w:val="26"/>
        </w:rPr>
        <w:t>tập huấn nghiệp vụ</w:t>
      </w:r>
      <w:r w:rsidRPr="003A03E0">
        <w:rPr>
          <w:b w:val="0"/>
          <w:sz w:val="26"/>
          <w:szCs w:val="26"/>
        </w:rPr>
        <w:t xml:space="preserve"> có điểm trung bình thấp, cho thấy tồn tại nhiều hạn chế.</w:t>
      </w:r>
      <w:r w:rsidRPr="003A03E0">
        <w:rPr>
          <w:b w:val="0"/>
          <w:bCs/>
          <w:sz w:val="26"/>
          <w:szCs w:val="26"/>
        </w:rPr>
        <w:t xml:space="preserve"> </w:t>
      </w:r>
      <w:r w:rsidRPr="003A03E0">
        <w:rPr>
          <w:rFonts w:eastAsia="Times New Roman"/>
          <w:b w:val="0"/>
          <w:sz w:val="26"/>
          <w:szCs w:val="26"/>
        </w:rPr>
        <w:t>Cụ thể:</w:t>
      </w:r>
    </w:p>
    <w:p w:rsidR="009115A3" w:rsidRPr="003A03E0" w:rsidRDefault="009115A3" w:rsidP="002E6AE9">
      <w:pPr>
        <w:autoSpaceDE w:val="0"/>
        <w:autoSpaceDN w:val="0"/>
        <w:adjustRightInd w:val="0"/>
        <w:spacing w:line="360" w:lineRule="auto"/>
        <w:ind w:firstLine="720"/>
        <w:jc w:val="both"/>
        <w:rPr>
          <w:b w:val="0"/>
          <w:bCs/>
          <w:sz w:val="26"/>
          <w:szCs w:val="26"/>
        </w:rPr>
      </w:pPr>
      <w:r w:rsidRPr="003A03E0">
        <w:rPr>
          <w:rFonts w:eastAsia="Times New Roman"/>
          <w:b w:val="0"/>
          <w:bCs/>
          <w:sz w:val="26"/>
          <w:szCs w:val="26"/>
        </w:rPr>
        <w:t>Ra đề thi</w:t>
      </w:r>
      <w:r w:rsidRPr="003A03E0">
        <w:rPr>
          <w:rFonts w:eastAsia="Times New Roman"/>
          <w:b w:val="0"/>
          <w:sz w:val="26"/>
          <w:szCs w:val="26"/>
        </w:rPr>
        <w:t>: Việc bồi dưỡng kỹ năng thiết kế đề thi chưa được chú trọng, dẫn đến điểm số thấp nhất ở nội dung này. Điều này phản ánh nhu cầu cấp thiết về các chương trình đào tạo và hỗ trợ giảng viên trong thiết kế đề thi phù hợp với tiếp cận năng lực.</w:t>
      </w:r>
    </w:p>
    <w:p w:rsidR="009115A3" w:rsidRPr="003A03E0" w:rsidRDefault="009115A3" w:rsidP="002E6AE9">
      <w:pPr>
        <w:autoSpaceDE w:val="0"/>
        <w:autoSpaceDN w:val="0"/>
        <w:adjustRightInd w:val="0"/>
        <w:spacing w:line="360" w:lineRule="auto"/>
        <w:ind w:firstLine="720"/>
        <w:jc w:val="both"/>
        <w:rPr>
          <w:b w:val="0"/>
          <w:bCs/>
          <w:sz w:val="26"/>
          <w:szCs w:val="26"/>
        </w:rPr>
      </w:pPr>
      <w:r w:rsidRPr="003A03E0">
        <w:rPr>
          <w:rFonts w:eastAsia="Times New Roman"/>
          <w:b w:val="0"/>
          <w:bCs/>
          <w:sz w:val="26"/>
          <w:szCs w:val="26"/>
        </w:rPr>
        <w:t>Công bố kết quả thi</w:t>
      </w:r>
      <w:r w:rsidRPr="003A03E0">
        <w:rPr>
          <w:rFonts w:eastAsia="Times New Roman"/>
          <w:b w:val="0"/>
          <w:sz w:val="26"/>
          <w:szCs w:val="26"/>
        </w:rPr>
        <w:t>: Quy trình công bố còn thiếu rõ ràng và nghiêm túc, gây ảnh hưởng đến mức độ hài lòng của các bên liên quan.</w:t>
      </w:r>
    </w:p>
    <w:p w:rsidR="009115A3" w:rsidRPr="003A03E0" w:rsidRDefault="009115A3" w:rsidP="002E6AE9">
      <w:pPr>
        <w:autoSpaceDE w:val="0"/>
        <w:autoSpaceDN w:val="0"/>
        <w:adjustRightInd w:val="0"/>
        <w:spacing w:line="360" w:lineRule="auto"/>
        <w:ind w:firstLine="720"/>
        <w:jc w:val="both"/>
        <w:rPr>
          <w:b w:val="0"/>
          <w:bCs/>
          <w:sz w:val="26"/>
          <w:szCs w:val="26"/>
        </w:rPr>
      </w:pPr>
      <w:r w:rsidRPr="003A03E0">
        <w:rPr>
          <w:rFonts w:eastAsia="Times New Roman"/>
          <w:b w:val="0"/>
          <w:bCs/>
          <w:sz w:val="26"/>
          <w:szCs w:val="26"/>
        </w:rPr>
        <w:t>Tạo động lực cho lực lượng tham gia đánh giá</w:t>
      </w:r>
      <w:r w:rsidRPr="003A03E0">
        <w:rPr>
          <w:rFonts w:eastAsia="Times New Roman"/>
          <w:b w:val="0"/>
          <w:sz w:val="26"/>
          <w:szCs w:val="26"/>
        </w:rPr>
        <w:t>: Cơ chế và chính sách hỗ trợ chưa đạt kỳ vọng, mặc dù có sự quan tâm từ lãnh đạo.</w:t>
      </w:r>
    </w:p>
    <w:p w:rsidR="009115A3" w:rsidRPr="003A03E0" w:rsidRDefault="009115A3" w:rsidP="002E6AE9">
      <w:pPr>
        <w:autoSpaceDE w:val="0"/>
        <w:autoSpaceDN w:val="0"/>
        <w:adjustRightInd w:val="0"/>
        <w:spacing w:line="360" w:lineRule="auto"/>
        <w:ind w:firstLine="720"/>
        <w:jc w:val="both"/>
        <w:rPr>
          <w:b w:val="0"/>
          <w:bCs/>
          <w:sz w:val="26"/>
          <w:szCs w:val="26"/>
        </w:rPr>
      </w:pPr>
      <w:r w:rsidRPr="003A03E0">
        <w:rPr>
          <w:rFonts w:eastAsia="Times New Roman"/>
          <w:b w:val="0"/>
          <w:sz w:val="26"/>
          <w:szCs w:val="26"/>
        </w:rPr>
        <w:t>Kết quả cũng cho thấy sự cần thiết của việc cải thiện cơ sở vật chất, nâng cao chất lượng tập huấn nghiệp vụ và tăng cường minh bạch trong cơ chế tài chính. Những cải tiến này sẽ góp phần nâng cao chất lượng tổ chức đánh giá, đáp ứng tốt hơn nhu cầu của cả giảng viên và sinh viên trong quá trình đào tạo theo tiếp cận năng lực.</w:t>
      </w:r>
    </w:p>
    <w:p w:rsidR="009115A3" w:rsidRPr="003A03E0" w:rsidRDefault="009115A3" w:rsidP="002E6AE9">
      <w:pPr>
        <w:autoSpaceDE w:val="0"/>
        <w:autoSpaceDN w:val="0"/>
        <w:adjustRightInd w:val="0"/>
        <w:spacing w:line="360" w:lineRule="auto"/>
        <w:jc w:val="both"/>
        <w:rPr>
          <w:b w:val="0"/>
          <w:bCs/>
          <w:i/>
          <w:sz w:val="26"/>
          <w:szCs w:val="26"/>
        </w:rPr>
      </w:pPr>
      <w:r w:rsidRPr="003A03E0">
        <w:rPr>
          <w:b w:val="0"/>
          <w:bCs/>
          <w:i/>
          <w:sz w:val="26"/>
          <w:szCs w:val="26"/>
        </w:rPr>
        <w:t>2.5.3.3</w:t>
      </w:r>
      <w:r w:rsidR="009A67D6" w:rsidRPr="003A03E0">
        <w:rPr>
          <w:b w:val="0"/>
          <w:bCs/>
          <w:i/>
          <w:sz w:val="26"/>
          <w:szCs w:val="26"/>
          <w:lang w:val="vi-VN"/>
        </w:rPr>
        <w:t>.</w:t>
      </w:r>
      <w:r w:rsidRPr="003A03E0">
        <w:rPr>
          <w:b w:val="0"/>
          <w:bCs/>
          <w:i/>
          <w:sz w:val="26"/>
          <w:szCs w:val="26"/>
        </w:rPr>
        <w:t xml:space="preserve"> Thực trạng kiểm tra - giám sát hoạt động đánh giá tổng kết học phần theo tiếp cận năng lực</w:t>
      </w:r>
    </w:p>
    <w:p w:rsidR="009115A3" w:rsidRPr="003A03E0" w:rsidRDefault="009115A3" w:rsidP="002E6AE9">
      <w:pPr>
        <w:autoSpaceDE w:val="0"/>
        <w:autoSpaceDN w:val="0"/>
        <w:adjustRightInd w:val="0"/>
        <w:spacing w:line="360" w:lineRule="auto"/>
        <w:jc w:val="both"/>
        <w:rPr>
          <w:b w:val="0"/>
          <w:bCs/>
          <w:spacing w:val="4"/>
          <w:sz w:val="26"/>
          <w:szCs w:val="26"/>
        </w:rPr>
      </w:pPr>
      <w:r w:rsidRPr="003A03E0">
        <w:rPr>
          <w:b w:val="0"/>
          <w:bCs/>
          <w:i/>
          <w:sz w:val="26"/>
          <w:szCs w:val="26"/>
        </w:rPr>
        <w:tab/>
      </w:r>
      <w:r w:rsidRPr="003A03E0">
        <w:rPr>
          <w:b w:val="0"/>
          <w:bCs/>
          <w:spacing w:val="4"/>
          <w:sz w:val="26"/>
          <w:szCs w:val="26"/>
        </w:rPr>
        <w:t>Thực trạng kiểm tra - giám sát đánh giá tổng kết học phần theo tiếp cận năng lực được khảo sát, đánh giá với 11 tiêu chí. Kết quả khảo sát được tổng hợp tại bả</w:t>
      </w:r>
      <w:r w:rsidR="00072200" w:rsidRPr="003A03E0">
        <w:rPr>
          <w:b w:val="0"/>
          <w:bCs/>
          <w:spacing w:val="4"/>
          <w:sz w:val="26"/>
          <w:szCs w:val="26"/>
        </w:rPr>
        <w:t>ng 2.</w:t>
      </w:r>
      <w:r w:rsidR="008D3BBC" w:rsidRPr="003A03E0">
        <w:rPr>
          <w:b w:val="0"/>
          <w:bCs/>
          <w:spacing w:val="4"/>
          <w:sz w:val="26"/>
          <w:szCs w:val="26"/>
        </w:rPr>
        <w:t>2</w:t>
      </w:r>
      <w:r w:rsidR="00B23DFB" w:rsidRPr="003A03E0">
        <w:rPr>
          <w:b w:val="0"/>
          <w:bCs/>
          <w:spacing w:val="4"/>
          <w:sz w:val="26"/>
          <w:szCs w:val="26"/>
        </w:rPr>
        <w:t>2</w:t>
      </w:r>
      <w:r w:rsidRPr="003A03E0">
        <w:rPr>
          <w:b w:val="0"/>
          <w:bCs/>
          <w:spacing w:val="4"/>
          <w:sz w:val="26"/>
          <w:szCs w:val="26"/>
        </w:rPr>
        <w:t>.</w:t>
      </w:r>
    </w:p>
    <w:p w:rsidR="005E435A" w:rsidRPr="003A03E0" w:rsidRDefault="005E435A">
      <w:pPr>
        <w:spacing w:line="360" w:lineRule="exact"/>
        <w:ind w:firstLine="720"/>
        <w:jc w:val="both"/>
        <w:rPr>
          <w:sz w:val="26"/>
          <w:szCs w:val="26"/>
          <w:lang w:val="vi-VN"/>
        </w:rPr>
      </w:pPr>
      <w:bookmarkStart w:id="386" w:name="_Toc177369500"/>
      <w:r w:rsidRPr="003A03E0">
        <w:rPr>
          <w:szCs w:val="26"/>
        </w:rPr>
        <w:br w:type="page"/>
      </w:r>
    </w:p>
    <w:p w:rsidR="009115A3" w:rsidRPr="003A03E0" w:rsidRDefault="009115A3" w:rsidP="009115A3">
      <w:pPr>
        <w:pStyle w:val="005"/>
        <w:rPr>
          <w:szCs w:val="26"/>
        </w:rPr>
      </w:pPr>
      <w:bookmarkStart w:id="387" w:name="_Toc214282545"/>
      <w:r w:rsidRPr="003A03E0">
        <w:rPr>
          <w:szCs w:val="26"/>
        </w:rPr>
        <w:lastRenderedPageBreak/>
        <w:t>Bả</w:t>
      </w:r>
      <w:r w:rsidR="00072200" w:rsidRPr="003A03E0">
        <w:rPr>
          <w:szCs w:val="26"/>
        </w:rPr>
        <w:t>ng 2.</w:t>
      </w:r>
      <w:r w:rsidR="008D3BBC" w:rsidRPr="003A03E0">
        <w:rPr>
          <w:szCs w:val="26"/>
          <w:lang w:val="en-US"/>
        </w:rPr>
        <w:t>2</w:t>
      </w:r>
      <w:r w:rsidR="009E112B" w:rsidRPr="003A03E0">
        <w:rPr>
          <w:szCs w:val="26"/>
          <w:lang w:val="en-US"/>
        </w:rPr>
        <w:t>2</w:t>
      </w:r>
      <w:r w:rsidRPr="003A03E0">
        <w:rPr>
          <w:szCs w:val="26"/>
        </w:rPr>
        <w:t>. Kết quả khảo sát GV, SV về thực trạng kiểm tra - giám sát</w:t>
      </w:r>
      <w:r w:rsidRPr="003A03E0">
        <w:rPr>
          <w:szCs w:val="26"/>
          <w:lang w:val="en-US"/>
        </w:rPr>
        <w:br/>
      </w:r>
      <w:r w:rsidRPr="003A03E0">
        <w:rPr>
          <w:szCs w:val="26"/>
        </w:rPr>
        <w:t>hoạt động đánh giá tổng kết học phần theo tiếp cận năng lực</w:t>
      </w:r>
      <w:bookmarkEnd w:id="386"/>
      <w:bookmarkEnd w:id="387"/>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8"/>
        <w:gridCol w:w="4035"/>
        <w:gridCol w:w="665"/>
        <w:gridCol w:w="665"/>
        <w:gridCol w:w="665"/>
        <w:gridCol w:w="665"/>
        <w:gridCol w:w="667"/>
        <w:gridCol w:w="615"/>
        <w:gridCol w:w="555"/>
      </w:tblGrid>
      <w:tr w:rsidR="00DC00A5" w:rsidRPr="003A03E0" w:rsidTr="00393F76">
        <w:trPr>
          <w:trHeight w:val="322"/>
          <w:tblHeader/>
        </w:trPr>
        <w:tc>
          <w:tcPr>
            <w:tcW w:w="223" w:type="pct"/>
            <w:vMerge w:val="restart"/>
            <w:vAlign w:val="center"/>
          </w:tcPr>
          <w:p w:rsidR="000839EB" w:rsidRPr="003A03E0" w:rsidRDefault="000839EB" w:rsidP="00B22AF9">
            <w:pPr>
              <w:spacing w:line="288" w:lineRule="auto"/>
              <w:jc w:val="center"/>
              <w:rPr>
                <w:sz w:val="26"/>
                <w:szCs w:val="26"/>
              </w:rPr>
            </w:pPr>
            <w:r w:rsidRPr="003A03E0">
              <w:rPr>
                <w:sz w:val="26"/>
                <w:szCs w:val="26"/>
              </w:rPr>
              <w:t>Stt</w:t>
            </w:r>
          </w:p>
        </w:tc>
        <w:tc>
          <w:tcPr>
            <w:tcW w:w="2260" w:type="pct"/>
            <w:vMerge w:val="restart"/>
            <w:vAlign w:val="center"/>
          </w:tcPr>
          <w:p w:rsidR="000839EB" w:rsidRPr="003A03E0" w:rsidRDefault="00C612EE" w:rsidP="00736860">
            <w:pPr>
              <w:spacing w:line="288" w:lineRule="auto"/>
              <w:jc w:val="center"/>
              <w:rPr>
                <w:sz w:val="26"/>
                <w:szCs w:val="26"/>
                <w:lang w:val="vi-VN"/>
              </w:rPr>
            </w:pPr>
            <w:r w:rsidRPr="003A03E0">
              <w:rPr>
                <w:rFonts w:eastAsia="Times New Roman"/>
                <w:sz w:val="26"/>
                <w:szCs w:val="26"/>
              </w:rPr>
              <w:t>Công</w:t>
            </w:r>
            <w:r w:rsidRPr="003A03E0">
              <w:rPr>
                <w:rFonts w:eastAsia="Times New Roman"/>
                <w:sz w:val="26"/>
                <w:szCs w:val="26"/>
                <w:lang w:val="vi-VN"/>
              </w:rPr>
              <w:t xml:space="preserve"> tác kiểm tra - giám sát hoạt động đánh giá tổng kết học phần của SV</w:t>
            </w:r>
            <w:r w:rsidRPr="003A03E0">
              <w:rPr>
                <w:rFonts w:eastAsia="Times New Roman"/>
                <w:sz w:val="26"/>
                <w:szCs w:val="26"/>
              </w:rPr>
              <w:t xml:space="preserve"> ĐH</w:t>
            </w:r>
            <w:r w:rsidRPr="003A03E0">
              <w:rPr>
                <w:rFonts w:eastAsia="Times New Roman"/>
                <w:sz w:val="26"/>
                <w:szCs w:val="26"/>
                <w:lang w:val="vi-VN"/>
              </w:rPr>
              <w:t xml:space="preserve"> ngành Du lịch</w:t>
            </w:r>
          </w:p>
        </w:tc>
        <w:tc>
          <w:tcPr>
            <w:tcW w:w="1862" w:type="pct"/>
            <w:gridSpan w:val="5"/>
            <w:vAlign w:val="center"/>
          </w:tcPr>
          <w:p w:rsidR="000839EB" w:rsidRPr="003A03E0" w:rsidRDefault="000839EB" w:rsidP="00393F76">
            <w:pPr>
              <w:spacing w:line="288" w:lineRule="auto"/>
              <w:jc w:val="center"/>
              <w:rPr>
                <w:sz w:val="26"/>
                <w:szCs w:val="26"/>
              </w:rPr>
            </w:pPr>
            <w:r w:rsidRPr="003A03E0">
              <w:rPr>
                <w:sz w:val="26"/>
                <w:szCs w:val="26"/>
              </w:rPr>
              <w:t>Kết quả thực hiện (%)</w:t>
            </w:r>
          </w:p>
        </w:tc>
        <w:tc>
          <w:tcPr>
            <w:tcW w:w="344" w:type="pct"/>
            <w:vMerge w:val="restart"/>
            <w:vAlign w:val="center"/>
          </w:tcPr>
          <w:p w:rsidR="000839EB" w:rsidRPr="003A03E0" w:rsidRDefault="000839EB" w:rsidP="00393F76">
            <w:pPr>
              <w:spacing w:line="288" w:lineRule="auto"/>
              <w:jc w:val="center"/>
              <w:rPr>
                <w:sz w:val="26"/>
                <w:szCs w:val="26"/>
              </w:rPr>
            </w:pPr>
            <w:r w:rsidRPr="003A03E0">
              <w:rPr>
                <w:sz w:val="26"/>
                <w:szCs w:val="26"/>
              </w:rPr>
              <w:t>ĐTB</w:t>
            </w:r>
          </w:p>
        </w:tc>
        <w:tc>
          <w:tcPr>
            <w:tcW w:w="311" w:type="pct"/>
            <w:vMerge w:val="restart"/>
            <w:vAlign w:val="center"/>
          </w:tcPr>
          <w:p w:rsidR="000839EB" w:rsidRPr="003A03E0" w:rsidRDefault="009460C0" w:rsidP="00393F76">
            <w:pPr>
              <w:spacing w:line="288" w:lineRule="auto"/>
              <w:jc w:val="center"/>
              <w:rPr>
                <w:sz w:val="26"/>
                <w:szCs w:val="26"/>
              </w:rPr>
            </w:pPr>
            <w:r w:rsidRPr="003A03E0">
              <w:rPr>
                <w:sz w:val="26"/>
                <w:szCs w:val="26"/>
              </w:rPr>
              <w:t>Thứ bậc</w:t>
            </w:r>
          </w:p>
        </w:tc>
      </w:tr>
      <w:tr w:rsidR="00DC00A5" w:rsidRPr="003A03E0" w:rsidDel="0032053C" w:rsidTr="00393F76">
        <w:trPr>
          <w:trHeight w:val="322"/>
          <w:tblHeader/>
        </w:trPr>
        <w:tc>
          <w:tcPr>
            <w:tcW w:w="223" w:type="pct"/>
            <w:vMerge/>
            <w:vAlign w:val="center"/>
          </w:tcPr>
          <w:p w:rsidR="000839EB" w:rsidRPr="003A03E0" w:rsidRDefault="000839EB" w:rsidP="00B22AF9">
            <w:pPr>
              <w:spacing w:line="288" w:lineRule="auto"/>
              <w:jc w:val="center"/>
              <w:rPr>
                <w:sz w:val="26"/>
                <w:szCs w:val="26"/>
              </w:rPr>
            </w:pPr>
          </w:p>
        </w:tc>
        <w:tc>
          <w:tcPr>
            <w:tcW w:w="2260" w:type="pct"/>
            <w:vMerge/>
            <w:vAlign w:val="center"/>
          </w:tcPr>
          <w:p w:rsidR="000839EB" w:rsidRPr="003A03E0" w:rsidRDefault="000839EB" w:rsidP="00736860">
            <w:pPr>
              <w:spacing w:line="288" w:lineRule="auto"/>
              <w:jc w:val="center"/>
              <w:rPr>
                <w:sz w:val="26"/>
                <w:szCs w:val="26"/>
              </w:rPr>
            </w:pPr>
          </w:p>
        </w:tc>
        <w:tc>
          <w:tcPr>
            <w:tcW w:w="372" w:type="pct"/>
            <w:vAlign w:val="center"/>
          </w:tcPr>
          <w:p w:rsidR="000839EB" w:rsidRPr="003A03E0" w:rsidDel="0032053C" w:rsidRDefault="000839EB" w:rsidP="00393F76">
            <w:pPr>
              <w:spacing w:line="288" w:lineRule="auto"/>
              <w:jc w:val="center"/>
              <w:rPr>
                <w:sz w:val="26"/>
                <w:szCs w:val="26"/>
              </w:rPr>
            </w:pPr>
            <w:r w:rsidRPr="003A03E0">
              <w:rPr>
                <w:sz w:val="26"/>
                <w:szCs w:val="26"/>
              </w:rPr>
              <w:t>Kém</w:t>
            </w:r>
          </w:p>
        </w:tc>
        <w:tc>
          <w:tcPr>
            <w:tcW w:w="372" w:type="pct"/>
            <w:vAlign w:val="center"/>
          </w:tcPr>
          <w:p w:rsidR="000839EB" w:rsidRPr="003A03E0" w:rsidDel="0032053C" w:rsidRDefault="000839EB" w:rsidP="00393F76">
            <w:pPr>
              <w:spacing w:line="288" w:lineRule="auto"/>
              <w:jc w:val="center"/>
              <w:rPr>
                <w:sz w:val="26"/>
                <w:szCs w:val="26"/>
              </w:rPr>
            </w:pPr>
            <w:r w:rsidRPr="003A03E0">
              <w:rPr>
                <w:sz w:val="26"/>
                <w:szCs w:val="26"/>
              </w:rPr>
              <w:t>Yếu</w:t>
            </w:r>
          </w:p>
        </w:tc>
        <w:tc>
          <w:tcPr>
            <w:tcW w:w="372" w:type="pct"/>
            <w:vAlign w:val="center"/>
          </w:tcPr>
          <w:p w:rsidR="000839EB" w:rsidRPr="003A03E0" w:rsidDel="0032053C" w:rsidRDefault="000839EB" w:rsidP="00393F76">
            <w:pPr>
              <w:spacing w:line="288" w:lineRule="auto"/>
              <w:jc w:val="center"/>
              <w:rPr>
                <w:sz w:val="26"/>
                <w:szCs w:val="26"/>
              </w:rPr>
            </w:pPr>
            <w:r w:rsidRPr="003A03E0">
              <w:rPr>
                <w:sz w:val="26"/>
                <w:szCs w:val="26"/>
              </w:rPr>
              <w:t>TB</w:t>
            </w:r>
          </w:p>
        </w:tc>
        <w:tc>
          <w:tcPr>
            <w:tcW w:w="372" w:type="pct"/>
            <w:vAlign w:val="center"/>
          </w:tcPr>
          <w:p w:rsidR="000839EB" w:rsidRPr="003A03E0" w:rsidDel="0032053C" w:rsidRDefault="000839EB" w:rsidP="00393F76">
            <w:pPr>
              <w:spacing w:line="288" w:lineRule="auto"/>
              <w:jc w:val="center"/>
              <w:rPr>
                <w:sz w:val="26"/>
                <w:szCs w:val="26"/>
              </w:rPr>
            </w:pPr>
            <w:r w:rsidRPr="003A03E0">
              <w:rPr>
                <w:sz w:val="26"/>
                <w:szCs w:val="26"/>
              </w:rPr>
              <w:t>Khá</w:t>
            </w:r>
          </w:p>
        </w:tc>
        <w:tc>
          <w:tcPr>
            <w:tcW w:w="372" w:type="pct"/>
            <w:vAlign w:val="center"/>
          </w:tcPr>
          <w:p w:rsidR="000839EB" w:rsidRPr="003A03E0" w:rsidDel="0032053C" w:rsidRDefault="000839EB" w:rsidP="00393F76">
            <w:pPr>
              <w:spacing w:line="288" w:lineRule="auto"/>
              <w:jc w:val="center"/>
              <w:rPr>
                <w:sz w:val="26"/>
                <w:szCs w:val="26"/>
              </w:rPr>
            </w:pPr>
            <w:r w:rsidRPr="003A03E0">
              <w:rPr>
                <w:sz w:val="26"/>
                <w:szCs w:val="26"/>
              </w:rPr>
              <w:t>Tốt</w:t>
            </w:r>
          </w:p>
        </w:tc>
        <w:tc>
          <w:tcPr>
            <w:tcW w:w="344" w:type="pct"/>
            <w:vMerge/>
            <w:vAlign w:val="center"/>
          </w:tcPr>
          <w:p w:rsidR="000839EB" w:rsidRPr="003A03E0" w:rsidDel="0032053C" w:rsidRDefault="000839EB" w:rsidP="00393F76">
            <w:pPr>
              <w:spacing w:line="288" w:lineRule="auto"/>
              <w:jc w:val="center"/>
              <w:rPr>
                <w:sz w:val="26"/>
                <w:szCs w:val="26"/>
              </w:rPr>
            </w:pPr>
          </w:p>
        </w:tc>
        <w:tc>
          <w:tcPr>
            <w:tcW w:w="311" w:type="pct"/>
            <w:vMerge/>
            <w:vAlign w:val="center"/>
          </w:tcPr>
          <w:p w:rsidR="000839EB" w:rsidRPr="003A03E0" w:rsidRDefault="000839EB" w:rsidP="00393F76">
            <w:pPr>
              <w:spacing w:line="288" w:lineRule="auto"/>
              <w:jc w:val="center"/>
              <w:rPr>
                <w:sz w:val="26"/>
                <w:szCs w:val="26"/>
              </w:rPr>
            </w:pPr>
          </w:p>
        </w:tc>
      </w:tr>
      <w:tr w:rsidR="00DC00A5" w:rsidRPr="003A03E0" w:rsidTr="005E435A">
        <w:tc>
          <w:tcPr>
            <w:tcW w:w="223" w:type="pct"/>
            <w:vAlign w:val="center"/>
          </w:tcPr>
          <w:p w:rsidR="000839EB" w:rsidRPr="003A03E0" w:rsidRDefault="000839EB" w:rsidP="00B22AF9">
            <w:pPr>
              <w:spacing w:line="288" w:lineRule="auto"/>
              <w:jc w:val="center"/>
              <w:rPr>
                <w:bCs/>
                <w:iCs/>
                <w:sz w:val="26"/>
                <w:szCs w:val="26"/>
              </w:rPr>
            </w:pPr>
            <w:r w:rsidRPr="003A03E0">
              <w:rPr>
                <w:bCs/>
                <w:iCs/>
                <w:sz w:val="26"/>
                <w:szCs w:val="26"/>
              </w:rPr>
              <w:t>A</w:t>
            </w:r>
          </w:p>
        </w:tc>
        <w:tc>
          <w:tcPr>
            <w:tcW w:w="4777" w:type="pct"/>
            <w:gridSpan w:val="8"/>
          </w:tcPr>
          <w:p w:rsidR="000839EB" w:rsidRPr="003A03E0" w:rsidRDefault="000839EB" w:rsidP="00736860">
            <w:pPr>
              <w:spacing w:line="288" w:lineRule="auto"/>
              <w:rPr>
                <w:bCs/>
                <w:iCs/>
                <w:sz w:val="26"/>
                <w:szCs w:val="26"/>
              </w:rPr>
            </w:pPr>
            <w:r w:rsidRPr="003A03E0">
              <w:rPr>
                <w:bCs/>
                <w:iCs/>
                <w:sz w:val="26"/>
                <w:szCs w:val="26"/>
              </w:rPr>
              <w:t xml:space="preserve">Thiết lập các tiêu chuẩn, biểu mẫu kiểm tra </w:t>
            </w:r>
          </w:p>
        </w:tc>
      </w:tr>
      <w:tr w:rsidR="00DC00A5" w:rsidRPr="003A03E0" w:rsidDel="0032053C" w:rsidTr="005E435A">
        <w:tc>
          <w:tcPr>
            <w:tcW w:w="223" w:type="pct"/>
            <w:vAlign w:val="center"/>
          </w:tcPr>
          <w:p w:rsidR="000839EB" w:rsidRPr="003A03E0" w:rsidRDefault="000839EB" w:rsidP="00B22AF9">
            <w:pPr>
              <w:spacing w:line="288" w:lineRule="auto"/>
              <w:jc w:val="center"/>
              <w:rPr>
                <w:b w:val="0"/>
                <w:sz w:val="26"/>
                <w:szCs w:val="26"/>
              </w:rPr>
            </w:pPr>
            <w:r w:rsidRPr="003A03E0">
              <w:rPr>
                <w:b w:val="0"/>
                <w:sz w:val="26"/>
                <w:szCs w:val="26"/>
              </w:rPr>
              <w:t>1</w:t>
            </w:r>
          </w:p>
        </w:tc>
        <w:tc>
          <w:tcPr>
            <w:tcW w:w="2260" w:type="pct"/>
          </w:tcPr>
          <w:p w:rsidR="000839EB" w:rsidRPr="003A03E0" w:rsidRDefault="000839EB" w:rsidP="00B22AF9">
            <w:pPr>
              <w:spacing w:line="312" w:lineRule="auto"/>
              <w:rPr>
                <w:b w:val="0"/>
                <w:sz w:val="26"/>
                <w:szCs w:val="26"/>
              </w:rPr>
            </w:pPr>
            <w:r w:rsidRPr="003A03E0">
              <w:rPr>
                <w:b w:val="0"/>
                <w:sz w:val="26"/>
                <w:szCs w:val="26"/>
              </w:rPr>
              <w:t xml:space="preserve">Các biểu mẫu kiểm tra đề thi được xác lập đảm bảo tính khoa học </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10.87</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24.64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26.81</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21.01</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16.67</w:t>
            </w:r>
          </w:p>
        </w:tc>
        <w:tc>
          <w:tcPr>
            <w:tcW w:w="344" w:type="pct"/>
            <w:vAlign w:val="center"/>
          </w:tcPr>
          <w:p w:rsidR="000839EB" w:rsidRPr="003A03E0" w:rsidRDefault="000839EB" w:rsidP="00736860">
            <w:pPr>
              <w:spacing w:line="288" w:lineRule="auto"/>
              <w:ind w:firstLine="6"/>
              <w:jc w:val="center"/>
              <w:rPr>
                <w:sz w:val="26"/>
                <w:szCs w:val="26"/>
              </w:rPr>
            </w:pPr>
            <w:r w:rsidRPr="003A03E0">
              <w:rPr>
                <w:sz w:val="26"/>
                <w:szCs w:val="26"/>
              </w:rPr>
              <w:t>3.08</w:t>
            </w:r>
          </w:p>
        </w:tc>
        <w:tc>
          <w:tcPr>
            <w:tcW w:w="311" w:type="pct"/>
            <w:vAlign w:val="center"/>
          </w:tcPr>
          <w:p w:rsidR="000839EB" w:rsidRPr="003A03E0" w:rsidRDefault="000839EB" w:rsidP="00B22AF9">
            <w:pPr>
              <w:spacing w:line="288" w:lineRule="auto"/>
              <w:ind w:firstLine="6"/>
              <w:jc w:val="center"/>
              <w:rPr>
                <w:sz w:val="26"/>
                <w:szCs w:val="26"/>
              </w:rPr>
            </w:pPr>
            <w:r w:rsidRPr="003A03E0">
              <w:rPr>
                <w:sz w:val="26"/>
                <w:szCs w:val="26"/>
              </w:rPr>
              <w:t>2</w:t>
            </w:r>
          </w:p>
        </w:tc>
      </w:tr>
      <w:tr w:rsidR="00DC00A5" w:rsidRPr="003A03E0" w:rsidDel="0032053C" w:rsidTr="005E435A">
        <w:tc>
          <w:tcPr>
            <w:tcW w:w="223" w:type="pct"/>
            <w:vAlign w:val="center"/>
          </w:tcPr>
          <w:p w:rsidR="000839EB" w:rsidRPr="003A03E0" w:rsidRDefault="000839EB" w:rsidP="00B22AF9">
            <w:pPr>
              <w:spacing w:line="288" w:lineRule="auto"/>
              <w:jc w:val="center"/>
              <w:rPr>
                <w:b w:val="0"/>
                <w:sz w:val="26"/>
                <w:szCs w:val="26"/>
              </w:rPr>
            </w:pPr>
            <w:r w:rsidRPr="003A03E0">
              <w:rPr>
                <w:b w:val="0"/>
                <w:sz w:val="26"/>
                <w:szCs w:val="26"/>
              </w:rPr>
              <w:t>2</w:t>
            </w:r>
          </w:p>
        </w:tc>
        <w:tc>
          <w:tcPr>
            <w:tcW w:w="2260" w:type="pct"/>
          </w:tcPr>
          <w:p w:rsidR="000839EB" w:rsidRPr="003A03E0" w:rsidRDefault="000839EB" w:rsidP="00B22AF9">
            <w:pPr>
              <w:spacing w:line="312" w:lineRule="auto"/>
              <w:rPr>
                <w:b w:val="0"/>
                <w:sz w:val="26"/>
                <w:szCs w:val="26"/>
              </w:rPr>
            </w:pPr>
            <w:r w:rsidRPr="003A03E0">
              <w:rPr>
                <w:b w:val="0"/>
                <w:sz w:val="26"/>
                <w:szCs w:val="26"/>
              </w:rPr>
              <w:t xml:space="preserve">Các biểu mẫu kiểm tra hoạt động coi thi được xác lập chặt chẽ </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10.14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12.32</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18.12</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27.54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31.88</w:t>
            </w:r>
          </w:p>
        </w:tc>
        <w:tc>
          <w:tcPr>
            <w:tcW w:w="344" w:type="pct"/>
            <w:vAlign w:val="center"/>
          </w:tcPr>
          <w:p w:rsidR="000839EB" w:rsidRPr="003A03E0" w:rsidRDefault="000839EB" w:rsidP="00736860">
            <w:pPr>
              <w:spacing w:line="288" w:lineRule="auto"/>
              <w:ind w:firstLine="6"/>
              <w:jc w:val="center"/>
              <w:rPr>
                <w:sz w:val="26"/>
                <w:szCs w:val="26"/>
              </w:rPr>
            </w:pPr>
            <w:r w:rsidRPr="003A03E0">
              <w:rPr>
                <w:sz w:val="26"/>
                <w:szCs w:val="26"/>
              </w:rPr>
              <w:t>3.59</w:t>
            </w:r>
          </w:p>
        </w:tc>
        <w:tc>
          <w:tcPr>
            <w:tcW w:w="311" w:type="pct"/>
            <w:vAlign w:val="center"/>
          </w:tcPr>
          <w:p w:rsidR="000839EB" w:rsidRPr="003A03E0" w:rsidRDefault="000839EB" w:rsidP="00B22AF9">
            <w:pPr>
              <w:spacing w:line="288" w:lineRule="auto"/>
              <w:ind w:firstLine="6"/>
              <w:jc w:val="center"/>
              <w:rPr>
                <w:sz w:val="26"/>
                <w:szCs w:val="26"/>
              </w:rPr>
            </w:pPr>
            <w:r w:rsidRPr="003A03E0">
              <w:rPr>
                <w:sz w:val="26"/>
                <w:szCs w:val="26"/>
              </w:rPr>
              <w:t>1</w:t>
            </w:r>
          </w:p>
        </w:tc>
      </w:tr>
      <w:tr w:rsidR="00DC00A5" w:rsidRPr="003A03E0" w:rsidDel="0032053C" w:rsidTr="005E435A">
        <w:tc>
          <w:tcPr>
            <w:tcW w:w="223" w:type="pct"/>
            <w:vAlign w:val="center"/>
          </w:tcPr>
          <w:p w:rsidR="000839EB" w:rsidRPr="003A03E0" w:rsidRDefault="000839EB" w:rsidP="00B22AF9">
            <w:pPr>
              <w:spacing w:line="288" w:lineRule="auto"/>
              <w:jc w:val="center"/>
              <w:rPr>
                <w:b w:val="0"/>
                <w:sz w:val="26"/>
                <w:szCs w:val="26"/>
              </w:rPr>
            </w:pPr>
            <w:r w:rsidRPr="003A03E0">
              <w:rPr>
                <w:b w:val="0"/>
                <w:sz w:val="26"/>
                <w:szCs w:val="26"/>
              </w:rPr>
              <w:t>3</w:t>
            </w:r>
          </w:p>
        </w:tc>
        <w:tc>
          <w:tcPr>
            <w:tcW w:w="2260" w:type="pct"/>
          </w:tcPr>
          <w:p w:rsidR="000839EB" w:rsidRPr="003A03E0" w:rsidRDefault="000839EB" w:rsidP="00B22AF9">
            <w:pPr>
              <w:spacing w:line="312" w:lineRule="auto"/>
              <w:rPr>
                <w:b w:val="0"/>
                <w:sz w:val="26"/>
                <w:szCs w:val="26"/>
              </w:rPr>
            </w:pPr>
            <w:r w:rsidRPr="003A03E0">
              <w:rPr>
                <w:b w:val="0"/>
                <w:sz w:val="26"/>
                <w:szCs w:val="26"/>
              </w:rPr>
              <w:t xml:space="preserve">Các biểu mẫu kiểm tra hoạt động chấm thi được xác lập chặt chẽ </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13.77</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11.59</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39.13</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24.64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10.87</w:t>
            </w:r>
          </w:p>
        </w:tc>
        <w:tc>
          <w:tcPr>
            <w:tcW w:w="344" w:type="pct"/>
            <w:vAlign w:val="center"/>
          </w:tcPr>
          <w:p w:rsidR="000839EB" w:rsidRPr="003A03E0" w:rsidRDefault="000839EB" w:rsidP="00736860">
            <w:pPr>
              <w:spacing w:line="288" w:lineRule="auto"/>
              <w:ind w:firstLine="6"/>
              <w:jc w:val="center"/>
              <w:rPr>
                <w:sz w:val="26"/>
                <w:szCs w:val="26"/>
              </w:rPr>
            </w:pPr>
            <w:r w:rsidRPr="003A03E0">
              <w:rPr>
                <w:sz w:val="26"/>
                <w:szCs w:val="26"/>
              </w:rPr>
              <w:t>3.07</w:t>
            </w:r>
          </w:p>
        </w:tc>
        <w:tc>
          <w:tcPr>
            <w:tcW w:w="311" w:type="pct"/>
            <w:vAlign w:val="center"/>
          </w:tcPr>
          <w:p w:rsidR="000839EB" w:rsidRPr="003A03E0" w:rsidRDefault="000839EB" w:rsidP="00B22AF9">
            <w:pPr>
              <w:spacing w:line="288" w:lineRule="auto"/>
              <w:ind w:firstLine="6"/>
              <w:jc w:val="center"/>
              <w:rPr>
                <w:sz w:val="26"/>
                <w:szCs w:val="26"/>
              </w:rPr>
            </w:pPr>
            <w:r w:rsidRPr="003A03E0">
              <w:rPr>
                <w:sz w:val="26"/>
                <w:szCs w:val="26"/>
              </w:rPr>
              <w:t>3</w:t>
            </w:r>
          </w:p>
        </w:tc>
      </w:tr>
      <w:tr w:rsidR="00DC00A5" w:rsidRPr="003A03E0" w:rsidDel="0032053C" w:rsidTr="005E435A">
        <w:tc>
          <w:tcPr>
            <w:tcW w:w="223" w:type="pct"/>
            <w:vAlign w:val="center"/>
          </w:tcPr>
          <w:p w:rsidR="000839EB" w:rsidRPr="003A03E0" w:rsidRDefault="000839EB" w:rsidP="00B22AF9">
            <w:pPr>
              <w:spacing w:line="288" w:lineRule="auto"/>
              <w:jc w:val="center"/>
              <w:rPr>
                <w:bCs/>
                <w:iCs/>
                <w:sz w:val="26"/>
                <w:szCs w:val="26"/>
              </w:rPr>
            </w:pPr>
            <w:r w:rsidRPr="003A03E0">
              <w:rPr>
                <w:bCs/>
                <w:iCs/>
                <w:sz w:val="26"/>
                <w:szCs w:val="26"/>
              </w:rPr>
              <w:t>B</w:t>
            </w:r>
          </w:p>
        </w:tc>
        <w:tc>
          <w:tcPr>
            <w:tcW w:w="4777" w:type="pct"/>
            <w:gridSpan w:val="8"/>
          </w:tcPr>
          <w:p w:rsidR="000839EB" w:rsidRPr="003A03E0" w:rsidRDefault="000839EB" w:rsidP="00B22AF9">
            <w:pPr>
              <w:spacing w:line="312" w:lineRule="auto"/>
              <w:rPr>
                <w:bCs/>
                <w:iCs/>
                <w:sz w:val="26"/>
                <w:szCs w:val="26"/>
              </w:rPr>
            </w:pPr>
            <w:r w:rsidRPr="003A03E0">
              <w:rPr>
                <w:bCs/>
                <w:iCs/>
                <w:sz w:val="26"/>
                <w:szCs w:val="26"/>
              </w:rPr>
              <w:t>Tiến hành các hoạt động kiểm tra, giám sát</w:t>
            </w:r>
          </w:p>
        </w:tc>
      </w:tr>
      <w:tr w:rsidR="00DC00A5" w:rsidRPr="003A03E0" w:rsidDel="0032053C" w:rsidTr="005E435A">
        <w:tc>
          <w:tcPr>
            <w:tcW w:w="223" w:type="pct"/>
            <w:vAlign w:val="center"/>
          </w:tcPr>
          <w:p w:rsidR="000839EB" w:rsidRPr="003A03E0" w:rsidRDefault="000839EB" w:rsidP="00B22AF9">
            <w:pPr>
              <w:spacing w:line="288" w:lineRule="auto"/>
              <w:jc w:val="center"/>
              <w:rPr>
                <w:b w:val="0"/>
                <w:sz w:val="26"/>
                <w:szCs w:val="26"/>
              </w:rPr>
            </w:pPr>
            <w:r w:rsidRPr="003A03E0">
              <w:rPr>
                <w:b w:val="0"/>
                <w:sz w:val="26"/>
                <w:szCs w:val="26"/>
              </w:rPr>
              <w:t>4</w:t>
            </w:r>
          </w:p>
        </w:tc>
        <w:tc>
          <w:tcPr>
            <w:tcW w:w="2260" w:type="pct"/>
          </w:tcPr>
          <w:p w:rsidR="000839EB" w:rsidRPr="003A03E0" w:rsidRDefault="000839EB" w:rsidP="00B22AF9">
            <w:pPr>
              <w:spacing w:line="312" w:lineRule="auto"/>
              <w:rPr>
                <w:b w:val="0"/>
                <w:sz w:val="26"/>
                <w:szCs w:val="26"/>
              </w:rPr>
            </w:pPr>
            <w:r w:rsidRPr="003A03E0">
              <w:rPr>
                <w:b w:val="0"/>
                <w:sz w:val="26"/>
                <w:szCs w:val="26"/>
              </w:rPr>
              <w:t>Hoạt động kiểm tra thực hiện khâu ra đề thi được tiến hành nghiêm túc</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13.04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18.12</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21.74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28.99</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18.12</w:t>
            </w:r>
          </w:p>
        </w:tc>
        <w:tc>
          <w:tcPr>
            <w:tcW w:w="344" w:type="pct"/>
            <w:vAlign w:val="center"/>
          </w:tcPr>
          <w:p w:rsidR="000839EB" w:rsidRPr="003A03E0" w:rsidRDefault="000839EB" w:rsidP="00736860">
            <w:pPr>
              <w:spacing w:line="288" w:lineRule="auto"/>
              <w:jc w:val="center"/>
              <w:rPr>
                <w:sz w:val="26"/>
                <w:szCs w:val="26"/>
              </w:rPr>
            </w:pPr>
            <w:r w:rsidRPr="003A03E0">
              <w:rPr>
                <w:sz w:val="26"/>
                <w:szCs w:val="26"/>
              </w:rPr>
              <w:t>3.21</w:t>
            </w:r>
          </w:p>
        </w:tc>
        <w:tc>
          <w:tcPr>
            <w:tcW w:w="311" w:type="pct"/>
            <w:vAlign w:val="center"/>
          </w:tcPr>
          <w:p w:rsidR="000839EB" w:rsidRPr="003A03E0" w:rsidRDefault="000839EB" w:rsidP="00B22AF9">
            <w:pPr>
              <w:spacing w:line="288" w:lineRule="auto"/>
              <w:jc w:val="center"/>
              <w:rPr>
                <w:sz w:val="26"/>
                <w:szCs w:val="26"/>
              </w:rPr>
            </w:pPr>
            <w:r w:rsidRPr="003A03E0">
              <w:rPr>
                <w:sz w:val="26"/>
                <w:szCs w:val="26"/>
              </w:rPr>
              <w:t>4</w:t>
            </w:r>
          </w:p>
        </w:tc>
      </w:tr>
      <w:tr w:rsidR="00DC00A5" w:rsidRPr="003A03E0" w:rsidDel="0032053C" w:rsidTr="005E435A">
        <w:tc>
          <w:tcPr>
            <w:tcW w:w="223" w:type="pct"/>
            <w:vAlign w:val="center"/>
          </w:tcPr>
          <w:p w:rsidR="000839EB" w:rsidRPr="003A03E0" w:rsidRDefault="000839EB" w:rsidP="00B22AF9">
            <w:pPr>
              <w:spacing w:line="288" w:lineRule="auto"/>
              <w:jc w:val="center"/>
              <w:rPr>
                <w:b w:val="0"/>
                <w:sz w:val="26"/>
                <w:szCs w:val="26"/>
              </w:rPr>
            </w:pPr>
            <w:r w:rsidRPr="003A03E0">
              <w:rPr>
                <w:b w:val="0"/>
                <w:sz w:val="26"/>
                <w:szCs w:val="26"/>
              </w:rPr>
              <w:t>5</w:t>
            </w:r>
          </w:p>
        </w:tc>
        <w:tc>
          <w:tcPr>
            <w:tcW w:w="2260" w:type="pct"/>
          </w:tcPr>
          <w:p w:rsidR="000839EB" w:rsidRPr="003A03E0" w:rsidRDefault="000839EB" w:rsidP="00736860">
            <w:pPr>
              <w:spacing w:line="288" w:lineRule="auto"/>
              <w:rPr>
                <w:b w:val="0"/>
                <w:sz w:val="26"/>
                <w:szCs w:val="26"/>
              </w:rPr>
            </w:pPr>
            <w:r w:rsidRPr="003A03E0">
              <w:rPr>
                <w:b w:val="0"/>
                <w:sz w:val="26"/>
                <w:szCs w:val="26"/>
              </w:rPr>
              <w:t>Hoạt động giám sát thực hiện quy chế coi thi được tiến hành nghiêm túc</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0</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9.42</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24.64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27.54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38.41</w:t>
            </w:r>
          </w:p>
        </w:tc>
        <w:tc>
          <w:tcPr>
            <w:tcW w:w="344" w:type="pct"/>
            <w:vAlign w:val="center"/>
          </w:tcPr>
          <w:p w:rsidR="000839EB" w:rsidRPr="003A03E0" w:rsidRDefault="000839EB" w:rsidP="00736860">
            <w:pPr>
              <w:spacing w:line="288" w:lineRule="auto"/>
              <w:jc w:val="center"/>
              <w:rPr>
                <w:sz w:val="26"/>
                <w:szCs w:val="26"/>
              </w:rPr>
            </w:pPr>
            <w:r w:rsidRPr="003A03E0">
              <w:rPr>
                <w:sz w:val="26"/>
                <w:szCs w:val="26"/>
              </w:rPr>
              <w:t>3.95</w:t>
            </w:r>
          </w:p>
        </w:tc>
        <w:tc>
          <w:tcPr>
            <w:tcW w:w="311" w:type="pct"/>
            <w:vAlign w:val="center"/>
          </w:tcPr>
          <w:p w:rsidR="000839EB" w:rsidRPr="003A03E0" w:rsidRDefault="000839EB" w:rsidP="00B22AF9">
            <w:pPr>
              <w:spacing w:line="288" w:lineRule="auto"/>
              <w:jc w:val="center"/>
              <w:rPr>
                <w:sz w:val="26"/>
                <w:szCs w:val="26"/>
              </w:rPr>
            </w:pPr>
            <w:r w:rsidRPr="003A03E0">
              <w:rPr>
                <w:sz w:val="26"/>
                <w:szCs w:val="26"/>
              </w:rPr>
              <w:t>1</w:t>
            </w:r>
          </w:p>
        </w:tc>
      </w:tr>
      <w:tr w:rsidR="00DC00A5" w:rsidRPr="003A03E0" w:rsidDel="0032053C" w:rsidTr="005E435A">
        <w:tc>
          <w:tcPr>
            <w:tcW w:w="223" w:type="pct"/>
            <w:vAlign w:val="center"/>
          </w:tcPr>
          <w:p w:rsidR="000839EB" w:rsidRPr="003A03E0" w:rsidRDefault="000839EB" w:rsidP="00B22AF9">
            <w:pPr>
              <w:spacing w:line="288" w:lineRule="auto"/>
              <w:jc w:val="center"/>
              <w:rPr>
                <w:b w:val="0"/>
                <w:sz w:val="26"/>
                <w:szCs w:val="26"/>
              </w:rPr>
            </w:pPr>
            <w:r w:rsidRPr="003A03E0">
              <w:rPr>
                <w:b w:val="0"/>
                <w:sz w:val="26"/>
                <w:szCs w:val="26"/>
              </w:rPr>
              <w:t>6</w:t>
            </w:r>
          </w:p>
        </w:tc>
        <w:tc>
          <w:tcPr>
            <w:tcW w:w="2260" w:type="pct"/>
          </w:tcPr>
          <w:p w:rsidR="000839EB" w:rsidRPr="003A03E0" w:rsidRDefault="000839EB" w:rsidP="00736860">
            <w:pPr>
              <w:spacing w:line="288" w:lineRule="auto"/>
              <w:rPr>
                <w:b w:val="0"/>
                <w:sz w:val="26"/>
                <w:szCs w:val="26"/>
              </w:rPr>
            </w:pPr>
            <w:r w:rsidRPr="003A03E0">
              <w:rPr>
                <w:b w:val="0"/>
                <w:sz w:val="26"/>
                <w:szCs w:val="26"/>
              </w:rPr>
              <w:t xml:space="preserve">Hoạt động giám sát thực hiện quy chế chấm thi được tiến hành nghiêm túc </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7.25</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14.49</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36.96</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21.74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19.57</w:t>
            </w:r>
          </w:p>
        </w:tc>
        <w:tc>
          <w:tcPr>
            <w:tcW w:w="344" w:type="pct"/>
            <w:vAlign w:val="center"/>
          </w:tcPr>
          <w:p w:rsidR="000839EB" w:rsidRPr="003A03E0" w:rsidRDefault="000839EB" w:rsidP="00736860">
            <w:pPr>
              <w:spacing w:line="288" w:lineRule="auto"/>
              <w:jc w:val="center"/>
              <w:rPr>
                <w:sz w:val="26"/>
                <w:szCs w:val="26"/>
              </w:rPr>
            </w:pPr>
            <w:r w:rsidRPr="003A03E0">
              <w:rPr>
                <w:sz w:val="26"/>
                <w:szCs w:val="26"/>
              </w:rPr>
              <w:t>3.31</w:t>
            </w:r>
          </w:p>
        </w:tc>
        <w:tc>
          <w:tcPr>
            <w:tcW w:w="311" w:type="pct"/>
            <w:vAlign w:val="center"/>
          </w:tcPr>
          <w:p w:rsidR="000839EB" w:rsidRPr="003A03E0" w:rsidRDefault="000839EB" w:rsidP="00B22AF9">
            <w:pPr>
              <w:spacing w:line="288" w:lineRule="auto"/>
              <w:jc w:val="center"/>
              <w:rPr>
                <w:sz w:val="26"/>
                <w:szCs w:val="26"/>
              </w:rPr>
            </w:pPr>
            <w:r w:rsidRPr="003A03E0">
              <w:rPr>
                <w:sz w:val="26"/>
                <w:szCs w:val="26"/>
              </w:rPr>
              <w:t>2</w:t>
            </w:r>
          </w:p>
        </w:tc>
      </w:tr>
      <w:tr w:rsidR="00DC00A5" w:rsidRPr="003A03E0" w:rsidDel="0032053C" w:rsidTr="005E435A">
        <w:tc>
          <w:tcPr>
            <w:tcW w:w="223" w:type="pct"/>
            <w:vAlign w:val="center"/>
          </w:tcPr>
          <w:p w:rsidR="000839EB" w:rsidRPr="003A03E0" w:rsidRDefault="000839EB" w:rsidP="00B22AF9">
            <w:pPr>
              <w:spacing w:line="288" w:lineRule="auto"/>
              <w:jc w:val="center"/>
              <w:rPr>
                <w:b w:val="0"/>
                <w:sz w:val="26"/>
                <w:szCs w:val="26"/>
              </w:rPr>
            </w:pPr>
            <w:r w:rsidRPr="003A03E0">
              <w:rPr>
                <w:b w:val="0"/>
                <w:sz w:val="26"/>
                <w:szCs w:val="26"/>
              </w:rPr>
              <w:t>7</w:t>
            </w:r>
          </w:p>
        </w:tc>
        <w:tc>
          <w:tcPr>
            <w:tcW w:w="2260" w:type="pct"/>
          </w:tcPr>
          <w:p w:rsidR="000839EB" w:rsidRPr="003A03E0" w:rsidRDefault="000839EB" w:rsidP="00736860">
            <w:pPr>
              <w:spacing w:line="288" w:lineRule="auto"/>
              <w:rPr>
                <w:b w:val="0"/>
                <w:sz w:val="26"/>
                <w:szCs w:val="26"/>
              </w:rPr>
            </w:pPr>
            <w:r w:rsidRPr="003A03E0">
              <w:rPr>
                <w:b w:val="0"/>
                <w:sz w:val="26"/>
                <w:szCs w:val="26"/>
              </w:rPr>
              <w:t xml:space="preserve">Các sai phạm/ thiếu sót trong khi thực hiện quy chế coi thi được xử lý kịp thời </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6.52</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19.57</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32.61</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23.91</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17.39</w:t>
            </w:r>
          </w:p>
        </w:tc>
        <w:tc>
          <w:tcPr>
            <w:tcW w:w="344" w:type="pct"/>
            <w:vAlign w:val="center"/>
          </w:tcPr>
          <w:p w:rsidR="000839EB" w:rsidRPr="003A03E0" w:rsidRDefault="000839EB" w:rsidP="00736860">
            <w:pPr>
              <w:spacing w:line="288" w:lineRule="auto"/>
              <w:jc w:val="center"/>
              <w:rPr>
                <w:sz w:val="26"/>
                <w:szCs w:val="26"/>
              </w:rPr>
            </w:pPr>
            <w:r w:rsidRPr="003A03E0">
              <w:rPr>
                <w:sz w:val="26"/>
                <w:szCs w:val="26"/>
              </w:rPr>
              <w:t>3.26</w:t>
            </w:r>
          </w:p>
        </w:tc>
        <w:tc>
          <w:tcPr>
            <w:tcW w:w="311" w:type="pct"/>
            <w:vAlign w:val="center"/>
          </w:tcPr>
          <w:p w:rsidR="000839EB" w:rsidRPr="003A03E0" w:rsidRDefault="000839EB" w:rsidP="00B22AF9">
            <w:pPr>
              <w:spacing w:line="288" w:lineRule="auto"/>
              <w:jc w:val="center"/>
              <w:rPr>
                <w:sz w:val="26"/>
                <w:szCs w:val="26"/>
              </w:rPr>
            </w:pPr>
            <w:r w:rsidRPr="003A03E0">
              <w:rPr>
                <w:sz w:val="26"/>
                <w:szCs w:val="26"/>
              </w:rPr>
              <w:t>3</w:t>
            </w:r>
          </w:p>
        </w:tc>
      </w:tr>
      <w:tr w:rsidR="00DC00A5" w:rsidRPr="003A03E0" w:rsidTr="005E435A">
        <w:tc>
          <w:tcPr>
            <w:tcW w:w="223" w:type="pct"/>
            <w:vAlign w:val="center"/>
          </w:tcPr>
          <w:p w:rsidR="000839EB" w:rsidRPr="003A03E0" w:rsidRDefault="000839EB" w:rsidP="00B22AF9">
            <w:pPr>
              <w:spacing w:line="288" w:lineRule="auto"/>
              <w:jc w:val="center"/>
              <w:rPr>
                <w:bCs/>
                <w:iCs/>
                <w:sz w:val="26"/>
                <w:szCs w:val="26"/>
              </w:rPr>
            </w:pPr>
            <w:r w:rsidRPr="003A03E0">
              <w:rPr>
                <w:bCs/>
                <w:iCs/>
                <w:sz w:val="26"/>
                <w:szCs w:val="26"/>
              </w:rPr>
              <w:t>C</w:t>
            </w:r>
          </w:p>
        </w:tc>
        <w:tc>
          <w:tcPr>
            <w:tcW w:w="4777" w:type="pct"/>
            <w:gridSpan w:val="8"/>
          </w:tcPr>
          <w:p w:rsidR="000839EB" w:rsidRPr="003A03E0" w:rsidRDefault="000839EB" w:rsidP="00736860">
            <w:pPr>
              <w:spacing w:line="288" w:lineRule="auto"/>
              <w:rPr>
                <w:bCs/>
                <w:iCs/>
                <w:sz w:val="26"/>
                <w:szCs w:val="26"/>
              </w:rPr>
            </w:pPr>
            <w:r w:rsidRPr="003A03E0">
              <w:rPr>
                <w:bCs/>
                <w:iCs/>
                <w:sz w:val="26"/>
                <w:szCs w:val="26"/>
              </w:rPr>
              <w:t xml:space="preserve">Tiến hành báo cáo và phân tích nguyên nhân - kết quả </w:t>
            </w:r>
          </w:p>
        </w:tc>
      </w:tr>
      <w:tr w:rsidR="00DC00A5" w:rsidRPr="003A03E0" w:rsidDel="0032053C" w:rsidTr="005E435A">
        <w:tc>
          <w:tcPr>
            <w:tcW w:w="223" w:type="pct"/>
            <w:vAlign w:val="center"/>
          </w:tcPr>
          <w:p w:rsidR="000839EB" w:rsidRPr="003A03E0" w:rsidRDefault="000839EB" w:rsidP="00B22AF9">
            <w:pPr>
              <w:spacing w:line="288" w:lineRule="auto"/>
              <w:jc w:val="center"/>
              <w:rPr>
                <w:b w:val="0"/>
                <w:sz w:val="26"/>
                <w:szCs w:val="26"/>
              </w:rPr>
            </w:pPr>
            <w:r w:rsidRPr="003A03E0">
              <w:rPr>
                <w:b w:val="0"/>
                <w:sz w:val="26"/>
                <w:szCs w:val="26"/>
              </w:rPr>
              <w:t>8</w:t>
            </w:r>
          </w:p>
        </w:tc>
        <w:tc>
          <w:tcPr>
            <w:tcW w:w="2260" w:type="pct"/>
          </w:tcPr>
          <w:p w:rsidR="000839EB" w:rsidRPr="003A03E0" w:rsidRDefault="000839EB" w:rsidP="00736860">
            <w:pPr>
              <w:spacing w:line="288" w:lineRule="auto"/>
              <w:rPr>
                <w:b w:val="0"/>
                <w:sz w:val="26"/>
                <w:szCs w:val="26"/>
              </w:rPr>
            </w:pPr>
            <w:r w:rsidRPr="003A03E0">
              <w:rPr>
                <w:b w:val="0"/>
                <w:sz w:val="26"/>
                <w:szCs w:val="26"/>
              </w:rPr>
              <w:t>Nội dung báo cáo có đầy đủ thông tin, số liệu</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14.49</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15.22</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26.09</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24.64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19.57</w:t>
            </w:r>
          </w:p>
        </w:tc>
        <w:tc>
          <w:tcPr>
            <w:tcW w:w="344" w:type="pct"/>
            <w:vAlign w:val="center"/>
          </w:tcPr>
          <w:p w:rsidR="000839EB" w:rsidRPr="003A03E0" w:rsidRDefault="000839EB" w:rsidP="00736860">
            <w:pPr>
              <w:spacing w:line="288" w:lineRule="auto"/>
              <w:jc w:val="center"/>
              <w:rPr>
                <w:sz w:val="26"/>
                <w:szCs w:val="26"/>
              </w:rPr>
            </w:pPr>
            <w:r w:rsidRPr="003A03E0">
              <w:rPr>
                <w:sz w:val="26"/>
                <w:szCs w:val="26"/>
              </w:rPr>
              <w:t>3.2</w:t>
            </w:r>
          </w:p>
        </w:tc>
        <w:tc>
          <w:tcPr>
            <w:tcW w:w="311" w:type="pct"/>
            <w:vAlign w:val="center"/>
          </w:tcPr>
          <w:p w:rsidR="000839EB" w:rsidRPr="003A03E0" w:rsidRDefault="000839EB" w:rsidP="00B22AF9">
            <w:pPr>
              <w:tabs>
                <w:tab w:val="center" w:pos="237"/>
              </w:tabs>
              <w:spacing w:line="288" w:lineRule="auto"/>
              <w:jc w:val="center"/>
              <w:rPr>
                <w:sz w:val="26"/>
                <w:szCs w:val="26"/>
              </w:rPr>
            </w:pPr>
            <w:r w:rsidRPr="003A03E0">
              <w:rPr>
                <w:sz w:val="26"/>
                <w:szCs w:val="26"/>
              </w:rPr>
              <w:t>1</w:t>
            </w:r>
          </w:p>
        </w:tc>
      </w:tr>
      <w:tr w:rsidR="00DC00A5" w:rsidRPr="003A03E0" w:rsidDel="0032053C" w:rsidTr="005E435A">
        <w:tc>
          <w:tcPr>
            <w:tcW w:w="223" w:type="pct"/>
            <w:vAlign w:val="center"/>
          </w:tcPr>
          <w:p w:rsidR="000839EB" w:rsidRPr="003A03E0" w:rsidRDefault="000839EB" w:rsidP="00B22AF9">
            <w:pPr>
              <w:spacing w:line="288" w:lineRule="auto"/>
              <w:jc w:val="center"/>
              <w:rPr>
                <w:b w:val="0"/>
                <w:sz w:val="26"/>
                <w:szCs w:val="26"/>
              </w:rPr>
            </w:pPr>
            <w:r w:rsidRPr="003A03E0">
              <w:rPr>
                <w:b w:val="0"/>
                <w:sz w:val="26"/>
                <w:szCs w:val="26"/>
              </w:rPr>
              <w:t>9</w:t>
            </w:r>
          </w:p>
        </w:tc>
        <w:tc>
          <w:tcPr>
            <w:tcW w:w="2260" w:type="pct"/>
          </w:tcPr>
          <w:p w:rsidR="000839EB" w:rsidRPr="003A03E0" w:rsidRDefault="000839EB" w:rsidP="00736860">
            <w:pPr>
              <w:spacing w:line="288" w:lineRule="auto"/>
              <w:rPr>
                <w:b w:val="0"/>
                <w:sz w:val="26"/>
                <w:szCs w:val="26"/>
              </w:rPr>
            </w:pPr>
            <w:r w:rsidRPr="003A03E0">
              <w:rPr>
                <w:b w:val="0"/>
                <w:sz w:val="26"/>
                <w:szCs w:val="26"/>
              </w:rPr>
              <w:t>Các kết quả thực hiện được phân tích rõ ràng nguyên nhân</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15.22</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17.39</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26.81</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23.19</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17.39</w:t>
            </w:r>
          </w:p>
        </w:tc>
        <w:tc>
          <w:tcPr>
            <w:tcW w:w="344" w:type="pct"/>
            <w:vAlign w:val="center"/>
          </w:tcPr>
          <w:p w:rsidR="000839EB" w:rsidRPr="003A03E0" w:rsidRDefault="000839EB" w:rsidP="00736860">
            <w:pPr>
              <w:spacing w:line="288" w:lineRule="auto"/>
              <w:jc w:val="center"/>
              <w:rPr>
                <w:sz w:val="26"/>
                <w:szCs w:val="26"/>
              </w:rPr>
            </w:pPr>
            <w:r w:rsidRPr="003A03E0">
              <w:rPr>
                <w:sz w:val="26"/>
                <w:szCs w:val="26"/>
              </w:rPr>
              <w:t>3.1</w:t>
            </w:r>
          </w:p>
        </w:tc>
        <w:tc>
          <w:tcPr>
            <w:tcW w:w="311" w:type="pct"/>
            <w:vAlign w:val="center"/>
          </w:tcPr>
          <w:p w:rsidR="000839EB" w:rsidRPr="003A03E0" w:rsidRDefault="000839EB" w:rsidP="00B22AF9">
            <w:pPr>
              <w:spacing w:line="288" w:lineRule="auto"/>
              <w:jc w:val="center"/>
              <w:rPr>
                <w:sz w:val="26"/>
                <w:szCs w:val="26"/>
              </w:rPr>
            </w:pPr>
            <w:r w:rsidRPr="003A03E0">
              <w:rPr>
                <w:sz w:val="26"/>
                <w:szCs w:val="26"/>
              </w:rPr>
              <w:t>2</w:t>
            </w:r>
          </w:p>
        </w:tc>
      </w:tr>
      <w:tr w:rsidR="00DC00A5" w:rsidRPr="003A03E0" w:rsidDel="0032053C" w:rsidTr="005E435A">
        <w:tc>
          <w:tcPr>
            <w:tcW w:w="223" w:type="pct"/>
            <w:vAlign w:val="center"/>
          </w:tcPr>
          <w:p w:rsidR="000839EB" w:rsidRPr="003A03E0" w:rsidRDefault="000839EB" w:rsidP="00B22AF9">
            <w:pPr>
              <w:spacing w:line="288" w:lineRule="auto"/>
              <w:jc w:val="center"/>
              <w:rPr>
                <w:b w:val="0"/>
                <w:sz w:val="26"/>
                <w:szCs w:val="26"/>
              </w:rPr>
            </w:pPr>
            <w:r w:rsidRPr="003A03E0">
              <w:rPr>
                <w:b w:val="0"/>
                <w:sz w:val="26"/>
                <w:szCs w:val="26"/>
              </w:rPr>
              <w:t>10</w:t>
            </w:r>
          </w:p>
        </w:tc>
        <w:tc>
          <w:tcPr>
            <w:tcW w:w="2260" w:type="pct"/>
          </w:tcPr>
          <w:p w:rsidR="000839EB" w:rsidRPr="003A03E0" w:rsidRDefault="000839EB" w:rsidP="00736860">
            <w:pPr>
              <w:spacing w:line="288" w:lineRule="auto"/>
              <w:rPr>
                <w:b w:val="0"/>
                <w:sz w:val="26"/>
                <w:szCs w:val="26"/>
              </w:rPr>
            </w:pPr>
            <w:r w:rsidRPr="003A03E0">
              <w:rPr>
                <w:b w:val="0"/>
                <w:sz w:val="26"/>
                <w:szCs w:val="26"/>
              </w:rPr>
              <w:t xml:space="preserve">Chỉ ra điểm tốt, điểm sai và điểm học hỏi được (rút kinh nghiệm) sau mỗi kỳ thi </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15.22</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16.67</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31.88</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21.74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14.49</w:t>
            </w:r>
          </w:p>
        </w:tc>
        <w:tc>
          <w:tcPr>
            <w:tcW w:w="344" w:type="pct"/>
            <w:vAlign w:val="center"/>
          </w:tcPr>
          <w:p w:rsidR="000839EB" w:rsidRPr="003A03E0" w:rsidRDefault="000839EB" w:rsidP="00736860">
            <w:pPr>
              <w:spacing w:line="288" w:lineRule="auto"/>
              <w:jc w:val="center"/>
              <w:rPr>
                <w:sz w:val="26"/>
                <w:szCs w:val="26"/>
              </w:rPr>
            </w:pPr>
            <w:r w:rsidRPr="003A03E0">
              <w:rPr>
                <w:sz w:val="26"/>
                <w:szCs w:val="26"/>
              </w:rPr>
              <w:t>3.04</w:t>
            </w:r>
          </w:p>
        </w:tc>
        <w:tc>
          <w:tcPr>
            <w:tcW w:w="311" w:type="pct"/>
            <w:vAlign w:val="center"/>
          </w:tcPr>
          <w:p w:rsidR="000839EB" w:rsidRPr="003A03E0" w:rsidRDefault="000839EB" w:rsidP="00B22AF9">
            <w:pPr>
              <w:spacing w:line="288" w:lineRule="auto"/>
              <w:jc w:val="center"/>
              <w:rPr>
                <w:sz w:val="26"/>
                <w:szCs w:val="26"/>
              </w:rPr>
            </w:pPr>
            <w:r w:rsidRPr="003A03E0">
              <w:rPr>
                <w:sz w:val="26"/>
                <w:szCs w:val="26"/>
              </w:rPr>
              <w:t>3</w:t>
            </w:r>
          </w:p>
        </w:tc>
      </w:tr>
      <w:tr w:rsidR="00DC00A5" w:rsidRPr="003A03E0" w:rsidDel="0032053C" w:rsidTr="005E435A">
        <w:tc>
          <w:tcPr>
            <w:tcW w:w="223" w:type="pct"/>
            <w:vAlign w:val="center"/>
          </w:tcPr>
          <w:p w:rsidR="000839EB" w:rsidRPr="003A03E0" w:rsidRDefault="000839EB" w:rsidP="00B22AF9">
            <w:pPr>
              <w:spacing w:line="288" w:lineRule="auto"/>
              <w:jc w:val="center"/>
              <w:rPr>
                <w:bCs/>
                <w:iCs/>
                <w:sz w:val="26"/>
                <w:szCs w:val="26"/>
              </w:rPr>
            </w:pPr>
            <w:r w:rsidRPr="003A03E0">
              <w:rPr>
                <w:bCs/>
                <w:iCs/>
                <w:sz w:val="26"/>
                <w:szCs w:val="26"/>
              </w:rPr>
              <w:t>D</w:t>
            </w:r>
          </w:p>
        </w:tc>
        <w:tc>
          <w:tcPr>
            <w:tcW w:w="4777" w:type="pct"/>
            <w:gridSpan w:val="8"/>
          </w:tcPr>
          <w:p w:rsidR="000839EB" w:rsidRPr="003A03E0" w:rsidRDefault="000839EB" w:rsidP="00736860">
            <w:pPr>
              <w:spacing w:line="288" w:lineRule="auto"/>
              <w:rPr>
                <w:bCs/>
                <w:iCs/>
                <w:sz w:val="26"/>
                <w:szCs w:val="26"/>
              </w:rPr>
            </w:pPr>
            <w:r w:rsidRPr="003A03E0">
              <w:rPr>
                <w:bCs/>
                <w:iCs/>
                <w:sz w:val="26"/>
                <w:szCs w:val="26"/>
              </w:rPr>
              <w:t>Xác nhận xem chu trình PDCA có được lặp lại ở từng bộ phận, phòng ban một cách hợp lý chưa</w:t>
            </w:r>
          </w:p>
        </w:tc>
      </w:tr>
      <w:tr w:rsidR="00DC00A5" w:rsidRPr="003A03E0" w:rsidDel="0032053C" w:rsidTr="005E435A">
        <w:tc>
          <w:tcPr>
            <w:tcW w:w="223" w:type="pct"/>
            <w:vAlign w:val="center"/>
          </w:tcPr>
          <w:p w:rsidR="000839EB" w:rsidRPr="003A03E0" w:rsidRDefault="000839EB" w:rsidP="00B22AF9">
            <w:pPr>
              <w:spacing w:line="288" w:lineRule="auto"/>
              <w:jc w:val="center"/>
              <w:rPr>
                <w:b w:val="0"/>
                <w:sz w:val="26"/>
                <w:szCs w:val="26"/>
              </w:rPr>
            </w:pPr>
            <w:r w:rsidRPr="003A03E0">
              <w:rPr>
                <w:b w:val="0"/>
                <w:sz w:val="26"/>
                <w:szCs w:val="26"/>
              </w:rPr>
              <w:t>11</w:t>
            </w:r>
          </w:p>
        </w:tc>
        <w:tc>
          <w:tcPr>
            <w:tcW w:w="2260" w:type="pct"/>
          </w:tcPr>
          <w:p w:rsidR="000839EB" w:rsidRPr="003A03E0" w:rsidRDefault="000839EB" w:rsidP="00736860">
            <w:pPr>
              <w:spacing w:line="288" w:lineRule="auto"/>
              <w:rPr>
                <w:b w:val="0"/>
                <w:sz w:val="26"/>
                <w:szCs w:val="26"/>
              </w:rPr>
            </w:pPr>
            <w:r w:rsidRPr="003A03E0">
              <w:rPr>
                <w:b w:val="0"/>
                <w:sz w:val="26"/>
                <w:szCs w:val="26"/>
              </w:rPr>
              <w:t xml:space="preserve">Chu trình PDCA được lặp lại ở mỗi nhiệm vụ cụ thể ở mỗi bộ phận </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22.46</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27.54</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17.39</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18.12</w:t>
            </w:r>
          </w:p>
        </w:tc>
        <w:tc>
          <w:tcPr>
            <w:tcW w:w="372" w:type="pct"/>
            <w:vAlign w:val="center"/>
          </w:tcPr>
          <w:p w:rsidR="000839EB" w:rsidRPr="003A03E0" w:rsidDel="0032053C" w:rsidRDefault="000839EB" w:rsidP="00736860">
            <w:pPr>
              <w:spacing w:line="288" w:lineRule="auto"/>
              <w:jc w:val="center"/>
              <w:rPr>
                <w:b w:val="0"/>
                <w:sz w:val="26"/>
                <w:szCs w:val="26"/>
              </w:rPr>
            </w:pPr>
            <w:r w:rsidRPr="003A03E0">
              <w:rPr>
                <w:b w:val="0"/>
                <w:sz w:val="26"/>
                <w:szCs w:val="26"/>
              </w:rPr>
              <w:t>14.49</w:t>
            </w:r>
          </w:p>
        </w:tc>
        <w:tc>
          <w:tcPr>
            <w:tcW w:w="344" w:type="pct"/>
            <w:vAlign w:val="center"/>
          </w:tcPr>
          <w:p w:rsidR="000839EB" w:rsidRPr="003A03E0" w:rsidRDefault="000839EB" w:rsidP="00736860">
            <w:pPr>
              <w:spacing w:line="288" w:lineRule="auto"/>
              <w:jc w:val="center"/>
              <w:rPr>
                <w:sz w:val="26"/>
                <w:szCs w:val="26"/>
              </w:rPr>
            </w:pPr>
            <w:r w:rsidRPr="003A03E0">
              <w:rPr>
                <w:sz w:val="26"/>
                <w:szCs w:val="26"/>
              </w:rPr>
              <w:t>2.75</w:t>
            </w:r>
          </w:p>
        </w:tc>
        <w:tc>
          <w:tcPr>
            <w:tcW w:w="311" w:type="pct"/>
          </w:tcPr>
          <w:p w:rsidR="000839EB" w:rsidRPr="003A03E0" w:rsidRDefault="000839EB" w:rsidP="00736860">
            <w:pPr>
              <w:spacing w:line="288" w:lineRule="auto"/>
              <w:jc w:val="center"/>
              <w:rPr>
                <w:sz w:val="26"/>
                <w:szCs w:val="26"/>
              </w:rPr>
            </w:pPr>
          </w:p>
        </w:tc>
      </w:tr>
      <w:tr w:rsidR="00DC00A5" w:rsidRPr="003A03E0" w:rsidDel="0032053C" w:rsidTr="005E435A">
        <w:tc>
          <w:tcPr>
            <w:tcW w:w="4345" w:type="pct"/>
            <w:gridSpan w:val="7"/>
            <w:vAlign w:val="center"/>
          </w:tcPr>
          <w:p w:rsidR="000839EB" w:rsidRPr="003A03E0" w:rsidDel="0032053C" w:rsidRDefault="000839EB" w:rsidP="00B22AF9">
            <w:pPr>
              <w:spacing w:line="288" w:lineRule="auto"/>
              <w:jc w:val="center"/>
              <w:rPr>
                <w:sz w:val="26"/>
                <w:szCs w:val="26"/>
              </w:rPr>
            </w:pPr>
            <w:r w:rsidRPr="003A03E0">
              <w:rPr>
                <w:sz w:val="26"/>
                <w:szCs w:val="26"/>
              </w:rPr>
              <w:t>Điểm trung bình chung</w:t>
            </w:r>
          </w:p>
        </w:tc>
        <w:tc>
          <w:tcPr>
            <w:tcW w:w="344" w:type="pct"/>
          </w:tcPr>
          <w:p w:rsidR="000839EB" w:rsidRPr="003A03E0" w:rsidRDefault="000839EB" w:rsidP="00736860">
            <w:pPr>
              <w:spacing w:line="288" w:lineRule="auto"/>
              <w:jc w:val="center"/>
              <w:rPr>
                <w:sz w:val="26"/>
                <w:szCs w:val="26"/>
              </w:rPr>
            </w:pPr>
            <w:r w:rsidRPr="003A03E0">
              <w:rPr>
                <w:sz w:val="26"/>
                <w:szCs w:val="26"/>
              </w:rPr>
              <w:t>3.12</w:t>
            </w:r>
          </w:p>
        </w:tc>
        <w:tc>
          <w:tcPr>
            <w:tcW w:w="311" w:type="pct"/>
          </w:tcPr>
          <w:p w:rsidR="000839EB" w:rsidRPr="003A03E0" w:rsidRDefault="000839EB" w:rsidP="00736860">
            <w:pPr>
              <w:spacing w:line="288" w:lineRule="auto"/>
              <w:jc w:val="center"/>
              <w:rPr>
                <w:sz w:val="26"/>
                <w:szCs w:val="26"/>
              </w:rPr>
            </w:pPr>
          </w:p>
        </w:tc>
      </w:tr>
    </w:tbl>
    <w:p w:rsidR="009115A3" w:rsidRPr="003A03E0" w:rsidRDefault="009115A3" w:rsidP="009115A3">
      <w:pPr>
        <w:autoSpaceDE w:val="0"/>
        <w:autoSpaceDN w:val="0"/>
        <w:adjustRightInd w:val="0"/>
        <w:jc w:val="both"/>
        <w:rPr>
          <w:b w:val="0"/>
          <w:bCs/>
          <w:sz w:val="26"/>
          <w:szCs w:val="26"/>
        </w:rPr>
      </w:pPr>
      <w:r w:rsidRPr="003A03E0">
        <w:rPr>
          <w:b w:val="0"/>
          <w:bCs/>
          <w:sz w:val="26"/>
          <w:szCs w:val="26"/>
        </w:rPr>
        <w:tab/>
      </w:r>
    </w:p>
    <w:p w:rsidR="002C4C6B" w:rsidRPr="003A03E0" w:rsidRDefault="002C4C6B" w:rsidP="005E435A">
      <w:pPr>
        <w:spacing w:line="372" w:lineRule="auto"/>
        <w:ind w:firstLine="720"/>
        <w:jc w:val="both"/>
        <w:rPr>
          <w:rFonts w:eastAsia="Times New Roman"/>
          <w:b w:val="0"/>
          <w:sz w:val="26"/>
          <w:szCs w:val="26"/>
        </w:rPr>
      </w:pPr>
      <w:r w:rsidRPr="003A03E0">
        <w:rPr>
          <w:rFonts w:eastAsia="Times New Roman"/>
          <w:b w:val="0"/>
          <w:sz w:val="26"/>
          <w:szCs w:val="26"/>
        </w:rPr>
        <w:lastRenderedPageBreak/>
        <w:t xml:space="preserve">Kết quả khảo sát được trình bày trong bảng 2.22 cho thấy, các nội dung thuộc hoạt động kiểm tra - giám sát đánh giá tổng kết học phần theo tiếp cận năng lực được CB, GV đánh giá kết quả thực hiện đạt từ trung bình đến khá. Trong đó, các hoạt động liên quan đến coi thi được đánh giá cao nhất. Cụ thể, </w:t>
      </w:r>
      <w:r w:rsidRPr="003A03E0">
        <w:rPr>
          <w:rFonts w:eastAsia="Times New Roman"/>
          <w:b w:val="0"/>
          <w:i/>
          <w:sz w:val="26"/>
          <w:szCs w:val="26"/>
        </w:rPr>
        <w:t>“Hoạt động giám sát thực hiện quy chế coi thi được tiến hành nghiêm túc”</w:t>
      </w:r>
      <w:r w:rsidRPr="003A03E0">
        <w:rPr>
          <w:rFonts w:eastAsia="Times New Roman"/>
          <w:b w:val="0"/>
          <w:sz w:val="26"/>
          <w:szCs w:val="26"/>
        </w:rPr>
        <w:t xml:space="preserve"> được đánh giá ở mức “Khá” với ĐTB là 3.95; tiếp đến là </w:t>
      </w:r>
      <w:r w:rsidRPr="003A03E0">
        <w:rPr>
          <w:rFonts w:eastAsia="Times New Roman"/>
          <w:b w:val="0"/>
          <w:i/>
          <w:sz w:val="26"/>
          <w:szCs w:val="26"/>
        </w:rPr>
        <w:t>“Các biểu mẫu kiểm tra hoạt động coi thi được xác lập chặt chẽ”</w:t>
      </w:r>
      <w:r w:rsidRPr="003A03E0">
        <w:rPr>
          <w:rFonts w:eastAsia="Times New Roman"/>
          <w:b w:val="0"/>
          <w:sz w:val="26"/>
          <w:szCs w:val="26"/>
        </w:rPr>
        <w:t xml:space="preserve"> với ĐTB là 3.59. Kết quả khảo sát cũng cho thấy, các nội dung liên quan đến đề thi, chấm thi có điểm đánh giá kết quả thực hiện khá thấp.</w:t>
      </w:r>
    </w:p>
    <w:p w:rsidR="002C4C6B" w:rsidRPr="003A03E0" w:rsidRDefault="002C4C6B" w:rsidP="005E435A">
      <w:pPr>
        <w:spacing w:line="372" w:lineRule="auto"/>
        <w:ind w:firstLine="720"/>
        <w:jc w:val="both"/>
        <w:rPr>
          <w:rFonts w:eastAsia="Times New Roman"/>
          <w:b w:val="0"/>
          <w:i/>
          <w:sz w:val="26"/>
          <w:szCs w:val="26"/>
        </w:rPr>
      </w:pPr>
      <w:r w:rsidRPr="003A03E0">
        <w:rPr>
          <w:rFonts w:eastAsia="Times New Roman"/>
          <w:b w:val="0"/>
          <w:sz w:val="26"/>
          <w:szCs w:val="26"/>
        </w:rPr>
        <w:t xml:space="preserve">Để kiểm chứng và làm rõ hơn các kết quả khảo sát, </w:t>
      </w:r>
      <w:r w:rsidRPr="003A03E0">
        <w:rPr>
          <w:rFonts w:eastAsia="Times New Roman"/>
          <w:b w:val="0"/>
          <w:bCs/>
          <w:sz w:val="26"/>
          <w:szCs w:val="26"/>
        </w:rPr>
        <w:t>tác giả luận án đồng thời sử dụng phương pháp phỏng vấn sâu</w:t>
      </w:r>
      <w:r w:rsidRPr="003A03E0">
        <w:rPr>
          <w:rFonts w:eastAsia="Times New Roman"/>
          <w:b w:val="0"/>
          <w:sz w:val="26"/>
          <w:szCs w:val="26"/>
        </w:rPr>
        <w:t xml:space="preserve"> một số CBQL và GV phụ trách công tác kiểm tra - giám sát tại 6 trường đại học trong phạm vi nghiên cứu. Kết quả phỏng vấn cho thấy, đa số ý kiến đều thống nhất rằng </w:t>
      </w:r>
      <w:r w:rsidRPr="003A03E0">
        <w:rPr>
          <w:rFonts w:eastAsia="Times New Roman"/>
          <w:b w:val="0"/>
          <w:i/>
          <w:sz w:val="26"/>
          <w:szCs w:val="26"/>
        </w:rPr>
        <w:t>quy trình kiểm tra, giám sát hiện nay chủ yếu tập trung vào việc đảm bảo tuân thủ quy chế thi, trong khi chưa chú trọng đến việc giám sát các khâu liên quan đến đánh giá theo năng lực người học</w:t>
      </w:r>
      <w:r w:rsidRPr="003A03E0">
        <w:rPr>
          <w:rFonts w:eastAsia="Times New Roman"/>
          <w:b w:val="0"/>
          <w:sz w:val="26"/>
          <w:szCs w:val="26"/>
        </w:rPr>
        <w:t xml:space="preserve">. Một số GV cho rằng </w:t>
      </w:r>
      <w:r w:rsidRPr="003A03E0">
        <w:rPr>
          <w:rFonts w:eastAsia="Times New Roman"/>
          <w:b w:val="0"/>
          <w:i/>
          <w:sz w:val="26"/>
          <w:szCs w:val="26"/>
        </w:rPr>
        <w:t>các tiêu chí, biểu mẫu giám sát còn mang tính hình thức, chưa phản ánh đầy đủ các yêu cầu của đánh giá năng lực, đặc biệt là ở khâu ra đề và chấm thi.</w:t>
      </w:r>
      <w:r w:rsidRPr="003A03E0">
        <w:rPr>
          <w:rFonts w:eastAsia="Times New Roman"/>
          <w:b w:val="0"/>
          <w:sz w:val="26"/>
          <w:szCs w:val="26"/>
        </w:rPr>
        <w:t xml:space="preserve"> Các CBQL cũng thừa nhận rằng </w:t>
      </w:r>
      <w:r w:rsidRPr="003A03E0">
        <w:rPr>
          <w:rFonts w:eastAsia="Times New Roman"/>
          <w:b w:val="0"/>
          <w:i/>
          <w:sz w:val="26"/>
          <w:szCs w:val="26"/>
        </w:rPr>
        <w:t>việc giám sát mới dừng ở mức kiểm tra hồ sơ, biên bản, chưa gắn kết chặt chẽ với việc đánh giá chất lượng thực hiện của GV và SV.</w:t>
      </w:r>
    </w:p>
    <w:p w:rsidR="002C4C6B" w:rsidRPr="003A03E0" w:rsidRDefault="002C4C6B" w:rsidP="005E435A">
      <w:pPr>
        <w:spacing w:line="372" w:lineRule="auto"/>
        <w:ind w:firstLine="720"/>
        <w:jc w:val="both"/>
        <w:rPr>
          <w:rFonts w:eastAsia="Times New Roman"/>
          <w:b w:val="0"/>
          <w:sz w:val="26"/>
          <w:szCs w:val="26"/>
        </w:rPr>
      </w:pPr>
      <w:r w:rsidRPr="003A03E0">
        <w:rPr>
          <w:rFonts w:eastAsia="Times New Roman"/>
          <w:b w:val="0"/>
          <w:sz w:val="26"/>
          <w:szCs w:val="26"/>
        </w:rPr>
        <w:t xml:space="preserve">Từ kết quả khảo sát định lượng và phỏng vấn định tính, tác giả tiếp tục sử dụng </w:t>
      </w:r>
      <w:r w:rsidRPr="003A03E0">
        <w:rPr>
          <w:rFonts w:eastAsia="Times New Roman"/>
          <w:b w:val="0"/>
          <w:bCs/>
          <w:sz w:val="26"/>
          <w:szCs w:val="26"/>
        </w:rPr>
        <w:t>phương pháp nghiên cứu sản phẩm hoạt động</w:t>
      </w:r>
      <w:r w:rsidRPr="003A03E0">
        <w:rPr>
          <w:rFonts w:eastAsia="Times New Roman"/>
          <w:b w:val="0"/>
          <w:sz w:val="26"/>
          <w:szCs w:val="26"/>
        </w:rPr>
        <w:t xml:space="preserve"> để đánh giá sâu hơn thực trạng kiểm tra - giám sát đánh giá tổng kết học phần ở 06 trường trong phạm vi nghiên cứu. Thông qua quá trình đọc, phân tích, tổng hợp các biểu mẫu liên quan đến hoạt động kiểm tra - giám sát đánh giá tổng kết học phần, tác giả nhận thấy: nhìn chung, cả 06 trường ĐH trong phạm vi nghiên cứu đều đã xây dựng hệ thống các biểu mẫu phục vụ công tác đánh giá kết thúc học phần khá đầy đủ như: mẫu ra đề thi, danh sách phòng thi, danh sách bảng điểm, biên bản chấm thi, bảng điểm học phần, bảng điểm thi, biên bản xử lý vi phạm quy chế thi, đơn đề nghị phúc khảo… Tuy nhiên, hệ thống các biểu mẫu văn bản hiện nay chưa có sự đổi mới phù hợp với đánh giá KQHT theo tiếp cận năng lực.</w:t>
      </w:r>
    </w:p>
    <w:p w:rsidR="002C4C6B" w:rsidRPr="003A03E0" w:rsidRDefault="002C4C6B" w:rsidP="005E435A">
      <w:pPr>
        <w:spacing w:line="372" w:lineRule="auto"/>
        <w:ind w:firstLine="720"/>
        <w:jc w:val="both"/>
        <w:rPr>
          <w:rFonts w:eastAsia="Times New Roman"/>
          <w:b w:val="0"/>
          <w:sz w:val="26"/>
          <w:szCs w:val="26"/>
        </w:rPr>
      </w:pPr>
      <w:r w:rsidRPr="003A03E0">
        <w:rPr>
          <w:rFonts w:eastAsia="Times New Roman"/>
          <w:b w:val="0"/>
          <w:sz w:val="26"/>
          <w:szCs w:val="26"/>
        </w:rPr>
        <w:lastRenderedPageBreak/>
        <w:t>Nếu tiếp cận theo lý luận hoạt động đánh giá KQHT của SV theo tiếp cận năng lực thì hệ thống biểu mẫu của nhà trường còn thiếu nhiều loại biểu mẫu, nhiều nội dung nhằm hướng dẫn các GV, bộ môn thực hiện đánh giá theo tiếp cận năng lực, đặc biệt là trong hoạt động ra đề thi và chấm thi. Cụ thể:</w:t>
      </w:r>
    </w:p>
    <w:p w:rsidR="002C4C6B" w:rsidRPr="003A03E0" w:rsidRDefault="002C4C6B" w:rsidP="005E435A">
      <w:pPr>
        <w:spacing w:line="372" w:lineRule="auto"/>
        <w:ind w:firstLine="720"/>
        <w:jc w:val="both"/>
        <w:rPr>
          <w:rFonts w:eastAsia="Times New Roman"/>
          <w:b w:val="0"/>
          <w:sz w:val="26"/>
          <w:szCs w:val="26"/>
        </w:rPr>
      </w:pPr>
      <w:r w:rsidRPr="003A03E0">
        <w:rPr>
          <w:rFonts w:eastAsia="Times New Roman"/>
          <w:b w:val="0"/>
          <w:sz w:val="26"/>
          <w:szCs w:val="26"/>
        </w:rPr>
        <w:t>- Cả 06 trường ĐH được khảo sát đều có mẫu trình bày đề thi nhưng lại chưa có các biểu mẫu thẩm định đề thi đảm bảo cấu trúc và nội dung đề thi sát với các yêu cầu của chuẩn đầu ra học phần.</w:t>
      </w:r>
    </w:p>
    <w:p w:rsidR="002C4C6B" w:rsidRPr="003A03E0" w:rsidRDefault="002C4C6B" w:rsidP="005E435A">
      <w:pPr>
        <w:spacing w:line="372" w:lineRule="auto"/>
        <w:ind w:firstLine="720"/>
        <w:jc w:val="both"/>
        <w:rPr>
          <w:rFonts w:eastAsia="Times New Roman"/>
          <w:b w:val="0"/>
          <w:sz w:val="26"/>
          <w:szCs w:val="26"/>
        </w:rPr>
      </w:pPr>
      <w:r w:rsidRPr="003A03E0">
        <w:rPr>
          <w:rFonts w:eastAsia="Times New Roman"/>
          <w:b w:val="0"/>
          <w:sz w:val="26"/>
          <w:szCs w:val="26"/>
        </w:rPr>
        <w:t>- Mẫu phiếu chấm thi chưa phong phú dành cho nhiều phương pháp, hình thức thi mà chỉ phục vụ cho phương pháp thi tự luận, vấn đáp, tiểu luận. Mẫu phiếu chấm thi chỉ có cột đáp án và cột thang điểm – khá đơn điệu, các tiêu chí đánh giá còn chưa phong phú, đặc biệt chưa có nhiều công cụ đánh giá mới dạng rubric để đánh giá năng lực thực hiện của SV.</w:t>
      </w:r>
    </w:p>
    <w:p w:rsidR="002C4C6B" w:rsidRPr="003A03E0" w:rsidRDefault="002C4C6B" w:rsidP="005E435A">
      <w:pPr>
        <w:spacing w:line="372" w:lineRule="auto"/>
        <w:ind w:firstLine="720"/>
        <w:jc w:val="both"/>
        <w:rPr>
          <w:rFonts w:eastAsia="Times New Roman"/>
          <w:b w:val="0"/>
          <w:sz w:val="26"/>
          <w:szCs w:val="26"/>
        </w:rPr>
      </w:pPr>
      <w:r w:rsidRPr="003A03E0">
        <w:rPr>
          <w:rFonts w:eastAsia="Times New Roman"/>
          <w:b w:val="0"/>
          <w:sz w:val="26"/>
          <w:szCs w:val="26"/>
        </w:rPr>
        <w:t xml:space="preserve">Như vậy, kết quả nghiên cứu về hoạt động kiểm tra - giám sát đánh giá tổng kết học phần theo tiếp cận năng lực cho thấy các nội dung liên quan đến coi thi được đánh giá cao nhất, đặc biệt là hoạt động giám sát thực hiện quy chế coi thi (ĐTB 3.95) và thiết lập biểu mẫu kiểm tra hoạt động coi thi chặt chẽ (ĐTB 3.59). Tuy nhiên, các nội dung liên quan đến đề thi và chấm thi lại có điểm số thấp hơn, phản ánh sự thiếu sót trong việc đổi mới hệ thống biểu mẫu để phù hợp với đánh giá theo tiếp cận năng lực. Mặc dù hệ thống biểu mẫu hiện tại đã đáp ứng được các yêu cầu cơ bản, nhưng để nâng cao chất lượng và hiệu quả, các trường cần tiếp tục đổi mới và hoàn thiện hệ thống biểu mẫu, đồng thời </w:t>
      </w:r>
      <w:r w:rsidRPr="003A03E0">
        <w:rPr>
          <w:rFonts w:eastAsia="Times New Roman"/>
          <w:b w:val="0"/>
          <w:bCs/>
          <w:sz w:val="26"/>
          <w:szCs w:val="26"/>
        </w:rPr>
        <w:t>tăng cường công tác phỏng vấn, trao đổi trực tiếp với các bên liên quan nhằm thu thập phản hồi thực tế và cải thiện quy trình kiểm tra - giám sát đánh giá kết quả học tập theo hướng phát triển năng lực người học.</w:t>
      </w:r>
    </w:p>
    <w:p w:rsidR="005E435A" w:rsidRPr="003A03E0" w:rsidRDefault="005E435A">
      <w:pPr>
        <w:spacing w:line="360" w:lineRule="exact"/>
        <w:ind w:firstLine="720"/>
        <w:jc w:val="both"/>
        <w:rPr>
          <w:b w:val="0"/>
          <w:bCs/>
          <w:i/>
          <w:sz w:val="26"/>
          <w:szCs w:val="26"/>
          <w:lang w:val="vi-VN"/>
        </w:rPr>
      </w:pPr>
      <w:r w:rsidRPr="003A03E0">
        <w:rPr>
          <w:b w:val="0"/>
          <w:bCs/>
          <w:i/>
          <w:sz w:val="26"/>
          <w:szCs w:val="26"/>
          <w:lang w:val="vi-VN"/>
        </w:rPr>
        <w:br w:type="page"/>
      </w:r>
    </w:p>
    <w:p w:rsidR="009115A3" w:rsidRPr="003A03E0" w:rsidRDefault="009115A3" w:rsidP="002E6AE9">
      <w:pPr>
        <w:autoSpaceDE w:val="0"/>
        <w:autoSpaceDN w:val="0"/>
        <w:adjustRightInd w:val="0"/>
        <w:spacing w:line="360" w:lineRule="auto"/>
        <w:jc w:val="both"/>
        <w:rPr>
          <w:b w:val="0"/>
          <w:bCs/>
          <w:i/>
          <w:sz w:val="26"/>
          <w:szCs w:val="26"/>
          <w:lang w:val="vi-VN"/>
        </w:rPr>
      </w:pPr>
      <w:r w:rsidRPr="003A03E0">
        <w:rPr>
          <w:b w:val="0"/>
          <w:bCs/>
          <w:i/>
          <w:sz w:val="26"/>
          <w:szCs w:val="26"/>
          <w:lang w:val="vi-VN"/>
        </w:rPr>
        <w:lastRenderedPageBreak/>
        <w:t>2.5.3.4</w:t>
      </w:r>
      <w:r w:rsidR="009A67D6" w:rsidRPr="003A03E0">
        <w:rPr>
          <w:b w:val="0"/>
          <w:bCs/>
          <w:i/>
          <w:sz w:val="26"/>
          <w:szCs w:val="26"/>
          <w:lang w:val="vi-VN"/>
        </w:rPr>
        <w:t>.</w:t>
      </w:r>
      <w:r w:rsidRPr="003A03E0">
        <w:rPr>
          <w:b w:val="0"/>
          <w:bCs/>
          <w:i/>
          <w:sz w:val="26"/>
          <w:szCs w:val="26"/>
          <w:lang w:val="vi-VN"/>
        </w:rPr>
        <w:t xml:space="preserve"> Thực trạng </w:t>
      </w:r>
      <w:r w:rsidR="00FE163C" w:rsidRPr="003A03E0">
        <w:rPr>
          <w:b w:val="0"/>
          <w:bCs/>
          <w:i/>
          <w:sz w:val="26"/>
          <w:szCs w:val="26"/>
        </w:rPr>
        <w:t xml:space="preserve">tổ chức thực hiện </w:t>
      </w:r>
      <w:r w:rsidRPr="003A03E0">
        <w:rPr>
          <w:b w:val="0"/>
          <w:bCs/>
          <w:i/>
          <w:sz w:val="26"/>
          <w:szCs w:val="26"/>
          <w:lang w:val="vi-VN"/>
        </w:rPr>
        <w:t>điều chỉnh - cải tiến hoạt động đánh giá tổng kết học phần theo tiếp cận năng lực</w:t>
      </w:r>
    </w:p>
    <w:p w:rsidR="009115A3" w:rsidRPr="003A03E0" w:rsidRDefault="009115A3" w:rsidP="009115A3">
      <w:pPr>
        <w:pStyle w:val="005"/>
        <w:rPr>
          <w:szCs w:val="26"/>
        </w:rPr>
      </w:pPr>
      <w:bookmarkStart w:id="388" w:name="_Toc177369501"/>
      <w:bookmarkStart w:id="389" w:name="_Toc214282546"/>
      <w:r w:rsidRPr="003A03E0">
        <w:rPr>
          <w:szCs w:val="26"/>
        </w:rPr>
        <w:t>Bả</w:t>
      </w:r>
      <w:r w:rsidR="0022148D" w:rsidRPr="003A03E0">
        <w:rPr>
          <w:szCs w:val="26"/>
        </w:rPr>
        <w:t>ng 2.</w:t>
      </w:r>
      <w:r w:rsidR="009E112B" w:rsidRPr="003A03E0">
        <w:rPr>
          <w:szCs w:val="26"/>
          <w:lang w:val="en-US"/>
        </w:rPr>
        <w:t>23</w:t>
      </w:r>
      <w:r w:rsidRPr="003A03E0">
        <w:rPr>
          <w:szCs w:val="26"/>
        </w:rPr>
        <w:t>. Kết quả khảo sát GV, SV về thực trạng điều chỉnh - cải tiến</w:t>
      </w:r>
      <w:r w:rsidRPr="003A03E0">
        <w:rPr>
          <w:szCs w:val="26"/>
          <w:lang w:val="en-US"/>
        </w:rPr>
        <w:br/>
      </w:r>
      <w:r w:rsidRPr="003A03E0">
        <w:rPr>
          <w:szCs w:val="26"/>
        </w:rPr>
        <w:t>đánh giá tổng kết học phần theo tiếp cận năng lực</w:t>
      </w:r>
      <w:bookmarkEnd w:id="388"/>
      <w:bookmarkEnd w:id="389"/>
    </w:p>
    <w:tbl>
      <w:tblPr>
        <w:tblW w:w="5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80"/>
        <w:gridCol w:w="4091"/>
        <w:gridCol w:w="683"/>
        <w:gridCol w:w="748"/>
        <w:gridCol w:w="683"/>
        <w:gridCol w:w="750"/>
        <w:gridCol w:w="690"/>
        <w:gridCol w:w="686"/>
        <w:gridCol w:w="564"/>
      </w:tblGrid>
      <w:tr w:rsidR="00DC00A5" w:rsidRPr="003A03E0" w:rsidTr="00393F76">
        <w:trPr>
          <w:trHeight w:val="322"/>
          <w:tblHeader/>
          <w:jc w:val="center"/>
        </w:trPr>
        <w:tc>
          <w:tcPr>
            <w:tcW w:w="256" w:type="pct"/>
            <w:vMerge w:val="restart"/>
            <w:vAlign w:val="center"/>
          </w:tcPr>
          <w:p w:rsidR="00C80915" w:rsidRPr="003A03E0" w:rsidRDefault="00C80915" w:rsidP="00393F76">
            <w:pPr>
              <w:spacing w:line="252" w:lineRule="auto"/>
              <w:jc w:val="center"/>
              <w:rPr>
                <w:sz w:val="26"/>
                <w:szCs w:val="26"/>
              </w:rPr>
            </w:pPr>
            <w:r w:rsidRPr="003A03E0">
              <w:rPr>
                <w:sz w:val="26"/>
                <w:szCs w:val="26"/>
              </w:rPr>
              <w:t>Stt</w:t>
            </w:r>
          </w:p>
        </w:tc>
        <w:tc>
          <w:tcPr>
            <w:tcW w:w="2182" w:type="pct"/>
            <w:vMerge w:val="restart"/>
            <w:vAlign w:val="center"/>
          </w:tcPr>
          <w:p w:rsidR="00C612EE" w:rsidRPr="003A03E0" w:rsidRDefault="00C612EE" w:rsidP="00393F76">
            <w:pPr>
              <w:spacing w:line="252" w:lineRule="auto"/>
              <w:jc w:val="center"/>
              <w:rPr>
                <w:rFonts w:eastAsia="Times New Roman"/>
                <w:sz w:val="26"/>
                <w:szCs w:val="26"/>
                <w:lang w:val="vi-VN"/>
              </w:rPr>
            </w:pPr>
            <w:r w:rsidRPr="003A03E0">
              <w:rPr>
                <w:rFonts w:eastAsia="Times New Roman"/>
                <w:sz w:val="26"/>
                <w:szCs w:val="26"/>
              </w:rPr>
              <w:t>Hoạt</w:t>
            </w:r>
            <w:r w:rsidRPr="003A03E0">
              <w:rPr>
                <w:rFonts w:eastAsia="Times New Roman"/>
                <w:sz w:val="26"/>
                <w:szCs w:val="26"/>
                <w:lang w:val="vi-VN"/>
              </w:rPr>
              <w:t xml:space="preserve"> động điều chỉnh - cải tiến đánh giá tổng kết học phần </w:t>
            </w:r>
          </w:p>
          <w:p w:rsidR="00C80915" w:rsidRPr="003A03E0" w:rsidRDefault="00C612EE" w:rsidP="00393F76">
            <w:pPr>
              <w:spacing w:line="252" w:lineRule="auto"/>
              <w:jc w:val="center"/>
              <w:rPr>
                <w:sz w:val="26"/>
                <w:szCs w:val="26"/>
                <w:lang w:val="vi-VN"/>
              </w:rPr>
            </w:pPr>
            <w:r w:rsidRPr="003A03E0">
              <w:rPr>
                <w:rFonts w:eastAsia="Times New Roman"/>
                <w:sz w:val="26"/>
                <w:szCs w:val="26"/>
                <w:lang w:val="vi-VN"/>
              </w:rPr>
              <w:t>của SV</w:t>
            </w:r>
            <w:r w:rsidRPr="003A03E0">
              <w:rPr>
                <w:rFonts w:eastAsia="Times New Roman"/>
                <w:sz w:val="26"/>
                <w:szCs w:val="26"/>
              </w:rPr>
              <w:t xml:space="preserve"> ĐH</w:t>
            </w:r>
            <w:r w:rsidRPr="003A03E0">
              <w:rPr>
                <w:rFonts w:eastAsia="Times New Roman"/>
                <w:sz w:val="26"/>
                <w:szCs w:val="26"/>
                <w:lang w:val="vi-VN"/>
              </w:rPr>
              <w:t xml:space="preserve"> ngành Du lịch</w:t>
            </w:r>
          </w:p>
        </w:tc>
        <w:tc>
          <w:tcPr>
            <w:tcW w:w="2261" w:type="pct"/>
            <w:gridSpan w:val="6"/>
          </w:tcPr>
          <w:p w:rsidR="00C80915" w:rsidRPr="003A03E0" w:rsidRDefault="00C80915" w:rsidP="00393F76">
            <w:pPr>
              <w:spacing w:line="252" w:lineRule="auto"/>
              <w:jc w:val="center"/>
              <w:rPr>
                <w:sz w:val="26"/>
                <w:szCs w:val="26"/>
              </w:rPr>
            </w:pPr>
            <w:r w:rsidRPr="003A03E0">
              <w:rPr>
                <w:sz w:val="26"/>
                <w:szCs w:val="26"/>
              </w:rPr>
              <w:t>Kết quả thực hiện (%)</w:t>
            </w:r>
          </w:p>
        </w:tc>
        <w:tc>
          <w:tcPr>
            <w:tcW w:w="302" w:type="pct"/>
            <w:vMerge w:val="restart"/>
            <w:vAlign w:val="center"/>
          </w:tcPr>
          <w:p w:rsidR="00C80915" w:rsidRPr="003A03E0" w:rsidRDefault="009460C0" w:rsidP="00393F76">
            <w:pPr>
              <w:spacing w:line="252" w:lineRule="auto"/>
              <w:jc w:val="center"/>
              <w:rPr>
                <w:sz w:val="26"/>
                <w:szCs w:val="26"/>
              </w:rPr>
            </w:pPr>
            <w:r w:rsidRPr="003A03E0">
              <w:rPr>
                <w:sz w:val="26"/>
                <w:szCs w:val="26"/>
              </w:rPr>
              <w:t>Thứ bậc</w:t>
            </w:r>
          </w:p>
        </w:tc>
      </w:tr>
      <w:tr w:rsidR="00DC00A5" w:rsidRPr="003A03E0" w:rsidDel="0032053C" w:rsidTr="00393F76">
        <w:trPr>
          <w:trHeight w:val="322"/>
          <w:tblHeader/>
          <w:jc w:val="center"/>
        </w:trPr>
        <w:tc>
          <w:tcPr>
            <w:tcW w:w="256" w:type="pct"/>
            <w:vMerge/>
            <w:vAlign w:val="center"/>
          </w:tcPr>
          <w:p w:rsidR="00C80915" w:rsidRPr="003A03E0" w:rsidRDefault="00C80915" w:rsidP="00393F76">
            <w:pPr>
              <w:spacing w:line="252" w:lineRule="auto"/>
              <w:jc w:val="center"/>
              <w:rPr>
                <w:sz w:val="26"/>
                <w:szCs w:val="26"/>
              </w:rPr>
            </w:pPr>
          </w:p>
        </w:tc>
        <w:tc>
          <w:tcPr>
            <w:tcW w:w="2182" w:type="pct"/>
            <w:vMerge/>
            <w:vAlign w:val="center"/>
          </w:tcPr>
          <w:p w:rsidR="00C80915" w:rsidRPr="003A03E0" w:rsidRDefault="00C80915" w:rsidP="00393F76">
            <w:pPr>
              <w:spacing w:line="252" w:lineRule="auto"/>
              <w:jc w:val="center"/>
              <w:rPr>
                <w:sz w:val="26"/>
                <w:szCs w:val="26"/>
              </w:rPr>
            </w:pPr>
          </w:p>
        </w:tc>
        <w:tc>
          <w:tcPr>
            <w:tcW w:w="364" w:type="pct"/>
            <w:vAlign w:val="center"/>
          </w:tcPr>
          <w:p w:rsidR="00C80915" w:rsidRPr="003A03E0" w:rsidDel="0032053C" w:rsidRDefault="00C80915" w:rsidP="00393F76">
            <w:pPr>
              <w:spacing w:line="252" w:lineRule="auto"/>
              <w:jc w:val="center"/>
              <w:rPr>
                <w:sz w:val="26"/>
                <w:szCs w:val="26"/>
              </w:rPr>
            </w:pPr>
            <w:r w:rsidRPr="003A03E0">
              <w:rPr>
                <w:sz w:val="26"/>
                <w:szCs w:val="26"/>
              </w:rPr>
              <w:t>Kém</w:t>
            </w:r>
          </w:p>
        </w:tc>
        <w:tc>
          <w:tcPr>
            <w:tcW w:w="399" w:type="pct"/>
            <w:vAlign w:val="center"/>
          </w:tcPr>
          <w:p w:rsidR="00C80915" w:rsidRPr="003A03E0" w:rsidDel="0032053C" w:rsidRDefault="00C80915" w:rsidP="00393F76">
            <w:pPr>
              <w:spacing w:line="252" w:lineRule="auto"/>
              <w:jc w:val="center"/>
              <w:rPr>
                <w:sz w:val="26"/>
                <w:szCs w:val="26"/>
              </w:rPr>
            </w:pPr>
            <w:r w:rsidRPr="003A03E0">
              <w:rPr>
                <w:sz w:val="26"/>
                <w:szCs w:val="26"/>
              </w:rPr>
              <w:t>Yếu</w:t>
            </w:r>
          </w:p>
        </w:tc>
        <w:tc>
          <w:tcPr>
            <w:tcW w:w="364" w:type="pct"/>
            <w:vAlign w:val="center"/>
          </w:tcPr>
          <w:p w:rsidR="00C80915" w:rsidRPr="003A03E0" w:rsidDel="0032053C" w:rsidRDefault="00C80915" w:rsidP="00393F76">
            <w:pPr>
              <w:spacing w:line="252" w:lineRule="auto"/>
              <w:jc w:val="center"/>
              <w:rPr>
                <w:sz w:val="26"/>
                <w:szCs w:val="26"/>
              </w:rPr>
            </w:pPr>
            <w:r w:rsidRPr="003A03E0">
              <w:rPr>
                <w:sz w:val="26"/>
                <w:szCs w:val="26"/>
              </w:rPr>
              <w:t>TB</w:t>
            </w:r>
          </w:p>
        </w:tc>
        <w:tc>
          <w:tcPr>
            <w:tcW w:w="400" w:type="pct"/>
            <w:vAlign w:val="center"/>
          </w:tcPr>
          <w:p w:rsidR="00C80915" w:rsidRPr="003A03E0" w:rsidDel="0032053C" w:rsidRDefault="00C80915" w:rsidP="00393F76">
            <w:pPr>
              <w:spacing w:line="252" w:lineRule="auto"/>
              <w:jc w:val="center"/>
              <w:rPr>
                <w:sz w:val="26"/>
                <w:szCs w:val="26"/>
              </w:rPr>
            </w:pPr>
            <w:r w:rsidRPr="003A03E0">
              <w:rPr>
                <w:sz w:val="26"/>
                <w:szCs w:val="26"/>
              </w:rPr>
              <w:t>Khá</w:t>
            </w:r>
          </w:p>
        </w:tc>
        <w:tc>
          <w:tcPr>
            <w:tcW w:w="368" w:type="pct"/>
            <w:vAlign w:val="center"/>
          </w:tcPr>
          <w:p w:rsidR="00C80915" w:rsidRPr="003A03E0" w:rsidDel="0032053C" w:rsidRDefault="00C80915" w:rsidP="00393F76">
            <w:pPr>
              <w:spacing w:line="252" w:lineRule="auto"/>
              <w:jc w:val="center"/>
              <w:rPr>
                <w:sz w:val="26"/>
                <w:szCs w:val="26"/>
              </w:rPr>
            </w:pPr>
            <w:r w:rsidRPr="003A03E0">
              <w:rPr>
                <w:sz w:val="26"/>
                <w:szCs w:val="26"/>
              </w:rPr>
              <w:t>Tốt</w:t>
            </w:r>
          </w:p>
        </w:tc>
        <w:tc>
          <w:tcPr>
            <w:tcW w:w="366" w:type="pct"/>
            <w:vAlign w:val="center"/>
          </w:tcPr>
          <w:p w:rsidR="00C80915" w:rsidRPr="003A03E0" w:rsidDel="0032053C" w:rsidRDefault="00C80915" w:rsidP="00393F76">
            <w:pPr>
              <w:spacing w:line="252" w:lineRule="auto"/>
              <w:jc w:val="center"/>
              <w:rPr>
                <w:sz w:val="26"/>
                <w:szCs w:val="26"/>
              </w:rPr>
            </w:pPr>
            <w:r w:rsidRPr="003A03E0">
              <w:rPr>
                <w:sz w:val="26"/>
                <w:szCs w:val="26"/>
              </w:rPr>
              <w:t>ĐTB</w:t>
            </w:r>
          </w:p>
        </w:tc>
        <w:tc>
          <w:tcPr>
            <w:tcW w:w="302" w:type="pct"/>
            <w:vMerge/>
          </w:tcPr>
          <w:p w:rsidR="00C80915" w:rsidRPr="003A03E0" w:rsidRDefault="00C80915" w:rsidP="00393F76">
            <w:pPr>
              <w:spacing w:line="252" w:lineRule="auto"/>
              <w:jc w:val="center"/>
              <w:rPr>
                <w:sz w:val="26"/>
                <w:szCs w:val="26"/>
              </w:rPr>
            </w:pPr>
          </w:p>
        </w:tc>
      </w:tr>
      <w:tr w:rsidR="00DC00A5" w:rsidRPr="003A03E0" w:rsidTr="00393F76">
        <w:trPr>
          <w:jc w:val="center"/>
        </w:trPr>
        <w:tc>
          <w:tcPr>
            <w:tcW w:w="256" w:type="pct"/>
            <w:vAlign w:val="center"/>
          </w:tcPr>
          <w:p w:rsidR="00C80915" w:rsidRPr="003A03E0" w:rsidRDefault="00C80915" w:rsidP="00393F76">
            <w:pPr>
              <w:spacing w:line="252" w:lineRule="auto"/>
              <w:jc w:val="center"/>
              <w:rPr>
                <w:bCs/>
                <w:iCs/>
                <w:sz w:val="26"/>
                <w:szCs w:val="26"/>
              </w:rPr>
            </w:pPr>
            <w:r w:rsidRPr="003A03E0">
              <w:rPr>
                <w:bCs/>
                <w:iCs/>
                <w:sz w:val="26"/>
                <w:szCs w:val="26"/>
              </w:rPr>
              <w:t>A</w:t>
            </w:r>
          </w:p>
        </w:tc>
        <w:tc>
          <w:tcPr>
            <w:tcW w:w="4744" w:type="pct"/>
            <w:gridSpan w:val="8"/>
          </w:tcPr>
          <w:p w:rsidR="00C80915" w:rsidRPr="003A03E0" w:rsidRDefault="00C80915" w:rsidP="00393F76">
            <w:pPr>
              <w:spacing w:line="252" w:lineRule="auto"/>
              <w:rPr>
                <w:bCs/>
                <w:iCs/>
                <w:sz w:val="26"/>
                <w:szCs w:val="26"/>
              </w:rPr>
            </w:pPr>
            <w:r w:rsidRPr="003A03E0">
              <w:rPr>
                <w:bCs/>
                <w:iCs/>
                <w:sz w:val="26"/>
                <w:szCs w:val="26"/>
              </w:rPr>
              <w:t>Xem xét điều chỉnh - cải tiến lại các bảng biểu báo cáo, các cuộc họp</w:t>
            </w:r>
          </w:p>
        </w:tc>
      </w:tr>
      <w:tr w:rsidR="00DC00A5" w:rsidRPr="003A03E0" w:rsidDel="0032053C" w:rsidTr="00393F76">
        <w:trPr>
          <w:jc w:val="center"/>
        </w:trPr>
        <w:tc>
          <w:tcPr>
            <w:tcW w:w="256" w:type="pct"/>
            <w:vAlign w:val="center"/>
          </w:tcPr>
          <w:p w:rsidR="00C80915" w:rsidRPr="003A03E0" w:rsidRDefault="00C80915" w:rsidP="00393F76">
            <w:pPr>
              <w:spacing w:line="252" w:lineRule="auto"/>
              <w:jc w:val="center"/>
              <w:rPr>
                <w:b w:val="0"/>
                <w:sz w:val="26"/>
                <w:szCs w:val="26"/>
              </w:rPr>
            </w:pPr>
            <w:r w:rsidRPr="003A03E0">
              <w:rPr>
                <w:b w:val="0"/>
                <w:sz w:val="26"/>
                <w:szCs w:val="26"/>
              </w:rPr>
              <w:t>1</w:t>
            </w:r>
          </w:p>
        </w:tc>
        <w:tc>
          <w:tcPr>
            <w:tcW w:w="2182" w:type="pct"/>
          </w:tcPr>
          <w:p w:rsidR="00C80915" w:rsidRPr="003A03E0" w:rsidRDefault="00C80915" w:rsidP="00393F76">
            <w:pPr>
              <w:spacing w:line="252" w:lineRule="auto"/>
              <w:rPr>
                <w:b w:val="0"/>
                <w:sz w:val="26"/>
                <w:szCs w:val="26"/>
              </w:rPr>
            </w:pPr>
            <w:r w:rsidRPr="003A03E0">
              <w:rPr>
                <w:b w:val="0"/>
                <w:sz w:val="26"/>
                <w:szCs w:val="26"/>
                <w:lang w:val="vi-VN"/>
              </w:rPr>
              <w:t>B</w:t>
            </w:r>
            <w:r w:rsidRPr="003A03E0">
              <w:rPr>
                <w:b w:val="0"/>
                <w:sz w:val="26"/>
                <w:szCs w:val="26"/>
              </w:rPr>
              <w:t xml:space="preserve">iểu mẫu báo cáo được xem xét điểu chỉnh sau mỗi kỳ thi </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19.57</w:t>
            </w:r>
          </w:p>
        </w:tc>
        <w:tc>
          <w:tcPr>
            <w:tcW w:w="399"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31.88</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26.81</w:t>
            </w:r>
          </w:p>
        </w:tc>
        <w:tc>
          <w:tcPr>
            <w:tcW w:w="400"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12.32</w:t>
            </w:r>
          </w:p>
        </w:tc>
        <w:tc>
          <w:tcPr>
            <w:tcW w:w="368"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9.42</w:t>
            </w:r>
          </w:p>
        </w:tc>
        <w:tc>
          <w:tcPr>
            <w:tcW w:w="366" w:type="pct"/>
            <w:vAlign w:val="center"/>
          </w:tcPr>
          <w:p w:rsidR="00C80915" w:rsidRPr="003A03E0" w:rsidRDefault="00C80915" w:rsidP="00393F76">
            <w:pPr>
              <w:spacing w:line="252" w:lineRule="auto"/>
              <w:jc w:val="center"/>
              <w:rPr>
                <w:sz w:val="26"/>
                <w:szCs w:val="26"/>
              </w:rPr>
            </w:pPr>
            <w:r w:rsidRPr="003A03E0">
              <w:rPr>
                <w:sz w:val="26"/>
                <w:szCs w:val="26"/>
              </w:rPr>
              <w:t>2.6</w:t>
            </w:r>
          </w:p>
        </w:tc>
        <w:tc>
          <w:tcPr>
            <w:tcW w:w="302" w:type="pct"/>
            <w:vAlign w:val="center"/>
          </w:tcPr>
          <w:p w:rsidR="00C80915" w:rsidRPr="003A03E0" w:rsidRDefault="00C80915" w:rsidP="00393F76">
            <w:pPr>
              <w:spacing w:line="252" w:lineRule="auto"/>
              <w:jc w:val="center"/>
              <w:rPr>
                <w:sz w:val="26"/>
                <w:szCs w:val="26"/>
              </w:rPr>
            </w:pPr>
            <w:r w:rsidRPr="003A03E0">
              <w:rPr>
                <w:sz w:val="26"/>
                <w:szCs w:val="26"/>
              </w:rPr>
              <w:t>2</w:t>
            </w:r>
          </w:p>
        </w:tc>
      </w:tr>
      <w:tr w:rsidR="00DC00A5" w:rsidRPr="003A03E0" w:rsidDel="0032053C" w:rsidTr="00393F76">
        <w:trPr>
          <w:jc w:val="center"/>
        </w:trPr>
        <w:tc>
          <w:tcPr>
            <w:tcW w:w="256" w:type="pct"/>
            <w:vAlign w:val="center"/>
          </w:tcPr>
          <w:p w:rsidR="00C80915" w:rsidRPr="003A03E0" w:rsidRDefault="00C80915" w:rsidP="00393F76">
            <w:pPr>
              <w:spacing w:line="252" w:lineRule="auto"/>
              <w:jc w:val="center"/>
              <w:rPr>
                <w:b w:val="0"/>
                <w:sz w:val="26"/>
                <w:szCs w:val="26"/>
              </w:rPr>
            </w:pPr>
            <w:r w:rsidRPr="003A03E0">
              <w:rPr>
                <w:b w:val="0"/>
                <w:sz w:val="26"/>
                <w:szCs w:val="26"/>
              </w:rPr>
              <w:t>2</w:t>
            </w:r>
          </w:p>
        </w:tc>
        <w:tc>
          <w:tcPr>
            <w:tcW w:w="2182" w:type="pct"/>
          </w:tcPr>
          <w:p w:rsidR="00C80915" w:rsidRPr="003A03E0" w:rsidRDefault="00C80915" w:rsidP="00393F76">
            <w:pPr>
              <w:spacing w:line="252" w:lineRule="auto"/>
              <w:rPr>
                <w:b w:val="0"/>
                <w:sz w:val="26"/>
                <w:szCs w:val="26"/>
              </w:rPr>
            </w:pPr>
            <w:r w:rsidRPr="003A03E0">
              <w:rPr>
                <w:b w:val="0"/>
                <w:sz w:val="26"/>
                <w:szCs w:val="26"/>
              </w:rPr>
              <w:t xml:space="preserve">Tình hình tổ chức thi đối với các học phần đổi mới hình thức thi được tổng kết, rút kinh nghiệm, điều chỉnh quy chế sao cho chặt chẽ </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10.14</w:t>
            </w:r>
          </w:p>
        </w:tc>
        <w:tc>
          <w:tcPr>
            <w:tcW w:w="399"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13.04</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17.39</w:t>
            </w:r>
          </w:p>
        </w:tc>
        <w:tc>
          <w:tcPr>
            <w:tcW w:w="400"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28.26</w:t>
            </w:r>
          </w:p>
        </w:tc>
        <w:tc>
          <w:tcPr>
            <w:tcW w:w="368"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31.16</w:t>
            </w:r>
          </w:p>
        </w:tc>
        <w:tc>
          <w:tcPr>
            <w:tcW w:w="366" w:type="pct"/>
            <w:vAlign w:val="center"/>
          </w:tcPr>
          <w:p w:rsidR="00C80915" w:rsidRPr="003A03E0" w:rsidRDefault="00C80915" w:rsidP="00393F76">
            <w:pPr>
              <w:spacing w:line="252" w:lineRule="auto"/>
              <w:jc w:val="center"/>
              <w:rPr>
                <w:sz w:val="26"/>
                <w:szCs w:val="26"/>
              </w:rPr>
            </w:pPr>
            <w:r w:rsidRPr="003A03E0">
              <w:rPr>
                <w:sz w:val="26"/>
                <w:szCs w:val="26"/>
              </w:rPr>
              <w:t>3.57</w:t>
            </w:r>
          </w:p>
        </w:tc>
        <w:tc>
          <w:tcPr>
            <w:tcW w:w="302" w:type="pct"/>
            <w:vAlign w:val="center"/>
          </w:tcPr>
          <w:p w:rsidR="00C80915" w:rsidRPr="003A03E0" w:rsidRDefault="00C80915" w:rsidP="00393F76">
            <w:pPr>
              <w:spacing w:line="252" w:lineRule="auto"/>
              <w:jc w:val="center"/>
              <w:rPr>
                <w:sz w:val="26"/>
                <w:szCs w:val="26"/>
              </w:rPr>
            </w:pPr>
            <w:r w:rsidRPr="003A03E0">
              <w:rPr>
                <w:sz w:val="26"/>
                <w:szCs w:val="26"/>
              </w:rPr>
              <w:t>1</w:t>
            </w:r>
          </w:p>
        </w:tc>
      </w:tr>
      <w:tr w:rsidR="00DC00A5" w:rsidRPr="003A03E0" w:rsidDel="0032053C" w:rsidTr="00393F76">
        <w:trPr>
          <w:jc w:val="center"/>
        </w:trPr>
        <w:tc>
          <w:tcPr>
            <w:tcW w:w="256" w:type="pct"/>
            <w:vAlign w:val="center"/>
          </w:tcPr>
          <w:p w:rsidR="00C80915" w:rsidRPr="003A03E0" w:rsidRDefault="00C80915" w:rsidP="00393F76">
            <w:pPr>
              <w:spacing w:line="252" w:lineRule="auto"/>
              <w:jc w:val="center"/>
              <w:rPr>
                <w:bCs/>
                <w:iCs/>
                <w:sz w:val="26"/>
                <w:szCs w:val="26"/>
              </w:rPr>
            </w:pPr>
            <w:r w:rsidRPr="003A03E0">
              <w:rPr>
                <w:bCs/>
                <w:iCs/>
                <w:sz w:val="26"/>
                <w:szCs w:val="26"/>
              </w:rPr>
              <w:t>B</w:t>
            </w:r>
          </w:p>
        </w:tc>
        <w:tc>
          <w:tcPr>
            <w:tcW w:w="4744" w:type="pct"/>
            <w:gridSpan w:val="8"/>
          </w:tcPr>
          <w:p w:rsidR="00C80915" w:rsidRPr="003A03E0" w:rsidRDefault="00C80915" w:rsidP="00393F76">
            <w:pPr>
              <w:spacing w:line="252" w:lineRule="auto"/>
              <w:rPr>
                <w:bCs/>
                <w:iCs/>
                <w:sz w:val="26"/>
                <w:szCs w:val="26"/>
              </w:rPr>
            </w:pPr>
            <w:r w:rsidRPr="003A03E0">
              <w:rPr>
                <w:bCs/>
                <w:iCs/>
                <w:sz w:val="26"/>
                <w:szCs w:val="26"/>
              </w:rPr>
              <w:t xml:space="preserve">Xem xét điều chỉnh - cải tiến ngân hàngđề thi - nếu cần thiết </w:t>
            </w:r>
          </w:p>
        </w:tc>
      </w:tr>
      <w:tr w:rsidR="00DC00A5" w:rsidRPr="003A03E0" w:rsidDel="0032053C" w:rsidTr="00393F76">
        <w:trPr>
          <w:jc w:val="center"/>
        </w:trPr>
        <w:tc>
          <w:tcPr>
            <w:tcW w:w="256" w:type="pct"/>
            <w:vAlign w:val="center"/>
          </w:tcPr>
          <w:p w:rsidR="00C80915" w:rsidRPr="003A03E0" w:rsidRDefault="00C80915" w:rsidP="00393F76">
            <w:pPr>
              <w:spacing w:line="252" w:lineRule="auto"/>
              <w:jc w:val="center"/>
              <w:rPr>
                <w:b w:val="0"/>
                <w:sz w:val="26"/>
                <w:szCs w:val="26"/>
              </w:rPr>
            </w:pPr>
            <w:r w:rsidRPr="003A03E0">
              <w:rPr>
                <w:b w:val="0"/>
                <w:sz w:val="26"/>
                <w:szCs w:val="26"/>
              </w:rPr>
              <w:t>3</w:t>
            </w:r>
          </w:p>
        </w:tc>
        <w:tc>
          <w:tcPr>
            <w:tcW w:w="2182" w:type="pct"/>
          </w:tcPr>
          <w:p w:rsidR="00C80915" w:rsidRPr="003A03E0" w:rsidRDefault="00C80915" w:rsidP="00393F76">
            <w:pPr>
              <w:spacing w:line="252" w:lineRule="auto"/>
              <w:rPr>
                <w:b w:val="0"/>
                <w:sz w:val="26"/>
                <w:szCs w:val="26"/>
              </w:rPr>
            </w:pPr>
            <w:r w:rsidRPr="003A03E0">
              <w:rPr>
                <w:b w:val="0"/>
                <w:sz w:val="26"/>
                <w:szCs w:val="26"/>
                <w:lang w:val="vi-VN"/>
              </w:rPr>
              <w:t>K</w:t>
            </w:r>
            <w:r w:rsidRPr="003A03E0">
              <w:rPr>
                <w:b w:val="0"/>
                <w:sz w:val="26"/>
                <w:szCs w:val="26"/>
              </w:rPr>
              <w:t xml:space="preserve">ết quả học tập của sinh viên được xử lý bằng phương pháp thống kê toán học sau mỗi kỳ thi kết thúc học phần. </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39.86</w:t>
            </w:r>
          </w:p>
        </w:tc>
        <w:tc>
          <w:tcPr>
            <w:tcW w:w="399"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33.33</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17.39</w:t>
            </w:r>
          </w:p>
        </w:tc>
        <w:tc>
          <w:tcPr>
            <w:tcW w:w="400"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9.42</w:t>
            </w:r>
          </w:p>
        </w:tc>
        <w:tc>
          <w:tcPr>
            <w:tcW w:w="368"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0</w:t>
            </w:r>
          </w:p>
        </w:tc>
        <w:tc>
          <w:tcPr>
            <w:tcW w:w="366" w:type="pct"/>
            <w:vAlign w:val="center"/>
          </w:tcPr>
          <w:p w:rsidR="00C80915" w:rsidRPr="003A03E0" w:rsidRDefault="00C80915" w:rsidP="00393F76">
            <w:pPr>
              <w:spacing w:line="252" w:lineRule="auto"/>
              <w:jc w:val="center"/>
              <w:rPr>
                <w:sz w:val="26"/>
                <w:szCs w:val="26"/>
              </w:rPr>
            </w:pPr>
            <w:r w:rsidRPr="003A03E0">
              <w:rPr>
                <w:sz w:val="26"/>
                <w:szCs w:val="26"/>
              </w:rPr>
              <w:t>1.96</w:t>
            </w:r>
          </w:p>
        </w:tc>
        <w:tc>
          <w:tcPr>
            <w:tcW w:w="302" w:type="pct"/>
            <w:vAlign w:val="center"/>
          </w:tcPr>
          <w:p w:rsidR="00C80915" w:rsidRPr="003A03E0" w:rsidRDefault="00C80915" w:rsidP="00393F76">
            <w:pPr>
              <w:spacing w:line="252" w:lineRule="auto"/>
              <w:jc w:val="center"/>
              <w:rPr>
                <w:sz w:val="26"/>
                <w:szCs w:val="26"/>
              </w:rPr>
            </w:pPr>
            <w:r w:rsidRPr="003A03E0">
              <w:rPr>
                <w:sz w:val="26"/>
                <w:szCs w:val="26"/>
              </w:rPr>
              <w:t>2</w:t>
            </w:r>
          </w:p>
        </w:tc>
      </w:tr>
      <w:tr w:rsidR="00DC00A5" w:rsidRPr="003A03E0" w:rsidDel="0032053C" w:rsidTr="00393F76">
        <w:trPr>
          <w:jc w:val="center"/>
        </w:trPr>
        <w:tc>
          <w:tcPr>
            <w:tcW w:w="256" w:type="pct"/>
            <w:vAlign w:val="center"/>
          </w:tcPr>
          <w:p w:rsidR="00C80915" w:rsidRPr="003A03E0" w:rsidRDefault="00C80915" w:rsidP="00393F76">
            <w:pPr>
              <w:spacing w:line="252" w:lineRule="auto"/>
              <w:jc w:val="center"/>
              <w:rPr>
                <w:b w:val="0"/>
                <w:sz w:val="26"/>
                <w:szCs w:val="26"/>
              </w:rPr>
            </w:pPr>
            <w:r w:rsidRPr="003A03E0">
              <w:rPr>
                <w:b w:val="0"/>
                <w:sz w:val="26"/>
                <w:szCs w:val="26"/>
              </w:rPr>
              <w:t>4</w:t>
            </w:r>
          </w:p>
        </w:tc>
        <w:tc>
          <w:tcPr>
            <w:tcW w:w="2182" w:type="pct"/>
          </w:tcPr>
          <w:p w:rsidR="00C80915" w:rsidRPr="003A03E0" w:rsidRDefault="00C80915" w:rsidP="00393F76">
            <w:pPr>
              <w:spacing w:line="252" w:lineRule="auto"/>
              <w:rPr>
                <w:b w:val="0"/>
                <w:sz w:val="26"/>
                <w:szCs w:val="26"/>
              </w:rPr>
            </w:pPr>
            <w:r w:rsidRPr="003A03E0">
              <w:rPr>
                <w:b w:val="0"/>
                <w:sz w:val="26"/>
                <w:szCs w:val="26"/>
                <w:lang w:val="vi-VN"/>
              </w:rPr>
              <w:t>Đ</w:t>
            </w:r>
            <w:r w:rsidRPr="003A03E0">
              <w:rPr>
                <w:b w:val="0"/>
                <w:sz w:val="26"/>
                <w:szCs w:val="26"/>
              </w:rPr>
              <w:t>ề thi đã qua sử dụng được phân tích để xác định các tham số đặc trưng của đề thi</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40.58</w:t>
            </w:r>
          </w:p>
        </w:tc>
        <w:tc>
          <w:tcPr>
            <w:tcW w:w="399"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34.06</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16.67</w:t>
            </w:r>
          </w:p>
        </w:tc>
        <w:tc>
          <w:tcPr>
            <w:tcW w:w="400"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8.7</w:t>
            </w:r>
          </w:p>
        </w:tc>
        <w:tc>
          <w:tcPr>
            <w:tcW w:w="368"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0</w:t>
            </w:r>
          </w:p>
        </w:tc>
        <w:tc>
          <w:tcPr>
            <w:tcW w:w="366" w:type="pct"/>
            <w:vAlign w:val="center"/>
          </w:tcPr>
          <w:p w:rsidR="00C80915" w:rsidRPr="003A03E0" w:rsidRDefault="00C80915" w:rsidP="00393F76">
            <w:pPr>
              <w:spacing w:line="252" w:lineRule="auto"/>
              <w:jc w:val="center"/>
              <w:rPr>
                <w:sz w:val="26"/>
                <w:szCs w:val="26"/>
              </w:rPr>
            </w:pPr>
            <w:r w:rsidRPr="003A03E0">
              <w:rPr>
                <w:sz w:val="26"/>
                <w:szCs w:val="26"/>
              </w:rPr>
              <w:t>1.93</w:t>
            </w:r>
          </w:p>
        </w:tc>
        <w:tc>
          <w:tcPr>
            <w:tcW w:w="302" w:type="pct"/>
            <w:vAlign w:val="center"/>
          </w:tcPr>
          <w:p w:rsidR="00C80915" w:rsidRPr="003A03E0" w:rsidRDefault="00C80915" w:rsidP="00393F76">
            <w:pPr>
              <w:spacing w:line="252" w:lineRule="auto"/>
              <w:jc w:val="center"/>
              <w:rPr>
                <w:sz w:val="26"/>
                <w:szCs w:val="26"/>
              </w:rPr>
            </w:pPr>
            <w:r w:rsidRPr="003A03E0">
              <w:rPr>
                <w:sz w:val="26"/>
                <w:szCs w:val="26"/>
              </w:rPr>
              <w:t>3</w:t>
            </w:r>
          </w:p>
        </w:tc>
      </w:tr>
      <w:tr w:rsidR="00DC00A5" w:rsidRPr="003A03E0" w:rsidDel="0032053C" w:rsidTr="00393F76">
        <w:trPr>
          <w:jc w:val="center"/>
        </w:trPr>
        <w:tc>
          <w:tcPr>
            <w:tcW w:w="256" w:type="pct"/>
            <w:vAlign w:val="center"/>
          </w:tcPr>
          <w:p w:rsidR="00C80915" w:rsidRPr="003A03E0" w:rsidRDefault="00C80915" w:rsidP="00393F76">
            <w:pPr>
              <w:spacing w:line="252" w:lineRule="auto"/>
              <w:jc w:val="center"/>
              <w:rPr>
                <w:b w:val="0"/>
                <w:sz w:val="26"/>
                <w:szCs w:val="26"/>
              </w:rPr>
            </w:pPr>
            <w:r w:rsidRPr="003A03E0">
              <w:rPr>
                <w:b w:val="0"/>
                <w:sz w:val="26"/>
                <w:szCs w:val="26"/>
              </w:rPr>
              <w:t>5</w:t>
            </w:r>
          </w:p>
        </w:tc>
        <w:tc>
          <w:tcPr>
            <w:tcW w:w="2182" w:type="pct"/>
          </w:tcPr>
          <w:p w:rsidR="00C80915" w:rsidRPr="003A03E0" w:rsidRDefault="00C80915" w:rsidP="00393F76">
            <w:pPr>
              <w:spacing w:line="252" w:lineRule="auto"/>
              <w:rPr>
                <w:b w:val="0"/>
                <w:sz w:val="26"/>
                <w:szCs w:val="26"/>
              </w:rPr>
            </w:pPr>
            <w:r w:rsidRPr="003A03E0">
              <w:rPr>
                <w:b w:val="0"/>
                <w:sz w:val="26"/>
                <w:szCs w:val="26"/>
                <w:lang w:val="vi-VN"/>
              </w:rPr>
              <w:t>Đ</w:t>
            </w:r>
            <w:r w:rsidRPr="003A03E0">
              <w:rPr>
                <w:b w:val="0"/>
                <w:sz w:val="26"/>
                <w:szCs w:val="26"/>
              </w:rPr>
              <w:t xml:space="preserve">ề thi được định kỳ điều chỉnh - cải tiến , bổ sung </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0</w:t>
            </w:r>
          </w:p>
        </w:tc>
        <w:tc>
          <w:tcPr>
            <w:tcW w:w="399"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7.25</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23.91</w:t>
            </w:r>
          </w:p>
        </w:tc>
        <w:tc>
          <w:tcPr>
            <w:tcW w:w="400"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28.26</w:t>
            </w:r>
          </w:p>
        </w:tc>
        <w:tc>
          <w:tcPr>
            <w:tcW w:w="368"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40.58</w:t>
            </w:r>
          </w:p>
        </w:tc>
        <w:tc>
          <w:tcPr>
            <w:tcW w:w="366" w:type="pct"/>
            <w:vAlign w:val="center"/>
          </w:tcPr>
          <w:p w:rsidR="00C80915" w:rsidRPr="003A03E0" w:rsidRDefault="00C80915" w:rsidP="00393F76">
            <w:pPr>
              <w:spacing w:line="252" w:lineRule="auto"/>
              <w:jc w:val="center"/>
              <w:rPr>
                <w:sz w:val="26"/>
                <w:szCs w:val="26"/>
              </w:rPr>
            </w:pPr>
            <w:r w:rsidRPr="003A03E0">
              <w:rPr>
                <w:sz w:val="26"/>
                <w:szCs w:val="26"/>
              </w:rPr>
              <w:t>4.02</w:t>
            </w:r>
          </w:p>
        </w:tc>
        <w:tc>
          <w:tcPr>
            <w:tcW w:w="302" w:type="pct"/>
            <w:vAlign w:val="center"/>
          </w:tcPr>
          <w:p w:rsidR="00C80915" w:rsidRPr="003A03E0" w:rsidRDefault="00C80915" w:rsidP="00393F76">
            <w:pPr>
              <w:spacing w:line="252" w:lineRule="auto"/>
              <w:jc w:val="center"/>
              <w:rPr>
                <w:sz w:val="26"/>
                <w:szCs w:val="26"/>
              </w:rPr>
            </w:pPr>
            <w:r w:rsidRPr="003A03E0">
              <w:rPr>
                <w:sz w:val="26"/>
                <w:szCs w:val="26"/>
              </w:rPr>
              <w:t>1</w:t>
            </w:r>
          </w:p>
        </w:tc>
      </w:tr>
      <w:tr w:rsidR="00DC00A5" w:rsidRPr="003A03E0" w:rsidTr="00393F76">
        <w:trPr>
          <w:jc w:val="center"/>
        </w:trPr>
        <w:tc>
          <w:tcPr>
            <w:tcW w:w="256" w:type="pct"/>
            <w:vAlign w:val="center"/>
          </w:tcPr>
          <w:p w:rsidR="00C80915" w:rsidRPr="003A03E0" w:rsidRDefault="00C80915" w:rsidP="00393F76">
            <w:pPr>
              <w:spacing w:line="252" w:lineRule="auto"/>
              <w:jc w:val="center"/>
              <w:rPr>
                <w:bCs/>
                <w:iCs/>
                <w:sz w:val="26"/>
                <w:szCs w:val="26"/>
              </w:rPr>
            </w:pPr>
            <w:r w:rsidRPr="003A03E0">
              <w:rPr>
                <w:bCs/>
                <w:iCs/>
                <w:sz w:val="26"/>
                <w:szCs w:val="26"/>
              </w:rPr>
              <w:t>C</w:t>
            </w:r>
          </w:p>
        </w:tc>
        <w:tc>
          <w:tcPr>
            <w:tcW w:w="4744" w:type="pct"/>
            <w:gridSpan w:val="8"/>
          </w:tcPr>
          <w:p w:rsidR="00C80915" w:rsidRPr="003A03E0" w:rsidRDefault="00C80915" w:rsidP="00393F76">
            <w:pPr>
              <w:spacing w:line="252" w:lineRule="auto"/>
              <w:rPr>
                <w:bCs/>
                <w:iCs/>
                <w:sz w:val="26"/>
                <w:szCs w:val="26"/>
              </w:rPr>
            </w:pPr>
            <w:r w:rsidRPr="003A03E0">
              <w:rPr>
                <w:bCs/>
                <w:iCs/>
                <w:sz w:val="26"/>
                <w:szCs w:val="26"/>
              </w:rPr>
              <w:t xml:space="preserve">Điều chỉnh - cải tiến Đề cương học phần, phương pháp dạy học nhằm nâng cao KQHT của SV </w:t>
            </w:r>
          </w:p>
        </w:tc>
      </w:tr>
      <w:tr w:rsidR="00DC00A5" w:rsidRPr="003A03E0" w:rsidDel="0032053C" w:rsidTr="00393F76">
        <w:trPr>
          <w:jc w:val="center"/>
        </w:trPr>
        <w:tc>
          <w:tcPr>
            <w:tcW w:w="256" w:type="pct"/>
            <w:vAlign w:val="center"/>
          </w:tcPr>
          <w:p w:rsidR="00C80915" w:rsidRPr="003A03E0" w:rsidRDefault="00C80915" w:rsidP="00393F76">
            <w:pPr>
              <w:spacing w:line="252" w:lineRule="auto"/>
              <w:jc w:val="center"/>
              <w:rPr>
                <w:b w:val="0"/>
                <w:sz w:val="26"/>
                <w:szCs w:val="26"/>
              </w:rPr>
            </w:pPr>
            <w:r w:rsidRPr="003A03E0">
              <w:rPr>
                <w:b w:val="0"/>
                <w:sz w:val="26"/>
                <w:szCs w:val="26"/>
              </w:rPr>
              <w:t>6</w:t>
            </w:r>
          </w:p>
        </w:tc>
        <w:tc>
          <w:tcPr>
            <w:tcW w:w="2182" w:type="pct"/>
          </w:tcPr>
          <w:p w:rsidR="00C80915" w:rsidRPr="003A03E0" w:rsidRDefault="00C80915" w:rsidP="00393F76">
            <w:pPr>
              <w:spacing w:line="252" w:lineRule="auto"/>
              <w:rPr>
                <w:b w:val="0"/>
                <w:sz w:val="26"/>
                <w:szCs w:val="26"/>
              </w:rPr>
            </w:pPr>
            <w:r w:rsidRPr="003A03E0">
              <w:rPr>
                <w:b w:val="0"/>
                <w:sz w:val="26"/>
                <w:szCs w:val="26"/>
                <w:lang w:val="vi-VN"/>
              </w:rPr>
              <w:t>Đ</w:t>
            </w:r>
            <w:r w:rsidRPr="003A03E0">
              <w:rPr>
                <w:b w:val="0"/>
                <w:sz w:val="26"/>
                <w:szCs w:val="26"/>
              </w:rPr>
              <w:t xml:space="preserve">ề cương chi tiết học phần được đề xuất điều chỉnh- cải tiến trên cơ sở thực trạng về KQHT của SV - nếu cần thiết </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23.19</w:t>
            </w:r>
          </w:p>
        </w:tc>
        <w:tc>
          <w:tcPr>
            <w:tcW w:w="399"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26.09</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26.81</w:t>
            </w:r>
          </w:p>
        </w:tc>
        <w:tc>
          <w:tcPr>
            <w:tcW w:w="400"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13.77</w:t>
            </w:r>
          </w:p>
        </w:tc>
        <w:tc>
          <w:tcPr>
            <w:tcW w:w="368"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10.14</w:t>
            </w:r>
          </w:p>
        </w:tc>
        <w:tc>
          <w:tcPr>
            <w:tcW w:w="366" w:type="pct"/>
            <w:vAlign w:val="center"/>
          </w:tcPr>
          <w:p w:rsidR="00C80915" w:rsidRPr="003A03E0" w:rsidRDefault="00C80915" w:rsidP="00393F76">
            <w:pPr>
              <w:spacing w:line="252" w:lineRule="auto"/>
              <w:jc w:val="center"/>
              <w:rPr>
                <w:sz w:val="26"/>
                <w:szCs w:val="26"/>
              </w:rPr>
            </w:pPr>
            <w:r w:rsidRPr="003A03E0">
              <w:rPr>
                <w:sz w:val="26"/>
                <w:szCs w:val="26"/>
              </w:rPr>
              <w:t>2.62</w:t>
            </w:r>
          </w:p>
        </w:tc>
        <w:tc>
          <w:tcPr>
            <w:tcW w:w="302" w:type="pct"/>
            <w:vAlign w:val="center"/>
          </w:tcPr>
          <w:p w:rsidR="00C80915" w:rsidRPr="003A03E0" w:rsidRDefault="00C80915" w:rsidP="00393F76">
            <w:pPr>
              <w:spacing w:line="252" w:lineRule="auto"/>
              <w:jc w:val="center"/>
              <w:rPr>
                <w:sz w:val="26"/>
                <w:szCs w:val="26"/>
              </w:rPr>
            </w:pPr>
            <w:r w:rsidRPr="003A03E0">
              <w:rPr>
                <w:sz w:val="26"/>
                <w:szCs w:val="26"/>
              </w:rPr>
              <w:t>2</w:t>
            </w:r>
          </w:p>
        </w:tc>
      </w:tr>
      <w:tr w:rsidR="00DC00A5" w:rsidRPr="003A03E0" w:rsidDel="0032053C" w:rsidTr="00393F76">
        <w:trPr>
          <w:jc w:val="center"/>
        </w:trPr>
        <w:tc>
          <w:tcPr>
            <w:tcW w:w="256" w:type="pct"/>
            <w:vAlign w:val="center"/>
          </w:tcPr>
          <w:p w:rsidR="00C80915" w:rsidRPr="003A03E0" w:rsidRDefault="00C80915" w:rsidP="00393F76">
            <w:pPr>
              <w:spacing w:line="252" w:lineRule="auto"/>
              <w:jc w:val="center"/>
              <w:rPr>
                <w:b w:val="0"/>
                <w:sz w:val="26"/>
                <w:szCs w:val="26"/>
              </w:rPr>
            </w:pPr>
            <w:r w:rsidRPr="003A03E0">
              <w:rPr>
                <w:b w:val="0"/>
                <w:sz w:val="26"/>
                <w:szCs w:val="26"/>
              </w:rPr>
              <w:t>7</w:t>
            </w:r>
          </w:p>
        </w:tc>
        <w:tc>
          <w:tcPr>
            <w:tcW w:w="2182" w:type="pct"/>
          </w:tcPr>
          <w:p w:rsidR="00C80915" w:rsidRPr="003A03E0" w:rsidRDefault="00C80915" w:rsidP="00393F76">
            <w:pPr>
              <w:spacing w:line="252" w:lineRule="auto"/>
              <w:rPr>
                <w:b w:val="0"/>
                <w:sz w:val="26"/>
                <w:szCs w:val="26"/>
              </w:rPr>
            </w:pPr>
            <w:r w:rsidRPr="003A03E0">
              <w:rPr>
                <w:b w:val="0"/>
                <w:sz w:val="26"/>
                <w:szCs w:val="26"/>
                <w:lang w:val="vi-VN"/>
              </w:rPr>
              <w:t>P</w:t>
            </w:r>
            <w:r w:rsidRPr="003A03E0">
              <w:rPr>
                <w:b w:val="0"/>
                <w:sz w:val="26"/>
                <w:szCs w:val="26"/>
              </w:rPr>
              <w:t xml:space="preserve">hương pháp dạy học đối với các học phần đổi mới hình thức thi được đề xuất điều chỉnh </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10.87</w:t>
            </w:r>
          </w:p>
        </w:tc>
        <w:tc>
          <w:tcPr>
            <w:tcW w:w="399"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19.57</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32.61</w:t>
            </w:r>
          </w:p>
        </w:tc>
        <w:tc>
          <w:tcPr>
            <w:tcW w:w="400"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22.46</w:t>
            </w:r>
          </w:p>
        </w:tc>
        <w:tc>
          <w:tcPr>
            <w:tcW w:w="368"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14.49</w:t>
            </w:r>
          </w:p>
        </w:tc>
        <w:tc>
          <w:tcPr>
            <w:tcW w:w="366" w:type="pct"/>
            <w:vAlign w:val="center"/>
          </w:tcPr>
          <w:p w:rsidR="00C80915" w:rsidRPr="003A03E0" w:rsidRDefault="00C80915" w:rsidP="00393F76">
            <w:pPr>
              <w:spacing w:line="252" w:lineRule="auto"/>
              <w:jc w:val="center"/>
              <w:rPr>
                <w:sz w:val="26"/>
                <w:szCs w:val="26"/>
              </w:rPr>
            </w:pPr>
            <w:r w:rsidRPr="003A03E0">
              <w:rPr>
                <w:sz w:val="26"/>
                <w:szCs w:val="26"/>
              </w:rPr>
              <w:t>3.1</w:t>
            </w:r>
          </w:p>
        </w:tc>
        <w:tc>
          <w:tcPr>
            <w:tcW w:w="302" w:type="pct"/>
            <w:vAlign w:val="center"/>
          </w:tcPr>
          <w:p w:rsidR="00C80915" w:rsidRPr="003A03E0" w:rsidRDefault="00C80915" w:rsidP="00393F76">
            <w:pPr>
              <w:spacing w:line="252" w:lineRule="auto"/>
              <w:jc w:val="center"/>
              <w:rPr>
                <w:sz w:val="26"/>
                <w:szCs w:val="26"/>
              </w:rPr>
            </w:pPr>
            <w:r w:rsidRPr="003A03E0">
              <w:rPr>
                <w:sz w:val="26"/>
                <w:szCs w:val="26"/>
              </w:rPr>
              <w:t>1</w:t>
            </w:r>
          </w:p>
        </w:tc>
      </w:tr>
      <w:tr w:rsidR="00DC00A5" w:rsidRPr="003A03E0" w:rsidDel="0032053C" w:rsidTr="00393F76">
        <w:trPr>
          <w:jc w:val="center"/>
        </w:trPr>
        <w:tc>
          <w:tcPr>
            <w:tcW w:w="256" w:type="pct"/>
            <w:vAlign w:val="center"/>
          </w:tcPr>
          <w:p w:rsidR="00C80915" w:rsidRPr="003A03E0" w:rsidRDefault="00C80915" w:rsidP="00393F76">
            <w:pPr>
              <w:spacing w:line="252" w:lineRule="auto"/>
              <w:jc w:val="center"/>
              <w:rPr>
                <w:bCs/>
                <w:iCs/>
                <w:sz w:val="26"/>
                <w:szCs w:val="26"/>
              </w:rPr>
            </w:pPr>
            <w:r w:rsidRPr="003A03E0">
              <w:rPr>
                <w:bCs/>
                <w:iCs/>
                <w:sz w:val="26"/>
                <w:szCs w:val="26"/>
              </w:rPr>
              <w:t>D</w:t>
            </w:r>
          </w:p>
        </w:tc>
        <w:tc>
          <w:tcPr>
            <w:tcW w:w="4744" w:type="pct"/>
            <w:gridSpan w:val="8"/>
          </w:tcPr>
          <w:p w:rsidR="00C80915" w:rsidRPr="003A03E0" w:rsidRDefault="00C80915" w:rsidP="00393F76">
            <w:pPr>
              <w:spacing w:line="252" w:lineRule="auto"/>
              <w:rPr>
                <w:bCs/>
                <w:iCs/>
                <w:sz w:val="26"/>
                <w:szCs w:val="26"/>
              </w:rPr>
            </w:pPr>
            <w:r w:rsidRPr="003A03E0">
              <w:rPr>
                <w:bCs/>
                <w:iCs/>
                <w:sz w:val="26"/>
                <w:szCs w:val="26"/>
              </w:rPr>
              <w:t>Điều chỉnh - cải tiến sự chuẩn bị về Cơ sở vật chất, thiết bị phục vụ thi nếu có bất cập</w:t>
            </w:r>
          </w:p>
        </w:tc>
      </w:tr>
      <w:tr w:rsidR="00DC00A5" w:rsidRPr="003A03E0" w:rsidDel="0032053C" w:rsidTr="00393F76">
        <w:trPr>
          <w:jc w:val="center"/>
        </w:trPr>
        <w:tc>
          <w:tcPr>
            <w:tcW w:w="256" w:type="pct"/>
            <w:vAlign w:val="center"/>
          </w:tcPr>
          <w:p w:rsidR="00C80915" w:rsidRPr="003A03E0" w:rsidRDefault="00C80915" w:rsidP="00393F76">
            <w:pPr>
              <w:spacing w:line="252" w:lineRule="auto"/>
              <w:jc w:val="center"/>
              <w:rPr>
                <w:b w:val="0"/>
                <w:sz w:val="26"/>
                <w:szCs w:val="26"/>
              </w:rPr>
            </w:pPr>
            <w:r w:rsidRPr="003A03E0">
              <w:rPr>
                <w:b w:val="0"/>
                <w:sz w:val="26"/>
                <w:szCs w:val="26"/>
              </w:rPr>
              <w:t>8</w:t>
            </w:r>
          </w:p>
        </w:tc>
        <w:tc>
          <w:tcPr>
            <w:tcW w:w="2182" w:type="pct"/>
          </w:tcPr>
          <w:p w:rsidR="00C80915" w:rsidRPr="003A03E0" w:rsidRDefault="00C80915" w:rsidP="00393F76">
            <w:pPr>
              <w:spacing w:line="252" w:lineRule="auto"/>
              <w:rPr>
                <w:b w:val="0"/>
                <w:sz w:val="26"/>
                <w:szCs w:val="26"/>
              </w:rPr>
            </w:pPr>
            <w:r w:rsidRPr="003A03E0">
              <w:rPr>
                <w:b w:val="0"/>
                <w:sz w:val="26"/>
                <w:szCs w:val="26"/>
              </w:rPr>
              <w:t>Hệ thống cơ sở vật chất, thiết bị phục vụ thi được bổ sung, nâng cấp đáp ứng công tác kiểm tra, thi</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13.04</w:t>
            </w:r>
          </w:p>
        </w:tc>
        <w:tc>
          <w:tcPr>
            <w:tcW w:w="399"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15.22</w:t>
            </w:r>
          </w:p>
        </w:tc>
        <w:tc>
          <w:tcPr>
            <w:tcW w:w="364"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26.09</w:t>
            </w:r>
          </w:p>
        </w:tc>
        <w:tc>
          <w:tcPr>
            <w:tcW w:w="400"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24.64</w:t>
            </w:r>
          </w:p>
        </w:tc>
        <w:tc>
          <w:tcPr>
            <w:tcW w:w="368" w:type="pct"/>
            <w:vAlign w:val="center"/>
          </w:tcPr>
          <w:p w:rsidR="00C80915" w:rsidRPr="003A03E0" w:rsidDel="0032053C" w:rsidRDefault="00C80915" w:rsidP="00393F76">
            <w:pPr>
              <w:spacing w:line="252" w:lineRule="auto"/>
              <w:jc w:val="center"/>
              <w:rPr>
                <w:b w:val="0"/>
                <w:sz w:val="26"/>
                <w:szCs w:val="26"/>
              </w:rPr>
            </w:pPr>
            <w:r w:rsidRPr="003A03E0">
              <w:rPr>
                <w:b w:val="0"/>
                <w:sz w:val="26"/>
                <w:szCs w:val="26"/>
              </w:rPr>
              <w:t>21.01</w:t>
            </w:r>
          </w:p>
        </w:tc>
        <w:tc>
          <w:tcPr>
            <w:tcW w:w="366" w:type="pct"/>
            <w:vAlign w:val="center"/>
          </w:tcPr>
          <w:p w:rsidR="00C80915" w:rsidRPr="003A03E0" w:rsidRDefault="00C80915" w:rsidP="00393F76">
            <w:pPr>
              <w:spacing w:line="252" w:lineRule="auto"/>
              <w:jc w:val="center"/>
              <w:rPr>
                <w:sz w:val="26"/>
                <w:szCs w:val="26"/>
              </w:rPr>
            </w:pPr>
            <w:r w:rsidRPr="003A03E0">
              <w:rPr>
                <w:sz w:val="26"/>
                <w:szCs w:val="26"/>
              </w:rPr>
              <w:t>3.25</w:t>
            </w:r>
          </w:p>
        </w:tc>
        <w:tc>
          <w:tcPr>
            <w:tcW w:w="302" w:type="pct"/>
          </w:tcPr>
          <w:p w:rsidR="00C80915" w:rsidRPr="003A03E0" w:rsidRDefault="00C80915" w:rsidP="00393F76">
            <w:pPr>
              <w:spacing w:line="252" w:lineRule="auto"/>
              <w:jc w:val="center"/>
              <w:rPr>
                <w:sz w:val="26"/>
                <w:szCs w:val="26"/>
              </w:rPr>
            </w:pPr>
          </w:p>
        </w:tc>
      </w:tr>
      <w:tr w:rsidR="00DC00A5" w:rsidRPr="003A03E0" w:rsidDel="0032053C" w:rsidTr="00393F76">
        <w:trPr>
          <w:jc w:val="center"/>
        </w:trPr>
        <w:tc>
          <w:tcPr>
            <w:tcW w:w="4332" w:type="pct"/>
            <w:gridSpan w:val="7"/>
            <w:vAlign w:val="center"/>
          </w:tcPr>
          <w:p w:rsidR="00C80915" w:rsidRPr="003A03E0" w:rsidDel="0032053C" w:rsidRDefault="00C80915" w:rsidP="00393F76">
            <w:pPr>
              <w:spacing w:line="252" w:lineRule="auto"/>
              <w:jc w:val="center"/>
              <w:rPr>
                <w:b w:val="0"/>
                <w:sz w:val="26"/>
                <w:szCs w:val="26"/>
              </w:rPr>
            </w:pPr>
            <w:r w:rsidRPr="003A03E0">
              <w:rPr>
                <w:sz w:val="26"/>
                <w:szCs w:val="26"/>
              </w:rPr>
              <w:t>Điểm trung bình chung</w:t>
            </w:r>
          </w:p>
        </w:tc>
        <w:tc>
          <w:tcPr>
            <w:tcW w:w="366" w:type="pct"/>
          </w:tcPr>
          <w:p w:rsidR="00C80915" w:rsidRPr="003A03E0" w:rsidRDefault="00C80915" w:rsidP="00393F76">
            <w:pPr>
              <w:spacing w:line="252" w:lineRule="auto"/>
              <w:jc w:val="center"/>
              <w:rPr>
                <w:sz w:val="26"/>
                <w:szCs w:val="26"/>
              </w:rPr>
            </w:pPr>
            <w:r w:rsidRPr="003A03E0">
              <w:rPr>
                <w:sz w:val="26"/>
                <w:szCs w:val="26"/>
              </w:rPr>
              <w:t>2.76</w:t>
            </w:r>
          </w:p>
        </w:tc>
        <w:tc>
          <w:tcPr>
            <w:tcW w:w="302" w:type="pct"/>
          </w:tcPr>
          <w:p w:rsidR="00C80915" w:rsidRPr="003A03E0" w:rsidRDefault="00C80915" w:rsidP="00393F76">
            <w:pPr>
              <w:spacing w:line="252" w:lineRule="auto"/>
              <w:jc w:val="center"/>
              <w:rPr>
                <w:sz w:val="26"/>
                <w:szCs w:val="26"/>
              </w:rPr>
            </w:pPr>
          </w:p>
        </w:tc>
      </w:tr>
    </w:tbl>
    <w:p w:rsidR="0022148D" w:rsidRPr="003A03E0" w:rsidRDefault="009115A3" w:rsidP="0022148D">
      <w:pPr>
        <w:autoSpaceDE w:val="0"/>
        <w:autoSpaceDN w:val="0"/>
        <w:adjustRightInd w:val="0"/>
        <w:jc w:val="both"/>
        <w:rPr>
          <w:b w:val="0"/>
          <w:bCs/>
          <w:sz w:val="26"/>
          <w:szCs w:val="26"/>
        </w:rPr>
      </w:pPr>
      <w:r w:rsidRPr="003A03E0">
        <w:rPr>
          <w:b w:val="0"/>
          <w:bCs/>
          <w:sz w:val="26"/>
          <w:szCs w:val="26"/>
        </w:rPr>
        <w:tab/>
      </w:r>
    </w:p>
    <w:p w:rsidR="009115A3" w:rsidRPr="003A03E0" w:rsidRDefault="009115A3" w:rsidP="002E6AE9">
      <w:pPr>
        <w:autoSpaceDE w:val="0"/>
        <w:autoSpaceDN w:val="0"/>
        <w:adjustRightInd w:val="0"/>
        <w:spacing w:line="360" w:lineRule="auto"/>
        <w:ind w:firstLine="720"/>
        <w:jc w:val="both"/>
        <w:rPr>
          <w:b w:val="0"/>
          <w:bCs/>
          <w:i/>
          <w:sz w:val="26"/>
          <w:szCs w:val="26"/>
        </w:rPr>
      </w:pPr>
      <w:r w:rsidRPr="003A03E0">
        <w:rPr>
          <w:b w:val="0"/>
          <w:bCs/>
          <w:sz w:val="26"/>
          <w:szCs w:val="26"/>
        </w:rPr>
        <w:lastRenderedPageBreak/>
        <w:t>Kết quả khảo sát được trình bày ở bả</w:t>
      </w:r>
      <w:r w:rsidR="00072200" w:rsidRPr="003A03E0">
        <w:rPr>
          <w:b w:val="0"/>
          <w:bCs/>
          <w:sz w:val="26"/>
          <w:szCs w:val="26"/>
        </w:rPr>
        <w:t>ng 2.</w:t>
      </w:r>
      <w:r w:rsidR="0022148D" w:rsidRPr="003A03E0">
        <w:rPr>
          <w:b w:val="0"/>
          <w:bCs/>
          <w:sz w:val="26"/>
          <w:szCs w:val="26"/>
        </w:rPr>
        <w:t>2</w:t>
      </w:r>
      <w:r w:rsidR="009E112B" w:rsidRPr="003A03E0">
        <w:rPr>
          <w:b w:val="0"/>
          <w:bCs/>
          <w:sz w:val="26"/>
          <w:szCs w:val="26"/>
        </w:rPr>
        <w:t>3</w:t>
      </w:r>
      <w:r w:rsidRPr="003A03E0">
        <w:rPr>
          <w:b w:val="0"/>
          <w:bCs/>
          <w:sz w:val="26"/>
          <w:szCs w:val="26"/>
        </w:rPr>
        <w:t xml:space="preserve"> trên cho thấy, trong 8 nội dung được khảo sát thì 2 nội dung </w:t>
      </w:r>
      <w:r w:rsidRPr="003A03E0">
        <w:rPr>
          <w:b w:val="0"/>
          <w:bCs/>
          <w:i/>
          <w:sz w:val="26"/>
          <w:szCs w:val="26"/>
        </w:rPr>
        <w:t>“</w:t>
      </w:r>
      <w:r w:rsidRPr="003A03E0">
        <w:rPr>
          <w:b w:val="0"/>
          <w:i/>
          <w:sz w:val="26"/>
          <w:szCs w:val="26"/>
        </w:rPr>
        <w:t>Các kết quả học tập của sinh viên được xử lý bằng phương pháp thống kê toán học sau mỗi kỳ thi kết thúc học phần</w:t>
      </w:r>
      <w:r w:rsidRPr="003A03E0">
        <w:rPr>
          <w:b w:val="0"/>
          <w:bCs/>
          <w:i/>
          <w:sz w:val="26"/>
          <w:szCs w:val="26"/>
        </w:rPr>
        <w:t>” và “</w:t>
      </w:r>
      <w:r w:rsidRPr="003A03E0">
        <w:rPr>
          <w:b w:val="0"/>
          <w:i/>
          <w:sz w:val="26"/>
          <w:szCs w:val="26"/>
        </w:rPr>
        <w:t>Đề thi đã qua sử dụng được phân tích để xác định các tham số đặc trưng của đề thi</w:t>
      </w:r>
      <w:r w:rsidRPr="003A03E0">
        <w:rPr>
          <w:b w:val="0"/>
          <w:bCs/>
          <w:i/>
          <w:sz w:val="26"/>
          <w:szCs w:val="26"/>
        </w:rPr>
        <w:t>”</w:t>
      </w:r>
      <w:r w:rsidRPr="003A03E0">
        <w:rPr>
          <w:b w:val="0"/>
          <w:bCs/>
          <w:sz w:val="26"/>
          <w:szCs w:val="26"/>
        </w:rPr>
        <w:t xml:space="preserve"> và</w:t>
      </w:r>
      <w:r w:rsidRPr="003A03E0">
        <w:rPr>
          <w:b w:val="0"/>
          <w:bCs/>
          <w:i/>
          <w:sz w:val="26"/>
          <w:szCs w:val="26"/>
        </w:rPr>
        <w:t xml:space="preserve"> </w:t>
      </w:r>
      <w:r w:rsidRPr="003A03E0">
        <w:rPr>
          <w:b w:val="0"/>
          <w:bCs/>
          <w:sz w:val="26"/>
          <w:szCs w:val="26"/>
        </w:rPr>
        <w:t>được đánh giá thấp nhất về kết quả thực hiện với ĐTB lần lượt là 1.96 và 1.93</w:t>
      </w:r>
      <w:r w:rsidRPr="003A03E0">
        <w:rPr>
          <w:b w:val="0"/>
          <w:bCs/>
          <w:sz w:val="26"/>
          <w:szCs w:val="26"/>
          <w:lang w:val="vi-VN"/>
        </w:rPr>
        <w:t xml:space="preserve"> </w:t>
      </w:r>
      <w:r w:rsidRPr="003A03E0">
        <w:rPr>
          <w:b w:val="0"/>
          <w:bCs/>
          <w:sz w:val="26"/>
          <w:szCs w:val="26"/>
        </w:rPr>
        <w:t>thuộc mức</w:t>
      </w:r>
      <w:r w:rsidRPr="003A03E0">
        <w:rPr>
          <w:b w:val="0"/>
          <w:bCs/>
          <w:sz w:val="26"/>
          <w:szCs w:val="26"/>
          <w:lang w:val="vi-VN"/>
        </w:rPr>
        <w:t xml:space="preserve"> </w:t>
      </w:r>
      <w:r w:rsidRPr="003A03E0">
        <w:rPr>
          <w:b w:val="0"/>
          <w:bCs/>
          <w:i/>
          <w:sz w:val="26"/>
          <w:szCs w:val="26"/>
        </w:rPr>
        <w:t xml:space="preserve">“Yếu”. </w:t>
      </w:r>
      <w:r w:rsidRPr="003A03E0">
        <w:rPr>
          <w:b w:val="0"/>
          <w:bCs/>
          <w:sz w:val="26"/>
          <w:szCs w:val="26"/>
        </w:rPr>
        <w:t xml:space="preserve">Thực tiễn cho thấy, ở cả 06 trường ĐH được khảo sát đều chưa có hoặc chỉ mới bước đầu tổ chức xử lý dữ liệu đề thi và KQHT của SV sau kỳ thi tổng kết học phần. CBP E cho biết: </w:t>
      </w:r>
      <w:r w:rsidRPr="003A03E0">
        <w:rPr>
          <w:b w:val="0"/>
          <w:bCs/>
          <w:i/>
          <w:sz w:val="26"/>
          <w:szCs w:val="26"/>
        </w:rPr>
        <w:t xml:space="preserve">“Trường chúng tôi chưa có điều kiện cả về nhân lực và vật chất để tổ chức phân tích, xử lý dữ liệu về đề thi cũng như KQHT của SV, dù biết rằng đây là việc làm cần thiết và nếu thực hiện tốt sẽ góp phần nâng cao chất lượng công tác đánh giá KQHT của SV”; </w:t>
      </w:r>
      <w:r w:rsidRPr="003A03E0">
        <w:rPr>
          <w:b w:val="0"/>
          <w:bCs/>
          <w:sz w:val="26"/>
          <w:szCs w:val="26"/>
        </w:rPr>
        <w:t xml:space="preserve">CBP B khẳng định: </w:t>
      </w:r>
      <w:r w:rsidRPr="003A03E0">
        <w:rPr>
          <w:b w:val="0"/>
          <w:bCs/>
          <w:i/>
          <w:sz w:val="26"/>
          <w:szCs w:val="26"/>
        </w:rPr>
        <w:t xml:space="preserve">Trong những năm gần đây nhà trường đã chú trọng đầu tư nhiều thiết bị, phần mềm phục vụ công tác đánh giá và quản lý </w:t>
      </w:r>
      <w:r w:rsidR="002A2A5A" w:rsidRPr="003A03E0">
        <w:rPr>
          <w:b w:val="0"/>
          <w:bCs/>
          <w:i/>
          <w:sz w:val="26"/>
          <w:szCs w:val="26"/>
        </w:rPr>
        <w:t>hoạt động đánh giá KQHT</w:t>
      </w:r>
      <w:r w:rsidRPr="003A03E0">
        <w:rPr>
          <w:b w:val="0"/>
          <w:bCs/>
          <w:i/>
          <w:sz w:val="26"/>
          <w:szCs w:val="26"/>
        </w:rPr>
        <w:t xml:space="preserve"> của SV nhưng vẫn chưa có phần mềm chuyên dụng để phân tích phổ điểm thi”</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i/>
          <w:sz w:val="26"/>
          <w:szCs w:val="26"/>
        </w:rPr>
        <w:tab/>
      </w:r>
      <w:r w:rsidRPr="003A03E0">
        <w:rPr>
          <w:b w:val="0"/>
          <w:bCs/>
          <w:sz w:val="26"/>
          <w:szCs w:val="26"/>
        </w:rPr>
        <w:t>Tóm lại, hoạt động điều chỉnh</w:t>
      </w:r>
      <w:r w:rsidR="00F510D9" w:rsidRPr="003A03E0">
        <w:rPr>
          <w:b w:val="0"/>
          <w:bCs/>
          <w:sz w:val="26"/>
          <w:szCs w:val="26"/>
        </w:rPr>
        <w:t xml:space="preserve"> </w:t>
      </w:r>
      <w:r w:rsidRPr="003A03E0">
        <w:rPr>
          <w:b w:val="0"/>
          <w:bCs/>
          <w:sz w:val="26"/>
          <w:szCs w:val="26"/>
        </w:rPr>
        <w:t>- cải tiến công tác đánh giá tổng kết học phần đã được thực hiện ở tất cả các trường ĐH được khảo sát với mức độ khác nhau, tuy nhiên, nhìn chung, việc tổ chức xử lý dữ liệu đề thi và KQHT của SV sau mỗi kỳ thi tổng kết học phần chưa được quan tâm thực hiện, mặc dù đây là một việc làm có ý nghĩa không chỉ đối với riêng công tác đánh giá KQHT mà còn đối với chất lượng đào tạo nhà trường. Đây là vấn đề mà lãnh đạo các trường ĐH cần xem xét, chú trọng hơn trong quá trình phát triển.</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rPr>
        <w:tab/>
        <w:t>Từ kết quả phân tích, đánh giá ở trên, tác giả luận án tổng hợp và so sánh kết quả thực hiện các bước trong chu trình quản lý đánh giá tổng kết học phần theo ý kiến đánh giá của CB, GV được khảo sát qua biểu đồ 2.5 như sau:</w:t>
      </w:r>
    </w:p>
    <w:p w:rsidR="009115A3" w:rsidRPr="003A03E0" w:rsidRDefault="009115A3" w:rsidP="009115A3">
      <w:pPr>
        <w:pStyle w:val="66"/>
        <w:spacing w:line="336" w:lineRule="auto"/>
      </w:pPr>
      <w:bookmarkStart w:id="390" w:name="_Toc177369515"/>
      <w:r w:rsidRPr="003A03E0">
        <w:rPr>
          <w:b w:val="0"/>
          <w:noProof/>
        </w:rPr>
        <w:lastRenderedPageBreak/>
        <w:drawing>
          <wp:inline distT="0" distB="0" distL="0" distR="0" wp14:anchorId="3B6E6371" wp14:editId="14E9B22E">
            <wp:extent cx="5478439" cy="2737104"/>
            <wp:effectExtent l="14621" t="6096" r="7310" b="0"/>
            <wp:docPr id="1275373366"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115A3" w:rsidRPr="003A03E0" w:rsidRDefault="009115A3" w:rsidP="009115A3">
      <w:pPr>
        <w:pStyle w:val="006"/>
        <w:rPr>
          <w:bCs/>
        </w:rPr>
      </w:pPr>
      <w:bookmarkStart w:id="391" w:name="_Toc214282477"/>
      <w:r w:rsidRPr="003A03E0">
        <w:t xml:space="preserve">Biểu đồ 2.5. </w:t>
      </w:r>
      <w:r w:rsidR="00FE163C" w:rsidRPr="003A03E0">
        <w:rPr>
          <w:lang w:val="en-US"/>
        </w:rPr>
        <w:t>Sự tương quan về kết quả khảo sát các nội dung</w:t>
      </w:r>
      <w:r w:rsidRPr="003A03E0">
        <w:t xml:space="preserve"> quản lý đánh giá tổng kết học phần</w:t>
      </w:r>
      <w:r w:rsidR="00FE163C" w:rsidRPr="003A03E0">
        <w:rPr>
          <w:lang w:val="en-US"/>
        </w:rPr>
        <w:t xml:space="preserve"> </w:t>
      </w:r>
      <w:r w:rsidRPr="003A03E0">
        <w:rPr>
          <w:bCs/>
        </w:rPr>
        <w:t>theo tiếp cận năng lực</w:t>
      </w:r>
      <w:bookmarkEnd w:id="390"/>
      <w:bookmarkEnd w:id="391"/>
    </w:p>
    <w:p w:rsidR="004A7FAE" w:rsidRPr="003A03E0" w:rsidRDefault="009115A3" w:rsidP="002E6AE9">
      <w:pPr>
        <w:spacing w:line="360" w:lineRule="auto"/>
        <w:jc w:val="both"/>
        <w:rPr>
          <w:rFonts w:eastAsia="Times New Roman"/>
          <w:b w:val="0"/>
          <w:iCs/>
          <w:sz w:val="26"/>
          <w:szCs w:val="26"/>
        </w:rPr>
      </w:pPr>
      <w:r w:rsidRPr="003A03E0">
        <w:rPr>
          <w:b w:val="0"/>
          <w:sz w:val="26"/>
          <w:szCs w:val="26"/>
        </w:rPr>
        <w:tab/>
        <w:t>Biểu đồ 2.5 cho thấy, trong 4 hoạ</w:t>
      </w:r>
      <w:r w:rsidR="009A67D6" w:rsidRPr="003A03E0">
        <w:rPr>
          <w:b w:val="0"/>
          <w:sz w:val="26"/>
          <w:szCs w:val="26"/>
        </w:rPr>
        <w:t xml:space="preserve">t </w:t>
      </w:r>
      <w:r w:rsidR="009A67D6" w:rsidRPr="003A03E0">
        <w:rPr>
          <w:b w:val="0"/>
          <w:sz w:val="26"/>
          <w:szCs w:val="26"/>
          <w:lang w:val="vi-VN"/>
        </w:rPr>
        <w:t>động</w:t>
      </w:r>
      <w:r w:rsidRPr="003A03E0">
        <w:rPr>
          <w:b w:val="0"/>
          <w:sz w:val="26"/>
          <w:szCs w:val="26"/>
        </w:rPr>
        <w:t xml:space="preserve"> P </w:t>
      </w:r>
      <w:r w:rsidR="00F510D9" w:rsidRPr="003A03E0">
        <w:rPr>
          <w:b w:val="0"/>
          <w:sz w:val="26"/>
          <w:szCs w:val="26"/>
        </w:rPr>
        <w:t>–</w:t>
      </w:r>
      <w:r w:rsidRPr="003A03E0">
        <w:rPr>
          <w:b w:val="0"/>
          <w:sz w:val="26"/>
          <w:szCs w:val="26"/>
        </w:rPr>
        <w:t xml:space="preserve"> D</w:t>
      </w:r>
      <w:r w:rsidR="00F510D9" w:rsidRPr="003A03E0">
        <w:rPr>
          <w:b w:val="0"/>
          <w:sz w:val="26"/>
          <w:szCs w:val="26"/>
        </w:rPr>
        <w:t xml:space="preserve"> –</w:t>
      </w:r>
      <w:r w:rsidRPr="003A03E0">
        <w:rPr>
          <w:b w:val="0"/>
          <w:sz w:val="26"/>
          <w:szCs w:val="26"/>
        </w:rPr>
        <w:t xml:space="preserve"> C</w:t>
      </w:r>
      <w:r w:rsidR="00F510D9" w:rsidRPr="003A03E0">
        <w:rPr>
          <w:b w:val="0"/>
          <w:sz w:val="26"/>
          <w:szCs w:val="26"/>
        </w:rPr>
        <w:t xml:space="preserve"> –</w:t>
      </w:r>
      <w:r w:rsidRPr="003A03E0">
        <w:rPr>
          <w:b w:val="0"/>
          <w:sz w:val="26"/>
          <w:szCs w:val="26"/>
        </w:rPr>
        <w:t xml:space="preserve"> A</w:t>
      </w:r>
      <w:r w:rsidR="00F510D9" w:rsidRPr="003A03E0">
        <w:rPr>
          <w:b w:val="0"/>
          <w:sz w:val="26"/>
          <w:szCs w:val="26"/>
        </w:rPr>
        <w:t xml:space="preserve"> </w:t>
      </w:r>
      <w:r w:rsidRPr="003A03E0">
        <w:rPr>
          <w:b w:val="0"/>
          <w:sz w:val="26"/>
          <w:szCs w:val="26"/>
        </w:rPr>
        <w:t>thì hoạt động lập kế hoạch (P) được đánh giá cao nhất về kết quả thực hiện, còn các hoạt động điều chỉnh (A) được đánh giá mức độ kém nhất.</w:t>
      </w:r>
      <w:r w:rsidR="001B450A" w:rsidRPr="003A03E0">
        <w:rPr>
          <w:b w:val="0"/>
          <w:sz w:val="26"/>
          <w:szCs w:val="26"/>
        </w:rPr>
        <w:t xml:space="preserve"> </w:t>
      </w:r>
      <w:r w:rsidR="008B061F" w:rsidRPr="003A03E0">
        <w:rPr>
          <w:b w:val="0"/>
          <w:sz w:val="26"/>
          <w:szCs w:val="26"/>
        </w:rPr>
        <w:t>Kết quả khảo sát này hoàn toàn phù hợp với kết quả phỏng vấn một số CB, GV của các trường ĐH trong phạm vi nghiên cứu. Cụ thể:</w:t>
      </w:r>
      <w:r w:rsidR="008D3BBC" w:rsidRPr="003A03E0">
        <w:rPr>
          <w:b w:val="0"/>
          <w:sz w:val="26"/>
          <w:szCs w:val="26"/>
        </w:rPr>
        <w:t xml:space="preserve"> </w:t>
      </w:r>
      <w:r w:rsidR="008D3BBC" w:rsidRPr="003A03E0">
        <w:rPr>
          <w:rFonts w:eastAsia="Times New Roman"/>
          <w:b w:val="0"/>
          <w:bCs/>
          <w:sz w:val="26"/>
          <w:szCs w:val="26"/>
        </w:rPr>
        <w:t>CBP D</w:t>
      </w:r>
      <w:r w:rsidR="008B061F" w:rsidRPr="003A03E0">
        <w:rPr>
          <w:rFonts w:eastAsia="Times New Roman"/>
          <w:bCs/>
          <w:sz w:val="26"/>
          <w:szCs w:val="26"/>
        </w:rPr>
        <w:t xml:space="preserve"> </w:t>
      </w:r>
      <w:r w:rsidR="008B061F" w:rsidRPr="003A03E0">
        <w:rPr>
          <w:rFonts w:eastAsia="Times New Roman"/>
          <w:b w:val="0"/>
          <w:sz w:val="26"/>
          <w:szCs w:val="26"/>
        </w:rPr>
        <w:t xml:space="preserve">chia sẻ: </w:t>
      </w:r>
      <w:r w:rsidR="008B061F" w:rsidRPr="003A03E0">
        <w:rPr>
          <w:rFonts w:eastAsia="Times New Roman"/>
          <w:b w:val="0"/>
          <w:i/>
          <w:iCs/>
          <w:sz w:val="26"/>
          <w:szCs w:val="26"/>
        </w:rPr>
        <w:t>“Chúng tôi thường tập trung vào việc xây dựng kế hoạch và tổ chức triển khai, nhưng khi kết thúc học phần, việc phân tích kết quả để điều chỉnh cho học kỳ sau chưa thực sự được chú trọng. Chủ yếu là rút kinh nghiệm cá nhân, chưa c</w:t>
      </w:r>
      <w:r w:rsidR="008564CB" w:rsidRPr="003A03E0">
        <w:rPr>
          <w:rFonts w:eastAsia="Times New Roman"/>
          <w:b w:val="0"/>
          <w:i/>
          <w:iCs/>
          <w:sz w:val="26"/>
          <w:szCs w:val="26"/>
        </w:rPr>
        <w:t>ó quy trình phản hồi chính thức</w:t>
      </w:r>
      <w:r w:rsidR="008B061F" w:rsidRPr="003A03E0">
        <w:rPr>
          <w:rFonts w:eastAsia="Times New Roman"/>
          <w:b w:val="0"/>
          <w:i/>
          <w:iCs/>
          <w:sz w:val="26"/>
          <w:szCs w:val="26"/>
        </w:rPr>
        <w:t>”</w:t>
      </w:r>
      <w:r w:rsidR="008564CB" w:rsidRPr="003A03E0">
        <w:rPr>
          <w:rFonts w:eastAsia="Times New Roman"/>
          <w:b w:val="0"/>
          <w:i/>
          <w:iCs/>
          <w:sz w:val="26"/>
          <w:szCs w:val="26"/>
        </w:rPr>
        <w:t>.</w:t>
      </w:r>
      <w:r w:rsidR="008D3BBC" w:rsidRPr="003A03E0">
        <w:rPr>
          <w:rFonts w:eastAsia="Times New Roman"/>
          <w:b w:val="0"/>
          <w:i/>
          <w:iCs/>
          <w:sz w:val="26"/>
          <w:szCs w:val="26"/>
        </w:rPr>
        <w:t xml:space="preserve"> </w:t>
      </w:r>
      <w:r w:rsidR="008D3BBC" w:rsidRPr="003A03E0">
        <w:rPr>
          <w:rFonts w:eastAsia="Times New Roman"/>
          <w:b w:val="0"/>
          <w:iCs/>
          <w:sz w:val="26"/>
          <w:szCs w:val="26"/>
        </w:rPr>
        <w:t>CBK F bổ sung:</w:t>
      </w:r>
      <w:r w:rsidR="008D3BBC" w:rsidRPr="003A03E0">
        <w:rPr>
          <w:rFonts w:eastAsia="Times New Roman"/>
          <w:b w:val="0"/>
          <w:i/>
          <w:iCs/>
          <w:sz w:val="26"/>
          <w:szCs w:val="26"/>
        </w:rPr>
        <w:t xml:space="preserve"> “Đôi khi việc điều chỉnh không được thực hiện kịp thời do thiếu nguồn lực hoặc chưa có quy định bắt buộc giảng viên phải cập nhật nội dung sau đánh giá kết quả học tập của sinh viên.”</w:t>
      </w:r>
      <w:r w:rsidR="004A7FAE" w:rsidRPr="003A03E0">
        <w:rPr>
          <w:rFonts w:eastAsia="Times New Roman"/>
          <w:b w:val="0"/>
          <w:i/>
          <w:iCs/>
          <w:sz w:val="26"/>
          <w:szCs w:val="26"/>
        </w:rPr>
        <w:t xml:space="preserve"> </w:t>
      </w:r>
      <w:r w:rsidR="004A7FAE" w:rsidRPr="003A03E0">
        <w:rPr>
          <w:rFonts w:eastAsia="Times New Roman"/>
          <w:b w:val="0"/>
          <w:iCs/>
          <w:sz w:val="26"/>
          <w:szCs w:val="26"/>
        </w:rPr>
        <w:t xml:space="preserve">Các GV </w:t>
      </w:r>
      <w:r w:rsidR="008564CB" w:rsidRPr="003A03E0">
        <w:rPr>
          <w:rFonts w:eastAsia="Times New Roman"/>
          <w:b w:val="0"/>
          <w:iCs/>
          <w:sz w:val="26"/>
          <w:szCs w:val="26"/>
        </w:rPr>
        <w:t>khác</w:t>
      </w:r>
      <w:r w:rsidR="004A7FAE" w:rsidRPr="003A03E0">
        <w:rPr>
          <w:rFonts w:eastAsia="Times New Roman"/>
          <w:b w:val="0"/>
          <w:iCs/>
          <w:sz w:val="26"/>
          <w:szCs w:val="26"/>
        </w:rPr>
        <w:t xml:space="preserve"> cho rằng:</w:t>
      </w:r>
      <w:r w:rsidR="004A7FAE" w:rsidRPr="003A03E0">
        <w:rPr>
          <w:rFonts w:eastAsia="Times New Roman"/>
          <w:b w:val="0"/>
          <w:i/>
          <w:iCs/>
          <w:sz w:val="26"/>
          <w:szCs w:val="26"/>
        </w:rPr>
        <w:t xml:space="preserve"> “Nhiều khi sau khi đánh giá học phần, chúng tôi không được cung cấp dữ liệu tổng hợp đầy đủ để có thể điều chỉnh nội dung hay phương pháp dạy học. Thường thì chỉ tự cảm nhận và thay đổi theo kinh nghiệm; “Công đoạn phản hồi và điều chỉnh sau đánh giá học phần còn rời rạc. Không có cơ chế phối hợp giữa giảng viên và bộ phận quản lý đào tạo để cùng thảo luận những thay đổi cần thiết </w:t>
      </w:r>
      <w:r w:rsidR="004A7FAE" w:rsidRPr="003A03E0">
        <w:rPr>
          <w:rFonts w:eastAsia="Times New Roman"/>
          <w:b w:val="0"/>
          <w:iCs/>
          <w:sz w:val="26"/>
          <w:szCs w:val="26"/>
        </w:rPr>
        <w:t>(GV D, GV C)</w:t>
      </w:r>
      <w:r w:rsidR="008564CB" w:rsidRPr="003A03E0">
        <w:rPr>
          <w:rFonts w:eastAsia="Times New Roman"/>
          <w:b w:val="0"/>
          <w:iCs/>
          <w:sz w:val="26"/>
          <w:szCs w:val="26"/>
        </w:rPr>
        <w:t>.</w:t>
      </w:r>
    </w:p>
    <w:p w:rsidR="004A7FAE" w:rsidRPr="003A03E0" w:rsidRDefault="004A7FAE" w:rsidP="002E6AE9">
      <w:pPr>
        <w:spacing w:line="360" w:lineRule="auto"/>
        <w:jc w:val="both"/>
        <w:rPr>
          <w:rFonts w:eastAsia="Times New Roman"/>
          <w:b w:val="0"/>
          <w:sz w:val="24"/>
          <w:szCs w:val="24"/>
        </w:rPr>
      </w:pPr>
      <w:r w:rsidRPr="003A03E0">
        <w:rPr>
          <w:rFonts w:eastAsia="Times New Roman"/>
          <w:b w:val="0"/>
          <w:i/>
          <w:iCs/>
          <w:sz w:val="26"/>
          <w:szCs w:val="26"/>
        </w:rPr>
        <w:tab/>
      </w:r>
      <w:r w:rsidRPr="003A03E0">
        <w:rPr>
          <w:rFonts w:eastAsia="Times New Roman"/>
          <w:b w:val="0"/>
          <w:iCs/>
          <w:sz w:val="26"/>
          <w:szCs w:val="26"/>
        </w:rPr>
        <w:t xml:space="preserve">Kết quả khảo sát định lượng và định tính trên cho thấy, </w:t>
      </w:r>
      <w:r w:rsidRPr="003A03E0">
        <w:rPr>
          <w:b w:val="0"/>
          <w:sz w:val="26"/>
          <w:szCs w:val="26"/>
        </w:rPr>
        <w:t xml:space="preserve">bước Điều chỉnh (A) đang có nhiều hạn chế trong khi đây lại là bước quan trọng trong chu trình quản lý </w:t>
      </w:r>
      <w:r w:rsidRPr="003A03E0">
        <w:rPr>
          <w:b w:val="0"/>
          <w:sz w:val="26"/>
          <w:szCs w:val="26"/>
        </w:rPr>
        <w:lastRenderedPageBreak/>
        <w:t xml:space="preserve">vì (A) sẽ cung cấp thông tin phản hồi thích hợp giúp cho các nội dung ở bước </w:t>
      </w:r>
      <w:r w:rsidR="008564CB" w:rsidRPr="003A03E0">
        <w:rPr>
          <w:b w:val="0"/>
          <w:sz w:val="26"/>
          <w:szCs w:val="26"/>
        </w:rPr>
        <w:t>(</w:t>
      </w:r>
      <w:r w:rsidRPr="003A03E0">
        <w:rPr>
          <w:b w:val="0"/>
          <w:sz w:val="26"/>
          <w:szCs w:val="26"/>
        </w:rPr>
        <w:t>P</w:t>
      </w:r>
      <w:r w:rsidR="008564CB" w:rsidRPr="003A03E0">
        <w:rPr>
          <w:b w:val="0"/>
          <w:sz w:val="26"/>
          <w:szCs w:val="26"/>
        </w:rPr>
        <w:t>)</w:t>
      </w:r>
      <w:r w:rsidRPr="003A03E0">
        <w:rPr>
          <w:b w:val="0"/>
          <w:sz w:val="26"/>
          <w:szCs w:val="26"/>
        </w:rPr>
        <w:t xml:space="preserve"> được thực hiện chính xác hơn. Do vậy, các trường ĐH cần có cái nhìn nghiêm túc và có những biện pháp kịp thời để nâng cao hiệu quả thực hiện bước Điều chỉnh (A) trong chu trình quản lý đánh giá tổng kết học phần nói riêng và đánh giá KQHT của SV</w:t>
      </w:r>
      <w:r w:rsidRPr="003A03E0">
        <w:rPr>
          <w:b w:val="0"/>
          <w:sz w:val="26"/>
          <w:szCs w:val="26"/>
          <w:lang w:val="vi-VN"/>
        </w:rPr>
        <w:t xml:space="preserve"> đại học</w:t>
      </w:r>
      <w:r w:rsidRPr="003A03E0">
        <w:rPr>
          <w:b w:val="0"/>
          <w:sz w:val="26"/>
          <w:szCs w:val="26"/>
        </w:rPr>
        <w:t xml:space="preserve"> ngành Du lịch theo tiếp cận năng lực nói chung.</w:t>
      </w:r>
    </w:p>
    <w:p w:rsidR="009115A3" w:rsidRPr="003A03E0" w:rsidRDefault="009115A3" w:rsidP="002E6AE9">
      <w:pPr>
        <w:pStyle w:val="002"/>
        <w:spacing w:line="360" w:lineRule="auto"/>
      </w:pPr>
      <w:bookmarkStart w:id="392" w:name="_Toc214281980"/>
      <w:bookmarkStart w:id="393" w:name="_Toc177369440"/>
      <w:r w:rsidRPr="003A03E0">
        <w:t xml:space="preserve">2.6. Đánh giá mức độ ảnh hưởng của các yếu tố đến quản lý hoạt động đánh giá kết quả học tập của sinh viên </w:t>
      </w:r>
      <w:r w:rsidR="009A67D6" w:rsidRPr="003A03E0">
        <w:t xml:space="preserve">đại học </w:t>
      </w:r>
      <w:r w:rsidRPr="003A03E0">
        <w:t>ngành Du lịch theo tiếp cận năng lực</w:t>
      </w:r>
      <w:bookmarkEnd w:id="392"/>
      <w:r w:rsidRPr="003A03E0">
        <w:t xml:space="preserve"> </w:t>
      </w:r>
      <w:bookmarkEnd w:id="393"/>
    </w:p>
    <w:p w:rsidR="009115A3" w:rsidRPr="003A03E0" w:rsidRDefault="009115A3" w:rsidP="002E6AE9">
      <w:pPr>
        <w:autoSpaceDE w:val="0"/>
        <w:autoSpaceDN w:val="0"/>
        <w:adjustRightInd w:val="0"/>
        <w:spacing w:line="360" w:lineRule="auto"/>
        <w:jc w:val="both"/>
        <w:rPr>
          <w:b w:val="0"/>
          <w:bCs/>
          <w:sz w:val="26"/>
          <w:szCs w:val="26"/>
          <w:lang w:val="vi-VN"/>
        </w:rPr>
      </w:pPr>
      <w:r w:rsidRPr="003A03E0">
        <w:rPr>
          <w:b w:val="0"/>
          <w:bCs/>
          <w:sz w:val="26"/>
          <w:szCs w:val="26"/>
          <w:lang w:val="vi-VN"/>
        </w:rPr>
        <w:tab/>
        <w:t xml:space="preserve">Để đánh giá mức độ ảnh hưởng của các yếu tố đến công tác quản lý </w:t>
      </w:r>
      <w:r w:rsidR="002A2A5A" w:rsidRPr="003A03E0">
        <w:rPr>
          <w:b w:val="0"/>
          <w:bCs/>
          <w:sz w:val="26"/>
          <w:szCs w:val="26"/>
          <w:lang w:val="vi-VN"/>
        </w:rPr>
        <w:t>hoạt động đánh giá KQHT</w:t>
      </w:r>
      <w:r w:rsidRPr="003A03E0">
        <w:rPr>
          <w:b w:val="0"/>
          <w:bCs/>
          <w:sz w:val="26"/>
          <w:szCs w:val="26"/>
          <w:lang w:val="vi-VN"/>
        </w:rPr>
        <w:t xml:space="preserve"> của SV</w:t>
      </w:r>
      <w:r w:rsidR="009A67D6" w:rsidRPr="003A03E0">
        <w:rPr>
          <w:b w:val="0"/>
          <w:bCs/>
          <w:sz w:val="26"/>
          <w:szCs w:val="26"/>
          <w:lang w:val="vi-VN"/>
        </w:rPr>
        <w:t xml:space="preserve"> đại học</w:t>
      </w:r>
      <w:r w:rsidRPr="003A03E0">
        <w:rPr>
          <w:b w:val="0"/>
          <w:bCs/>
          <w:sz w:val="26"/>
          <w:szCs w:val="26"/>
          <w:lang w:val="vi-VN"/>
        </w:rPr>
        <w:t xml:space="preserve"> ngành Du lịch theo tiếp cận năng lực, tác giả luận án đã tiến hành khảo sát 138 CB, GV của 06 trường ĐH thuộc phạm vi nghiên cứu. Kết quả được tổng hợp ở bảng sau:</w:t>
      </w:r>
    </w:p>
    <w:p w:rsidR="009115A3" w:rsidRPr="003A03E0" w:rsidRDefault="009115A3" w:rsidP="009115A3">
      <w:pPr>
        <w:pStyle w:val="005"/>
        <w:rPr>
          <w:szCs w:val="26"/>
        </w:rPr>
      </w:pPr>
      <w:bookmarkStart w:id="394" w:name="_Toc177369502"/>
      <w:bookmarkStart w:id="395" w:name="_Toc214282547"/>
      <w:r w:rsidRPr="003A03E0">
        <w:rPr>
          <w:szCs w:val="26"/>
        </w:rPr>
        <w:t>Bả</w:t>
      </w:r>
      <w:r w:rsidR="00072200" w:rsidRPr="003A03E0">
        <w:rPr>
          <w:szCs w:val="26"/>
        </w:rPr>
        <w:t>ng 2.</w:t>
      </w:r>
      <w:r w:rsidR="009E112B" w:rsidRPr="003A03E0">
        <w:rPr>
          <w:szCs w:val="26"/>
          <w:lang w:val="en-US"/>
        </w:rPr>
        <w:t>24</w:t>
      </w:r>
      <w:r w:rsidRPr="003A03E0">
        <w:rPr>
          <w:szCs w:val="26"/>
        </w:rPr>
        <w:t>. Kết quả khảo sát CB, GV về mức độ ảnh hưởng</w:t>
      </w:r>
      <w:r w:rsidR="00B22AF9" w:rsidRPr="003A03E0">
        <w:rPr>
          <w:szCs w:val="26"/>
          <w:lang w:val="en-US"/>
        </w:rPr>
        <w:t xml:space="preserve"> </w:t>
      </w:r>
      <w:r w:rsidRPr="003A03E0">
        <w:rPr>
          <w:szCs w:val="26"/>
        </w:rPr>
        <w:t xml:space="preserve">của các yếu tố </w:t>
      </w:r>
      <w:r w:rsidR="00B22AF9" w:rsidRPr="003A03E0">
        <w:rPr>
          <w:szCs w:val="26"/>
          <w:lang w:val="en-US"/>
        </w:rPr>
        <w:br/>
      </w:r>
      <w:r w:rsidRPr="003A03E0">
        <w:rPr>
          <w:szCs w:val="26"/>
        </w:rPr>
        <w:t xml:space="preserve">đến </w:t>
      </w:r>
      <w:r w:rsidR="002A2A5A" w:rsidRPr="003A03E0">
        <w:rPr>
          <w:szCs w:val="26"/>
          <w:lang w:val="en-US"/>
        </w:rPr>
        <w:t>QL</w:t>
      </w:r>
      <w:r w:rsidRPr="003A03E0">
        <w:rPr>
          <w:szCs w:val="26"/>
        </w:rPr>
        <w:t xml:space="preserve"> </w:t>
      </w:r>
      <w:r w:rsidR="002A2A5A" w:rsidRPr="003A03E0">
        <w:rPr>
          <w:szCs w:val="26"/>
        </w:rPr>
        <w:t>hoạt động đánh giá KQHT</w:t>
      </w:r>
      <w:r w:rsidRPr="003A03E0">
        <w:rPr>
          <w:szCs w:val="26"/>
        </w:rPr>
        <w:t xml:space="preserve"> của SV theo tiếp cận năng lực</w:t>
      </w:r>
      <w:bookmarkEnd w:id="394"/>
      <w:bookmarkEnd w:id="3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8"/>
        <w:gridCol w:w="3898"/>
        <w:gridCol w:w="665"/>
        <w:gridCol w:w="665"/>
        <w:gridCol w:w="665"/>
        <w:gridCol w:w="665"/>
        <w:gridCol w:w="665"/>
        <w:gridCol w:w="615"/>
        <w:gridCol w:w="632"/>
      </w:tblGrid>
      <w:tr w:rsidR="00DC00A5" w:rsidRPr="003A03E0" w:rsidTr="0022148D">
        <w:trPr>
          <w:trHeight w:val="20"/>
          <w:tblHeader/>
          <w:jc w:val="center"/>
        </w:trPr>
        <w:tc>
          <w:tcPr>
            <w:tcW w:w="0" w:type="auto"/>
            <w:vMerge w:val="restart"/>
            <w:vAlign w:val="center"/>
          </w:tcPr>
          <w:p w:rsidR="009115A3" w:rsidRPr="003A03E0" w:rsidRDefault="009115A3" w:rsidP="0022148D">
            <w:pPr>
              <w:spacing w:line="288" w:lineRule="auto"/>
              <w:rPr>
                <w:sz w:val="26"/>
                <w:szCs w:val="26"/>
                <w:lang w:val="vi-VN"/>
              </w:rPr>
            </w:pPr>
            <w:r w:rsidRPr="003A03E0">
              <w:rPr>
                <w:sz w:val="26"/>
                <w:szCs w:val="26"/>
                <w:lang w:val="vi-VN"/>
              </w:rPr>
              <w:t>Stt</w:t>
            </w:r>
          </w:p>
        </w:tc>
        <w:tc>
          <w:tcPr>
            <w:tcW w:w="0" w:type="auto"/>
            <w:vMerge w:val="restart"/>
            <w:vAlign w:val="center"/>
          </w:tcPr>
          <w:p w:rsidR="009115A3" w:rsidRPr="003A03E0" w:rsidRDefault="00C612EE" w:rsidP="0022148D">
            <w:pPr>
              <w:spacing w:line="288" w:lineRule="auto"/>
              <w:jc w:val="center"/>
              <w:rPr>
                <w:rFonts w:eastAsia="Times New Roman"/>
                <w:bCs/>
                <w:sz w:val="26"/>
                <w:szCs w:val="26"/>
              </w:rPr>
            </w:pPr>
            <w:r w:rsidRPr="003A03E0">
              <w:rPr>
                <w:rFonts w:eastAsia="Times New Roman"/>
                <w:bCs/>
                <w:sz w:val="26"/>
                <w:szCs w:val="26"/>
              </w:rPr>
              <w:t>Yếu</w:t>
            </w:r>
            <w:r w:rsidRPr="003A03E0">
              <w:rPr>
                <w:rFonts w:eastAsia="Times New Roman"/>
                <w:bCs/>
                <w:sz w:val="26"/>
                <w:szCs w:val="26"/>
                <w:lang w:val="vi-VN"/>
              </w:rPr>
              <w:t xml:space="preserve"> </w:t>
            </w:r>
            <w:r w:rsidRPr="003A03E0">
              <w:rPr>
                <w:rFonts w:eastAsia="Times New Roman"/>
                <w:bCs/>
                <w:sz w:val="26"/>
                <w:szCs w:val="26"/>
              </w:rPr>
              <w:t>tố ảnh hưởng</w:t>
            </w:r>
            <w:r w:rsidRPr="003A03E0">
              <w:rPr>
                <w:rFonts w:eastAsia="Times New Roman"/>
                <w:bCs/>
                <w:sz w:val="26"/>
                <w:szCs w:val="26"/>
                <w:lang w:val="vi-VN"/>
              </w:rPr>
              <w:t xml:space="preserve"> đến quản lý</w:t>
            </w:r>
            <w:r w:rsidRPr="003A03E0">
              <w:rPr>
                <w:rFonts w:eastAsia="Times New Roman"/>
                <w:bCs/>
                <w:sz w:val="26"/>
                <w:szCs w:val="26"/>
              </w:rPr>
              <w:t xml:space="preserve"> hoạt động </w:t>
            </w:r>
            <w:r w:rsidRPr="003A03E0">
              <w:rPr>
                <w:rFonts w:eastAsia="Times New Roman"/>
                <w:bCs/>
                <w:sz w:val="26"/>
                <w:szCs w:val="26"/>
                <w:lang w:val="vi-VN"/>
              </w:rPr>
              <w:t xml:space="preserve">đánh giá kết quả học tập của SV </w:t>
            </w:r>
            <w:r w:rsidRPr="003A03E0">
              <w:rPr>
                <w:rFonts w:eastAsia="Times New Roman"/>
                <w:bCs/>
                <w:sz w:val="26"/>
                <w:szCs w:val="26"/>
              </w:rPr>
              <w:t xml:space="preserve">đại học </w:t>
            </w:r>
            <w:r w:rsidRPr="003A03E0">
              <w:rPr>
                <w:rFonts w:eastAsia="Times New Roman"/>
                <w:bCs/>
                <w:sz w:val="26"/>
                <w:szCs w:val="26"/>
                <w:lang w:val="vi-VN"/>
              </w:rPr>
              <w:t>ngành Du lịch</w:t>
            </w:r>
          </w:p>
        </w:tc>
        <w:tc>
          <w:tcPr>
            <w:tcW w:w="0" w:type="auto"/>
            <w:gridSpan w:val="5"/>
            <w:vAlign w:val="center"/>
          </w:tcPr>
          <w:p w:rsidR="009115A3" w:rsidRPr="003A03E0" w:rsidRDefault="009115A3" w:rsidP="0022148D">
            <w:pPr>
              <w:spacing w:line="288" w:lineRule="auto"/>
              <w:jc w:val="center"/>
              <w:rPr>
                <w:sz w:val="26"/>
                <w:szCs w:val="26"/>
              </w:rPr>
            </w:pPr>
            <w:r w:rsidRPr="003A03E0">
              <w:rPr>
                <w:sz w:val="26"/>
                <w:szCs w:val="26"/>
              </w:rPr>
              <w:t>Mức độ ảnh hưởng (%)</w:t>
            </w:r>
          </w:p>
        </w:tc>
        <w:tc>
          <w:tcPr>
            <w:tcW w:w="0" w:type="auto"/>
            <w:vMerge w:val="restart"/>
            <w:vAlign w:val="center"/>
          </w:tcPr>
          <w:p w:rsidR="009115A3" w:rsidRPr="003A03E0" w:rsidRDefault="009115A3" w:rsidP="0022148D">
            <w:pPr>
              <w:spacing w:line="288" w:lineRule="auto"/>
              <w:jc w:val="center"/>
              <w:rPr>
                <w:sz w:val="26"/>
                <w:szCs w:val="26"/>
              </w:rPr>
            </w:pPr>
            <w:r w:rsidRPr="003A03E0">
              <w:rPr>
                <w:sz w:val="26"/>
                <w:szCs w:val="26"/>
              </w:rPr>
              <w:t>ĐTB</w:t>
            </w:r>
          </w:p>
        </w:tc>
        <w:tc>
          <w:tcPr>
            <w:tcW w:w="0" w:type="auto"/>
            <w:vMerge w:val="restart"/>
            <w:vAlign w:val="center"/>
          </w:tcPr>
          <w:p w:rsidR="009115A3" w:rsidRPr="003A03E0" w:rsidRDefault="009460C0" w:rsidP="0022148D">
            <w:pPr>
              <w:spacing w:line="288" w:lineRule="auto"/>
              <w:jc w:val="center"/>
              <w:rPr>
                <w:sz w:val="26"/>
                <w:szCs w:val="26"/>
                <w:lang w:val="vi-VN"/>
              </w:rPr>
            </w:pPr>
            <w:r w:rsidRPr="003A03E0">
              <w:rPr>
                <w:sz w:val="26"/>
                <w:szCs w:val="26"/>
              </w:rPr>
              <w:t>Thứ bậc</w:t>
            </w:r>
          </w:p>
        </w:tc>
      </w:tr>
      <w:tr w:rsidR="00DC00A5" w:rsidRPr="003A03E0" w:rsidTr="0022148D">
        <w:trPr>
          <w:trHeight w:val="20"/>
          <w:tblHeader/>
          <w:jc w:val="center"/>
        </w:trPr>
        <w:tc>
          <w:tcPr>
            <w:tcW w:w="0" w:type="auto"/>
            <w:vMerge/>
            <w:vAlign w:val="center"/>
          </w:tcPr>
          <w:p w:rsidR="009115A3" w:rsidRPr="003A03E0" w:rsidRDefault="009115A3" w:rsidP="0022148D">
            <w:pPr>
              <w:spacing w:line="288" w:lineRule="auto"/>
              <w:jc w:val="center"/>
              <w:rPr>
                <w:sz w:val="26"/>
                <w:szCs w:val="26"/>
              </w:rPr>
            </w:pPr>
          </w:p>
        </w:tc>
        <w:tc>
          <w:tcPr>
            <w:tcW w:w="0" w:type="auto"/>
            <w:vMerge/>
            <w:vAlign w:val="center"/>
          </w:tcPr>
          <w:p w:rsidR="009115A3" w:rsidRPr="003A03E0" w:rsidRDefault="009115A3" w:rsidP="0022148D">
            <w:pPr>
              <w:spacing w:line="288" w:lineRule="auto"/>
              <w:jc w:val="center"/>
              <w:rPr>
                <w:b w:val="0"/>
                <w:bCs/>
                <w:sz w:val="26"/>
                <w:szCs w:val="26"/>
              </w:rPr>
            </w:pPr>
          </w:p>
        </w:tc>
        <w:tc>
          <w:tcPr>
            <w:tcW w:w="0" w:type="auto"/>
            <w:vAlign w:val="center"/>
          </w:tcPr>
          <w:p w:rsidR="009115A3" w:rsidRPr="003A03E0" w:rsidRDefault="009115A3" w:rsidP="0022148D">
            <w:pPr>
              <w:spacing w:line="288" w:lineRule="auto"/>
              <w:jc w:val="center"/>
              <w:rPr>
                <w:sz w:val="26"/>
                <w:szCs w:val="26"/>
              </w:rPr>
            </w:pPr>
            <w:r w:rsidRPr="003A03E0">
              <w:rPr>
                <w:sz w:val="26"/>
                <w:szCs w:val="26"/>
              </w:rPr>
              <w:t>1</w:t>
            </w:r>
          </w:p>
        </w:tc>
        <w:tc>
          <w:tcPr>
            <w:tcW w:w="0" w:type="auto"/>
            <w:vAlign w:val="center"/>
          </w:tcPr>
          <w:p w:rsidR="009115A3" w:rsidRPr="003A03E0" w:rsidRDefault="009115A3" w:rsidP="0022148D">
            <w:pPr>
              <w:spacing w:line="288" w:lineRule="auto"/>
              <w:jc w:val="center"/>
              <w:rPr>
                <w:sz w:val="26"/>
                <w:szCs w:val="26"/>
              </w:rPr>
            </w:pPr>
            <w:r w:rsidRPr="003A03E0">
              <w:rPr>
                <w:sz w:val="26"/>
                <w:szCs w:val="26"/>
              </w:rPr>
              <w:t>2</w:t>
            </w:r>
          </w:p>
        </w:tc>
        <w:tc>
          <w:tcPr>
            <w:tcW w:w="0" w:type="auto"/>
            <w:vAlign w:val="center"/>
          </w:tcPr>
          <w:p w:rsidR="009115A3" w:rsidRPr="003A03E0" w:rsidRDefault="009115A3" w:rsidP="0022148D">
            <w:pPr>
              <w:spacing w:line="288" w:lineRule="auto"/>
              <w:jc w:val="center"/>
              <w:rPr>
                <w:sz w:val="26"/>
                <w:szCs w:val="26"/>
              </w:rPr>
            </w:pPr>
            <w:r w:rsidRPr="003A03E0">
              <w:rPr>
                <w:sz w:val="26"/>
                <w:szCs w:val="26"/>
              </w:rPr>
              <w:t>3</w:t>
            </w:r>
          </w:p>
        </w:tc>
        <w:tc>
          <w:tcPr>
            <w:tcW w:w="0" w:type="auto"/>
            <w:vAlign w:val="center"/>
          </w:tcPr>
          <w:p w:rsidR="009115A3" w:rsidRPr="003A03E0" w:rsidRDefault="009115A3" w:rsidP="0022148D">
            <w:pPr>
              <w:spacing w:line="288" w:lineRule="auto"/>
              <w:jc w:val="center"/>
              <w:rPr>
                <w:sz w:val="26"/>
                <w:szCs w:val="26"/>
              </w:rPr>
            </w:pPr>
            <w:r w:rsidRPr="003A03E0">
              <w:rPr>
                <w:sz w:val="26"/>
                <w:szCs w:val="26"/>
              </w:rPr>
              <w:t>4</w:t>
            </w:r>
          </w:p>
        </w:tc>
        <w:tc>
          <w:tcPr>
            <w:tcW w:w="0" w:type="auto"/>
            <w:vAlign w:val="center"/>
          </w:tcPr>
          <w:p w:rsidR="009115A3" w:rsidRPr="003A03E0" w:rsidRDefault="009115A3" w:rsidP="0022148D">
            <w:pPr>
              <w:spacing w:line="288" w:lineRule="auto"/>
              <w:jc w:val="center"/>
              <w:rPr>
                <w:sz w:val="26"/>
                <w:szCs w:val="26"/>
              </w:rPr>
            </w:pPr>
            <w:r w:rsidRPr="003A03E0">
              <w:rPr>
                <w:sz w:val="26"/>
                <w:szCs w:val="26"/>
              </w:rPr>
              <w:t>5</w:t>
            </w:r>
          </w:p>
        </w:tc>
        <w:tc>
          <w:tcPr>
            <w:tcW w:w="0" w:type="auto"/>
            <w:vMerge/>
            <w:vAlign w:val="center"/>
          </w:tcPr>
          <w:p w:rsidR="009115A3" w:rsidRPr="003A03E0" w:rsidRDefault="009115A3" w:rsidP="0022148D">
            <w:pPr>
              <w:spacing w:line="288" w:lineRule="auto"/>
              <w:jc w:val="center"/>
              <w:rPr>
                <w:sz w:val="26"/>
                <w:szCs w:val="26"/>
              </w:rPr>
            </w:pPr>
          </w:p>
        </w:tc>
        <w:tc>
          <w:tcPr>
            <w:tcW w:w="0" w:type="auto"/>
            <w:vMerge/>
            <w:vAlign w:val="center"/>
          </w:tcPr>
          <w:p w:rsidR="009115A3" w:rsidRPr="003A03E0" w:rsidRDefault="009115A3" w:rsidP="0022148D">
            <w:pPr>
              <w:spacing w:line="288" w:lineRule="auto"/>
              <w:jc w:val="center"/>
              <w:rPr>
                <w:sz w:val="26"/>
                <w:szCs w:val="26"/>
              </w:rPr>
            </w:pPr>
          </w:p>
        </w:tc>
      </w:tr>
      <w:tr w:rsidR="00DC00A5" w:rsidRPr="003A03E0" w:rsidTr="0022148D">
        <w:trPr>
          <w:trHeight w:val="20"/>
          <w:jc w:val="center"/>
        </w:trPr>
        <w:tc>
          <w:tcPr>
            <w:tcW w:w="0" w:type="auto"/>
            <w:vAlign w:val="center"/>
          </w:tcPr>
          <w:p w:rsidR="009115A3" w:rsidRPr="003A03E0" w:rsidRDefault="009115A3" w:rsidP="0022148D">
            <w:pPr>
              <w:spacing w:line="288" w:lineRule="auto"/>
              <w:rPr>
                <w:b w:val="0"/>
                <w:sz w:val="26"/>
                <w:szCs w:val="26"/>
                <w:lang w:val="vi-VN"/>
              </w:rPr>
            </w:pPr>
            <w:r w:rsidRPr="003A03E0">
              <w:rPr>
                <w:b w:val="0"/>
                <w:sz w:val="26"/>
                <w:szCs w:val="26"/>
                <w:lang w:val="vi-VN"/>
              </w:rPr>
              <w:t>1</w:t>
            </w:r>
          </w:p>
        </w:tc>
        <w:tc>
          <w:tcPr>
            <w:tcW w:w="0" w:type="auto"/>
          </w:tcPr>
          <w:p w:rsidR="009115A3" w:rsidRPr="003A03E0" w:rsidRDefault="00AA1D11" w:rsidP="00393F76">
            <w:pPr>
              <w:pStyle w:val="003"/>
              <w:spacing w:line="288" w:lineRule="auto"/>
              <w:rPr>
                <w:b w:val="0"/>
                <w:i w:val="0"/>
                <w:lang w:val="en-US"/>
              </w:rPr>
            </w:pPr>
            <w:bookmarkStart w:id="396" w:name="_Toc195775518"/>
            <w:bookmarkStart w:id="397" w:name="_Toc204781911"/>
            <w:bookmarkStart w:id="398" w:name="_Toc204782414"/>
            <w:bookmarkStart w:id="399" w:name="_Toc214280305"/>
            <w:bookmarkStart w:id="400" w:name="_Toc214281981"/>
            <w:r w:rsidRPr="003A03E0">
              <w:rPr>
                <w:b w:val="0"/>
                <w:i w:val="0"/>
                <w:lang w:val="en-US"/>
              </w:rPr>
              <w:t>Hệ thống v</w:t>
            </w:r>
            <w:r w:rsidRPr="003A03E0">
              <w:rPr>
                <w:b w:val="0"/>
                <w:i w:val="0"/>
              </w:rPr>
              <w:t>ăn bản quy định</w:t>
            </w:r>
            <w:r w:rsidRPr="003A03E0">
              <w:rPr>
                <w:b w:val="0"/>
                <w:i w:val="0"/>
                <w:lang w:val="en-US"/>
              </w:rPr>
              <w:t>,</w:t>
            </w:r>
            <w:r w:rsidR="00CE6B26" w:rsidRPr="003A03E0">
              <w:rPr>
                <w:b w:val="0"/>
                <w:i w:val="0"/>
                <w:lang w:val="en-US"/>
              </w:rPr>
              <w:t xml:space="preserve"> </w:t>
            </w:r>
            <w:r w:rsidRPr="003A03E0">
              <w:rPr>
                <w:b w:val="0"/>
                <w:i w:val="0"/>
              </w:rPr>
              <w:t xml:space="preserve">hướng dẫn của các cấp về đánh giá kết quả học tập </w:t>
            </w:r>
            <w:r w:rsidRPr="003A03E0">
              <w:rPr>
                <w:b w:val="0"/>
                <w:i w:val="0"/>
                <w:lang w:val="en-US"/>
              </w:rPr>
              <w:t xml:space="preserve">và quản lý </w:t>
            </w:r>
            <w:r w:rsidR="002A2A5A" w:rsidRPr="003A03E0">
              <w:rPr>
                <w:b w:val="0"/>
                <w:i w:val="0"/>
                <w:lang w:val="en-US"/>
              </w:rPr>
              <w:t>hoạt động đánh giá KQHT</w:t>
            </w:r>
            <w:r w:rsidRPr="003A03E0">
              <w:rPr>
                <w:b w:val="0"/>
                <w:i w:val="0"/>
                <w:lang w:val="en-US"/>
              </w:rPr>
              <w:t xml:space="preserve"> </w:t>
            </w:r>
            <w:r w:rsidRPr="003A03E0">
              <w:rPr>
                <w:b w:val="0"/>
                <w:i w:val="0"/>
              </w:rPr>
              <w:t>của sinh viên</w:t>
            </w:r>
            <w:bookmarkEnd w:id="396"/>
            <w:bookmarkEnd w:id="397"/>
            <w:bookmarkEnd w:id="398"/>
            <w:bookmarkEnd w:id="399"/>
            <w:bookmarkEnd w:id="400"/>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10.87</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10.87</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23.91</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28.26</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26.09</w:t>
            </w:r>
          </w:p>
        </w:tc>
        <w:tc>
          <w:tcPr>
            <w:tcW w:w="0" w:type="auto"/>
            <w:vAlign w:val="center"/>
          </w:tcPr>
          <w:p w:rsidR="009115A3" w:rsidRPr="003A03E0" w:rsidRDefault="009115A3" w:rsidP="0022148D">
            <w:pPr>
              <w:spacing w:line="288" w:lineRule="auto"/>
              <w:jc w:val="center"/>
              <w:rPr>
                <w:b w:val="0"/>
                <w:sz w:val="26"/>
                <w:szCs w:val="26"/>
                <w:lang w:val="vi-VN"/>
              </w:rPr>
            </w:pPr>
            <w:r w:rsidRPr="003A03E0">
              <w:rPr>
                <w:b w:val="0"/>
                <w:sz w:val="26"/>
                <w:szCs w:val="26"/>
              </w:rPr>
              <w:t>3.48</w:t>
            </w:r>
          </w:p>
        </w:tc>
        <w:tc>
          <w:tcPr>
            <w:tcW w:w="0" w:type="auto"/>
            <w:vAlign w:val="center"/>
          </w:tcPr>
          <w:p w:rsidR="009115A3" w:rsidRPr="003A03E0" w:rsidRDefault="009115A3" w:rsidP="0022148D">
            <w:pPr>
              <w:spacing w:line="288" w:lineRule="auto"/>
              <w:jc w:val="center"/>
              <w:rPr>
                <w:sz w:val="26"/>
                <w:szCs w:val="26"/>
                <w:lang w:val="vi-VN"/>
              </w:rPr>
            </w:pPr>
            <w:r w:rsidRPr="003A03E0">
              <w:rPr>
                <w:sz w:val="26"/>
                <w:szCs w:val="26"/>
                <w:lang w:val="vi-VN"/>
              </w:rPr>
              <w:t>4</w:t>
            </w:r>
          </w:p>
        </w:tc>
      </w:tr>
      <w:tr w:rsidR="00DC00A5" w:rsidRPr="003A03E0" w:rsidTr="0022148D">
        <w:trPr>
          <w:trHeight w:val="20"/>
          <w:jc w:val="center"/>
        </w:trPr>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lang w:val="vi-VN"/>
              </w:rPr>
              <w:t>2</w:t>
            </w:r>
          </w:p>
        </w:tc>
        <w:tc>
          <w:tcPr>
            <w:tcW w:w="0" w:type="auto"/>
          </w:tcPr>
          <w:p w:rsidR="009115A3" w:rsidRPr="003A03E0" w:rsidRDefault="009115A3" w:rsidP="00393F76">
            <w:pPr>
              <w:spacing w:line="288" w:lineRule="auto"/>
              <w:rPr>
                <w:b w:val="0"/>
                <w:bCs/>
                <w:sz w:val="26"/>
                <w:szCs w:val="26"/>
              </w:rPr>
            </w:pPr>
            <w:r w:rsidRPr="003A03E0">
              <w:rPr>
                <w:b w:val="0"/>
                <w:bCs/>
                <w:sz w:val="26"/>
                <w:szCs w:val="26"/>
              </w:rPr>
              <w:t>Đổi mới phương thức đào tạo trong các trường Đại học</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15.94</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18.84</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16.67</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23.19</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25.36</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3.23</w:t>
            </w:r>
          </w:p>
        </w:tc>
        <w:tc>
          <w:tcPr>
            <w:tcW w:w="0" w:type="auto"/>
            <w:vAlign w:val="center"/>
          </w:tcPr>
          <w:p w:rsidR="009115A3" w:rsidRPr="003A03E0" w:rsidRDefault="009115A3" w:rsidP="0022148D">
            <w:pPr>
              <w:spacing w:line="288" w:lineRule="auto"/>
              <w:jc w:val="center"/>
              <w:rPr>
                <w:sz w:val="26"/>
                <w:szCs w:val="26"/>
              </w:rPr>
            </w:pPr>
            <w:r w:rsidRPr="003A03E0">
              <w:rPr>
                <w:sz w:val="26"/>
                <w:szCs w:val="26"/>
              </w:rPr>
              <w:t>6</w:t>
            </w:r>
          </w:p>
        </w:tc>
      </w:tr>
      <w:tr w:rsidR="00DC00A5" w:rsidRPr="003A03E0" w:rsidTr="0022148D">
        <w:trPr>
          <w:trHeight w:val="20"/>
          <w:jc w:val="center"/>
        </w:trPr>
        <w:tc>
          <w:tcPr>
            <w:tcW w:w="0" w:type="auto"/>
            <w:vAlign w:val="center"/>
          </w:tcPr>
          <w:p w:rsidR="009115A3" w:rsidRPr="003A03E0" w:rsidRDefault="009115A3" w:rsidP="0022148D">
            <w:pPr>
              <w:spacing w:line="288" w:lineRule="auto"/>
              <w:jc w:val="center"/>
              <w:rPr>
                <w:b w:val="0"/>
                <w:sz w:val="26"/>
                <w:szCs w:val="26"/>
                <w:lang w:val="vi-VN"/>
              </w:rPr>
            </w:pPr>
            <w:r w:rsidRPr="003A03E0">
              <w:rPr>
                <w:b w:val="0"/>
                <w:sz w:val="26"/>
                <w:szCs w:val="26"/>
                <w:lang w:val="vi-VN"/>
              </w:rPr>
              <w:t>3</w:t>
            </w:r>
          </w:p>
        </w:tc>
        <w:tc>
          <w:tcPr>
            <w:tcW w:w="0" w:type="auto"/>
          </w:tcPr>
          <w:p w:rsidR="009115A3" w:rsidRPr="003A03E0" w:rsidRDefault="00AA1D11" w:rsidP="00393F76">
            <w:pPr>
              <w:spacing w:line="288" w:lineRule="auto"/>
              <w:rPr>
                <w:b w:val="0"/>
                <w:bCs/>
                <w:sz w:val="26"/>
                <w:szCs w:val="26"/>
                <w:lang w:val="vi-VN"/>
              </w:rPr>
            </w:pPr>
            <w:r w:rsidRPr="003A03E0">
              <w:rPr>
                <w:b w:val="0"/>
                <w:sz w:val="26"/>
                <w:szCs w:val="26"/>
              </w:rPr>
              <w:t>Nhận thức và năng lực đánh giá kết quả học tập, năng lực quản lý</w:t>
            </w:r>
            <w:r w:rsidR="00F510D9" w:rsidRPr="003A03E0">
              <w:rPr>
                <w:b w:val="0"/>
                <w:sz w:val="26"/>
                <w:szCs w:val="26"/>
              </w:rPr>
              <w:t xml:space="preserve"> hoạt động</w:t>
            </w:r>
            <w:r w:rsidRPr="003A03E0">
              <w:rPr>
                <w:b w:val="0"/>
                <w:sz w:val="26"/>
                <w:szCs w:val="26"/>
              </w:rPr>
              <w:t xml:space="preserve"> đánh giá KQHT</w:t>
            </w:r>
            <w:r w:rsidR="00CE6B26" w:rsidRPr="003A03E0">
              <w:rPr>
                <w:b w:val="0"/>
                <w:sz w:val="26"/>
                <w:szCs w:val="26"/>
              </w:rPr>
              <w:t xml:space="preserve"> </w:t>
            </w:r>
            <w:r w:rsidRPr="003A03E0">
              <w:rPr>
                <w:b w:val="0"/>
                <w:sz w:val="26"/>
                <w:szCs w:val="26"/>
              </w:rPr>
              <w:t xml:space="preserve">của SV </w:t>
            </w:r>
            <w:r w:rsidR="00F510D9" w:rsidRPr="003A03E0">
              <w:rPr>
                <w:b w:val="0"/>
                <w:sz w:val="26"/>
                <w:szCs w:val="26"/>
              </w:rPr>
              <w:t xml:space="preserve">đại học </w:t>
            </w:r>
            <w:r w:rsidRPr="003A03E0">
              <w:rPr>
                <w:b w:val="0"/>
                <w:sz w:val="26"/>
                <w:szCs w:val="26"/>
              </w:rPr>
              <w:t>ngành Du lịch theo tiếp cận năng lực của cán bộ quản lý và giảng viên.</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0</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0</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19.72</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24.65</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55.63</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4.36</w:t>
            </w:r>
          </w:p>
        </w:tc>
        <w:tc>
          <w:tcPr>
            <w:tcW w:w="0" w:type="auto"/>
            <w:vAlign w:val="center"/>
          </w:tcPr>
          <w:p w:rsidR="009115A3" w:rsidRPr="003A03E0" w:rsidRDefault="009115A3" w:rsidP="0022148D">
            <w:pPr>
              <w:spacing w:line="288" w:lineRule="auto"/>
              <w:jc w:val="center"/>
              <w:rPr>
                <w:sz w:val="26"/>
                <w:szCs w:val="26"/>
              </w:rPr>
            </w:pPr>
            <w:r w:rsidRPr="003A03E0">
              <w:rPr>
                <w:sz w:val="26"/>
                <w:szCs w:val="26"/>
              </w:rPr>
              <w:t>1</w:t>
            </w:r>
          </w:p>
        </w:tc>
      </w:tr>
      <w:tr w:rsidR="00DC00A5" w:rsidRPr="003A03E0" w:rsidTr="0022148D">
        <w:trPr>
          <w:trHeight w:val="20"/>
          <w:jc w:val="center"/>
        </w:trPr>
        <w:tc>
          <w:tcPr>
            <w:tcW w:w="0" w:type="auto"/>
            <w:vAlign w:val="center"/>
          </w:tcPr>
          <w:p w:rsidR="009115A3" w:rsidRPr="003A03E0" w:rsidRDefault="009115A3" w:rsidP="0022148D">
            <w:pPr>
              <w:spacing w:line="288" w:lineRule="auto"/>
              <w:jc w:val="center"/>
              <w:rPr>
                <w:b w:val="0"/>
                <w:sz w:val="26"/>
                <w:szCs w:val="26"/>
                <w:lang w:val="vi-VN"/>
              </w:rPr>
            </w:pPr>
            <w:r w:rsidRPr="003A03E0">
              <w:rPr>
                <w:b w:val="0"/>
                <w:sz w:val="26"/>
                <w:szCs w:val="26"/>
                <w:lang w:val="vi-VN"/>
              </w:rPr>
              <w:t>4</w:t>
            </w:r>
          </w:p>
        </w:tc>
        <w:tc>
          <w:tcPr>
            <w:tcW w:w="0" w:type="auto"/>
          </w:tcPr>
          <w:p w:rsidR="009115A3" w:rsidRPr="003A03E0" w:rsidRDefault="00AA1D11" w:rsidP="00393F76">
            <w:pPr>
              <w:spacing w:line="288" w:lineRule="auto"/>
              <w:rPr>
                <w:b w:val="0"/>
                <w:sz w:val="26"/>
                <w:szCs w:val="26"/>
              </w:rPr>
            </w:pPr>
            <w:r w:rsidRPr="003A03E0">
              <w:rPr>
                <w:b w:val="0"/>
                <w:sz w:val="26"/>
                <w:szCs w:val="26"/>
              </w:rPr>
              <w:t>Nhận thức của SV về đánh giá kết quả học tập theo tiếp cận năng lực</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0</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0</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21.74</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27.54</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50.72</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4.29</w:t>
            </w:r>
          </w:p>
        </w:tc>
        <w:tc>
          <w:tcPr>
            <w:tcW w:w="0" w:type="auto"/>
            <w:vAlign w:val="center"/>
          </w:tcPr>
          <w:p w:rsidR="009115A3" w:rsidRPr="003A03E0" w:rsidRDefault="009115A3" w:rsidP="0022148D">
            <w:pPr>
              <w:spacing w:line="288" w:lineRule="auto"/>
              <w:jc w:val="center"/>
              <w:rPr>
                <w:sz w:val="26"/>
                <w:szCs w:val="26"/>
              </w:rPr>
            </w:pPr>
            <w:r w:rsidRPr="003A03E0">
              <w:rPr>
                <w:sz w:val="26"/>
                <w:szCs w:val="26"/>
              </w:rPr>
              <w:t>2</w:t>
            </w:r>
          </w:p>
        </w:tc>
      </w:tr>
      <w:tr w:rsidR="00DC00A5" w:rsidRPr="003A03E0" w:rsidTr="0022148D">
        <w:trPr>
          <w:trHeight w:val="20"/>
          <w:jc w:val="center"/>
        </w:trPr>
        <w:tc>
          <w:tcPr>
            <w:tcW w:w="0" w:type="auto"/>
            <w:vAlign w:val="center"/>
          </w:tcPr>
          <w:p w:rsidR="009115A3" w:rsidRPr="003A03E0" w:rsidRDefault="009115A3" w:rsidP="0022148D">
            <w:pPr>
              <w:spacing w:line="288" w:lineRule="auto"/>
              <w:jc w:val="center"/>
              <w:rPr>
                <w:b w:val="0"/>
                <w:sz w:val="26"/>
                <w:szCs w:val="26"/>
                <w:lang w:val="vi-VN"/>
              </w:rPr>
            </w:pPr>
            <w:r w:rsidRPr="003A03E0">
              <w:rPr>
                <w:b w:val="0"/>
                <w:sz w:val="26"/>
                <w:szCs w:val="26"/>
                <w:lang w:val="vi-VN"/>
              </w:rPr>
              <w:t>5</w:t>
            </w:r>
          </w:p>
        </w:tc>
        <w:tc>
          <w:tcPr>
            <w:tcW w:w="0" w:type="auto"/>
          </w:tcPr>
          <w:p w:rsidR="009115A3" w:rsidRPr="003A03E0" w:rsidRDefault="00AA1D11" w:rsidP="00393F76">
            <w:pPr>
              <w:pStyle w:val="33"/>
              <w:spacing w:line="288" w:lineRule="auto"/>
              <w:rPr>
                <w:b w:val="0"/>
                <w:bCs/>
                <w:i w:val="0"/>
                <w:sz w:val="26"/>
                <w:szCs w:val="26"/>
                <w:lang w:val="vi-VN"/>
              </w:rPr>
            </w:pPr>
            <w:r w:rsidRPr="003A03E0">
              <w:rPr>
                <w:b w:val="0"/>
                <w:i w:val="0"/>
                <w:sz w:val="26"/>
                <w:szCs w:val="26"/>
              </w:rPr>
              <w:t>Hoạt động thanh tra, kiểm tra của các cấp quản lý</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9.56</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13.97</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16.91</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27.94</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31.62</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3.58</w:t>
            </w:r>
          </w:p>
        </w:tc>
        <w:tc>
          <w:tcPr>
            <w:tcW w:w="0" w:type="auto"/>
            <w:vAlign w:val="center"/>
          </w:tcPr>
          <w:p w:rsidR="009115A3" w:rsidRPr="003A03E0" w:rsidRDefault="009115A3" w:rsidP="0022148D">
            <w:pPr>
              <w:spacing w:line="288" w:lineRule="auto"/>
              <w:jc w:val="center"/>
              <w:rPr>
                <w:sz w:val="26"/>
                <w:szCs w:val="26"/>
              </w:rPr>
            </w:pPr>
            <w:r w:rsidRPr="003A03E0">
              <w:rPr>
                <w:sz w:val="26"/>
                <w:szCs w:val="26"/>
                <w:lang w:val="vi-VN"/>
              </w:rPr>
              <w:t>3</w:t>
            </w:r>
          </w:p>
        </w:tc>
      </w:tr>
      <w:tr w:rsidR="00DC00A5" w:rsidRPr="003A03E0" w:rsidTr="0022148D">
        <w:trPr>
          <w:trHeight w:val="20"/>
          <w:jc w:val="center"/>
        </w:trPr>
        <w:tc>
          <w:tcPr>
            <w:tcW w:w="0" w:type="auto"/>
            <w:vAlign w:val="center"/>
          </w:tcPr>
          <w:p w:rsidR="009115A3" w:rsidRPr="003A03E0" w:rsidRDefault="009115A3" w:rsidP="0022148D">
            <w:pPr>
              <w:spacing w:line="288" w:lineRule="auto"/>
              <w:jc w:val="center"/>
              <w:rPr>
                <w:b w:val="0"/>
                <w:sz w:val="26"/>
                <w:szCs w:val="26"/>
                <w:lang w:val="vi-VN"/>
              </w:rPr>
            </w:pPr>
            <w:r w:rsidRPr="003A03E0">
              <w:rPr>
                <w:b w:val="0"/>
                <w:sz w:val="26"/>
                <w:szCs w:val="26"/>
                <w:lang w:val="vi-VN"/>
              </w:rPr>
              <w:t>6</w:t>
            </w:r>
          </w:p>
        </w:tc>
        <w:tc>
          <w:tcPr>
            <w:tcW w:w="0" w:type="auto"/>
          </w:tcPr>
          <w:p w:rsidR="009115A3" w:rsidRPr="003A03E0" w:rsidRDefault="00AA1D11" w:rsidP="00393F76">
            <w:pPr>
              <w:pStyle w:val="33"/>
              <w:spacing w:line="288" w:lineRule="auto"/>
              <w:rPr>
                <w:b w:val="0"/>
                <w:bCs/>
                <w:i w:val="0"/>
                <w:sz w:val="26"/>
                <w:szCs w:val="26"/>
                <w:lang w:val="vi-VN"/>
              </w:rPr>
            </w:pPr>
            <w:r w:rsidRPr="003A03E0">
              <w:rPr>
                <w:b w:val="0"/>
                <w:i w:val="0"/>
                <w:sz w:val="26"/>
                <w:szCs w:val="26"/>
              </w:rPr>
              <w:t xml:space="preserve">Cơ sở vật chất, trang thiết bị và hạ tầng công nghệ thông tin </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10.14</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14.49</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26.09</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25.36</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23.91</w:t>
            </w:r>
          </w:p>
        </w:tc>
        <w:tc>
          <w:tcPr>
            <w:tcW w:w="0" w:type="auto"/>
            <w:vAlign w:val="center"/>
          </w:tcPr>
          <w:p w:rsidR="009115A3" w:rsidRPr="003A03E0" w:rsidRDefault="009115A3" w:rsidP="0022148D">
            <w:pPr>
              <w:spacing w:line="288" w:lineRule="auto"/>
              <w:jc w:val="center"/>
              <w:rPr>
                <w:b w:val="0"/>
                <w:sz w:val="26"/>
                <w:szCs w:val="26"/>
              </w:rPr>
            </w:pPr>
            <w:r w:rsidRPr="003A03E0">
              <w:rPr>
                <w:b w:val="0"/>
                <w:sz w:val="26"/>
                <w:szCs w:val="26"/>
              </w:rPr>
              <w:t>3.38</w:t>
            </w:r>
          </w:p>
        </w:tc>
        <w:tc>
          <w:tcPr>
            <w:tcW w:w="0" w:type="auto"/>
            <w:vAlign w:val="center"/>
          </w:tcPr>
          <w:p w:rsidR="009115A3" w:rsidRPr="003A03E0" w:rsidRDefault="009115A3" w:rsidP="0022148D">
            <w:pPr>
              <w:spacing w:line="288" w:lineRule="auto"/>
              <w:jc w:val="center"/>
              <w:rPr>
                <w:sz w:val="26"/>
                <w:szCs w:val="26"/>
                <w:lang w:val="vi-VN"/>
              </w:rPr>
            </w:pPr>
            <w:r w:rsidRPr="003A03E0">
              <w:rPr>
                <w:sz w:val="26"/>
                <w:szCs w:val="26"/>
              </w:rPr>
              <w:t>5</w:t>
            </w:r>
          </w:p>
        </w:tc>
      </w:tr>
    </w:tbl>
    <w:p w:rsidR="008643DC" w:rsidRPr="003A03E0" w:rsidRDefault="009115A3" w:rsidP="008643DC">
      <w:pPr>
        <w:autoSpaceDE w:val="0"/>
        <w:autoSpaceDN w:val="0"/>
        <w:adjustRightInd w:val="0"/>
        <w:jc w:val="both"/>
        <w:rPr>
          <w:b w:val="0"/>
          <w:bCs/>
          <w:sz w:val="26"/>
          <w:szCs w:val="26"/>
          <w:lang w:val="vi-VN"/>
        </w:rPr>
      </w:pPr>
      <w:r w:rsidRPr="003A03E0">
        <w:rPr>
          <w:b w:val="0"/>
          <w:bCs/>
          <w:sz w:val="26"/>
          <w:szCs w:val="26"/>
        </w:rPr>
        <w:lastRenderedPageBreak/>
        <w:tab/>
      </w:r>
    </w:p>
    <w:p w:rsidR="009115A3" w:rsidRPr="003A03E0" w:rsidRDefault="009115A3" w:rsidP="002E6AE9">
      <w:pPr>
        <w:autoSpaceDE w:val="0"/>
        <w:autoSpaceDN w:val="0"/>
        <w:adjustRightInd w:val="0"/>
        <w:spacing w:line="360" w:lineRule="auto"/>
        <w:ind w:firstLine="720"/>
        <w:jc w:val="both"/>
        <w:rPr>
          <w:b w:val="0"/>
          <w:bCs/>
          <w:sz w:val="26"/>
          <w:szCs w:val="26"/>
        </w:rPr>
      </w:pPr>
      <w:r w:rsidRPr="003A03E0">
        <w:rPr>
          <w:b w:val="0"/>
          <w:bCs/>
          <w:sz w:val="26"/>
          <w:szCs w:val="26"/>
        </w:rPr>
        <w:t xml:space="preserve">Kết quả khảo sát cho thấy, hai yếu tố </w:t>
      </w:r>
      <w:r w:rsidRPr="003A03E0">
        <w:rPr>
          <w:b w:val="0"/>
          <w:bCs/>
          <w:i/>
          <w:sz w:val="26"/>
          <w:szCs w:val="26"/>
        </w:rPr>
        <w:t xml:space="preserve">“Nhận thức của cán bộ, quản lý, giảng viên về hoạt động đánh giá kết quả học tập của sinh viên ngành </w:t>
      </w:r>
      <w:r w:rsidR="009A67D6" w:rsidRPr="003A03E0">
        <w:rPr>
          <w:b w:val="0"/>
          <w:bCs/>
          <w:i/>
          <w:sz w:val="26"/>
          <w:szCs w:val="26"/>
          <w:lang w:val="vi-VN"/>
        </w:rPr>
        <w:t xml:space="preserve">đại học </w:t>
      </w:r>
      <w:r w:rsidRPr="003A03E0">
        <w:rPr>
          <w:b w:val="0"/>
          <w:bCs/>
          <w:i/>
          <w:sz w:val="26"/>
          <w:szCs w:val="26"/>
        </w:rPr>
        <w:t xml:space="preserve">Du lịch theo tiếp cận năng lực” </w:t>
      </w:r>
      <w:r w:rsidRPr="003A03E0">
        <w:rPr>
          <w:b w:val="0"/>
          <w:bCs/>
          <w:sz w:val="26"/>
          <w:szCs w:val="26"/>
        </w:rPr>
        <w:t xml:space="preserve">và </w:t>
      </w:r>
      <w:r w:rsidRPr="003A03E0">
        <w:rPr>
          <w:b w:val="0"/>
          <w:bCs/>
          <w:i/>
          <w:sz w:val="26"/>
          <w:szCs w:val="26"/>
        </w:rPr>
        <w:t>“Nhận thức của sinh viên về hoạt động đánh giá kết quả học tập”</w:t>
      </w:r>
      <w:r w:rsidRPr="003A03E0">
        <w:rPr>
          <w:b w:val="0"/>
          <w:bCs/>
          <w:sz w:val="26"/>
          <w:szCs w:val="26"/>
        </w:rPr>
        <w:t xml:space="preserve"> là hai yếu tố được CB, GV đánh giá có mức độ ảnh hưởng cao nhất đến công tác quản lý hoạt động đánh giá KQHT của SV theo tiếp cận năng lực với ĐTB lần lượt là 4.36 và 4.29 xếp</w:t>
      </w:r>
      <w:r w:rsidRPr="003A03E0">
        <w:rPr>
          <w:b w:val="0"/>
          <w:bCs/>
          <w:sz w:val="26"/>
          <w:szCs w:val="26"/>
          <w:lang w:val="vi-VN"/>
        </w:rPr>
        <w:t xml:space="preserve"> thứ 1 và 2 </w:t>
      </w:r>
      <w:r w:rsidRPr="003A03E0">
        <w:rPr>
          <w:b w:val="0"/>
          <w:bCs/>
          <w:sz w:val="26"/>
          <w:szCs w:val="26"/>
        </w:rPr>
        <w:t>là thuộc mức “Rất ảnh hưởng”</w:t>
      </w:r>
      <w:r w:rsidRPr="003A03E0">
        <w:rPr>
          <w:b w:val="0"/>
          <w:bCs/>
          <w:i/>
          <w:sz w:val="26"/>
          <w:szCs w:val="26"/>
        </w:rPr>
        <w:t>.</w:t>
      </w:r>
      <w:r w:rsidRPr="003A03E0">
        <w:rPr>
          <w:b w:val="0"/>
          <w:bCs/>
          <w:sz w:val="26"/>
          <w:szCs w:val="26"/>
        </w:rPr>
        <w:t xml:space="preserve"> Để làm rõ kết quả khảo sát này, tác giả luận án đã tiến hành phỏng vấn một số CB cấp phòng và cấ</w:t>
      </w:r>
      <w:r w:rsidR="00EE391A" w:rsidRPr="003A03E0">
        <w:rPr>
          <w:b w:val="0"/>
          <w:bCs/>
          <w:sz w:val="26"/>
          <w:szCs w:val="26"/>
        </w:rPr>
        <w:t>p khoa, câu trả lời nhận được</w:t>
      </w:r>
      <w:r w:rsidRPr="003A03E0">
        <w:rPr>
          <w:b w:val="0"/>
          <w:bCs/>
          <w:sz w:val="26"/>
          <w:szCs w:val="26"/>
        </w:rPr>
        <w:t xml:space="preserve">: </w:t>
      </w:r>
      <w:r w:rsidRPr="003A03E0">
        <w:rPr>
          <w:b w:val="0"/>
          <w:i/>
          <w:sz w:val="26"/>
          <w:szCs w:val="26"/>
        </w:rPr>
        <w:t xml:space="preserve">Nhận thức và năng lực của đội ngũ cán bộ, giảng viên cùng sự tham gia tích cực của sinh viên đóng vai trò quyết định đến hiệu quả của </w:t>
      </w:r>
      <w:r w:rsidR="009A67D6" w:rsidRPr="003A03E0">
        <w:rPr>
          <w:b w:val="0"/>
          <w:i/>
          <w:sz w:val="26"/>
          <w:szCs w:val="26"/>
          <w:lang w:val="vi-VN"/>
        </w:rPr>
        <w:t>hoạt động</w:t>
      </w:r>
      <w:r w:rsidRPr="003A03E0">
        <w:rPr>
          <w:b w:val="0"/>
          <w:i/>
          <w:sz w:val="26"/>
          <w:szCs w:val="26"/>
        </w:rPr>
        <w:t xml:space="preserve"> đánh giá và quản lý</w:t>
      </w:r>
      <w:r w:rsidR="009A67D6" w:rsidRPr="003A03E0">
        <w:rPr>
          <w:b w:val="0"/>
          <w:i/>
          <w:sz w:val="26"/>
          <w:szCs w:val="26"/>
          <w:lang w:val="vi-VN"/>
        </w:rPr>
        <w:t xml:space="preserve"> hoạt động</w:t>
      </w:r>
      <w:r w:rsidRPr="003A03E0">
        <w:rPr>
          <w:b w:val="0"/>
          <w:i/>
          <w:sz w:val="26"/>
          <w:szCs w:val="26"/>
        </w:rPr>
        <w:t xml:space="preserve"> đánh giá KQHT theo tiếp cận năng lực. Tuy nhiên, thực tế cho thấy nhận thức của giảng viên và sinh viên còn chưa đồng đều, dẫn đến nhiều khó khăn trong triển khai đổi mới. Bên cạnh đó, nghiệp vụ đánh giá của giảng viên, đặc biệt trong việc xây dựng đề thi, tiêu chí dạng Rubric hay phiếu tự đánh giá, còn hạn chế, khiến quá trình đánh giá chưa đạt được kỳ vọng. </w:t>
      </w:r>
      <w:r w:rsidRPr="003A03E0">
        <w:rPr>
          <w:b w:val="0"/>
          <w:sz w:val="26"/>
          <w:szCs w:val="26"/>
        </w:rPr>
        <w:t>(CBP A, CBK D, CBK B, CBP E…)</w:t>
      </w:r>
    </w:p>
    <w:p w:rsidR="009115A3" w:rsidRPr="003A03E0" w:rsidRDefault="009115A3" w:rsidP="002E6AE9">
      <w:pPr>
        <w:autoSpaceDE w:val="0"/>
        <w:autoSpaceDN w:val="0"/>
        <w:adjustRightInd w:val="0"/>
        <w:spacing w:line="360" w:lineRule="auto"/>
        <w:ind w:firstLine="720"/>
        <w:jc w:val="both"/>
        <w:rPr>
          <w:b w:val="0"/>
          <w:bCs/>
          <w:i/>
          <w:sz w:val="26"/>
          <w:szCs w:val="26"/>
        </w:rPr>
      </w:pPr>
      <w:r w:rsidRPr="003A03E0">
        <w:rPr>
          <w:b w:val="0"/>
          <w:sz w:val="26"/>
          <w:szCs w:val="26"/>
        </w:rPr>
        <w:t xml:space="preserve">Những câu trả lời phỏng vấn này một lần nữa nhấn mạnh tầm quan trọng của việc nâng cao nhận thức và kỹ năng của tất cả các bên tham gia </w:t>
      </w:r>
      <w:r w:rsidRPr="003A03E0">
        <w:rPr>
          <w:b w:val="0"/>
          <w:bCs/>
          <w:i/>
          <w:sz w:val="26"/>
          <w:szCs w:val="26"/>
        </w:rPr>
        <w:tab/>
      </w:r>
    </w:p>
    <w:p w:rsidR="009115A3" w:rsidRPr="003A03E0" w:rsidRDefault="009115A3" w:rsidP="002E6AE9">
      <w:pPr>
        <w:autoSpaceDE w:val="0"/>
        <w:autoSpaceDN w:val="0"/>
        <w:adjustRightInd w:val="0"/>
        <w:spacing w:line="360" w:lineRule="auto"/>
        <w:ind w:firstLine="720"/>
        <w:jc w:val="both"/>
        <w:rPr>
          <w:b w:val="0"/>
          <w:bCs/>
          <w:sz w:val="26"/>
          <w:szCs w:val="26"/>
        </w:rPr>
      </w:pPr>
      <w:r w:rsidRPr="003A03E0">
        <w:rPr>
          <w:b w:val="0"/>
          <w:bCs/>
          <w:sz w:val="26"/>
          <w:szCs w:val="26"/>
        </w:rPr>
        <w:t xml:space="preserve">Kết quả khảo sát cùng với những ý kiến trao đổi trên cho thấy cần phải có những tác động phù hợp đến đội ngũ CB, GV và SV để tạo ra những thay đổi tích cực trong hoạt động đánh giá cũng như quản lý </w:t>
      </w:r>
      <w:r w:rsidR="002A2A5A" w:rsidRPr="003A03E0">
        <w:rPr>
          <w:b w:val="0"/>
          <w:bCs/>
          <w:sz w:val="26"/>
          <w:szCs w:val="26"/>
        </w:rPr>
        <w:t>hoạt động đánh giá KQHT</w:t>
      </w:r>
      <w:r w:rsidRPr="003A03E0">
        <w:rPr>
          <w:b w:val="0"/>
          <w:bCs/>
          <w:sz w:val="26"/>
          <w:szCs w:val="26"/>
        </w:rPr>
        <w:t xml:space="preserve"> của SV theo tiếp cận năng lực.</w:t>
      </w:r>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bCs/>
          <w:sz w:val="26"/>
          <w:szCs w:val="26"/>
        </w:rPr>
        <w:t>Một số yếu tố khác như</w:t>
      </w:r>
      <w:r w:rsidRPr="003A03E0">
        <w:rPr>
          <w:b w:val="0"/>
          <w:bCs/>
          <w:sz w:val="26"/>
          <w:szCs w:val="26"/>
          <w:lang w:val="vi-VN"/>
        </w:rPr>
        <w:t>: V</w:t>
      </w:r>
      <w:r w:rsidRPr="003A03E0">
        <w:rPr>
          <w:b w:val="0"/>
          <w:bCs/>
          <w:sz w:val="26"/>
          <w:szCs w:val="26"/>
        </w:rPr>
        <w:t xml:space="preserve">ăn bản, quy định hướng dẫn của các cấp về đánh giá kết quả học tập của sinh viên; </w:t>
      </w:r>
      <w:r w:rsidR="009A67D6" w:rsidRPr="003A03E0">
        <w:rPr>
          <w:b w:val="0"/>
          <w:bCs/>
          <w:sz w:val="26"/>
          <w:szCs w:val="26"/>
          <w:lang w:val="vi-VN"/>
        </w:rPr>
        <w:t>Hoạt động</w:t>
      </w:r>
      <w:r w:rsidRPr="003A03E0">
        <w:rPr>
          <w:b w:val="0"/>
          <w:bCs/>
          <w:sz w:val="26"/>
          <w:szCs w:val="26"/>
        </w:rPr>
        <w:t xml:space="preserve"> thanh, kiểm tra của các cấp quản lý trong trường đại họ</w:t>
      </w:r>
      <w:r w:rsidR="009A67D6" w:rsidRPr="003A03E0">
        <w:rPr>
          <w:b w:val="0"/>
          <w:bCs/>
          <w:sz w:val="26"/>
          <w:szCs w:val="26"/>
        </w:rPr>
        <w:t xml:space="preserve">c và </w:t>
      </w:r>
      <w:r w:rsidR="009A67D6" w:rsidRPr="003A03E0">
        <w:rPr>
          <w:b w:val="0"/>
          <w:bCs/>
          <w:sz w:val="26"/>
          <w:szCs w:val="26"/>
          <w:lang w:val="vi-VN"/>
        </w:rPr>
        <w:t>c</w:t>
      </w:r>
      <w:r w:rsidRPr="003A03E0">
        <w:rPr>
          <w:b w:val="0"/>
          <w:bCs/>
          <w:sz w:val="26"/>
          <w:szCs w:val="26"/>
        </w:rPr>
        <w:t>ơ sở vật chất, hạ tầng, công nghệ thông tin phục vụ hoạt động kiểm tra, đánh giá được đánh giá là “Ảnh hưởng”.</w:t>
      </w:r>
      <w:r w:rsidRPr="003A03E0">
        <w:rPr>
          <w:b w:val="0"/>
          <w:bCs/>
          <w:i/>
          <w:sz w:val="26"/>
          <w:szCs w:val="26"/>
        </w:rPr>
        <w:t xml:space="preserve"> </w:t>
      </w:r>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bCs/>
          <w:sz w:val="26"/>
          <w:szCs w:val="26"/>
          <w:lang w:val="vi-VN"/>
        </w:rPr>
        <w:t xml:space="preserve">Trên thực tế, các trường được khảo sát đã quan tâm tới hoàn thiện các văn bản, quy định hướng dẫn của các cấp về đánh giá kết quả học tập của SV </w:t>
      </w:r>
      <w:r w:rsidR="009A67D6" w:rsidRPr="003A03E0">
        <w:rPr>
          <w:b w:val="0"/>
          <w:bCs/>
          <w:sz w:val="26"/>
          <w:szCs w:val="26"/>
          <w:lang w:val="vi-VN"/>
        </w:rPr>
        <w:t xml:space="preserve">đại học </w:t>
      </w:r>
      <w:r w:rsidRPr="003A03E0">
        <w:rPr>
          <w:b w:val="0"/>
          <w:bCs/>
          <w:sz w:val="26"/>
          <w:szCs w:val="26"/>
          <w:lang w:val="vi-VN"/>
        </w:rPr>
        <w:t xml:space="preserve">các ngành nói chung và ngành Du lịch nói riêng theo tiếp cận năng lực tuy nhiên chưa được đầy đủ và ít được cập nhật để phù hợp với bối cảnh và sự thay đổi về yêu </w:t>
      </w:r>
      <w:r w:rsidRPr="003A03E0">
        <w:rPr>
          <w:b w:val="0"/>
          <w:bCs/>
          <w:sz w:val="26"/>
          <w:szCs w:val="26"/>
          <w:lang w:val="vi-VN"/>
        </w:rPr>
        <w:lastRenderedPageBreak/>
        <w:t xml:space="preserve">cầu đánh giá theo tiếp cận năng lực. Kinh phí dành cho hoạt động đánh giá còn hạn chế, chưa có chế độ khen thưởng cho CB, GV làm tốt </w:t>
      </w:r>
      <w:r w:rsidR="009A67D6" w:rsidRPr="003A03E0">
        <w:rPr>
          <w:b w:val="0"/>
          <w:bCs/>
          <w:sz w:val="26"/>
          <w:szCs w:val="26"/>
          <w:lang w:val="vi-VN"/>
        </w:rPr>
        <w:t>hoạt động</w:t>
      </w:r>
      <w:r w:rsidRPr="003A03E0">
        <w:rPr>
          <w:b w:val="0"/>
          <w:bCs/>
          <w:sz w:val="26"/>
          <w:szCs w:val="26"/>
          <w:lang w:val="vi-VN"/>
        </w:rPr>
        <w:t xml:space="preserve"> đánh giá, các hoạt động tập huấn, đào tạo, bồi dưỡng cho CB, GV về đánh giá KQHT của SV theo tiếp cận năng lực chưa được đầu tư phù hợp cả về kinh phí lẫn thời lượng và nội dung. </w:t>
      </w:r>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bCs/>
          <w:sz w:val="26"/>
          <w:szCs w:val="26"/>
          <w:lang w:val="vi-VN"/>
        </w:rPr>
        <w:t xml:space="preserve">Hoạt động thanh tra, kiểm tra của các cấp quản lý đối với </w:t>
      </w:r>
      <w:r w:rsidR="002A2A5A" w:rsidRPr="003A03E0">
        <w:rPr>
          <w:b w:val="0"/>
          <w:bCs/>
          <w:sz w:val="26"/>
          <w:szCs w:val="26"/>
          <w:lang w:val="vi-VN"/>
        </w:rPr>
        <w:t>hoạt động đánh giá KQHT</w:t>
      </w:r>
      <w:r w:rsidRPr="003A03E0">
        <w:rPr>
          <w:b w:val="0"/>
          <w:bCs/>
          <w:sz w:val="26"/>
          <w:szCs w:val="26"/>
          <w:lang w:val="vi-VN"/>
        </w:rPr>
        <w:t xml:space="preserve"> đang chủ yếu thực hiện đối với đánh giá tổng kết, hầu như chưa thực hiện đối với đánh giá quá trình. Các khâu thanh, kiểm tra đề thi, chấm thi vẫn chưa được chú trọng đúng mức…</w:t>
      </w:r>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bCs/>
          <w:sz w:val="26"/>
          <w:szCs w:val="26"/>
          <w:lang w:val="vi-VN"/>
        </w:rPr>
        <w:t>Yếu tố cơ sở vật chất, hạ tầng, công nghệ thông tin</w:t>
      </w:r>
      <w:r w:rsidRPr="003A03E0">
        <w:rPr>
          <w:sz w:val="26"/>
          <w:szCs w:val="26"/>
          <w:lang w:val="vi-VN"/>
        </w:rPr>
        <w:t xml:space="preserve"> </w:t>
      </w:r>
      <w:r w:rsidRPr="003A03E0">
        <w:rPr>
          <w:b w:val="0"/>
          <w:bCs/>
          <w:sz w:val="26"/>
          <w:szCs w:val="26"/>
          <w:lang w:val="vi-VN"/>
        </w:rPr>
        <w:t>phục vụ kiểm tra, đánh giá ở các trường ĐH được khảo sát đã được chú trọng đầu tư, trang bị nhưng vẫn chưa đáp ứng đủ nhu cầu ví dụ như máy chấm thi tự động (dùng để chấm thi trắc nghiệm khách quan), phòng máy tính phục vụ cho các kỳ thi trắc nghiệm trên máy, phần mềm thi online, phần mềm quản lý ngân hàng</w:t>
      </w:r>
      <w:r w:rsidR="00EE391A" w:rsidRPr="003A03E0">
        <w:rPr>
          <w:b w:val="0"/>
          <w:bCs/>
          <w:sz w:val="26"/>
          <w:szCs w:val="26"/>
        </w:rPr>
        <w:t xml:space="preserve"> câu hỏi thi/</w:t>
      </w:r>
      <w:r w:rsidRPr="003A03E0">
        <w:rPr>
          <w:b w:val="0"/>
          <w:bCs/>
          <w:sz w:val="26"/>
          <w:szCs w:val="26"/>
          <w:lang w:val="vi-VN"/>
        </w:rPr>
        <w:t xml:space="preserve">đề thi, </w:t>
      </w:r>
      <w:r w:rsidR="00EE391A" w:rsidRPr="003A03E0">
        <w:rPr>
          <w:b w:val="0"/>
          <w:bCs/>
          <w:sz w:val="26"/>
          <w:szCs w:val="26"/>
        </w:rPr>
        <w:t xml:space="preserve">phần mềm quản lý điểm, </w:t>
      </w:r>
      <w:r w:rsidRPr="003A03E0">
        <w:rPr>
          <w:b w:val="0"/>
          <w:bCs/>
          <w:sz w:val="26"/>
          <w:szCs w:val="26"/>
          <w:lang w:val="vi-VN"/>
        </w:rPr>
        <w:t>phần mềm hỗ trợ công tác tổ chức thi…</w:t>
      </w:r>
    </w:p>
    <w:p w:rsidR="009115A3" w:rsidRPr="003A03E0" w:rsidRDefault="009115A3" w:rsidP="002E6AE9">
      <w:pPr>
        <w:pStyle w:val="33"/>
        <w:ind w:firstLine="720"/>
        <w:rPr>
          <w:i w:val="0"/>
          <w:iCs/>
          <w:sz w:val="26"/>
          <w:szCs w:val="26"/>
          <w:lang w:val="vi-VN"/>
        </w:rPr>
      </w:pPr>
      <w:bookmarkStart w:id="401" w:name="_Toc177287926"/>
      <w:bookmarkStart w:id="402" w:name="_Toc177369444"/>
      <w:r w:rsidRPr="003A03E0">
        <w:rPr>
          <w:b w:val="0"/>
          <w:bCs/>
          <w:i w:val="0"/>
          <w:iCs/>
          <w:sz w:val="26"/>
          <w:szCs w:val="26"/>
          <w:lang w:val="vi-VN"/>
        </w:rPr>
        <w:t>Yếu tố</w:t>
      </w:r>
      <w:r w:rsidRPr="003A03E0">
        <w:rPr>
          <w:b w:val="0"/>
          <w:bCs/>
          <w:sz w:val="26"/>
          <w:szCs w:val="26"/>
          <w:lang w:val="vi-VN"/>
        </w:rPr>
        <w:t xml:space="preserve"> “</w:t>
      </w:r>
      <w:r w:rsidRPr="003A03E0">
        <w:rPr>
          <w:b w:val="0"/>
          <w:bCs/>
          <w:iCs/>
          <w:sz w:val="26"/>
          <w:szCs w:val="26"/>
          <w:lang w:val="vi-VN"/>
        </w:rPr>
        <w:t>Đổi mới phương thức đào tạo trong các trường Đại học</w:t>
      </w:r>
      <w:r w:rsidRPr="003A03E0">
        <w:rPr>
          <w:b w:val="0"/>
          <w:bCs/>
          <w:sz w:val="26"/>
          <w:szCs w:val="26"/>
          <w:lang w:val="vi-VN"/>
        </w:rPr>
        <w:t>”</w:t>
      </w:r>
      <w:r w:rsidRPr="003A03E0">
        <w:rPr>
          <w:b w:val="0"/>
          <w:bCs/>
          <w:i w:val="0"/>
          <w:sz w:val="26"/>
          <w:szCs w:val="26"/>
          <w:lang w:val="vi-VN"/>
        </w:rPr>
        <w:t xml:space="preserve"> </w:t>
      </w:r>
      <w:r w:rsidRPr="003A03E0">
        <w:rPr>
          <w:b w:val="0"/>
          <w:bCs/>
          <w:i w:val="0"/>
          <w:iCs/>
          <w:sz w:val="26"/>
          <w:szCs w:val="26"/>
          <w:lang w:val="vi-VN"/>
        </w:rPr>
        <w:t>là yếu tố được đánh giá có tác động tới quản lý</w:t>
      </w:r>
      <w:r w:rsidR="00F510D9" w:rsidRPr="003A03E0">
        <w:rPr>
          <w:b w:val="0"/>
          <w:bCs/>
          <w:i w:val="0"/>
          <w:iCs/>
          <w:sz w:val="26"/>
          <w:szCs w:val="26"/>
        </w:rPr>
        <w:t xml:space="preserve"> hoạt động</w:t>
      </w:r>
      <w:r w:rsidRPr="003A03E0">
        <w:rPr>
          <w:b w:val="0"/>
          <w:bCs/>
          <w:i w:val="0"/>
          <w:iCs/>
          <w:sz w:val="26"/>
          <w:szCs w:val="26"/>
          <w:lang w:val="vi-VN"/>
        </w:rPr>
        <w:t xml:space="preserve"> đánh giá KQHT của SV theo tiếp cận năng lực với ĐTB là 3.2 xếp thứ 6. Hiện nay đổi mới phương thức đào tạo trong các trường Đại học đang được coi là một nhiệm vụ quan trọng nhằm đáp ứng sự phát triển của nền kinh tế và nhu cầu của thị trường lao động. Trong đó, đào tạo đang chuyển từ trọng tâm kiến thức, kỹ năng sang đào tạo phát triển năng lực, phẩm của người học. Do đó, đây vừa là một cơ hội vừa là một thách thức đối với các trường ĐH trong </w:t>
      </w:r>
      <w:r w:rsidR="001D1B63" w:rsidRPr="003A03E0">
        <w:rPr>
          <w:b w:val="0"/>
          <w:bCs/>
          <w:i w:val="0"/>
          <w:iCs/>
          <w:sz w:val="26"/>
          <w:szCs w:val="26"/>
          <w:lang w:val="vi-VN"/>
        </w:rPr>
        <w:t>hoạt động</w:t>
      </w:r>
      <w:r w:rsidRPr="003A03E0">
        <w:rPr>
          <w:b w:val="0"/>
          <w:bCs/>
          <w:i w:val="0"/>
          <w:iCs/>
          <w:sz w:val="26"/>
          <w:szCs w:val="26"/>
          <w:lang w:val="vi-VN"/>
        </w:rPr>
        <w:t xml:space="preserve"> đào tạo nói chung và quản lý </w:t>
      </w:r>
      <w:r w:rsidR="001D1B63" w:rsidRPr="003A03E0">
        <w:rPr>
          <w:b w:val="0"/>
          <w:bCs/>
          <w:i w:val="0"/>
          <w:iCs/>
          <w:sz w:val="26"/>
          <w:szCs w:val="26"/>
          <w:lang w:val="vi-VN"/>
        </w:rPr>
        <w:t xml:space="preserve">hoạt động </w:t>
      </w:r>
      <w:r w:rsidRPr="003A03E0">
        <w:rPr>
          <w:b w:val="0"/>
          <w:bCs/>
          <w:i w:val="0"/>
          <w:iCs/>
          <w:sz w:val="26"/>
          <w:szCs w:val="26"/>
          <w:lang w:val="vi-VN"/>
        </w:rPr>
        <w:t>đánh giá KQHT của SV theo tiếp cận năng lực nói riêng.</w:t>
      </w:r>
      <w:bookmarkEnd w:id="401"/>
      <w:bookmarkEnd w:id="402"/>
    </w:p>
    <w:p w:rsidR="009115A3" w:rsidRPr="003A03E0" w:rsidRDefault="009115A3" w:rsidP="002E6AE9">
      <w:pPr>
        <w:pStyle w:val="002"/>
        <w:spacing w:line="360" w:lineRule="auto"/>
        <w:rPr>
          <w:rFonts w:ascii="Times New Roman Bold" w:hAnsi="Times New Roman Bold"/>
          <w:spacing w:val="4"/>
        </w:rPr>
      </w:pPr>
      <w:bookmarkStart w:id="403" w:name="_Toc214281982"/>
      <w:bookmarkStart w:id="404" w:name="_Toc177369445"/>
      <w:r w:rsidRPr="003A03E0">
        <w:rPr>
          <w:rFonts w:ascii="Times New Roman Bold" w:hAnsi="Times New Roman Bold"/>
          <w:spacing w:val="4"/>
        </w:rPr>
        <w:t>2.7. Đánh giá chung về thực trạng quản lý hoạt động đánh giá kết quả học tập của sinh viên</w:t>
      </w:r>
      <w:r w:rsidR="009A67D6" w:rsidRPr="003A03E0">
        <w:rPr>
          <w:rFonts w:asciiTheme="minorHAnsi" w:hAnsiTheme="minorHAnsi"/>
          <w:spacing w:val="4"/>
        </w:rPr>
        <w:t xml:space="preserve"> </w:t>
      </w:r>
      <w:r w:rsidR="009A67D6" w:rsidRPr="003A03E0">
        <w:rPr>
          <w:spacing w:val="4"/>
        </w:rPr>
        <w:t>đại học</w:t>
      </w:r>
      <w:r w:rsidRPr="003A03E0">
        <w:rPr>
          <w:spacing w:val="4"/>
        </w:rPr>
        <w:t xml:space="preserve"> ngành</w:t>
      </w:r>
      <w:r w:rsidRPr="003A03E0">
        <w:rPr>
          <w:rFonts w:ascii="Times New Roman Bold" w:hAnsi="Times New Roman Bold"/>
          <w:spacing w:val="4"/>
        </w:rPr>
        <w:t xml:space="preserve"> Du lịch theo tiếp cận năng lực</w:t>
      </w:r>
      <w:bookmarkEnd w:id="403"/>
      <w:r w:rsidRPr="003A03E0">
        <w:rPr>
          <w:rFonts w:ascii="Times New Roman Bold" w:hAnsi="Times New Roman Bold"/>
          <w:spacing w:val="4"/>
        </w:rPr>
        <w:t xml:space="preserve"> </w:t>
      </w:r>
      <w:bookmarkEnd w:id="404"/>
    </w:p>
    <w:p w:rsidR="009115A3" w:rsidRPr="003A03E0" w:rsidRDefault="00FE163C" w:rsidP="002E6AE9">
      <w:pPr>
        <w:pStyle w:val="003"/>
        <w:spacing w:line="360" w:lineRule="auto"/>
      </w:pPr>
      <w:bookmarkStart w:id="405" w:name="_Toc177369446"/>
      <w:bookmarkStart w:id="406" w:name="_Toc214281983"/>
      <w:r w:rsidRPr="003A03E0">
        <w:t xml:space="preserve">2.7.1. </w:t>
      </w:r>
      <w:r w:rsidRPr="003A03E0">
        <w:rPr>
          <w:lang w:val="en-US"/>
        </w:rPr>
        <w:t>Đ</w:t>
      </w:r>
      <w:r w:rsidR="009115A3" w:rsidRPr="003A03E0">
        <w:t>iểm mạnh</w:t>
      </w:r>
      <w:bookmarkEnd w:id="405"/>
      <w:bookmarkEnd w:id="406"/>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bCs/>
          <w:i/>
          <w:sz w:val="26"/>
          <w:szCs w:val="26"/>
          <w:lang w:val="vi-VN"/>
        </w:rPr>
        <w:t xml:space="preserve">- </w:t>
      </w:r>
      <w:r w:rsidRPr="003A03E0">
        <w:rPr>
          <w:b w:val="0"/>
          <w:bCs/>
          <w:sz w:val="26"/>
          <w:szCs w:val="26"/>
          <w:lang w:val="vi-VN"/>
        </w:rPr>
        <w:t xml:space="preserve">Nhìn chung, quản lý đánh giá hoạt động đánh giá KQHT của SV </w:t>
      </w:r>
      <w:r w:rsidR="001D1B63" w:rsidRPr="003A03E0">
        <w:rPr>
          <w:b w:val="0"/>
          <w:bCs/>
          <w:sz w:val="26"/>
          <w:szCs w:val="26"/>
          <w:lang w:val="vi-VN"/>
        </w:rPr>
        <w:t xml:space="preserve">đại học </w:t>
      </w:r>
      <w:r w:rsidRPr="003A03E0">
        <w:rPr>
          <w:b w:val="0"/>
          <w:bCs/>
          <w:sz w:val="26"/>
          <w:szCs w:val="26"/>
          <w:lang w:val="vi-VN"/>
        </w:rPr>
        <w:t>ngành Du lịch theo tiếp cận năng lực ở 06 trường ĐH thuộc phạm vi khảo sát đã được thiết kế và vận hành tương đối bài bản thể hiện qua hệ thố</w:t>
      </w:r>
      <w:r w:rsidR="00FE5DB8" w:rsidRPr="003A03E0">
        <w:rPr>
          <w:b w:val="0"/>
          <w:bCs/>
          <w:sz w:val="26"/>
          <w:szCs w:val="26"/>
          <w:lang w:val="vi-VN"/>
        </w:rPr>
        <w:t xml:space="preserve">ng </w:t>
      </w:r>
      <w:r w:rsidR="00FE5DB8" w:rsidRPr="003A03E0">
        <w:rPr>
          <w:b w:val="0"/>
          <w:bCs/>
          <w:sz w:val="26"/>
          <w:szCs w:val="26"/>
        </w:rPr>
        <w:t>v</w:t>
      </w:r>
      <w:r w:rsidRPr="003A03E0">
        <w:rPr>
          <w:b w:val="0"/>
          <w:bCs/>
          <w:sz w:val="26"/>
          <w:szCs w:val="26"/>
          <w:lang w:val="vi-VN"/>
        </w:rPr>
        <w:t xml:space="preserve">ăn bản, tài liệu </w:t>
      </w:r>
      <w:r w:rsidRPr="003A03E0">
        <w:rPr>
          <w:b w:val="0"/>
          <w:bCs/>
          <w:sz w:val="26"/>
          <w:szCs w:val="26"/>
          <w:lang w:val="vi-VN"/>
        </w:rPr>
        <w:lastRenderedPageBreak/>
        <w:t xml:space="preserve">hướng dẫn cũng như hệ thống biểu mẫu liên quan đến </w:t>
      </w:r>
      <w:r w:rsidR="001D1B63" w:rsidRPr="003A03E0">
        <w:rPr>
          <w:b w:val="0"/>
          <w:bCs/>
          <w:sz w:val="26"/>
          <w:szCs w:val="26"/>
          <w:lang w:val="vi-VN"/>
        </w:rPr>
        <w:t xml:space="preserve">hoạt động </w:t>
      </w:r>
      <w:r w:rsidRPr="003A03E0">
        <w:rPr>
          <w:b w:val="0"/>
          <w:bCs/>
          <w:sz w:val="26"/>
          <w:szCs w:val="26"/>
          <w:lang w:val="vi-VN"/>
        </w:rPr>
        <w:t>đánh giá KQHT của SV</w:t>
      </w:r>
      <w:r w:rsidR="001D1B63" w:rsidRPr="003A03E0">
        <w:rPr>
          <w:b w:val="0"/>
          <w:bCs/>
          <w:sz w:val="26"/>
          <w:szCs w:val="26"/>
          <w:lang w:val="vi-VN"/>
        </w:rPr>
        <w:t xml:space="preserve"> trong</w:t>
      </w:r>
      <w:r w:rsidRPr="003A03E0">
        <w:rPr>
          <w:b w:val="0"/>
          <w:bCs/>
          <w:sz w:val="26"/>
          <w:szCs w:val="26"/>
          <w:lang w:val="vi-VN"/>
        </w:rPr>
        <w:t xml:space="preserve"> nhà trường</w:t>
      </w:r>
      <w:r w:rsidR="001D1B63" w:rsidRPr="003A03E0">
        <w:rPr>
          <w:b w:val="0"/>
          <w:bCs/>
          <w:sz w:val="26"/>
          <w:szCs w:val="26"/>
          <w:lang w:val="vi-VN"/>
        </w:rPr>
        <w:t>.</w:t>
      </w:r>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bCs/>
          <w:sz w:val="26"/>
          <w:szCs w:val="26"/>
          <w:lang w:val="vi-VN"/>
        </w:rPr>
        <w:t>- Phân cấp quản lý hoạt động đánh giá KQHT của SV</w:t>
      </w:r>
      <w:r w:rsidR="001D1B63" w:rsidRPr="003A03E0">
        <w:rPr>
          <w:b w:val="0"/>
          <w:bCs/>
          <w:sz w:val="26"/>
          <w:szCs w:val="26"/>
          <w:lang w:val="vi-VN"/>
        </w:rPr>
        <w:t xml:space="preserve"> đại học ngành D</w:t>
      </w:r>
      <w:r w:rsidRPr="003A03E0">
        <w:rPr>
          <w:b w:val="0"/>
          <w:bCs/>
          <w:sz w:val="26"/>
          <w:szCs w:val="26"/>
          <w:lang w:val="vi-VN"/>
        </w:rPr>
        <w:t>u lịch được thực hiện cụ thể, đúng quy định chung về tổ chức hoạt động của trường ĐH</w:t>
      </w:r>
      <w:r w:rsidR="001D1B63" w:rsidRPr="003A03E0">
        <w:rPr>
          <w:b w:val="0"/>
          <w:bCs/>
          <w:sz w:val="26"/>
          <w:szCs w:val="26"/>
          <w:lang w:val="vi-VN"/>
        </w:rPr>
        <w:t>.</w:t>
      </w:r>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bCs/>
          <w:sz w:val="26"/>
          <w:szCs w:val="26"/>
          <w:lang w:val="vi-VN"/>
        </w:rPr>
        <w:t>- Về nhận thức, đại đa số CB, GV được khảo sát đã bước đầu có những nhận thức đúng về quản lý</w:t>
      </w:r>
      <w:r w:rsidR="001D1B63" w:rsidRPr="003A03E0">
        <w:rPr>
          <w:b w:val="0"/>
          <w:bCs/>
          <w:sz w:val="26"/>
          <w:szCs w:val="26"/>
          <w:lang w:val="vi-VN"/>
        </w:rPr>
        <w:t xml:space="preserve"> hoạt động</w:t>
      </w:r>
      <w:r w:rsidRPr="003A03E0">
        <w:rPr>
          <w:b w:val="0"/>
          <w:bCs/>
          <w:sz w:val="26"/>
          <w:szCs w:val="26"/>
          <w:lang w:val="vi-VN"/>
        </w:rPr>
        <w:t xml:space="preserve"> đánh giá KQHT của SV </w:t>
      </w:r>
      <w:r w:rsidR="001D1B63" w:rsidRPr="003A03E0">
        <w:rPr>
          <w:b w:val="0"/>
          <w:bCs/>
          <w:sz w:val="26"/>
          <w:szCs w:val="26"/>
          <w:lang w:val="vi-VN"/>
        </w:rPr>
        <w:t>đại học ngành D</w:t>
      </w:r>
      <w:r w:rsidRPr="003A03E0">
        <w:rPr>
          <w:b w:val="0"/>
          <w:bCs/>
          <w:sz w:val="26"/>
          <w:szCs w:val="26"/>
          <w:lang w:val="vi-VN"/>
        </w:rPr>
        <w:t>u lịch theo tiếp cận năng lực.</w:t>
      </w:r>
    </w:p>
    <w:p w:rsidR="009115A3" w:rsidRPr="003A03E0" w:rsidRDefault="009115A3" w:rsidP="002E6AE9">
      <w:pPr>
        <w:widowControl w:val="0"/>
        <w:tabs>
          <w:tab w:val="left" w:pos="0"/>
        </w:tabs>
        <w:spacing w:line="360" w:lineRule="auto"/>
        <w:contextualSpacing/>
        <w:jc w:val="both"/>
        <w:rPr>
          <w:b w:val="0"/>
          <w:sz w:val="26"/>
          <w:szCs w:val="26"/>
          <w:lang w:val="vi-VN"/>
        </w:rPr>
      </w:pPr>
      <w:r w:rsidRPr="003A03E0">
        <w:rPr>
          <w:b w:val="0"/>
          <w:bCs/>
          <w:sz w:val="26"/>
          <w:szCs w:val="26"/>
          <w:lang w:val="vi-VN"/>
        </w:rPr>
        <w:tab/>
        <w:t xml:space="preserve">- Đối với đánh giá quá trình: khi đánh giá theo chu trình quản lý PDCA cho thấy, các bước lập kế hoạch (P), thực hiện (D) và kiểm tra - giám sát (C) đã thực hiện khá tốt, đáp ứng yêu cầu của đánh giá KQHT theo tiếp cận NL ở mức độ nhất định như việc </w:t>
      </w:r>
      <w:r w:rsidRPr="003A03E0">
        <w:rPr>
          <w:b w:val="0"/>
          <w:sz w:val="26"/>
          <w:szCs w:val="26"/>
          <w:lang w:val="vi-VN"/>
        </w:rPr>
        <w:t>xác định nội dung các bài đánh giá quá trình phù hợp với tiến độ dạy học trên lớp; Xây dựng và công khai kế hoạch đánh giá cho tất cả SV được biết; Các bài đánh giá quá trình được tiến hành theo đúng hình thức đánh giá trong kế hoạch đề</w:t>
      </w:r>
      <w:bookmarkStart w:id="407" w:name="_Toc107934979"/>
      <w:bookmarkStart w:id="408" w:name="_Toc109243243"/>
      <w:bookmarkStart w:id="409" w:name="_Toc109909823"/>
      <w:r w:rsidRPr="003A03E0">
        <w:rPr>
          <w:b w:val="0"/>
          <w:sz w:val="26"/>
          <w:szCs w:val="26"/>
          <w:lang w:val="vi-VN"/>
        </w:rPr>
        <w:t xml:space="preserve"> ra, GV được trao quyền chủ động trong tổ chức và thực hiện đánh giá, đảm bảo công bố đầy đủ các quy định về đánh giá cho SV và thực hiện đánh giá đúng kế hoạch đề ra, tạo ra sự hài lòng đáng kể ở SV. </w:t>
      </w:r>
    </w:p>
    <w:p w:rsidR="009115A3" w:rsidRPr="003A03E0" w:rsidRDefault="009115A3" w:rsidP="002E6AE9">
      <w:pPr>
        <w:widowControl w:val="0"/>
        <w:tabs>
          <w:tab w:val="left" w:pos="0"/>
        </w:tabs>
        <w:spacing w:line="360" w:lineRule="auto"/>
        <w:contextualSpacing/>
        <w:jc w:val="both"/>
        <w:rPr>
          <w:b w:val="0"/>
          <w:sz w:val="26"/>
          <w:szCs w:val="26"/>
          <w:lang w:val="vi-VN"/>
        </w:rPr>
      </w:pPr>
      <w:r w:rsidRPr="003A03E0">
        <w:rPr>
          <w:b w:val="0"/>
          <w:sz w:val="26"/>
          <w:szCs w:val="26"/>
          <w:lang w:val="vi-VN"/>
        </w:rPr>
        <w:tab/>
        <w:t xml:space="preserve">- Đối với quản lý đánh giá tổng kết học phần: các bước lập kế hoạch, tổ chức thực hiện kế hoạch và kiểm tra - giám sát về cơ bản được tiến hành nghiêm túc và được các đối tượng khảo sát đánh giá mức độ thực hiện tương đối khá. </w:t>
      </w:r>
      <w:bookmarkEnd w:id="407"/>
      <w:bookmarkEnd w:id="408"/>
      <w:bookmarkEnd w:id="409"/>
      <w:r w:rsidRPr="003A03E0">
        <w:rPr>
          <w:b w:val="0"/>
          <w:sz w:val="26"/>
          <w:szCs w:val="26"/>
          <w:lang w:val="vi-VN"/>
        </w:rPr>
        <w:t>Cụ thể: Các khâu trong quy trình tổ chức đánh giá tổng kết học phần được thực hiện đầy đủ, một số khâu như tổ chức coi thi, tổ chức chấm thi được đánh giá cao nhất thể hiện sự nghiêm túc, minh bạch và tính tuân thủ quy trình tốt. Trong bước kiểm tra - giám sát đánh giá tổng kết học phần, các nội dung liên quan đến coi thi được đánh giá cao đặc biệt là hoạt động giám sát thực hiện quy chế coi thi hay thiết lập biểu mẫu kiểm tra hoạt động coi thi chặt chẽ…</w:t>
      </w:r>
    </w:p>
    <w:p w:rsidR="009115A3" w:rsidRPr="003A03E0" w:rsidRDefault="00FE163C" w:rsidP="002E6AE9">
      <w:pPr>
        <w:pStyle w:val="003"/>
        <w:spacing w:line="360" w:lineRule="auto"/>
      </w:pPr>
      <w:bookmarkStart w:id="410" w:name="_Toc177369447"/>
      <w:bookmarkStart w:id="411" w:name="_Toc214281984"/>
      <w:r w:rsidRPr="003A03E0">
        <w:t xml:space="preserve">2.7.2. </w:t>
      </w:r>
      <w:r w:rsidRPr="003A03E0">
        <w:rPr>
          <w:lang w:val="en-US"/>
        </w:rPr>
        <w:t>H</w:t>
      </w:r>
      <w:r w:rsidR="009115A3" w:rsidRPr="003A03E0">
        <w:t>ạn chế</w:t>
      </w:r>
      <w:bookmarkEnd w:id="410"/>
      <w:bookmarkEnd w:id="411"/>
      <w:r w:rsidR="009115A3" w:rsidRPr="003A03E0">
        <w:t xml:space="preserve"> </w:t>
      </w:r>
    </w:p>
    <w:p w:rsidR="00CF02F8" w:rsidRPr="003A03E0" w:rsidRDefault="009115A3" w:rsidP="002E6AE9">
      <w:pPr>
        <w:widowControl w:val="0"/>
        <w:tabs>
          <w:tab w:val="left" w:pos="0"/>
        </w:tabs>
        <w:spacing w:line="360" w:lineRule="auto"/>
        <w:contextualSpacing/>
        <w:jc w:val="both"/>
        <w:rPr>
          <w:b w:val="0"/>
          <w:sz w:val="26"/>
          <w:szCs w:val="26"/>
        </w:rPr>
      </w:pPr>
      <w:r w:rsidRPr="003A03E0">
        <w:rPr>
          <w:b w:val="0"/>
          <w:sz w:val="26"/>
          <w:szCs w:val="26"/>
          <w:lang w:val="vi-VN"/>
        </w:rPr>
        <w:tab/>
      </w:r>
      <w:r w:rsidR="00CF02F8" w:rsidRPr="003A03E0">
        <w:rPr>
          <w:b w:val="0"/>
          <w:sz w:val="26"/>
          <w:szCs w:val="26"/>
          <w:lang w:val="vi-VN"/>
        </w:rPr>
        <w:t xml:space="preserve">- Nhận thức của một số CB, GV về </w:t>
      </w:r>
      <w:r w:rsidR="009E112B" w:rsidRPr="003A03E0">
        <w:rPr>
          <w:b w:val="0"/>
          <w:sz w:val="26"/>
          <w:szCs w:val="26"/>
        </w:rPr>
        <w:t>QL</w:t>
      </w:r>
      <w:r w:rsidR="00CF02F8" w:rsidRPr="003A03E0">
        <w:rPr>
          <w:b w:val="0"/>
          <w:sz w:val="26"/>
          <w:szCs w:val="26"/>
          <w:lang w:val="vi-VN"/>
        </w:rPr>
        <w:t xml:space="preserve"> hoạt động đánh giá KQHT của SV </w:t>
      </w:r>
      <w:r w:rsidR="009E112B" w:rsidRPr="003A03E0">
        <w:rPr>
          <w:b w:val="0"/>
          <w:sz w:val="26"/>
          <w:szCs w:val="26"/>
        </w:rPr>
        <w:t>ĐH</w:t>
      </w:r>
      <w:r w:rsidR="00CF02F8" w:rsidRPr="003A03E0">
        <w:rPr>
          <w:b w:val="0"/>
          <w:sz w:val="26"/>
          <w:szCs w:val="26"/>
          <w:lang w:val="vi-VN"/>
        </w:rPr>
        <w:t xml:space="preserve"> ngành Du lịch theo tiếp cận năng lực chưa đầy đủ gây ảnh hưởng đến quá trình thực hiện đánh giá và quản lý hoạt động đánh giá KQHT theo tiếp cận năng lực.</w:t>
      </w:r>
    </w:p>
    <w:p w:rsidR="009115A3" w:rsidRPr="003A03E0" w:rsidRDefault="00CF02F8" w:rsidP="002E6AE9">
      <w:pPr>
        <w:widowControl w:val="0"/>
        <w:tabs>
          <w:tab w:val="left" w:pos="0"/>
        </w:tabs>
        <w:spacing w:line="360" w:lineRule="auto"/>
        <w:contextualSpacing/>
        <w:jc w:val="both"/>
        <w:rPr>
          <w:b w:val="0"/>
          <w:sz w:val="26"/>
          <w:szCs w:val="26"/>
          <w:lang w:val="vi-VN"/>
        </w:rPr>
      </w:pPr>
      <w:r w:rsidRPr="003A03E0">
        <w:rPr>
          <w:b w:val="0"/>
          <w:sz w:val="26"/>
          <w:szCs w:val="26"/>
        </w:rPr>
        <w:tab/>
      </w:r>
      <w:r w:rsidR="009115A3" w:rsidRPr="003A03E0">
        <w:rPr>
          <w:b w:val="0"/>
          <w:sz w:val="26"/>
          <w:szCs w:val="26"/>
          <w:lang w:val="vi-VN"/>
        </w:rPr>
        <w:t xml:space="preserve">- Các điều kiện pháp lý như hệ thống các quy định, chính sách, văn bản, biểu </w:t>
      </w:r>
      <w:r w:rsidR="009115A3" w:rsidRPr="003A03E0">
        <w:rPr>
          <w:b w:val="0"/>
          <w:sz w:val="26"/>
          <w:szCs w:val="26"/>
          <w:lang w:val="vi-VN"/>
        </w:rPr>
        <w:lastRenderedPageBreak/>
        <w:t>mẫu… phục vụ hoạt động đánh giá và quản lý đánh giá kết quả học tập của SV</w:t>
      </w:r>
      <w:r w:rsidR="001D1B63" w:rsidRPr="003A03E0">
        <w:rPr>
          <w:b w:val="0"/>
          <w:sz w:val="26"/>
          <w:szCs w:val="26"/>
          <w:lang w:val="vi-VN"/>
        </w:rPr>
        <w:t xml:space="preserve"> đại học</w:t>
      </w:r>
      <w:r w:rsidR="009115A3" w:rsidRPr="003A03E0">
        <w:rPr>
          <w:b w:val="0"/>
          <w:sz w:val="26"/>
          <w:szCs w:val="26"/>
          <w:lang w:val="vi-VN"/>
        </w:rPr>
        <w:t xml:space="preserve"> ngành Du lịch theo tiếp cận năng lực chưa đầy đủ và chưa được cập nhật đảm bảo những yêu cầu của việc đánh giá theo tiếp cận năng lực theo từng thời kỳ.</w:t>
      </w:r>
    </w:p>
    <w:p w:rsidR="009115A3" w:rsidRPr="003A03E0" w:rsidRDefault="009115A3" w:rsidP="002E6AE9">
      <w:pPr>
        <w:widowControl w:val="0"/>
        <w:tabs>
          <w:tab w:val="left" w:pos="0"/>
        </w:tabs>
        <w:spacing w:line="360" w:lineRule="auto"/>
        <w:contextualSpacing/>
        <w:jc w:val="both"/>
        <w:rPr>
          <w:b w:val="0"/>
          <w:sz w:val="26"/>
          <w:szCs w:val="26"/>
          <w:lang w:val="vi-VN"/>
        </w:rPr>
      </w:pPr>
      <w:r w:rsidRPr="003A03E0">
        <w:rPr>
          <w:b w:val="0"/>
          <w:sz w:val="26"/>
          <w:szCs w:val="26"/>
          <w:lang w:val="vi-VN"/>
        </w:rPr>
        <w:tab/>
        <w:t>- Đối với quản lý đánh giá quá trình: Hoạt động lập kế hoạch đánh giá quá trình còn một số hạn chế như việc xây dựng tiêu chí đánh giá chưa thật phù hợp với mục tiêu và nội dung đánh giá, việc xác định phương thức đánh giá phù hợp với mục tiêu và nội dung đánh giá ở mức thấp. Trong bước thực hiện đánh giá quá trình, việc chấm điểm và trả bài không đảm bảo tiến độ, thiếu phổ biến rõ ràng các tiêu chí đánh giá, dẫn đến sự mơ hồ của sinh viên trong việc hiểu kết quả đánh giá. Những hạn chế này không chỉ ảnh hưởng đến hiệu quả học tập mà còn làm giảm ý nghĩa của việc đánh giá theo tiếp cận năng lự</w:t>
      </w:r>
      <w:r w:rsidR="001D1B63" w:rsidRPr="003A03E0">
        <w:rPr>
          <w:b w:val="0"/>
          <w:sz w:val="26"/>
          <w:szCs w:val="26"/>
          <w:lang w:val="vi-VN"/>
        </w:rPr>
        <w:t xml:space="preserve">c. </w:t>
      </w:r>
      <w:r w:rsidRPr="003A03E0">
        <w:rPr>
          <w:b w:val="0"/>
          <w:sz w:val="26"/>
          <w:szCs w:val="26"/>
          <w:lang w:val="vi-VN"/>
        </w:rPr>
        <w:t>Các phương thức đánh giá chưa thực sự linh hoạt, chưa đáp ứng được nhu cầu, nguyện vọng củ</w:t>
      </w:r>
      <w:r w:rsidR="001D1B63" w:rsidRPr="003A03E0">
        <w:rPr>
          <w:b w:val="0"/>
          <w:sz w:val="26"/>
          <w:szCs w:val="26"/>
          <w:lang w:val="vi-VN"/>
        </w:rPr>
        <w:t xml:space="preserve">a SV. </w:t>
      </w:r>
      <w:r w:rsidRPr="003A03E0">
        <w:rPr>
          <w:b w:val="0"/>
          <w:sz w:val="26"/>
          <w:szCs w:val="26"/>
          <w:lang w:val="vi-VN"/>
        </w:rPr>
        <w:t>Các thiếu sót trong quá trình đánh giá tuy có được nhận diện và điều chỉnh nhưng hiệu quả</w:t>
      </w:r>
      <w:r w:rsidR="001D1B63" w:rsidRPr="003A03E0">
        <w:rPr>
          <w:b w:val="0"/>
          <w:sz w:val="26"/>
          <w:szCs w:val="26"/>
          <w:lang w:val="vi-VN"/>
        </w:rPr>
        <w:t xml:space="preserve"> chưa cao. </w:t>
      </w:r>
      <w:r w:rsidRPr="003A03E0">
        <w:rPr>
          <w:b w:val="0"/>
          <w:sz w:val="26"/>
          <w:szCs w:val="26"/>
          <w:lang w:val="vi-VN"/>
        </w:rPr>
        <w:t>Đặc biệt, trong hoạt động điều chỉnh - cải tiến trong đánh giá quá trình theo tiếp cận năng lực, cả GV và SV đều đánh giá thấp tính kịp thời và hiệu quả của thông tin phản hồi, dẫn đến giảm ý nghĩa của hoạt động này trong việc hỗ trợ sinh viên điều chỉnh và cải thiện quá trình học tập.</w:t>
      </w:r>
    </w:p>
    <w:p w:rsidR="009115A3" w:rsidRPr="003A03E0" w:rsidRDefault="009115A3" w:rsidP="002E6AE9">
      <w:pPr>
        <w:pStyle w:val="ListParagraph"/>
        <w:tabs>
          <w:tab w:val="left" w:pos="0"/>
        </w:tabs>
        <w:spacing w:line="360" w:lineRule="auto"/>
        <w:ind w:left="0" w:firstLine="567"/>
        <w:jc w:val="both"/>
        <w:rPr>
          <w:b w:val="0"/>
          <w:sz w:val="26"/>
          <w:szCs w:val="26"/>
          <w:lang w:val="vi-VN"/>
        </w:rPr>
      </w:pPr>
      <w:r w:rsidRPr="003A03E0">
        <w:rPr>
          <w:b w:val="0"/>
          <w:sz w:val="26"/>
          <w:szCs w:val="26"/>
          <w:lang w:val="vi-VN"/>
        </w:rPr>
        <w:t xml:space="preserve">- Đối với quản lý đánh giá tổng kết học phần: trong lập kế hoạch đánh giá tổng kết học phần vẫn còn nhiều hạn chế, đặc biệt trong việc áp dụng tiếp cận năng lực như thiếu phương án dự phòng, việc xác định phương thức đánh giá TKHP đáp ứng yêu cầu CĐR học phần, xây dựng tiêu chí đánh giá theo tiếp cận năng lực và xác định cách thức tổ chức xây dựng đề thi, coi thi, chấm thi theo tiếp cận NL còn hạn chế , việc đổi mới hình thức thi kết thúc học phần còn gặp khó khăn… là những điểm then chốt khiến cho quá trình đổi mới chưa thực sự tạo ra những bước đột phá. Đối với bước tổ chức đánh giá tổng kết, các khâu như tổ chức ra đề thi, công bố kết quả thi và tập huấn nghiệp vụ được đánh giá thấp. Trong bước kiểm tra - giám sát, các nhà trường còn thiếu vắng nhiều các biểu mẫu đủ để có thể hướng dẫn triển khai CĐR trong các quá trình đánh giá KQHT như chưa có biểu mẫu thẩm định đề thi, biểu mẫu đề nghị điều chỉnh ngân hàng đề thi, điều chỉnh đề cương chi tiết học phần sau khi phân tích kết quả thi… Ngoài ra, hoạt động tổ chức xử lý dữ liệu đề thi và </w:t>
      </w:r>
      <w:r w:rsidRPr="003A03E0">
        <w:rPr>
          <w:b w:val="0"/>
          <w:sz w:val="26"/>
          <w:szCs w:val="26"/>
          <w:lang w:val="vi-VN"/>
        </w:rPr>
        <w:lastRenderedPageBreak/>
        <w:t xml:space="preserve">KQHT của SV sau mỗi kỳ thi kết thúc học phần còn chưa được triển khai, dẫn đến thiếu các thông tin cần thiết cho các quyết định điều chỉnh - cải tiến. </w:t>
      </w:r>
    </w:p>
    <w:p w:rsidR="009115A3" w:rsidRPr="003A03E0" w:rsidRDefault="009115A3" w:rsidP="002E6AE9">
      <w:pPr>
        <w:pStyle w:val="ListParagraph"/>
        <w:tabs>
          <w:tab w:val="left" w:pos="0"/>
        </w:tabs>
        <w:spacing w:line="360" w:lineRule="auto"/>
        <w:ind w:left="0"/>
        <w:jc w:val="both"/>
        <w:rPr>
          <w:b w:val="0"/>
          <w:sz w:val="26"/>
          <w:szCs w:val="26"/>
          <w:lang w:val="vi-VN"/>
        </w:rPr>
      </w:pPr>
      <w:r w:rsidRPr="003A03E0">
        <w:rPr>
          <w:b w:val="0"/>
          <w:sz w:val="26"/>
          <w:szCs w:val="26"/>
          <w:lang w:val="vi-VN"/>
        </w:rPr>
        <w:tab/>
        <w:t xml:space="preserve">- Điểm yếu của cả đánh giá quá trình và đánh giá tổng kết là ở bước Điều chỉnh ở cả mức độ thực hiện và kết quả thực hiện. Hạn chế này khiến sẽ là một rào cản cho việc thực hiện những quy trình PDCA tiếp theo do bước Điều chỉnh không cung cấp được những thông tin hữu ích. </w:t>
      </w:r>
    </w:p>
    <w:p w:rsidR="009115A3" w:rsidRPr="003A03E0" w:rsidRDefault="009115A3" w:rsidP="002E6AE9">
      <w:pPr>
        <w:pStyle w:val="ListParagraph"/>
        <w:tabs>
          <w:tab w:val="left" w:pos="0"/>
        </w:tabs>
        <w:spacing w:line="360" w:lineRule="auto"/>
        <w:ind w:left="0"/>
        <w:jc w:val="both"/>
        <w:rPr>
          <w:b w:val="0"/>
          <w:sz w:val="26"/>
          <w:szCs w:val="26"/>
        </w:rPr>
      </w:pPr>
      <w:r w:rsidRPr="003A03E0">
        <w:rPr>
          <w:b w:val="0"/>
          <w:sz w:val="26"/>
          <w:szCs w:val="26"/>
          <w:lang w:val="vi-VN"/>
        </w:rPr>
        <w:tab/>
        <w:t>- Năng lực đánh giá KQHT theo tiếp cận năng lực của đội ngũ CB, GV của các trường ĐH được khảo sát chưa đáp ứng được yêu cầu của hoạt động đánh giá và quản lý</w:t>
      </w:r>
      <w:r w:rsidR="001D1B63" w:rsidRPr="003A03E0">
        <w:rPr>
          <w:b w:val="0"/>
          <w:sz w:val="26"/>
          <w:szCs w:val="26"/>
          <w:lang w:val="vi-VN"/>
        </w:rPr>
        <w:t xml:space="preserve"> hoạt động</w:t>
      </w:r>
      <w:r w:rsidRPr="003A03E0">
        <w:rPr>
          <w:b w:val="0"/>
          <w:sz w:val="26"/>
          <w:szCs w:val="26"/>
          <w:lang w:val="vi-VN"/>
        </w:rPr>
        <w:t xml:space="preserve"> đánh giá. CB, GV gặp khá nhiều khó khăn trong quá trình tổ chức đánh giá KQHT theo tiếp cận năng lực như ở khâu ra đề thi; sử dụng phương pháp, công cụ đánh giá theo tiếp cận năng lực; phân tích minh chứng hay ứng dụng CNTT trong đánh giá và quản lý hoạt động đánh giá KQHT…</w:t>
      </w:r>
    </w:p>
    <w:p w:rsidR="00CF02F8" w:rsidRPr="003A03E0" w:rsidRDefault="00CF02F8" w:rsidP="002E6AE9">
      <w:pPr>
        <w:pStyle w:val="ListParagraph"/>
        <w:tabs>
          <w:tab w:val="left" w:pos="0"/>
        </w:tabs>
        <w:spacing w:line="360" w:lineRule="auto"/>
        <w:ind w:left="0"/>
        <w:jc w:val="both"/>
        <w:rPr>
          <w:b w:val="0"/>
          <w:sz w:val="26"/>
          <w:szCs w:val="26"/>
          <w:lang w:val="vi-VN"/>
        </w:rPr>
      </w:pPr>
      <w:r w:rsidRPr="003A03E0">
        <w:rPr>
          <w:b w:val="0"/>
          <w:sz w:val="26"/>
          <w:szCs w:val="26"/>
          <w:lang w:val="vi-VN"/>
        </w:rPr>
        <w:tab/>
        <w:t>- Hoạt động ứng dụng CNTT trong đánh giá và quản lý đánh giá kết quả học tập của SV theo tiếp cận năng lực chưa thật sự tối ưu và hiệu quả, nhiều loại phần mềm hiện đại phục vụ hoạt động tổ chức thi, chấm thi, phân tích kết quả thi chưa được sử dụng, hệ thống phòng máy tính phục vụ thi có thời điểm chưa đáp ứng đủ nhu cầu, hệ thống mạng internet, phần mềm phục vụ thi online chưa thật đảm bảo…</w:t>
      </w:r>
    </w:p>
    <w:p w:rsidR="009115A3" w:rsidRPr="003A03E0" w:rsidRDefault="009115A3" w:rsidP="002E6AE9">
      <w:pPr>
        <w:pStyle w:val="003"/>
        <w:spacing w:line="360" w:lineRule="auto"/>
      </w:pPr>
      <w:bookmarkStart w:id="412" w:name="_Toc177369448"/>
      <w:bookmarkStart w:id="413" w:name="_Toc214281985"/>
      <w:r w:rsidRPr="003A03E0">
        <w:t>2.7.3. Nguyên nhân của các hạn chế</w:t>
      </w:r>
      <w:bookmarkEnd w:id="412"/>
      <w:bookmarkEnd w:id="413"/>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bCs/>
          <w:sz w:val="26"/>
          <w:szCs w:val="26"/>
          <w:lang w:val="vi-VN"/>
        </w:rPr>
        <w:t>- Về cơ bản, đội ngũ CBQL, GV của các nhà trường đều đã nhận thức được sự cần thiết và vai trò, ý nghĩa của quản lý</w:t>
      </w:r>
      <w:r w:rsidR="001D1B63" w:rsidRPr="003A03E0">
        <w:rPr>
          <w:b w:val="0"/>
          <w:bCs/>
          <w:sz w:val="26"/>
          <w:szCs w:val="26"/>
          <w:lang w:val="vi-VN"/>
        </w:rPr>
        <w:t xml:space="preserve"> hoạt động</w:t>
      </w:r>
      <w:r w:rsidRPr="003A03E0">
        <w:rPr>
          <w:b w:val="0"/>
          <w:bCs/>
          <w:sz w:val="26"/>
          <w:szCs w:val="26"/>
          <w:lang w:val="vi-VN"/>
        </w:rPr>
        <w:t xml:space="preserve"> đánh giá KQHT theo tiếp cận năng lực đối với việc nâng cao chất lượng nguồn nhân lực du lịch cũng như chất lượng đào tạo của nhà trường nhưng nhận thức còn chưa thật sự đầy đủ và sâu sắc. Lãnh đạo nhà trường chưa thực sự quyết liệt trong việc chỉ đạo đổi mới đánh giá KQHT theo tiếp cập NL.</w:t>
      </w:r>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sz w:val="26"/>
          <w:szCs w:val="26"/>
          <w:lang w:val="vi-VN"/>
        </w:rPr>
        <w:t xml:space="preserve">- Một bộ phận CB, GV hiểu chưa hoàn toàn hiểu rõ về mục tiêu của từng quá trình đánh giá trong đánh giá KQHT của SV theo tiếp cận năng lực. Từ đó, nhận thức và xác định các mục tiêu của quản lý đánh giá KQHT của SV theo tiếp cận NL chưa thực sự đúng hướng. Các mục tiêu vẫn tập trung vào các mục tiêu của quản lý theo tiếp cận truyền thống, đảm bảo sự chính xác, công bằng và khách quan nhưng </w:t>
      </w:r>
      <w:r w:rsidRPr="003A03E0">
        <w:rPr>
          <w:b w:val="0"/>
          <w:sz w:val="26"/>
          <w:szCs w:val="26"/>
          <w:lang w:val="vi-VN"/>
        </w:rPr>
        <w:lastRenderedPageBreak/>
        <w:t>các nhà quản lý chưa quan tâm nỗ lực tìm kiếm các biện pháp quản lý thúc đẩy sự tiến bộ của SV thông qua các hoạt động đánh giá.</w:t>
      </w:r>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bCs/>
          <w:sz w:val="26"/>
          <w:szCs w:val="26"/>
          <w:lang w:val="vi-VN"/>
        </w:rPr>
        <w:t xml:space="preserve">- Lực lượng tham gia </w:t>
      </w:r>
      <w:r w:rsidR="001D1B63" w:rsidRPr="003A03E0">
        <w:rPr>
          <w:b w:val="0"/>
          <w:bCs/>
          <w:sz w:val="26"/>
          <w:szCs w:val="26"/>
          <w:lang w:val="vi-VN"/>
        </w:rPr>
        <w:t>hoạt động</w:t>
      </w:r>
      <w:r w:rsidRPr="003A03E0">
        <w:rPr>
          <w:b w:val="0"/>
          <w:bCs/>
          <w:sz w:val="26"/>
          <w:szCs w:val="26"/>
          <w:lang w:val="vi-VN"/>
        </w:rPr>
        <w:t xml:space="preserve"> đánh giá và quản lý </w:t>
      </w:r>
      <w:r w:rsidR="001D1B63" w:rsidRPr="003A03E0">
        <w:rPr>
          <w:b w:val="0"/>
          <w:bCs/>
          <w:sz w:val="26"/>
          <w:szCs w:val="26"/>
          <w:lang w:val="vi-VN"/>
        </w:rPr>
        <w:t xml:space="preserve">hoạt động </w:t>
      </w:r>
      <w:r w:rsidRPr="003A03E0">
        <w:rPr>
          <w:b w:val="0"/>
          <w:bCs/>
          <w:sz w:val="26"/>
          <w:szCs w:val="26"/>
          <w:lang w:val="vi-VN"/>
        </w:rPr>
        <w:t>đánh giá KQHT của SV theo tiếp cận năng lực chưa được tập huấn, bồi dưỡng, nâng cao trình độ nghiệp vụ thường xuyên nên chưa cập nhật được kiến thức đổi mới trong đánh giá KQHT dẫn đến còn nhiều lúng túng trong quá trình thực hiện nhiệm vụ.</w:t>
      </w:r>
    </w:p>
    <w:p w:rsidR="009115A3" w:rsidRPr="003A03E0" w:rsidRDefault="009115A3" w:rsidP="002E6AE9">
      <w:pPr>
        <w:autoSpaceDE w:val="0"/>
        <w:autoSpaceDN w:val="0"/>
        <w:adjustRightInd w:val="0"/>
        <w:spacing w:line="360" w:lineRule="auto"/>
        <w:ind w:firstLine="720"/>
        <w:jc w:val="both"/>
        <w:rPr>
          <w:b w:val="0"/>
          <w:bCs/>
          <w:sz w:val="26"/>
          <w:szCs w:val="26"/>
          <w:lang w:val="vi-VN"/>
        </w:rPr>
      </w:pPr>
      <w:r w:rsidRPr="003A03E0">
        <w:rPr>
          <w:b w:val="0"/>
          <w:bCs/>
          <w:sz w:val="26"/>
          <w:szCs w:val="26"/>
          <w:lang w:val="vi-VN"/>
        </w:rPr>
        <w:t xml:space="preserve">- Tâm lý ngại đổi mới của một bộ phận không nhỏ các CB, GV trong </w:t>
      </w:r>
      <w:r w:rsidR="001D1B63" w:rsidRPr="003A03E0">
        <w:rPr>
          <w:b w:val="0"/>
          <w:bCs/>
          <w:sz w:val="26"/>
          <w:szCs w:val="26"/>
          <w:lang w:val="vi-VN"/>
        </w:rPr>
        <w:t>hoạt động</w:t>
      </w:r>
      <w:r w:rsidRPr="003A03E0">
        <w:rPr>
          <w:b w:val="0"/>
          <w:bCs/>
          <w:sz w:val="26"/>
          <w:szCs w:val="26"/>
          <w:lang w:val="vi-VN"/>
        </w:rPr>
        <w:t xml:space="preserve"> đánh giá và quản lý </w:t>
      </w:r>
      <w:r w:rsidR="001D1B63" w:rsidRPr="003A03E0">
        <w:rPr>
          <w:b w:val="0"/>
          <w:bCs/>
          <w:sz w:val="26"/>
          <w:szCs w:val="26"/>
          <w:lang w:val="vi-VN"/>
        </w:rPr>
        <w:t xml:space="preserve">hoạt động </w:t>
      </w:r>
      <w:r w:rsidRPr="003A03E0">
        <w:rPr>
          <w:b w:val="0"/>
          <w:bCs/>
          <w:sz w:val="26"/>
          <w:szCs w:val="26"/>
          <w:lang w:val="vi-VN"/>
        </w:rPr>
        <w:t>đánh giá KQHT đặc biệt khi mà việc đổi mới đánh giá theo tiếp cận NL cần đầu tư nhiều thời gian, công sức.</w:t>
      </w:r>
    </w:p>
    <w:p w:rsidR="005969EA" w:rsidRPr="003A03E0" w:rsidRDefault="009115A3" w:rsidP="002E6AE9">
      <w:pPr>
        <w:autoSpaceDE w:val="0"/>
        <w:autoSpaceDN w:val="0"/>
        <w:adjustRightInd w:val="0"/>
        <w:spacing w:line="360" w:lineRule="auto"/>
        <w:ind w:firstLine="720"/>
        <w:jc w:val="both"/>
        <w:rPr>
          <w:b w:val="0"/>
          <w:bCs/>
          <w:sz w:val="26"/>
          <w:szCs w:val="26"/>
        </w:rPr>
      </w:pPr>
      <w:r w:rsidRPr="003A03E0">
        <w:rPr>
          <w:b w:val="0"/>
          <w:bCs/>
          <w:sz w:val="26"/>
          <w:szCs w:val="26"/>
          <w:lang w:val="vi-VN"/>
        </w:rPr>
        <w:t xml:space="preserve">- Nguồn lực tài chính đầu tư cho </w:t>
      </w:r>
      <w:r w:rsidR="001D1B63" w:rsidRPr="003A03E0">
        <w:rPr>
          <w:b w:val="0"/>
          <w:bCs/>
          <w:sz w:val="26"/>
          <w:szCs w:val="26"/>
          <w:lang w:val="vi-VN"/>
        </w:rPr>
        <w:t>hoạt động</w:t>
      </w:r>
      <w:r w:rsidRPr="003A03E0">
        <w:rPr>
          <w:b w:val="0"/>
          <w:bCs/>
          <w:sz w:val="26"/>
          <w:szCs w:val="26"/>
          <w:lang w:val="vi-VN"/>
        </w:rPr>
        <w:t xml:space="preserve"> đánh giá và quản lý </w:t>
      </w:r>
      <w:r w:rsidR="001D1B63" w:rsidRPr="003A03E0">
        <w:rPr>
          <w:b w:val="0"/>
          <w:bCs/>
          <w:sz w:val="26"/>
          <w:szCs w:val="26"/>
          <w:lang w:val="vi-VN"/>
        </w:rPr>
        <w:t xml:space="preserve">hoạt động </w:t>
      </w:r>
      <w:r w:rsidRPr="003A03E0">
        <w:rPr>
          <w:b w:val="0"/>
          <w:bCs/>
          <w:sz w:val="26"/>
          <w:szCs w:val="26"/>
          <w:lang w:val="vi-VN"/>
        </w:rPr>
        <w:t xml:space="preserve">đánh giá KQHT của SV </w:t>
      </w:r>
      <w:r w:rsidR="001D1B63" w:rsidRPr="003A03E0">
        <w:rPr>
          <w:b w:val="0"/>
          <w:bCs/>
          <w:sz w:val="26"/>
          <w:szCs w:val="26"/>
          <w:lang w:val="vi-VN"/>
        </w:rPr>
        <w:t xml:space="preserve">đại học </w:t>
      </w:r>
      <w:r w:rsidRPr="003A03E0">
        <w:rPr>
          <w:b w:val="0"/>
          <w:bCs/>
          <w:sz w:val="26"/>
          <w:szCs w:val="26"/>
          <w:lang w:val="vi-VN"/>
        </w:rPr>
        <w:t xml:space="preserve">ngành Du lịch theo tiếp cận năng lực còn chưa thỏa đáng, khiến cho người thực hiện công tác đánh giá chưa có nhiều động lực đổi mới khi triển khai đánh giá KQHT của SV. Mặt khác, do sự hạn chế của nguồn lực nên trang thiết bị, phần mềm chuyên dụng phục vụ cho </w:t>
      </w:r>
      <w:r w:rsidR="001D1B63" w:rsidRPr="003A03E0">
        <w:rPr>
          <w:b w:val="0"/>
          <w:bCs/>
          <w:sz w:val="26"/>
          <w:szCs w:val="26"/>
          <w:lang w:val="vi-VN"/>
        </w:rPr>
        <w:t>hoạt động</w:t>
      </w:r>
      <w:r w:rsidRPr="003A03E0">
        <w:rPr>
          <w:b w:val="0"/>
          <w:bCs/>
          <w:sz w:val="26"/>
          <w:szCs w:val="26"/>
          <w:lang w:val="vi-VN"/>
        </w:rPr>
        <w:t xml:space="preserve"> đánh giá và quản lý </w:t>
      </w:r>
      <w:r w:rsidR="001D1B63" w:rsidRPr="003A03E0">
        <w:rPr>
          <w:b w:val="0"/>
          <w:bCs/>
          <w:sz w:val="26"/>
          <w:szCs w:val="26"/>
          <w:lang w:val="vi-VN"/>
        </w:rPr>
        <w:t xml:space="preserve">hoạt động </w:t>
      </w:r>
      <w:r w:rsidRPr="003A03E0">
        <w:rPr>
          <w:b w:val="0"/>
          <w:bCs/>
          <w:sz w:val="26"/>
          <w:szCs w:val="26"/>
          <w:lang w:val="vi-VN"/>
        </w:rPr>
        <w:t>đánh giá chưa được đầu tư, mua sắm.</w:t>
      </w:r>
    </w:p>
    <w:p w:rsidR="005969EA" w:rsidRPr="003A03E0" w:rsidRDefault="005969EA" w:rsidP="002E6AE9">
      <w:pPr>
        <w:autoSpaceDE w:val="0"/>
        <w:autoSpaceDN w:val="0"/>
        <w:adjustRightInd w:val="0"/>
        <w:spacing w:line="360" w:lineRule="auto"/>
        <w:ind w:firstLine="720"/>
        <w:jc w:val="both"/>
        <w:rPr>
          <w:b w:val="0"/>
          <w:bCs/>
          <w:szCs w:val="26"/>
        </w:rPr>
      </w:pPr>
      <w:r w:rsidRPr="003A03E0">
        <w:rPr>
          <w:rFonts w:eastAsia="Times New Roman"/>
          <w:b w:val="0"/>
          <w:bCs/>
          <w:iCs/>
          <w:sz w:val="26"/>
          <w:szCs w:val="24"/>
        </w:rPr>
        <w:t>Bên cạnh những nguyên nhân nêu trên, có thể thấy rằng các hạn chế trong quản lý hoạt động đánh giá KQHT của sinh viên đại học ngành Du lịch theo tiếp cận năng lực xuất phát từ sự phối hợp và phân định trách nhiệm giữa các chủ thể còn chưa rõ ràng.</w:t>
      </w:r>
    </w:p>
    <w:p w:rsidR="005969EA" w:rsidRPr="003A03E0" w:rsidRDefault="005969EA" w:rsidP="002E6AE9">
      <w:pPr>
        <w:autoSpaceDE w:val="0"/>
        <w:autoSpaceDN w:val="0"/>
        <w:adjustRightInd w:val="0"/>
        <w:spacing w:line="360" w:lineRule="auto"/>
        <w:ind w:firstLine="720"/>
        <w:jc w:val="both"/>
        <w:rPr>
          <w:b w:val="0"/>
          <w:bCs/>
          <w:sz w:val="30"/>
          <w:szCs w:val="26"/>
        </w:rPr>
      </w:pPr>
      <w:r w:rsidRPr="003A03E0">
        <w:rPr>
          <w:b w:val="0"/>
          <w:bCs/>
          <w:sz w:val="30"/>
          <w:szCs w:val="26"/>
        </w:rPr>
        <w:t xml:space="preserve">- </w:t>
      </w:r>
      <w:r w:rsidRPr="003A03E0">
        <w:rPr>
          <w:rFonts w:eastAsia="Times New Roman"/>
          <w:b w:val="0"/>
          <w:sz w:val="26"/>
          <w:szCs w:val="24"/>
        </w:rPr>
        <w:t>Lãnh đạo trường đóng vai trò chủ thể quản lý cao nhất, chịu trách nhiệm ban hành các quy định, chỉ đạo và tổ chức triển khai đổi mới đánh giá theo tiếp cận năng lực. Tuy nhiên, ở một số trường, việc chỉ đạo còn mang tính hình thức, thiếu kiểm tra và giám sát chặt chẽ, dẫn đến việc thực hiện ở cấp khoa, bộ môn còn mang tính đối phó hoặc chưa đồng bộ.</w:t>
      </w:r>
    </w:p>
    <w:p w:rsidR="005969EA" w:rsidRPr="003A03E0" w:rsidRDefault="005969EA" w:rsidP="002E6AE9">
      <w:pPr>
        <w:autoSpaceDE w:val="0"/>
        <w:autoSpaceDN w:val="0"/>
        <w:adjustRightInd w:val="0"/>
        <w:spacing w:line="360" w:lineRule="auto"/>
        <w:ind w:firstLine="720"/>
        <w:jc w:val="both"/>
        <w:rPr>
          <w:b w:val="0"/>
          <w:bCs/>
          <w:sz w:val="30"/>
          <w:szCs w:val="26"/>
        </w:rPr>
      </w:pPr>
      <w:r w:rsidRPr="003A03E0">
        <w:rPr>
          <w:b w:val="0"/>
          <w:bCs/>
          <w:sz w:val="30"/>
          <w:szCs w:val="26"/>
        </w:rPr>
        <w:t xml:space="preserve">- </w:t>
      </w:r>
      <w:r w:rsidRPr="003A03E0">
        <w:rPr>
          <w:rFonts w:eastAsia="Times New Roman"/>
          <w:b w:val="0"/>
          <w:bCs/>
          <w:iCs/>
          <w:sz w:val="26"/>
          <w:szCs w:val="24"/>
        </w:rPr>
        <w:t>Các phòng ban chức năng (đặc biệt là phòng đào tạo, phòng khảo thí và đảm bảo chất lượng)</w:t>
      </w:r>
      <w:r w:rsidRPr="003A03E0">
        <w:rPr>
          <w:rFonts w:eastAsia="Times New Roman"/>
          <w:b w:val="0"/>
          <w:sz w:val="26"/>
          <w:szCs w:val="24"/>
        </w:rPr>
        <w:t xml:space="preserve">: Đây là các đơn vị tham mưu, có nhiệm vụ xây dựng, hướng dẫn và kiểm tra việc thực hiện quy trình đánh giá. Thực tế cho thấy, một số đơn vị mới dừng lại ở việc triển khai biểu mẫu, chưa thực hiện tốt vai trò giám sát, hỗ trợ GV trong thiết kế công cụ đánh giá theo tiếp cận năng lực. Việc phân tích, xử lý và </w:t>
      </w:r>
      <w:r w:rsidRPr="003A03E0">
        <w:rPr>
          <w:rFonts w:eastAsia="Times New Roman"/>
          <w:b w:val="0"/>
          <w:sz w:val="26"/>
          <w:szCs w:val="24"/>
        </w:rPr>
        <w:lastRenderedPageBreak/>
        <w:t>phản hồi kết quả đánh giá sau mỗi học kỳ cũng chưa được thực hiện thường xuyên, làm giảm hiệu quả điều chỉnh – cải tiến.</w:t>
      </w:r>
    </w:p>
    <w:p w:rsidR="005969EA" w:rsidRPr="003A03E0" w:rsidRDefault="00C070AF" w:rsidP="002E6AE9">
      <w:pPr>
        <w:autoSpaceDE w:val="0"/>
        <w:autoSpaceDN w:val="0"/>
        <w:adjustRightInd w:val="0"/>
        <w:spacing w:line="360" w:lineRule="auto"/>
        <w:ind w:firstLine="720"/>
        <w:jc w:val="both"/>
        <w:rPr>
          <w:b w:val="0"/>
          <w:bCs/>
          <w:sz w:val="30"/>
          <w:szCs w:val="26"/>
        </w:rPr>
      </w:pPr>
      <w:r w:rsidRPr="003A03E0">
        <w:rPr>
          <w:b w:val="0"/>
          <w:bCs/>
          <w:sz w:val="30"/>
          <w:szCs w:val="26"/>
        </w:rPr>
        <w:t>- C</w:t>
      </w:r>
      <w:r w:rsidR="005969EA" w:rsidRPr="003A03E0">
        <w:rPr>
          <w:rFonts w:eastAsia="Times New Roman"/>
          <w:b w:val="0"/>
          <w:bCs/>
          <w:iCs/>
          <w:sz w:val="26"/>
          <w:szCs w:val="24"/>
        </w:rPr>
        <w:t>ác khoa, bộ môn</w:t>
      </w:r>
      <w:r w:rsidR="005969EA" w:rsidRPr="003A03E0">
        <w:rPr>
          <w:rFonts w:eastAsia="Times New Roman"/>
          <w:b w:val="0"/>
          <w:sz w:val="26"/>
          <w:szCs w:val="24"/>
        </w:rPr>
        <w:t xml:space="preserve">: Là nơi trực tiếp quản lý hoạt động dạy học và đánh giá, song việc quán triệt và hướng dẫn GV áp dụng các công cụ, phương pháp đánh giá theo năng lực chưa được thực hiện triệt để. Sự liên kết giữa khoa với phòng đào tạo và phòng khảo thí trong tổ chức, kiểm tra và cải tiến hoạt động đánh giá </w:t>
      </w:r>
      <w:r w:rsidRPr="003A03E0">
        <w:rPr>
          <w:rFonts w:eastAsia="Times New Roman"/>
          <w:b w:val="0"/>
          <w:sz w:val="26"/>
          <w:szCs w:val="24"/>
        </w:rPr>
        <w:t>chưa được chặt chẽ</w:t>
      </w:r>
      <w:r w:rsidR="005969EA" w:rsidRPr="003A03E0">
        <w:rPr>
          <w:rFonts w:eastAsia="Times New Roman"/>
          <w:b w:val="0"/>
          <w:sz w:val="26"/>
          <w:szCs w:val="24"/>
        </w:rPr>
        <w:t>.</w:t>
      </w:r>
    </w:p>
    <w:p w:rsidR="005969EA" w:rsidRPr="003A03E0" w:rsidRDefault="005969EA" w:rsidP="002E6AE9">
      <w:pPr>
        <w:autoSpaceDE w:val="0"/>
        <w:autoSpaceDN w:val="0"/>
        <w:adjustRightInd w:val="0"/>
        <w:spacing w:line="360" w:lineRule="auto"/>
        <w:ind w:firstLine="720"/>
        <w:jc w:val="both"/>
        <w:rPr>
          <w:b w:val="0"/>
          <w:bCs/>
          <w:sz w:val="30"/>
          <w:szCs w:val="26"/>
        </w:rPr>
      </w:pPr>
      <w:r w:rsidRPr="003A03E0">
        <w:rPr>
          <w:b w:val="0"/>
          <w:bCs/>
          <w:sz w:val="30"/>
          <w:szCs w:val="26"/>
        </w:rPr>
        <w:t>- G</w:t>
      </w:r>
      <w:r w:rsidRPr="003A03E0">
        <w:rPr>
          <w:rFonts w:eastAsia="Times New Roman"/>
          <w:b w:val="0"/>
          <w:bCs/>
          <w:iCs/>
          <w:sz w:val="26"/>
          <w:szCs w:val="24"/>
        </w:rPr>
        <w:t>iảng viên</w:t>
      </w:r>
      <w:r w:rsidRPr="003A03E0">
        <w:rPr>
          <w:rFonts w:eastAsia="Times New Roman"/>
          <w:b w:val="0"/>
          <w:sz w:val="26"/>
          <w:szCs w:val="24"/>
        </w:rPr>
        <w:t xml:space="preserve"> là người trực tiếp thực hiện đánh giá, GV có vai trò quyết định trong việc vận dụng đúng các phương pháp và công cụ đánh giá theo năng lực. Tuy nhiên, do hạn chế về năng lực chuyên môn và khối lượng công việc lớn, nhiều GV vẫn duy trì thói quen đánh giá truyền thống, ít quan tâm đến việc thiết kế tiêu chí năng lực hay phản hồi cho sinh viên.</w:t>
      </w:r>
    </w:p>
    <w:p w:rsidR="005969EA" w:rsidRPr="003A03E0" w:rsidRDefault="005969EA" w:rsidP="002E6AE9">
      <w:pPr>
        <w:autoSpaceDE w:val="0"/>
        <w:autoSpaceDN w:val="0"/>
        <w:adjustRightInd w:val="0"/>
        <w:spacing w:line="360" w:lineRule="auto"/>
        <w:ind w:firstLine="720"/>
        <w:jc w:val="both"/>
        <w:rPr>
          <w:b w:val="0"/>
          <w:bCs/>
          <w:sz w:val="30"/>
          <w:szCs w:val="26"/>
          <w:lang w:val="vi-VN"/>
        </w:rPr>
      </w:pPr>
      <w:r w:rsidRPr="003A03E0">
        <w:rPr>
          <w:b w:val="0"/>
          <w:bCs/>
          <w:sz w:val="30"/>
          <w:szCs w:val="26"/>
        </w:rPr>
        <w:t xml:space="preserve">- </w:t>
      </w:r>
      <w:r w:rsidRPr="003A03E0">
        <w:rPr>
          <w:rFonts w:eastAsia="Times New Roman"/>
          <w:b w:val="0"/>
          <w:sz w:val="26"/>
          <w:szCs w:val="24"/>
        </w:rPr>
        <w:t>Với vai trò là chủ thể trung tâm của hoạt động đánh giá theo tiếp cận năng lực, sinh viên cần chủ động tham gia vào quá trình tự đánh giá, phản hồi và điều chỉnh việc học. Song thực tế cho thấy, phần lớn SV vẫn còn thụ động, ít tham gia vào các hoạt động đánh giá phản hồi hay tự đánh giá kết quả học tập của bản thân.</w:t>
      </w:r>
    </w:p>
    <w:p w:rsidR="009115A3" w:rsidRPr="003A03E0" w:rsidRDefault="009115A3" w:rsidP="002E6AE9">
      <w:pPr>
        <w:pStyle w:val="001"/>
        <w:spacing w:line="360" w:lineRule="auto"/>
        <w:ind w:firstLine="720"/>
      </w:pPr>
      <w:r w:rsidRPr="003A03E0">
        <w:br w:type="page"/>
      </w:r>
      <w:bookmarkStart w:id="414" w:name="_Toc177369449"/>
      <w:bookmarkStart w:id="415" w:name="_Toc214281986"/>
      <w:r w:rsidRPr="003A03E0">
        <w:lastRenderedPageBreak/>
        <w:t>KẾT LUẬN CHƯƠNG 2</w:t>
      </w:r>
      <w:bookmarkEnd w:id="414"/>
      <w:bookmarkEnd w:id="415"/>
    </w:p>
    <w:p w:rsidR="009115A3" w:rsidRPr="003A03E0" w:rsidRDefault="009115A3" w:rsidP="002E6AE9">
      <w:pPr>
        <w:spacing w:line="360" w:lineRule="auto"/>
        <w:jc w:val="both"/>
        <w:rPr>
          <w:rFonts w:eastAsia="Times New Roman"/>
          <w:b w:val="0"/>
          <w:sz w:val="26"/>
          <w:szCs w:val="26"/>
          <w:lang w:val="vi-VN"/>
        </w:rPr>
      </w:pPr>
      <w:r w:rsidRPr="003A03E0">
        <w:rPr>
          <w:b w:val="0"/>
          <w:sz w:val="26"/>
          <w:szCs w:val="26"/>
          <w:lang w:val="vi-VN"/>
        </w:rPr>
        <w:tab/>
      </w:r>
      <w:r w:rsidRPr="003A03E0">
        <w:rPr>
          <w:rFonts w:eastAsia="Times New Roman"/>
          <w:b w:val="0"/>
          <w:sz w:val="26"/>
          <w:szCs w:val="26"/>
          <w:lang w:val="vi-VN"/>
        </w:rPr>
        <w:t xml:space="preserve">Trên cơ sở nghiên cứu lý luận ở chương 1, tác giả luận án đã tiến hành nghiên cứu chương 2 “Thực trạng quản lý </w:t>
      </w:r>
      <w:r w:rsidR="001D1B63" w:rsidRPr="003A03E0">
        <w:rPr>
          <w:rFonts w:eastAsia="Times New Roman"/>
          <w:b w:val="0"/>
          <w:sz w:val="26"/>
          <w:szCs w:val="26"/>
          <w:lang w:val="vi-VN"/>
        </w:rPr>
        <w:t xml:space="preserve">hoạt động </w:t>
      </w:r>
      <w:r w:rsidRPr="003A03E0">
        <w:rPr>
          <w:rFonts w:eastAsia="Times New Roman"/>
          <w:b w:val="0"/>
          <w:sz w:val="26"/>
          <w:szCs w:val="26"/>
          <w:lang w:val="vi-VN"/>
        </w:rPr>
        <w:t xml:space="preserve">đánh giá kết quả học tập của sinh viên </w:t>
      </w:r>
      <w:r w:rsidR="001D1B63" w:rsidRPr="003A03E0">
        <w:rPr>
          <w:rFonts w:eastAsia="Times New Roman"/>
          <w:b w:val="0"/>
          <w:sz w:val="26"/>
          <w:szCs w:val="26"/>
          <w:lang w:val="vi-VN"/>
        </w:rPr>
        <w:t xml:space="preserve">đại học </w:t>
      </w:r>
      <w:r w:rsidRPr="003A03E0">
        <w:rPr>
          <w:rFonts w:eastAsia="Times New Roman"/>
          <w:b w:val="0"/>
          <w:sz w:val="26"/>
          <w:szCs w:val="26"/>
          <w:lang w:val="vi-VN"/>
        </w:rPr>
        <w:t>ngành Du lịch theo tiếp cận năng lực” nhằm mục đích phân tích, đánh giá thực trạng hoạt động đánh giá KQHT và quản lý</w:t>
      </w:r>
      <w:r w:rsidR="001D1B63" w:rsidRPr="003A03E0">
        <w:rPr>
          <w:rFonts w:eastAsia="Times New Roman"/>
          <w:b w:val="0"/>
          <w:sz w:val="26"/>
          <w:szCs w:val="26"/>
          <w:lang w:val="vi-VN"/>
        </w:rPr>
        <w:t xml:space="preserve"> hoạt động</w:t>
      </w:r>
      <w:r w:rsidRPr="003A03E0">
        <w:rPr>
          <w:rFonts w:eastAsia="Times New Roman"/>
          <w:b w:val="0"/>
          <w:sz w:val="26"/>
          <w:szCs w:val="26"/>
          <w:lang w:val="vi-VN"/>
        </w:rPr>
        <w:t xml:space="preserve"> đánh giá KQHT của SV ngành Du lịch tại 06 trường Việt Nam</w:t>
      </w:r>
      <w:r w:rsidR="001D1B63" w:rsidRPr="003A03E0">
        <w:rPr>
          <w:rFonts w:eastAsia="Times New Roman"/>
          <w:b w:val="0"/>
          <w:sz w:val="26"/>
          <w:szCs w:val="26"/>
          <w:lang w:val="vi-VN"/>
        </w:rPr>
        <w:t>:</w:t>
      </w:r>
      <w:r w:rsidRPr="003A03E0">
        <w:rPr>
          <w:rFonts w:eastAsia="Times New Roman"/>
          <w:b w:val="0"/>
          <w:sz w:val="26"/>
          <w:szCs w:val="26"/>
          <w:lang w:val="vi-VN"/>
        </w:rPr>
        <w:t xml:space="preserve"> trường ĐH Sư phạm Nghệ thuật Trung ương, trường</w:t>
      </w:r>
      <w:r w:rsidR="00341722" w:rsidRPr="003A03E0">
        <w:rPr>
          <w:rFonts w:eastAsia="Times New Roman"/>
          <w:b w:val="0"/>
          <w:sz w:val="26"/>
          <w:szCs w:val="26"/>
        </w:rPr>
        <w:t xml:space="preserve"> Ngoại ngữ - Du lịch (trường</w:t>
      </w:r>
      <w:r w:rsidRPr="003A03E0">
        <w:rPr>
          <w:rFonts w:eastAsia="Times New Roman"/>
          <w:b w:val="0"/>
          <w:sz w:val="26"/>
          <w:szCs w:val="26"/>
          <w:lang w:val="vi-VN"/>
        </w:rPr>
        <w:t xml:space="preserve"> ĐH Công nghiệp Hà Nội</w:t>
      </w:r>
      <w:r w:rsidR="00341722" w:rsidRPr="003A03E0">
        <w:rPr>
          <w:rFonts w:eastAsia="Times New Roman"/>
          <w:b w:val="0"/>
          <w:sz w:val="26"/>
          <w:szCs w:val="26"/>
        </w:rPr>
        <w:t>)</w:t>
      </w:r>
      <w:r w:rsidRPr="003A03E0">
        <w:rPr>
          <w:rFonts w:eastAsia="Times New Roman"/>
          <w:b w:val="0"/>
          <w:sz w:val="26"/>
          <w:szCs w:val="26"/>
          <w:lang w:val="vi-VN"/>
        </w:rPr>
        <w:t xml:space="preserve">, trường ĐH Văn hóa </w:t>
      </w:r>
      <w:r w:rsidR="00341722" w:rsidRPr="003A03E0">
        <w:rPr>
          <w:rFonts w:eastAsia="Times New Roman"/>
          <w:b w:val="0"/>
          <w:sz w:val="26"/>
          <w:szCs w:val="26"/>
        </w:rPr>
        <w:t>TP.</w:t>
      </w:r>
      <w:r w:rsidRPr="003A03E0">
        <w:rPr>
          <w:rFonts w:eastAsia="Times New Roman"/>
          <w:b w:val="0"/>
          <w:sz w:val="26"/>
          <w:szCs w:val="26"/>
          <w:lang w:val="vi-VN"/>
        </w:rPr>
        <w:t xml:space="preserve"> Hồ Chí Minh, trường ĐH Nguyễn Tất Thành, Trường Đại học Khoa học - Đại học Thái Nguyên và trường ĐH Hồng Đức. Thiết kế nghiên cứu được lựa chọn thực hiện trong luận án này là nghiên cứu hỗn hợp - với phương pháp định lượng thông qua sử dụng bộ công cụ phiếu khảo sát kết hợp với phương pháp phỏng vấn và nghiên cứu sản phẩm hoạt động để giải thích cho các dữ liệu định lượng thu được.</w:t>
      </w:r>
    </w:p>
    <w:p w:rsidR="009115A3" w:rsidRPr="003A03E0" w:rsidRDefault="009115A3" w:rsidP="002E6AE9">
      <w:pPr>
        <w:spacing w:line="360" w:lineRule="auto"/>
        <w:jc w:val="both"/>
        <w:rPr>
          <w:rFonts w:eastAsia="Times New Roman"/>
          <w:b w:val="0"/>
          <w:sz w:val="26"/>
          <w:szCs w:val="26"/>
          <w:lang w:val="vi-VN"/>
        </w:rPr>
      </w:pPr>
      <w:r w:rsidRPr="003A03E0">
        <w:rPr>
          <w:rFonts w:eastAsia="Times New Roman"/>
          <w:b w:val="0"/>
          <w:sz w:val="26"/>
          <w:szCs w:val="26"/>
          <w:lang w:val="vi-VN"/>
        </w:rPr>
        <w:tab/>
        <w:t xml:space="preserve">Kết quả nghiên cứu cho thấy: </w:t>
      </w:r>
    </w:p>
    <w:p w:rsidR="009115A3" w:rsidRPr="003A03E0" w:rsidRDefault="009115A3" w:rsidP="002E6AE9">
      <w:pPr>
        <w:spacing w:line="360" w:lineRule="auto"/>
        <w:jc w:val="both"/>
        <w:rPr>
          <w:rFonts w:eastAsia="Times New Roman"/>
          <w:b w:val="0"/>
          <w:sz w:val="26"/>
          <w:szCs w:val="26"/>
          <w:lang w:val="vi-VN"/>
        </w:rPr>
      </w:pPr>
      <w:r w:rsidRPr="003A03E0">
        <w:rPr>
          <w:rFonts w:eastAsia="Times New Roman"/>
          <w:b w:val="0"/>
          <w:sz w:val="26"/>
          <w:szCs w:val="26"/>
          <w:lang w:val="vi-VN"/>
        </w:rPr>
        <w:tab/>
        <w:t>Nội dung, hình thức, phương pháp và công cụ đánh giá trong hoạt động đánh giá KQHT của SV</w:t>
      </w:r>
      <w:r w:rsidR="001D1B63" w:rsidRPr="003A03E0">
        <w:rPr>
          <w:rFonts w:eastAsia="Times New Roman"/>
          <w:b w:val="0"/>
          <w:sz w:val="26"/>
          <w:szCs w:val="26"/>
          <w:lang w:val="vi-VN"/>
        </w:rPr>
        <w:t xml:space="preserve"> đại học</w:t>
      </w:r>
      <w:r w:rsidRPr="003A03E0">
        <w:rPr>
          <w:rFonts w:eastAsia="Times New Roman"/>
          <w:b w:val="0"/>
          <w:sz w:val="26"/>
          <w:szCs w:val="26"/>
          <w:lang w:val="vi-VN"/>
        </w:rPr>
        <w:t xml:space="preserve"> ngành Du lịch đã được sử dụng linh hoạt, khá phong phú nhưng chưa thật sự phù hợp và chưa đáp ứng được yêu cầu của phương thức đánh giá theo tiếp cận năng lực. Phương pháp, hình thức đánh giá chủ yếu là các phương pháp, hình thức truyền thống, những phương pháp, hình thức đánh giá năng lực thực hiện của SV chưa được vận dụng nhiều do đó đánh giá ít có tác dụng phát huy được các năng lực cần có của SV</w:t>
      </w:r>
      <w:r w:rsidR="001D1B63" w:rsidRPr="003A03E0">
        <w:rPr>
          <w:rFonts w:eastAsia="Times New Roman"/>
          <w:b w:val="0"/>
          <w:sz w:val="26"/>
          <w:szCs w:val="26"/>
          <w:lang w:val="vi-VN"/>
        </w:rPr>
        <w:t xml:space="preserve"> đại học</w:t>
      </w:r>
      <w:r w:rsidRPr="003A03E0">
        <w:rPr>
          <w:rFonts w:eastAsia="Times New Roman"/>
          <w:b w:val="0"/>
          <w:sz w:val="26"/>
          <w:szCs w:val="26"/>
          <w:lang w:val="vi-VN"/>
        </w:rPr>
        <w:t xml:space="preserve"> ngành Du lịch; việc thiết kế và sử dụng các công cụ đánh giá theo tiếp cận năng lực còn hạn chế…</w:t>
      </w:r>
    </w:p>
    <w:p w:rsidR="009115A3" w:rsidRPr="003A03E0" w:rsidRDefault="009115A3" w:rsidP="002E6AE9">
      <w:pPr>
        <w:spacing w:line="360" w:lineRule="auto"/>
        <w:jc w:val="both"/>
        <w:rPr>
          <w:rFonts w:eastAsia="Times New Roman"/>
          <w:b w:val="0"/>
          <w:sz w:val="26"/>
          <w:szCs w:val="26"/>
          <w:lang w:val="nl-NL"/>
        </w:rPr>
      </w:pPr>
      <w:r w:rsidRPr="003A03E0">
        <w:rPr>
          <w:rFonts w:eastAsia="Times New Roman"/>
          <w:b w:val="0"/>
          <w:sz w:val="26"/>
          <w:szCs w:val="26"/>
          <w:lang w:val="vi-VN"/>
        </w:rPr>
        <w:tab/>
        <w:t xml:space="preserve">Về quản lý </w:t>
      </w:r>
      <w:r w:rsidR="001D1B63" w:rsidRPr="003A03E0">
        <w:rPr>
          <w:rFonts w:eastAsia="Times New Roman"/>
          <w:b w:val="0"/>
          <w:sz w:val="26"/>
          <w:szCs w:val="26"/>
          <w:lang w:val="vi-VN"/>
        </w:rPr>
        <w:t xml:space="preserve">hoạt động </w:t>
      </w:r>
      <w:r w:rsidRPr="003A03E0">
        <w:rPr>
          <w:rFonts w:eastAsia="Times New Roman"/>
          <w:b w:val="0"/>
          <w:sz w:val="26"/>
          <w:szCs w:val="26"/>
          <w:lang w:val="vi-VN"/>
        </w:rPr>
        <w:t xml:space="preserve">đánh giá KQHT của SV </w:t>
      </w:r>
      <w:r w:rsidR="001D1B63" w:rsidRPr="003A03E0">
        <w:rPr>
          <w:rFonts w:eastAsia="Times New Roman"/>
          <w:b w:val="0"/>
          <w:sz w:val="26"/>
          <w:szCs w:val="26"/>
          <w:lang w:val="vi-VN"/>
        </w:rPr>
        <w:t xml:space="preserve">đại học </w:t>
      </w:r>
      <w:r w:rsidRPr="003A03E0">
        <w:rPr>
          <w:rFonts w:eastAsia="Times New Roman"/>
          <w:b w:val="0"/>
          <w:sz w:val="26"/>
          <w:szCs w:val="26"/>
          <w:lang w:val="vi-VN"/>
        </w:rPr>
        <w:t>ngành Du lịch theo tiếp cận năng lực ở 06 trường thuộc phạm vi nghiên cứu trên các khía cạnh như công tác lập kế hoạch (P); tổ chức thực hiện (D); kiểm tra- giám sát (C) và điều chỉnh - cải tiến (A). Nhìn chung, cả 06 trường được khảo sát đều đã thiết kế và tổ chức triển khai quản lý</w:t>
      </w:r>
      <w:r w:rsidR="001D1B63" w:rsidRPr="003A03E0">
        <w:rPr>
          <w:rFonts w:eastAsia="Times New Roman"/>
          <w:b w:val="0"/>
          <w:sz w:val="26"/>
          <w:szCs w:val="26"/>
          <w:lang w:val="vi-VN"/>
        </w:rPr>
        <w:t xml:space="preserve"> hoạt động</w:t>
      </w:r>
      <w:r w:rsidRPr="003A03E0">
        <w:rPr>
          <w:rFonts w:eastAsia="Times New Roman"/>
          <w:b w:val="0"/>
          <w:sz w:val="26"/>
          <w:szCs w:val="26"/>
          <w:lang w:val="vi-VN"/>
        </w:rPr>
        <w:t xml:space="preserve"> đánh giá KQHT theo tiếp cận năng lực một cách bài bản tuy vẫn còn một số tồn tại trong từng khâu của chu trình quản lý PDCA, đặc biệt là ở khâu Điều chỉnh. </w:t>
      </w:r>
      <w:r w:rsidRPr="003A03E0">
        <w:rPr>
          <w:rFonts w:eastAsia="Times New Roman"/>
          <w:b w:val="0"/>
          <w:sz w:val="26"/>
          <w:szCs w:val="26"/>
          <w:lang w:val="nl-NL"/>
        </w:rPr>
        <w:t xml:space="preserve">Bước Điều chỉnh khi không được thực hiện hoặc thực </w:t>
      </w:r>
      <w:r w:rsidRPr="003A03E0">
        <w:rPr>
          <w:rFonts w:eastAsia="Times New Roman"/>
          <w:b w:val="0"/>
          <w:sz w:val="26"/>
          <w:szCs w:val="26"/>
          <w:lang w:val="nl-NL"/>
        </w:rPr>
        <w:lastRenderedPageBreak/>
        <w:t>hiện không triệt để là nguyên nhân dẫn đến vòng tròn quản lý khó có thể phát triển lên các bước cao hơn trong tiến trình nâng cao chất lượng đào tạo.</w:t>
      </w:r>
    </w:p>
    <w:p w:rsidR="009115A3" w:rsidRPr="003A03E0" w:rsidRDefault="009115A3" w:rsidP="002E6AE9">
      <w:pPr>
        <w:spacing w:line="360" w:lineRule="auto"/>
        <w:jc w:val="both"/>
        <w:rPr>
          <w:rFonts w:eastAsia="Times New Roman"/>
          <w:b w:val="0"/>
          <w:sz w:val="26"/>
          <w:szCs w:val="26"/>
          <w:lang w:val="nl-NL"/>
        </w:rPr>
      </w:pPr>
      <w:r w:rsidRPr="003A03E0">
        <w:rPr>
          <w:rFonts w:eastAsia="Times New Roman"/>
          <w:b w:val="0"/>
          <w:sz w:val="26"/>
          <w:szCs w:val="26"/>
          <w:lang w:val="nl-NL"/>
        </w:rPr>
        <w:tab/>
        <w:t xml:space="preserve">Luận án đã chỉ ra kết quả đạt được và một số hạn chế về hoạt động đánh giá và quản lý </w:t>
      </w:r>
      <w:r w:rsidR="001D1B63" w:rsidRPr="003A03E0">
        <w:rPr>
          <w:rFonts w:eastAsia="Times New Roman"/>
          <w:b w:val="0"/>
          <w:sz w:val="26"/>
          <w:szCs w:val="26"/>
          <w:lang w:val="vi-VN"/>
        </w:rPr>
        <w:t xml:space="preserve">hoạt động </w:t>
      </w:r>
      <w:r w:rsidRPr="003A03E0">
        <w:rPr>
          <w:rFonts w:eastAsia="Times New Roman"/>
          <w:b w:val="0"/>
          <w:sz w:val="26"/>
          <w:szCs w:val="26"/>
          <w:lang w:val="nl-NL"/>
        </w:rPr>
        <w:t xml:space="preserve">đánh giá KQHT của SV </w:t>
      </w:r>
      <w:r w:rsidR="00CF02F8" w:rsidRPr="003A03E0">
        <w:rPr>
          <w:rFonts w:eastAsia="Times New Roman"/>
          <w:b w:val="0"/>
          <w:sz w:val="26"/>
          <w:szCs w:val="26"/>
          <w:lang w:val="nl-NL"/>
        </w:rPr>
        <w:t xml:space="preserve">đại học </w:t>
      </w:r>
      <w:r w:rsidRPr="003A03E0">
        <w:rPr>
          <w:rFonts w:eastAsia="Times New Roman"/>
          <w:b w:val="0"/>
          <w:sz w:val="26"/>
          <w:szCs w:val="26"/>
          <w:lang w:val="nl-NL"/>
        </w:rPr>
        <w:t>ngành Du lịch. Đây chính là cơ sở để đề xuất các biện pháp nhằm nâng cao hiệu quả quản lý</w:t>
      </w:r>
      <w:r w:rsidR="001D1B63" w:rsidRPr="003A03E0">
        <w:rPr>
          <w:rFonts w:eastAsia="Times New Roman"/>
          <w:b w:val="0"/>
          <w:sz w:val="26"/>
          <w:szCs w:val="26"/>
          <w:lang w:val="vi-VN"/>
        </w:rPr>
        <w:t xml:space="preserve"> hoạt động</w:t>
      </w:r>
      <w:r w:rsidRPr="003A03E0">
        <w:rPr>
          <w:rFonts w:eastAsia="Times New Roman"/>
          <w:b w:val="0"/>
          <w:sz w:val="26"/>
          <w:szCs w:val="26"/>
          <w:lang w:val="nl-NL"/>
        </w:rPr>
        <w:t xml:space="preserve"> đánh giá KQHT của SV</w:t>
      </w:r>
      <w:r w:rsidR="001D1B63" w:rsidRPr="003A03E0">
        <w:rPr>
          <w:rFonts w:eastAsia="Times New Roman"/>
          <w:b w:val="0"/>
          <w:sz w:val="26"/>
          <w:szCs w:val="26"/>
          <w:lang w:val="vi-VN"/>
        </w:rPr>
        <w:t xml:space="preserve"> đại học</w:t>
      </w:r>
      <w:r w:rsidRPr="003A03E0">
        <w:rPr>
          <w:rFonts w:eastAsia="Times New Roman"/>
          <w:b w:val="0"/>
          <w:sz w:val="26"/>
          <w:szCs w:val="26"/>
          <w:lang w:val="nl-NL"/>
        </w:rPr>
        <w:t xml:space="preserve"> ngành Du lịch theo tiếp cận năng lực trong chương 3. </w:t>
      </w:r>
    </w:p>
    <w:p w:rsidR="002E6AE9" w:rsidRPr="003A03E0" w:rsidRDefault="002E6AE9" w:rsidP="009115A3">
      <w:pPr>
        <w:pStyle w:val="001"/>
      </w:pPr>
      <w:bookmarkStart w:id="416" w:name="_Toc177369450"/>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2E6AE9" w:rsidRPr="003A03E0" w:rsidRDefault="002E6AE9" w:rsidP="009115A3">
      <w:pPr>
        <w:pStyle w:val="001"/>
      </w:pPr>
    </w:p>
    <w:p w:rsidR="003D48DF" w:rsidRPr="003A03E0" w:rsidRDefault="009115A3" w:rsidP="009115A3">
      <w:pPr>
        <w:pStyle w:val="001"/>
        <w:rPr>
          <w:lang w:val="vi-VN"/>
        </w:rPr>
      </w:pPr>
      <w:bookmarkStart w:id="417" w:name="_Toc214281987"/>
      <w:r w:rsidRPr="003A03E0">
        <w:lastRenderedPageBreak/>
        <w:t>Chương 3</w:t>
      </w:r>
      <w:r w:rsidRPr="003A03E0">
        <w:br/>
        <w:t>GIẢI PHÁP QUẢN LÝ HOẠT ĐỘNG ĐÁNH GIÁ KẾT QUẢ HỌC TẬP</w:t>
      </w:r>
      <w:r w:rsidRPr="003A03E0">
        <w:br/>
        <w:t xml:space="preserve">CỦA SINH VIÊN </w:t>
      </w:r>
      <w:r w:rsidR="003D48DF" w:rsidRPr="003A03E0">
        <w:rPr>
          <w:lang w:val="vi-VN"/>
        </w:rPr>
        <w:t xml:space="preserve">ĐẠI HỌC </w:t>
      </w:r>
      <w:r w:rsidRPr="003A03E0">
        <w:t>NGÀNH DU LỊCH</w:t>
      </w:r>
      <w:bookmarkEnd w:id="417"/>
      <w:r w:rsidRPr="003A03E0">
        <w:t xml:space="preserve"> </w:t>
      </w:r>
    </w:p>
    <w:p w:rsidR="009115A3" w:rsidRPr="003A03E0" w:rsidRDefault="009115A3" w:rsidP="0022148D">
      <w:pPr>
        <w:pStyle w:val="001"/>
        <w:spacing w:line="240" w:lineRule="auto"/>
        <w:rPr>
          <w:lang w:val="nl-NL"/>
        </w:rPr>
      </w:pPr>
      <w:bookmarkStart w:id="418" w:name="_Toc214281988"/>
      <w:r w:rsidRPr="003A03E0">
        <w:t>THEO TIẾP CẬN NĂNG LỰC</w:t>
      </w:r>
      <w:bookmarkEnd w:id="418"/>
      <w:r w:rsidRPr="003A03E0">
        <w:br/>
      </w:r>
      <w:bookmarkEnd w:id="416"/>
    </w:p>
    <w:p w:rsidR="009115A3" w:rsidRPr="003A03E0" w:rsidRDefault="009115A3" w:rsidP="002E6AE9">
      <w:pPr>
        <w:pStyle w:val="002"/>
        <w:spacing w:line="360" w:lineRule="auto"/>
      </w:pPr>
      <w:bookmarkStart w:id="419" w:name="_Toc177369451"/>
      <w:bookmarkStart w:id="420" w:name="_Toc214281989"/>
      <w:r w:rsidRPr="003A03E0">
        <w:t>3.1. Nguyên tắc cơ bản đề xuất giải pháp</w:t>
      </w:r>
      <w:bookmarkEnd w:id="419"/>
      <w:bookmarkEnd w:id="420"/>
    </w:p>
    <w:p w:rsidR="009115A3" w:rsidRPr="003A03E0" w:rsidRDefault="009115A3" w:rsidP="002E6AE9">
      <w:pPr>
        <w:spacing w:line="360" w:lineRule="auto"/>
        <w:jc w:val="both"/>
        <w:rPr>
          <w:b w:val="0"/>
          <w:sz w:val="26"/>
          <w:szCs w:val="26"/>
          <w:lang w:val="nl-NL"/>
        </w:rPr>
      </w:pPr>
      <w:r w:rsidRPr="003A03E0">
        <w:rPr>
          <w:b w:val="0"/>
          <w:sz w:val="26"/>
          <w:szCs w:val="26"/>
          <w:lang w:val="nl-NL"/>
        </w:rPr>
        <w:tab/>
        <w:t xml:space="preserve">Nguyên tắc đề xuất giải pháp chính là những yêu cầu cơ bản, </w:t>
      </w:r>
      <w:r w:rsidR="00910C12" w:rsidRPr="003A03E0">
        <w:rPr>
          <w:b w:val="0"/>
          <w:sz w:val="26"/>
          <w:szCs w:val="26"/>
          <w:lang w:val="nl-NL"/>
        </w:rPr>
        <w:t>nền tảng</w:t>
      </w:r>
      <w:r w:rsidRPr="003A03E0">
        <w:rPr>
          <w:b w:val="0"/>
          <w:sz w:val="26"/>
          <w:szCs w:val="26"/>
          <w:lang w:val="nl-NL"/>
        </w:rPr>
        <w:t xml:space="preserve">, bắt buộc phải tuân thủ và có ý nghĩa định hướng toàn bộ quá trình xây dựng, đề xuất giải pháp. Trong bối cảnh đổi mới giáo dục hiện nay, tác giả luận án cho rằng các giải pháp được đề xuất cần đảm bảo các nguyên tắc chung và nguyên tắc mang tính đặc thù phù hợp với quản lý hoạt động đánh giá KQHT của </w:t>
      </w:r>
      <w:r w:rsidRPr="003A03E0">
        <w:rPr>
          <w:b w:val="0"/>
          <w:sz w:val="26"/>
          <w:szCs w:val="26"/>
          <w:u w:color="FF0000"/>
          <w:lang w:val="nl-NL"/>
        </w:rPr>
        <w:t>SV</w:t>
      </w:r>
      <w:r w:rsidR="006B08FC" w:rsidRPr="003A03E0">
        <w:rPr>
          <w:b w:val="0"/>
          <w:sz w:val="26"/>
          <w:szCs w:val="26"/>
          <w:u w:color="FF0000"/>
          <w:lang w:val="nl-NL"/>
        </w:rPr>
        <w:t xml:space="preserve"> đại học</w:t>
      </w:r>
      <w:r w:rsidRPr="003A03E0">
        <w:rPr>
          <w:b w:val="0"/>
          <w:sz w:val="26"/>
          <w:szCs w:val="26"/>
          <w:lang w:val="nl-NL"/>
        </w:rPr>
        <w:t xml:space="preserve"> ngành Du lịch theo tiếp cận năng lực. Cụ thể như sau:</w:t>
      </w:r>
    </w:p>
    <w:p w:rsidR="009115A3" w:rsidRPr="003A03E0" w:rsidRDefault="009115A3" w:rsidP="002E6AE9">
      <w:pPr>
        <w:pStyle w:val="003"/>
        <w:spacing w:line="360" w:lineRule="auto"/>
      </w:pPr>
      <w:bookmarkStart w:id="421" w:name="_Toc177369452"/>
      <w:bookmarkStart w:id="422" w:name="_Toc214281990"/>
      <w:r w:rsidRPr="003A03E0">
        <w:t>3.1.1. Đảm bảo tính khoa học</w:t>
      </w:r>
      <w:bookmarkEnd w:id="421"/>
      <w:bookmarkEnd w:id="422"/>
    </w:p>
    <w:p w:rsidR="009115A3" w:rsidRPr="003A03E0" w:rsidRDefault="009115A3" w:rsidP="002E6AE9">
      <w:pPr>
        <w:spacing w:line="360" w:lineRule="auto"/>
        <w:jc w:val="both"/>
        <w:rPr>
          <w:b w:val="0"/>
          <w:sz w:val="26"/>
          <w:szCs w:val="26"/>
          <w:lang w:val="nl-NL"/>
        </w:rPr>
      </w:pPr>
      <w:r w:rsidRPr="003A03E0">
        <w:rPr>
          <w:b w:val="0"/>
          <w:i/>
          <w:sz w:val="26"/>
          <w:szCs w:val="26"/>
          <w:lang w:val="nl-NL"/>
        </w:rPr>
        <w:tab/>
      </w:r>
      <w:r w:rsidRPr="003A03E0">
        <w:rPr>
          <w:b w:val="0"/>
          <w:sz w:val="26"/>
          <w:szCs w:val="26"/>
          <w:lang w:val="nl-NL"/>
        </w:rPr>
        <w:t>Nguyên tắc đảm bảo tính khoa học đòi hỏi khi xây dựng giải pháp quản lý hoạt động đánh giá KQHT của SV</w:t>
      </w:r>
      <w:r w:rsidR="006C185E" w:rsidRPr="003A03E0">
        <w:rPr>
          <w:b w:val="0"/>
          <w:sz w:val="26"/>
          <w:szCs w:val="26"/>
          <w:lang w:val="vi-VN"/>
        </w:rPr>
        <w:t xml:space="preserve"> đại học</w:t>
      </w:r>
      <w:r w:rsidRPr="003A03E0">
        <w:rPr>
          <w:b w:val="0"/>
          <w:sz w:val="26"/>
          <w:szCs w:val="26"/>
          <w:lang w:val="nl-NL"/>
        </w:rPr>
        <w:t xml:space="preserve"> ngành Du lịch theo tiếp cận năng lực tại các trường đại học Việt Nam phải có căn cứ khoa học, phải xuất phát từ hệ thống lý luận cũng như tình hình thực tiễn vững chắc, tuân thủ các quy định pháp lý và phù hợp với các quy luật phát triển. Mặt khác, các giải pháp được đề xuất phải đảm bảo tính hiệu quả, tức là phải tính toán để chi phí bỏ ra (tài chính, thời gian, nhân lực…) ít hơn so với kết quả thu được.</w:t>
      </w:r>
    </w:p>
    <w:p w:rsidR="009115A3" w:rsidRPr="003A03E0" w:rsidRDefault="009115A3" w:rsidP="002E6AE9">
      <w:pPr>
        <w:pStyle w:val="003"/>
        <w:spacing w:line="360" w:lineRule="auto"/>
      </w:pPr>
      <w:bookmarkStart w:id="423" w:name="_Toc177369453"/>
      <w:bookmarkStart w:id="424" w:name="_Toc214281991"/>
      <w:r w:rsidRPr="003A03E0">
        <w:t>3.1.2. Đảm bảo tính kế thừa và phát triển</w:t>
      </w:r>
      <w:bookmarkEnd w:id="423"/>
      <w:bookmarkEnd w:id="424"/>
    </w:p>
    <w:p w:rsidR="009115A3" w:rsidRPr="003A03E0" w:rsidRDefault="009115A3" w:rsidP="002E6AE9">
      <w:pPr>
        <w:spacing w:line="360" w:lineRule="auto"/>
        <w:jc w:val="both"/>
        <w:rPr>
          <w:b w:val="0"/>
          <w:sz w:val="26"/>
          <w:szCs w:val="26"/>
          <w:lang w:val="nl-NL"/>
        </w:rPr>
      </w:pPr>
      <w:r w:rsidRPr="003A03E0">
        <w:rPr>
          <w:b w:val="0"/>
          <w:i/>
          <w:sz w:val="26"/>
          <w:szCs w:val="26"/>
          <w:lang w:val="nl-NL"/>
        </w:rPr>
        <w:tab/>
      </w:r>
      <w:r w:rsidR="006C185E" w:rsidRPr="003A03E0">
        <w:rPr>
          <w:b w:val="0"/>
          <w:sz w:val="26"/>
          <w:szCs w:val="26"/>
          <w:lang w:val="vi-VN"/>
        </w:rPr>
        <w:t>Q</w:t>
      </w:r>
      <w:r w:rsidRPr="003A03E0">
        <w:rPr>
          <w:b w:val="0"/>
          <w:sz w:val="26"/>
          <w:szCs w:val="26"/>
          <w:lang w:val="nl-NL"/>
        </w:rPr>
        <w:t xml:space="preserve">uản lý hoạt động đánh giá KQHT của SV </w:t>
      </w:r>
      <w:r w:rsidR="006C185E" w:rsidRPr="003A03E0">
        <w:rPr>
          <w:b w:val="0"/>
          <w:sz w:val="26"/>
          <w:szCs w:val="26"/>
          <w:lang w:val="vi-VN"/>
        </w:rPr>
        <w:t xml:space="preserve">đại học </w:t>
      </w:r>
      <w:r w:rsidRPr="003A03E0">
        <w:rPr>
          <w:b w:val="0"/>
          <w:sz w:val="26"/>
          <w:szCs w:val="26"/>
          <w:lang w:val="nl-NL"/>
        </w:rPr>
        <w:t>ngành Du lịch theo tiếp cận năng lực đã và đang được triển khai tại các trường đại học Việt Nam với các giải pháp nhất định. Do vậy, nguyên tắc này đòi hỏi các giải pháp được tác giả luận án xây dựng phải trên cơ sở kế thừa, tiếp thu có chọn lọc những thành tựu từ các giải pháp mà các trường đã và đang thực hiện, tránh phủ nhận toàn bộ và tạo ra những giải pháp mới hoàn toàn mà không dựa trên thực trạng của các trường đại học Việt Nam và thực tiễn thực hiện các giải pháp của nhà trường.</w:t>
      </w:r>
    </w:p>
    <w:p w:rsidR="009115A3" w:rsidRPr="003A03E0" w:rsidRDefault="009115A3" w:rsidP="002E6AE9">
      <w:pPr>
        <w:pStyle w:val="003"/>
        <w:spacing w:line="360" w:lineRule="auto"/>
      </w:pPr>
      <w:bookmarkStart w:id="425" w:name="_Toc177369454"/>
      <w:bookmarkStart w:id="426" w:name="_Toc214281992"/>
      <w:r w:rsidRPr="003A03E0">
        <w:t>3.1.3. Đảm bảo tính hệ thống</w:t>
      </w:r>
      <w:bookmarkEnd w:id="425"/>
      <w:bookmarkEnd w:id="426"/>
    </w:p>
    <w:p w:rsidR="009115A3" w:rsidRPr="003A03E0" w:rsidRDefault="009115A3" w:rsidP="002E6AE9">
      <w:pPr>
        <w:spacing w:line="360" w:lineRule="auto"/>
        <w:jc w:val="both"/>
        <w:rPr>
          <w:b w:val="0"/>
          <w:sz w:val="26"/>
          <w:szCs w:val="26"/>
          <w:lang w:val="nl-NL"/>
        </w:rPr>
      </w:pPr>
      <w:r w:rsidRPr="003A03E0">
        <w:rPr>
          <w:b w:val="0"/>
          <w:i/>
          <w:sz w:val="26"/>
          <w:szCs w:val="26"/>
          <w:lang w:val="nl-NL"/>
        </w:rPr>
        <w:tab/>
      </w:r>
      <w:r w:rsidRPr="003A03E0">
        <w:rPr>
          <w:b w:val="0"/>
          <w:sz w:val="26"/>
          <w:szCs w:val="26"/>
          <w:lang w:val="nl-NL"/>
        </w:rPr>
        <w:t>Mỗi giải pháp được đề xuất thường hướng đến giải quyết một vấn đề cụ thể đang tồn tại trong thực tiễn quản lý hoạt động đánh giá KQHT của SV</w:t>
      </w:r>
      <w:r w:rsidR="006B08FC" w:rsidRPr="003A03E0">
        <w:rPr>
          <w:b w:val="0"/>
          <w:sz w:val="26"/>
          <w:szCs w:val="26"/>
          <w:lang w:val="nl-NL"/>
        </w:rPr>
        <w:t xml:space="preserve"> đại học </w:t>
      </w:r>
      <w:r w:rsidR="006B08FC" w:rsidRPr="003A03E0">
        <w:rPr>
          <w:b w:val="0"/>
          <w:sz w:val="26"/>
          <w:szCs w:val="26"/>
          <w:lang w:val="nl-NL"/>
        </w:rPr>
        <w:lastRenderedPageBreak/>
        <w:t>ngành Du lịch</w:t>
      </w:r>
      <w:r w:rsidRPr="003A03E0">
        <w:rPr>
          <w:b w:val="0"/>
          <w:sz w:val="26"/>
          <w:szCs w:val="26"/>
          <w:lang w:val="nl-NL"/>
        </w:rPr>
        <w:t xml:space="preserve"> theo tiếp cận năng lực. Tuy nhiên, về tổng thể các giải pháp quản lý hoạt động đánh giá KQHT của SV </w:t>
      </w:r>
      <w:r w:rsidR="006C185E" w:rsidRPr="003A03E0">
        <w:rPr>
          <w:b w:val="0"/>
          <w:sz w:val="26"/>
          <w:szCs w:val="26"/>
          <w:lang w:val="vi-VN"/>
        </w:rPr>
        <w:t xml:space="preserve">đại học </w:t>
      </w:r>
      <w:r w:rsidRPr="003A03E0">
        <w:rPr>
          <w:b w:val="0"/>
          <w:sz w:val="26"/>
          <w:szCs w:val="26"/>
          <w:lang w:val="nl-NL"/>
        </w:rPr>
        <w:t>ngành Du lịch theo tiếp cận năng lực phải được xây dựng, đề xuất và triển khai thực hiện một cách đồng bộ, đảm bảo tác động đến toàn bộ các khâu của quá trình quản lý hoạt động đánh giá KQHT của SV trong đó có sự chú trọng đặc biệt đến những điểm “xung yếu” của hệ thống đánh giá KQHT của SV cũng như chú ý đến các mối tương quan xung quanh công tác quản lý này. Quản lý</w:t>
      </w:r>
      <w:r w:rsidR="006C185E" w:rsidRPr="003A03E0">
        <w:rPr>
          <w:b w:val="0"/>
          <w:sz w:val="26"/>
          <w:szCs w:val="26"/>
          <w:lang w:val="vi-VN"/>
        </w:rPr>
        <w:t xml:space="preserve"> hoạt động</w:t>
      </w:r>
      <w:r w:rsidRPr="003A03E0">
        <w:rPr>
          <w:b w:val="0"/>
          <w:sz w:val="26"/>
          <w:szCs w:val="26"/>
          <w:lang w:val="nl-NL"/>
        </w:rPr>
        <w:t xml:space="preserve"> đánh giá KQHT của SV </w:t>
      </w:r>
      <w:r w:rsidR="006C185E" w:rsidRPr="003A03E0">
        <w:rPr>
          <w:b w:val="0"/>
          <w:sz w:val="26"/>
          <w:szCs w:val="26"/>
          <w:lang w:val="vi-VN"/>
        </w:rPr>
        <w:t xml:space="preserve">đại học </w:t>
      </w:r>
      <w:r w:rsidRPr="003A03E0">
        <w:rPr>
          <w:b w:val="0"/>
          <w:sz w:val="26"/>
          <w:szCs w:val="26"/>
          <w:lang w:val="nl-NL"/>
        </w:rPr>
        <w:t>ngành Du lịch theo tiếp cận năng lực bao gồm nhiều bộ phận, nhiều đơn vị (nhiều phần tử) có quan hệ mật thiết với nhau, tác động qua lại nhằm thực hiện mục tiêu của nhà trường do vậy các giải pháp đề xuất phải có quan hệ biện chứng với nhau, cùng hỗ trợ cho nhau trong một chỉnh thể thống nhất nhằm thực hiện mục tiêu đề ra là nâng cao hiệu quả quản lý</w:t>
      </w:r>
      <w:r w:rsidR="00BC5B3B" w:rsidRPr="003A03E0">
        <w:rPr>
          <w:b w:val="0"/>
          <w:sz w:val="26"/>
          <w:szCs w:val="26"/>
          <w:lang w:val="vi-VN"/>
        </w:rPr>
        <w:t xml:space="preserve"> hoạt động</w:t>
      </w:r>
      <w:r w:rsidRPr="003A03E0">
        <w:rPr>
          <w:b w:val="0"/>
          <w:sz w:val="26"/>
          <w:szCs w:val="26"/>
          <w:lang w:val="nl-NL"/>
        </w:rPr>
        <w:t xml:space="preserve"> đánh giá KQHT của SV </w:t>
      </w:r>
      <w:r w:rsidR="00BC5B3B" w:rsidRPr="003A03E0">
        <w:rPr>
          <w:b w:val="0"/>
          <w:sz w:val="26"/>
          <w:szCs w:val="26"/>
          <w:lang w:val="vi-VN"/>
        </w:rPr>
        <w:t>đại học</w:t>
      </w:r>
      <w:r w:rsidR="006B08FC" w:rsidRPr="003A03E0">
        <w:rPr>
          <w:b w:val="0"/>
          <w:sz w:val="26"/>
          <w:szCs w:val="26"/>
        </w:rPr>
        <w:t xml:space="preserve"> ngành Du lịch</w:t>
      </w:r>
      <w:r w:rsidR="00BC5B3B" w:rsidRPr="003A03E0">
        <w:rPr>
          <w:b w:val="0"/>
          <w:sz w:val="26"/>
          <w:szCs w:val="26"/>
          <w:lang w:val="vi-VN"/>
        </w:rPr>
        <w:t xml:space="preserve"> </w:t>
      </w:r>
      <w:r w:rsidRPr="003A03E0">
        <w:rPr>
          <w:b w:val="0"/>
          <w:sz w:val="26"/>
          <w:szCs w:val="26"/>
          <w:lang w:val="nl-NL"/>
        </w:rPr>
        <w:t>theo tiếp cận năng lực, góp phần nâng cao chất lượng đào tạo của các nhà trường.</w:t>
      </w:r>
    </w:p>
    <w:p w:rsidR="009115A3" w:rsidRPr="003A03E0" w:rsidRDefault="009115A3" w:rsidP="002E6AE9">
      <w:pPr>
        <w:pStyle w:val="003"/>
        <w:spacing w:line="360" w:lineRule="auto"/>
      </w:pPr>
      <w:bookmarkStart w:id="427" w:name="_Toc177369455"/>
      <w:bookmarkStart w:id="428" w:name="_Toc214281993"/>
      <w:r w:rsidRPr="003A03E0">
        <w:t>3.1.4. Đảm bảo tính khả thi</w:t>
      </w:r>
      <w:bookmarkEnd w:id="427"/>
      <w:bookmarkEnd w:id="428"/>
    </w:p>
    <w:p w:rsidR="009115A3" w:rsidRPr="003A03E0" w:rsidRDefault="009115A3" w:rsidP="002E6AE9">
      <w:pPr>
        <w:spacing w:line="360" w:lineRule="auto"/>
        <w:jc w:val="both"/>
        <w:rPr>
          <w:b w:val="0"/>
          <w:sz w:val="26"/>
          <w:szCs w:val="26"/>
          <w:lang w:val="nl-NL"/>
        </w:rPr>
      </w:pPr>
      <w:r w:rsidRPr="003A03E0">
        <w:rPr>
          <w:b w:val="0"/>
          <w:i/>
          <w:sz w:val="26"/>
          <w:szCs w:val="26"/>
          <w:lang w:val="nl-NL"/>
        </w:rPr>
        <w:tab/>
      </w:r>
      <w:r w:rsidRPr="003A03E0">
        <w:rPr>
          <w:b w:val="0"/>
          <w:sz w:val="26"/>
          <w:szCs w:val="26"/>
          <w:lang w:val="nl-NL"/>
        </w:rPr>
        <w:t xml:space="preserve">Nguyên tắc này đòi hỏi các giải pháp được đề xuất trong luận án phải đảm bảo khả năng thực hiện được. Nghĩa là các giải pháp phải xuất phát từ thực trạng quản lý hoạt động đánh giá KQHT của SV </w:t>
      </w:r>
      <w:r w:rsidR="00BC5B3B" w:rsidRPr="003A03E0">
        <w:rPr>
          <w:b w:val="0"/>
          <w:sz w:val="26"/>
          <w:szCs w:val="26"/>
          <w:lang w:val="vi-VN"/>
        </w:rPr>
        <w:t xml:space="preserve">đại học </w:t>
      </w:r>
      <w:r w:rsidRPr="003A03E0">
        <w:rPr>
          <w:b w:val="0"/>
          <w:sz w:val="26"/>
          <w:szCs w:val="26"/>
          <w:lang w:val="nl-NL"/>
        </w:rPr>
        <w:t>ngành Du lịch theo tiếp cận năng lực và dựa trên các điều kiện cụ thể của các trường đại học Việt Nam về các loại nguồn lực phục vụ cho quản lý</w:t>
      </w:r>
      <w:r w:rsidR="00BC5B3B" w:rsidRPr="003A03E0">
        <w:rPr>
          <w:b w:val="0"/>
          <w:sz w:val="26"/>
          <w:szCs w:val="26"/>
          <w:lang w:val="vi-VN"/>
        </w:rPr>
        <w:t xml:space="preserve"> hoạt động</w:t>
      </w:r>
      <w:r w:rsidRPr="003A03E0">
        <w:rPr>
          <w:b w:val="0"/>
          <w:sz w:val="26"/>
          <w:szCs w:val="26"/>
          <w:lang w:val="nl-NL"/>
        </w:rPr>
        <w:t xml:space="preserve"> đánh giá KQHT của SV</w:t>
      </w:r>
      <w:r w:rsidR="00BC5B3B" w:rsidRPr="003A03E0">
        <w:rPr>
          <w:b w:val="0"/>
          <w:sz w:val="26"/>
          <w:szCs w:val="26"/>
          <w:lang w:val="vi-VN"/>
        </w:rPr>
        <w:t xml:space="preserve"> đại học</w:t>
      </w:r>
      <w:r w:rsidRPr="003A03E0">
        <w:rPr>
          <w:b w:val="0"/>
          <w:sz w:val="26"/>
          <w:szCs w:val="26"/>
          <w:lang w:val="nl-NL"/>
        </w:rPr>
        <w:t xml:space="preserve"> ngành Du lịch. Trong bối cảnh thực tiễn giáo dục luôn có sự thay đổi và phát triển đòi hỏi các giải pháp phải linh hoạt nhằm giải quyết hiệu quả những vấn đề còn tồn tại trong thực tiễn quản lý hoạt động đánh giá KQHT của SV</w:t>
      </w:r>
      <w:r w:rsidR="00BC5B3B" w:rsidRPr="003A03E0">
        <w:rPr>
          <w:b w:val="0"/>
          <w:sz w:val="26"/>
          <w:szCs w:val="26"/>
          <w:lang w:val="vi-VN"/>
        </w:rPr>
        <w:t xml:space="preserve"> đại học</w:t>
      </w:r>
      <w:r w:rsidRPr="003A03E0">
        <w:rPr>
          <w:b w:val="0"/>
          <w:sz w:val="26"/>
          <w:szCs w:val="26"/>
          <w:lang w:val="nl-NL"/>
        </w:rPr>
        <w:t xml:space="preserve"> ngành Du lịch theo tiếp cận năng lực. Trong quá trình triển khai thực hiện các giải pháp luôn cần phải đánh giá, điều chỉnh, cập nhật, bổ sung để phù hợp với sự đổi mới và phát triển của bối cảnh, giúp cho quản lý hoạt động đánh giá KQHT của SV</w:t>
      </w:r>
      <w:r w:rsidR="00BC5B3B" w:rsidRPr="003A03E0">
        <w:rPr>
          <w:b w:val="0"/>
          <w:sz w:val="26"/>
          <w:szCs w:val="26"/>
          <w:lang w:val="vi-VN"/>
        </w:rPr>
        <w:t xml:space="preserve"> đại học</w:t>
      </w:r>
      <w:r w:rsidRPr="003A03E0">
        <w:rPr>
          <w:b w:val="0"/>
          <w:sz w:val="26"/>
          <w:szCs w:val="26"/>
          <w:lang w:val="nl-NL"/>
        </w:rPr>
        <w:t xml:space="preserve"> ngành Du lịch theo tiếp cận năng lực ngày càng hoàn thiện hơn.</w:t>
      </w:r>
    </w:p>
    <w:p w:rsidR="009115A3" w:rsidRPr="003A03E0" w:rsidRDefault="009115A3" w:rsidP="002E6AE9">
      <w:pPr>
        <w:pStyle w:val="003"/>
        <w:spacing w:line="360" w:lineRule="auto"/>
      </w:pPr>
      <w:bookmarkStart w:id="429" w:name="_Toc177369456"/>
      <w:bookmarkStart w:id="430" w:name="_Toc214281994"/>
      <w:r w:rsidRPr="003A03E0">
        <w:t>3.1.5. Đảm bảo tính hiệu quả</w:t>
      </w:r>
      <w:bookmarkEnd w:id="429"/>
      <w:bookmarkEnd w:id="430"/>
    </w:p>
    <w:p w:rsidR="009115A3" w:rsidRPr="003A03E0" w:rsidRDefault="009115A3" w:rsidP="002E6AE9">
      <w:pPr>
        <w:spacing w:line="360" w:lineRule="auto"/>
        <w:jc w:val="both"/>
        <w:rPr>
          <w:b w:val="0"/>
          <w:sz w:val="26"/>
          <w:szCs w:val="26"/>
          <w:lang w:val="nl-NL"/>
        </w:rPr>
      </w:pPr>
      <w:r w:rsidRPr="003A03E0">
        <w:rPr>
          <w:b w:val="0"/>
          <w:sz w:val="26"/>
          <w:szCs w:val="26"/>
          <w:lang w:val="nl-NL"/>
        </w:rPr>
        <w:tab/>
        <w:t xml:space="preserve">Các giải pháp được đề xuất phải đảm bảo tính hiệu quả, làm cho quản lý hoạt động đánh giá KQHT của SV </w:t>
      </w:r>
      <w:r w:rsidR="00BC5B3B" w:rsidRPr="003A03E0">
        <w:rPr>
          <w:b w:val="0"/>
          <w:sz w:val="26"/>
          <w:szCs w:val="26"/>
          <w:lang w:val="vi-VN"/>
        </w:rPr>
        <w:t xml:space="preserve">đại học </w:t>
      </w:r>
      <w:r w:rsidRPr="003A03E0">
        <w:rPr>
          <w:b w:val="0"/>
          <w:sz w:val="26"/>
          <w:szCs w:val="26"/>
          <w:lang w:val="nl-NL"/>
        </w:rPr>
        <w:t xml:space="preserve">ngành Du lịch theo tiếp cận năng lực có chuyển biến tích cực về chất tương ứng với mục tiêu đã đặt ra, mang lại nhiều giá </w:t>
      </w:r>
      <w:r w:rsidRPr="003A03E0">
        <w:rPr>
          <w:b w:val="0"/>
          <w:sz w:val="26"/>
          <w:szCs w:val="26"/>
          <w:lang w:val="nl-NL"/>
        </w:rPr>
        <w:lastRenderedPageBreak/>
        <w:t xml:space="preserve">trị trong việc nâng cao chất lượng đào tạo ngành Du lịch, đặc biệt là thúc đẩy sự tiến bộ vượt bậc của SV ngành này. Tính hiệu quả của các giải pháp được đảm bảo nhờ các yếu tố quản lý, tổ chức, vận hành. Hiệu quả thực hiện các giải pháp chính là hiệu quả của quản lý </w:t>
      </w:r>
      <w:r w:rsidR="00844ABF" w:rsidRPr="003A03E0">
        <w:rPr>
          <w:b w:val="0"/>
          <w:sz w:val="26"/>
          <w:szCs w:val="26"/>
          <w:lang w:val="nl-NL"/>
        </w:rPr>
        <w:t xml:space="preserve">hoạt động </w:t>
      </w:r>
      <w:r w:rsidRPr="003A03E0">
        <w:rPr>
          <w:b w:val="0"/>
          <w:sz w:val="26"/>
          <w:szCs w:val="26"/>
          <w:lang w:val="nl-NL"/>
        </w:rPr>
        <w:t>đánh giá KQHT của SV</w:t>
      </w:r>
      <w:r w:rsidR="00844ABF" w:rsidRPr="003A03E0">
        <w:rPr>
          <w:b w:val="0"/>
          <w:sz w:val="26"/>
          <w:szCs w:val="26"/>
          <w:lang w:val="nl-NL"/>
        </w:rPr>
        <w:t xml:space="preserve"> đại học</w:t>
      </w:r>
      <w:r w:rsidRPr="003A03E0">
        <w:rPr>
          <w:b w:val="0"/>
          <w:sz w:val="26"/>
          <w:szCs w:val="26"/>
          <w:lang w:val="nl-NL"/>
        </w:rPr>
        <w:t xml:space="preserve"> ngành Du lịch theo tiếp cận năng lực. </w:t>
      </w:r>
    </w:p>
    <w:p w:rsidR="009115A3" w:rsidRPr="003A03E0" w:rsidRDefault="00FE163C" w:rsidP="002E6AE9">
      <w:pPr>
        <w:pStyle w:val="002"/>
        <w:spacing w:line="360" w:lineRule="auto"/>
      </w:pPr>
      <w:bookmarkStart w:id="431" w:name="_Toc214281995"/>
      <w:bookmarkStart w:id="432" w:name="_Toc177369457"/>
      <w:r w:rsidRPr="003A03E0">
        <w:t xml:space="preserve">3.2. </w:t>
      </w:r>
      <w:r w:rsidR="00E42533" w:rsidRPr="003A03E0">
        <w:rPr>
          <w:lang w:val="en-US"/>
        </w:rPr>
        <w:t>Đề xuất g</w:t>
      </w:r>
      <w:r w:rsidR="009115A3" w:rsidRPr="003A03E0">
        <w:t xml:space="preserve">iải pháp quản lý hoạt động đánh giá kết quả học tập của sinh viên </w:t>
      </w:r>
      <w:r w:rsidR="00BC5B3B" w:rsidRPr="003A03E0">
        <w:t xml:space="preserve">đại học </w:t>
      </w:r>
      <w:r w:rsidR="009115A3" w:rsidRPr="003A03E0">
        <w:t>ngành Du lịch theo tiếp cận năng lực</w:t>
      </w:r>
      <w:bookmarkEnd w:id="431"/>
      <w:r w:rsidR="009115A3" w:rsidRPr="003A03E0">
        <w:t xml:space="preserve"> </w:t>
      </w:r>
      <w:bookmarkEnd w:id="432"/>
    </w:p>
    <w:p w:rsidR="009115A3" w:rsidRPr="003A03E0" w:rsidRDefault="009115A3" w:rsidP="002E6AE9">
      <w:pPr>
        <w:spacing w:line="360" w:lineRule="auto"/>
        <w:jc w:val="both"/>
        <w:rPr>
          <w:b w:val="0"/>
          <w:sz w:val="26"/>
          <w:szCs w:val="26"/>
          <w:lang w:val="nl-NL"/>
        </w:rPr>
      </w:pPr>
      <w:r w:rsidRPr="003A03E0">
        <w:rPr>
          <w:b w:val="0"/>
          <w:sz w:val="26"/>
          <w:szCs w:val="26"/>
          <w:lang w:val="nl-NL"/>
        </w:rPr>
        <w:tab/>
      </w:r>
      <w:bookmarkStart w:id="433" w:name="_Toc146703465"/>
      <w:r w:rsidRPr="003A03E0">
        <w:rPr>
          <w:b w:val="0"/>
          <w:sz w:val="26"/>
          <w:szCs w:val="26"/>
          <w:lang w:val="nl-NL"/>
        </w:rPr>
        <w:t xml:space="preserve">Xuất phát từ thực trạng đánh giá kết quả học tập của SV </w:t>
      </w:r>
      <w:r w:rsidR="00BC5B3B" w:rsidRPr="003A03E0">
        <w:rPr>
          <w:b w:val="0"/>
          <w:sz w:val="26"/>
          <w:szCs w:val="26"/>
          <w:lang w:val="vi-VN"/>
        </w:rPr>
        <w:t xml:space="preserve">đại học </w:t>
      </w:r>
      <w:r w:rsidRPr="003A03E0">
        <w:rPr>
          <w:b w:val="0"/>
          <w:sz w:val="26"/>
          <w:szCs w:val="26"/>
          <w:lang w:val="nl-NL"/>
        </w:rPr>
        <w:t>ngành Du lịch và quản lý hoạt động đánh giá kết quả học tập của SV</w:t>
      </w:r>
      <w:r w:rsidR="00BC5B3B" w:rsidRPr="003A03E0">
        <w:rPr>
          <w:b w:val="0"/>
          <w:sz w:val="26"/>
          <w:szCs w:val="26"/>
          <w:lang w:val="vi-VN"/>
        </w:rPr>
        <w:t xml:space="preserve"> đại học</w:t>
      </w:r>
      <w:r w:rsidRPr="003A03E0">
        <w:rPr>
          <w:b w:val="0"/>
          <w:sz w:val="26"/>
          <w:szCs w:val="26"/>
          <w:lang w:val="nl-NL"/>
        </w:rPr>
        <w:t xml:space="preserve"> ngành Du lịch tại các trường đại học được trình bày ở</w:t>
      </w:r>
      <w:r w:rsidR="00BC5B3B" w:rsidRPr="003A03E0">
        <w:rPr>
          <w:b w:val="0"/>
          <w:sz w:val="26"/>
          <w:szCs w:val="26"/>
          <w:lang w:val="nl-NL"/>
        </w:rPr>
        <w:t xml:space="preserve"> chương 2</w:t>
      </w:r>
      <w:r w:rsidR="00BC5B3B" w:rsidRPr="003A03E0">
        <w:rPr>
          <w:b w:val="0"/>
          <w:sz w:val="26"/>
          <w:szCs w:val="26"/>
          <w:lang w:val="vi-VN"/>
        </w:rPr>
        <w:t>. C</w:t>
      </w:r>
      <w:r w:rsidRPr="003A03E0">
        <w:rPr>
          <w:b w:val="0"/>
          <w:sz w:val="26"/>
          <w:szCs w:val="26"/>
          <w:lang w:val="nl-NL"/>
        </w:rPr>
        <w:t xml:space="preserve">ăn cứ </w:t>
      </w:r>
      <w:r w:rsidR="00BC5B3B" w:rsidRPr="003A03E0">
        <w:rPr>
          <w:b w:val="0"/>
          <w:sz w:val="26"/>
          <w:szCs w:val="26"/>
          <w:lang w:val="nl-NL"/>
        </w:rPr>
        <w:t>và</w:t>
      </w:r>
      <w:r w:rsidR="00BC5B3B" w:rsidRPr="003A03E0">
        <w:rPr>
          <w:b w:val="0"/>
          <w:sz w:val="26"/>
          <w:szCs w:val="26"/>
          <w:lang w:val="vi-VN"/>
        </w:rPr>
        <w:t xml:space="preserve">o </w:t>
      </w:r>
      <w:r w:rsidRPr="003A03E0">
        <w:rPr>
          <w:b w:val="0"/>
          <w:sz w:val="26"/>
          <w:szCs w:val="26"/>
          <w:lang w:val="nl-NL"/>
        </w:rPr>
        <w:t>các nguyên tắc đề xuất giải pháp, tác giả luận án đề xuất 6 giải pháp quản lý hoạt động đánh giá kết quả học tập của SV</w:t>
      </w:r>
      <w:r w:rsidR="00BC5B3B" w:rsidRPr="003A03E0">
        <w:rPr>
          <w:b w:val="0"/>
          <w:sz w:val="26"/>
          <w:szCs w:val="26"/>
          <w:lang w:val="vi-VN"/>
        </w:rPr>
        <w:t xml:space="preserve"> đại học</w:t>
      </w:r>
      <w:r w:rsidRPr="003A03E0">
        <w:rPr>
          <w:b w:val="0"/>
          <w:sz w:val="26"/>
          <w:szCs w:val="26"/>
          <w:lang w:val="nl-NL"/>
        </w:rPr>
        <w:t xml:space="preserve"> ngành Du lịch </w:t>
      </w:r>
      <w:r w:rsidR="00BC5B3B" w:rsidRPr="003A03E0">
        <w:rPr>
          <w:b w:val="0"/>
          <w:sz w:val="26"/>
          <w:szCs w:val="26"/>
          <w:lang w:val="vi-VN"/>
        </w:rPr>
        <w:t>theo tiếp cận năng lực nhằm</w:t>
      </w:r>
      <w:r w:rsidRPr="003A03E0">
        <w:rPr>
          <w:b w:val="0"/>
          <w:sz w:val="26"/>
          <w:szCs w:val="26"/>
          <w:lang w:val="nl-NL"/>
        </w:rPr>
        <w:t xml:space="preserve"> đáp ứng yêu cầu nâng cao chất lượng </w:t>
      </w:r>
      <w:bookmarkEnd w:id="433"/>
      <w:r w:rsidRPr="003A03E0">
        <w:rPr>
          <w:b w:val="0"/>
          <w:sz w:val="26"/>
          <w:szCs w:val="26"/>
          <w:lang w:val="nl-NL"/>
        </w:rPr>
        <w:t>đánh giá KQHT của SV</w:t>
      </w:r>
      <w:r w:rsidR="00BC5B3B" w:rsidRPr="003A03E0">
        <w:rPr>
          <w:b w:val="0"/>
          <w:sz w:val="26"/>
          <w:szCs w:val="26"/>
          <w:lang w:val="vi-VN"/>
        </w:rPr>
        <w:t xml:space="preserve"> đại học</w:t>
      </w:r>
      <w:r w:rsidRPr="003A03E0">
        <w:rPr>
          <w:b w:val="0"/>
          <w:sz w:val="26"/>
          <w:szCs w:val="26"/>
          <w:lang w:val="nl-NL"/>
        </w:rPr>
        <w:t xml:space="preserve"> ngành Du lịch nói riêng và nâng cao chất lượng đào tạo SV ngành Du lịch nói chung.</w:t>
      </w:r>
    </w:p>
    <w:p w:rsidR="009115A3" w:rsidRPr="003A03E0" w:rsidRDefault="009115A3" w:rsidP="002E6AE9">
      <w:pPr>
        <w:pStyle w:val="003"/>
        <w:spacing w:line="360" w:lineRule="auto"/>
        <w:rPr>
          <w:rFonts w:ascii="Times New Roman Bold Italic" w:hAnsi="Times New Roman Bold Italic"/>
          <w:spacing w:val="2"/>
        </w:rPr>
      </w:pPr>
      <w:bookmarkStart w:id="434" w:name="_Toc214281996"/>
      <w:bookmarkStart w:id="435" w:name="_Toc177369458"/>
      <w:r w:rsidRPr="003A03E0">
        <w:rPr>
          <w:rFonts w:ascii="Times New Roman Bold Italic" w:hAnsi="Times New Roman Bold Italic"/>
          <w:spacing w:val="2"/>
        </w:rPr>
        <w:t xml:space="preserve">3.2.1. Giải pháp 1. Tổ chức </w:t>
      </w:r>
      <w:r w:rsidR="00FE163C" w:rsidRPr="003A03E0">
        <w:rPr>
          <w:rFonts w:ascii="Times New Roman Bold Italic" w:hAnsi="Times New Roman Bold Italic"/>
          <w:spacing w:val="2"/>
          <w:lang w:val="en-US"/>
        </w:rPr>
        <w:t xml:space="preserve">các hoạt động </w:t>
      </w:r>
      <w:r w:rsidR="00FE163C" w:rsidRPr="003A03E0">
        <w:rPr>
          <w:rFonts w:ascii="Times New Roman Bold Italic" w:hAnsi="Times New Roman Bold Italic"/>
          <w:spacing w:val="2"/>
        </w:rPr>
        <w:t>quán triệt</w:t>
      </w:r>
      <w:r w:rsidR="00FE163C" w:rsidRPr="003A03E0">
        <w:rPr>
          <w:rFonts w:ascii="Times New Roman Bold Italic" w:hAnsi="Times New Roman Bold Italic"/>
          <w:spacing w:val="2"/>
          <w:lang w:val="en-US"/>
        </w:rPr>
        <w:t xml:space="preserve">, truyền thông </w:t>
      </w:r>
      <w:r w:rsidR="00FE163C" w:rsidRPr="003A03E0">
        <w:rPr>
          <w:rFonts w:ascii="Times New Roman Bold Italic" w:hAnsi="Times New Roman Bold Italic"/>
          <w:spacing w:val="2"/>
        </w:rPr>
        <w:t>cho đội ngũ cán bộ, giảng viên và sinh viên</w:t>
      </w:r>
      <w:r w:rsidR="00FE163C" w:rsidRPr="003A03E0">
        <w:rPr>
          <w:rFonts w:ascii="Times New Roman Bold Italic" w:hAnsi="Times New Roman Bold Italic"/>
          <w:spacing w:val="2"/>
          <w:lang w:val="en-US"/>
        </w:rPr>
        <w:t xml:space="preserve"> về </w:t>
      </w:r>
      <w:r w:rsidRPr="003A03E0">
        <w:rPr>
          <w:rFonts w:ascii="Times New Roman Bold Italic" w:hAnsi="Times New Roman Bold Italic"/>
          <w:spacing w:val="2"/>
        </w:rPr>
        <w:t>ý nghĩa</w:t>
      </w:r>
      <w:r w:rsidR="00FE163C" w:rsidRPr="003A03E0">
        <w:rPr>
          <w:rFonts w:ascii="Times New Roman Bold Italic" w:hAnsi="Times New Roman Bold Italic"/>
          <w:spacing w:val="2"/>
          <w:lang w:val="en-US"/>
        </w:rPr>
        <w:t>, tầm quan trọng</w:t>
      </w:r>
      <w:r w:rsidRPr="003A03E0">
        <w:rPr>
          <w:rFonts w:ascii="Times New Roman Bold Italic" w:hAnsi="Times New Roman Bold Italic"/>
          <w:spacing w:val="2"/>
        </w:rPr>
        <w:t xml:space="preserve"> của quản lý hoạt động đánh giá kết quả học tập của sinh viên </w:t>
      </w:r>
      <w:r w:rsidR="00DD0F78" w:rsidRPr="003A03E0">
        <w:rPr>
          <w:rFonts w:ascii="Times New Roman Bold Italic" w:hAnsi="Times New Roman Bold Italic"/>
          <w:spacing w:val="2"/>
        </w:rPr>
        <w:t xml:space="preserve">đại học </w:t>
      </w:r>
      <w:r w:rsidRPr="003A03E0">
        <w:rPr>
          <w:rFonts w:ascii="Times New Roman Bold Italic" w:hAnsi="Times New Roman Bold Italic"/>
          <w:spacing w:val="2"/>
        </w:rPr>
        <w:t>ngành Du lịch theo tiếp cận năng lực</w:t>
      </w:r>
      <w:bookmarkEnd w:id="434"/>
      <w:r w:rsidRPr="003A03E0">
        <w:rPr>
          <w:rFonts w:ascii="Times New Roman Bold Italic" w:hAnsi="Times New Roman Bold Italic"/>
          <w:spacing w:val="2"/>
        </w:rPr>
        <w:t xml:space="preserve"> </w:t>
      </w:r>
      <w:bookmarkEnd w:id="435"/>
    </w:p>
    <w:p w:rsidR="009115A3" w:rsidRPr="003A03E0" w:rsidRDefault="009115A3" w:rsidP="002E6AE9">
      <w:pPr>
        <w:autoSpaceDE w:val="0"/>
        <w:autoSpaceDN w:val="0"/>
        <w:adjustRightInd w:val="0"/>
        <w:spacing w:line="360" w:lineRule="auto"/>
        <w:jc w:val="both"/>
        <w:rPr>
          <w:b w:val="0"/>
          <w:i/>
          <w:sz w:val="26"/>
          <w:szCs w:val="26"/>
          <w:lang w:val="nl-NL"/>
        </w:rPr>
      </w:pPr>
      <w:r w:rsidRPr="003A03E0">
        <w:rPr>
          <w:b w:val="0"/>
          <w:i/>
          <w:sz w:val="26"/>
          <w:szCs w:val="26"/>
          <w:lang w:val="nl-NL"/>
        </w:rPr>
        <w:t>3.2.1.1</w:t>
      </w:r>
      <w:r w:rsidRPr="003A03E0">
        <w:rPr>
          <w:b w:val="0"/>
          <w:i/>
          <w:sz w:val="26"/>
          <w:szCs w:val="26"/>
          <w:lang w:val="vi-VN"/>
        </w:rPr>
        <w:t>.</w:t>
      </w:r>
      <w:r w:rsidRPr="003A03E0">
        <w:rPr>
          <w:b w:val="0"/>
          <w:i/>
          <w:sz w:val="26"/>
          <w:szCs w:val="26"/>
          <w:lang w:val="nl-NL"/>
        </w:rPr>
        <w:t xml:space="preserve"> Mục đích của giải pháp</w:t>
      </w:r>
    </w:p>
    <w:p w:rsidR="0085637D" w:rsidRPr="003A03E0" w:rsidRDefault="009115A3" w:rsidP="002E6AE9">
      <w:pPr>
        <w:autoSpaceDE w:val="0"/>
        <w:autoSpaceDN w:val="0"/>
        <w:adjustRightInd w:val="0"/>
        <w:spacing w:line="360" w:lineRule="auto"/>
        <w:jc w:val="both"/>
        <w:rPr>
          <w:b w:val="0"/>
        </w:rPr>
      </w:pPr>
      <w:r w:rsidRPr="003A03E0">
        <w:rPr>
          <w:b w:val="0"/>
          <w:i/>
          <w:sz w:val="26"/>
          <w:szCs w:val="26"/>
          <w:lang w:val="nl-NL"/>
        </w:rPr>
        <w:tab/>
      </w:r>
      <w:r w:rsidRPr="003A03E0">
        <w:rPr>
          <w:b w:val="0"/>
          <w:sz w:val="26"/>
          <w:szCs w:val="26"/>
          <w:lang w:val="nl-NL"/>
        </w:rPr>
        <w:t>Nhận thức có vai trò quan trọng trong đời sống con người, nhận thức đúng và đủ sẽ giúp con người điều chỉnh hành vi, giúp hành động đúng và phù hợp. Mặt khác, trên thực tế, qua kết quả khảo sát cho thấy một bộ phận không nhỏ CB, GV tại các trường đại học Việt Nam</w:t>
      </w:r>
      <w:r w:rsidR="00844ABF" w:rsidRPr="003A03E0">
        <w:rPr>
          <w:b w:val="0"/>
          <w:sz w:val="26"/>
          <w:szCs w:val="26"/>
          <w:lang w:val="nl-NL"/>
        </w:rPr>
        <w:t xml:space="preserve"> </w:t>
      </w:r>
      <w:r w:rsidRPr="003A03E0">
        <w:rPr>
          <w:b w:val="0"/>
          <w:sz w:val="26"/>
          <w:szCs w:val="26"/>
          <w:lang w:val="nl-NL"/>
        </w:rPr>
        <w:t xml:space="preserve">chưa có nhận thức đúng và </w:t>
      </w:r>
      <w:r w:rsidRPr="003A03E0">
        <w:rPr>
          <w:b w:val="0"/>
          <w:sz w:val="26"/>
          <w:szCs w:val="26"/>
          <w:u w:color="FF0000"/>
          <w:lang w:val="nl-NL"/>
        </w:rPr>
        <w:t>đủ về</w:t>
      </w:r>
      <w:r w:rsidRPr="003A03E0">
        <w:rPr>
          <w:b w:val="0"/>
          <w:sz w:val="26"/>
          <w:szCs w:val="26"/>
          <w:lang w:val="nl-NL"/>
        </w:rPr>
        <w:t xml:space="preserve"> đánh giá và quản lý </w:t>
      </w:r>
      <w:r w:rsidR="00844ABF" w:rsidRPr="003A03E0">
        <w:rPr>
          <w:b w:val="0"/>
          <w:sz w:val="26"/>
          <w:szCs w:val="26"/>
          <w:lang w:val="nl-NL"/>
        </w:rPr>
        <w:t xml:space="preserve">hoạt động </w:t>
      </w:r>
      <w:r w:rsidRPr="003A03E0">
        <w:rPr>
          <w:b w:val="0"/>
          <w:sz w:val="26"/>
          <w:szCs w:val="26"/>
          <w:lang w:val="nl-NL"/>
        </w:rPr>
        <w:t xml:space="preserve">đánh giá KQHT của SV theo tiếp cận năng lực. Do vậy, việc quán triệt vai trò, ý nghĩa của quản lý hoạt động đánh giá KQHT của SV </w:t>
      </w:r>
      <w:r w:rsidR="00844ABF" w:rsidRPr="003A03E0">
        <w:rPr>
          <w:b w:val="0"/>
          <w:sz w:val="26"/>
          <w:szCs w:val="26"/>
          <w:lang w:val="nl-NL"/>
        </w:rPr>
        <w:t xml:space="preserve">đại học </w:t>
      </w:r>
      <w:r w:rsidRPr="003A03E0">
        <w:rPr>
          <w:b w:val="0"/>
          <w:sz w:val="26"/>
          <w:szCs w:val="26"/>
          <w:lang w:val="nl-NL"/>
        </w:rPr>
        <w:t>ngành Du lịch theo tiếp cận năng lực cho đội ngũ CB, GV, SV các trường đại học Việt Nam</w:t>
      </w:r>
      <w:r w:rsidR="00844ABF" w:rsidRPr="003A03E0">
        <w:rPr>
          <w:b w:val="0"/>
          <w:sz w:val="26"/>
          <w:szCs w:val="26"/>
          <w:lang w:val="nl-NL"/>
        </w:rPr>
        <w:t xml:space="preserve"> </w:t>
      </w:r>
      <w:r w:rsidRPr="003A03E0">
        <w:rPr>
          <w:b w:val="0"/>
          <w:sz w:val="26"/>
          <w:szCs w:val="26"/>
          <w:lang w:val="nl-NL"/>
        </w:rPr>
        <w:t xml:space="preserve">là rất cần thiết nhằm mục đích </w:t>
      </w:r>
      <w:r w:rsidR="0085637D" w:rsidRPr="003A03E0">
        <w:rPr>
          <w:b w:val="0"/>
          <w:sz w:val="26"/>
        </w:rPr>
        <w:t xml:space="preserve">nâng cao nhận thức cho đội ngũ cán bộ, giảng viên và sinh viên về ý nghĩa và tầm quan trọng của việc quản lý hoạt động đánh giá KQHT theo tiếp cận năng lực. </w:t>
      </w:r>
      <w:r w:rsidR="0085637D" w:rsidRPr="003A03E0">
        <w:rPr>
          <w:b w:val="0"/>
          <w:sz w:val="26"/>
          <w:szCs w:val="26"/>
        </w:rPr>
        <w:t xml:space="preserve">Đặc biệt, truyền thông định hướng </w:t>
      </w:r>
      <w:r w:rsidR="00063451" w:rsidRPr="003A03E0">
        <w:rPr>
          <w:b w:val="0"/>
          <w:sz w:val="26"/>
          <w:szCs w:val="26"/>
        </w:rPr>
        <w:t xml:space="preserve">sự thay đổi vai trò của giảng viên trong bối </w:t>
      </w:r>
      <w:r w:rsidR="0085637D" w:rsidRPr="003A03E0">
        <w:rPr>
          <w:b w:val="0"/>
          <w:sz w:val="26"/>
          <w:szCs w:val="26"/>
        </w:rPr>
        <w:t>cảnh đổi mới giáo dục đại học</w:t>
      </w:r>
      <w:r w:rsidR="00063451" w:rsidRPr="003A03E0">
        <w:rPr>
          <w:b w:val="0"/>
          <w:sz w:val="26"/>
          <w:szCs w:val="26"/>
        </w:rPr>
        <w:t xml:space="preserve"> từ người truyền đạt kiến thức </w:t>
      </w:r>
      <w:r w:rsidR="00063451" w:rsidRPr="003A03E0">
        <w:rPr>
          <w:b w:val="0"/>
          <w:sz w:val="26"/>
          <w:szCs w:val="26"/>
        </w:rPr>
        <w:lastRenderedPageBreak/>
        <w:t>sang</w:t>
      </w:r>
      <w:r w:rsidR="00063451" w:rsidRPr="003A03E0">
        <w:rPr>
          <w:sz w:val="26"/>
          <w:szCs w:val="26"/>
        </w:rPr>
        <w:t xml:space="preserve"> </w:t>
      </w:r>
      <w:r w:rsidR="00063451" w:rsidRPr="003A03E0">
        <w:rPr>
          <w:rStyle w:val="Strong"/>
          <w:sz w:val="26"/>
          <w:szCs w:val="26"/>
        </w:rPr>
        <w:t>người thiết kế, tổ chức hoạt động học và đánh giá sự phát triển năng lực của người học</w:t>
      </w:r>
      <w:r w:rsidR="00063451" w:rsidRPr="003A03E0">
        <w:rPr>
          <w:sz w:val="26"/>
          <w:szCs w:val="26"/>
        </w:rPr>
        <w:t xml:space="preserve">, </w:t>
      </w:r>
      <w:r w:rsidR="00063451" w:rsidRPr="003A03E0">
        <w:rPr>
          <w:b w:val="0"/>
          <w:sz w:val="26"/>
          <w:szCs w:val="26"/>
        </w:rPr>
        <w:t>đồng thời phát huy</w:t>
      </w:r>
      <w:r w:rsidR="00063451" w:rsidRPr="003A03E0">
        <w:rPr>
          <w:sz w:val="26"/>
          <w:szCs w:val="26"/>
        </w:rPr>
        <w:t xml:space="preserve"> </w:t>
      </w:r>
      <w:r w:rsidR="00063451" w:rsidRPr="003A03E0">
        <w:rPr>
          <w:rStyle w:val="Strong"/>
          <w:sz w:val="26"/>
          <w:szCs w:val="26"/>
        </w:rPr>
        <w:t>quyền tự chủ học thuật</w:t>
      </w:r>
      <w:r w:rsidR="00063451" w:rsidRPr="003A03E0">
        <w:rPr>
          <w:sz w:val="26"/>
          <w:szCs w:val="26"/>
        </w:rPr>
        <w:t xml:space="preserve"> </w:t>
      </w:r>
      <w:r w:rsidR="00063451" w:rsidRPr="003A03E0">
        <w:rPr>
          <w:b w:val="0"/>
          <w:sz w:val="26"/>
          <w:szCs w:val="26"/>
        </w:rPr>
        <w:t>được trao nhiều hơn cho giảng viên.</w:t>
      </w:r>
      <w:r w:rsidR="00C070AF" w:rsidRPr="003A03E0">
        <w:rPr>
          <w:sz w:val="26"/>
          <w:szCs w:val="26"/>
        </w:rPr>
        <w:t xml:space="preserve"> </w:t>
      </w:r>
      <w:r w:rsidR="0085637D" w:rsidRPr="003A03E0">
        <w:rPr>
          <w:b w:val="0"/>
          <w:sz w:val="26"/>
        </w:rPr>
        <w:t>Từ đó, thúc đẩy sự thay đổi tư duy và hành động phù hợp với mục tiêu phát triển NL người học, nâng cao chất lượng đào tạo ngành Du lịch.</w:t>
      </w:r>
    </w:p>
    <w:p w:rsidR="009115A3" w:rsidRPr="003A03E0" w:rsidRDefault="009115A3" w:rsidP="00065B6B">
      <w:pPr>
        <w:spacing w:line="360" w:lineRule="auto"/>
        <w:jc w:val="both"/>
        <w:rPr>
          <w:b w:val="0"/>
          <w:i/>
          <w:sz w:val="26"/>
          <w:szCs w:val="26"/>
          <w:lang w:val="nl-NL"/>
        </w:rPr>
      </w:pPr>
      <w:r w:rsidRPr="003A03E0">
        <w:rPr>
          <w:b w:val="0"/>
          <w:i/>
          <w:sz w:val="26"/>
          <w:szCs w:val="26"/>
          <w:lang w:val="nl-NL"/>
        </w:rPr>
        <w:t>3.2.1.2</w:t>
      </w:r>
      <w:r w:rsidRPr="003A03E0">
        <w:rPr>
          <w:b w:val="0"/>
          <w:i/>
          <w:sz w:val="26"/>
          <w:szCs w:val="26"/>
          <w:lang w:val="vi-VN"/>
        </w:rPr>
        <w:t>.</w:t>
      </w:r>
      <w:r w:rsidRPr="003A03E0">
        <w:rPr>
          <w:b w:val="0"/>
          <w:i/>
          <w:sz w:val="26"/>
          <w:szCs w:val="26"/>
          <w:lang w:val="nl-NL"/>
        </w:rPr>
        <w:t xml:space="preserve"> Nội dung </w:t>
      </w:r>
      <w:r w:rsidR="00FE163C" w:rsidRPr="003A03E0">
        <w:rPr>
          <w:b w:val="0"/>
          <w:i/>
          <w:sz w:val="26"/>
          <w:szCs w:val="26"/>
          <w:lang w:val="nl-NL"/>
        </w:rPr>
        <w:t xml:space="preserve">giải pháp </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i/>
          <w:sz w:val="26"/>
          <w:szCs w:val="26"/>
          <w:lang w:val="nl-NL"/>
        </w:rPr>
        <w:tab/>
      </w:r>
      <w:r w:rsidRPr="003A03E0">
        <w:rPr>
          <w:b w:val="0"/>
          <w:sz w:val="26"/>
          <w:szCs w:val="26"/>
          <w:lang w:val="nl-NL"/>
        </w:rPr>
        <w:t xml:space="preserve">Thực hiện giải pháp này, lãnh đạo các trường đại học cần hướng đến các nội dung như: </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Quán triệt, bồi dưỡng cho đội ngũ CB, GV, SV nhận thức đúng thế nào là đánh giá KQHT theo tiếp cận năng lực; Hiểu rõ và hiểu đúng về đánh giá kết quả học tập của SV theo tiếp cận năng lực thì CB, GV, SV mới có thể thực hiện đánh giá theo tiếp cận năng lực một cách chính xác</w:t>
      </w:r>
      <w:r w:rsidR="00910C12" w:rsidRPr="003A03E0">
        <w:rPr>
          <w:b w:val="0"/>
          <w:sz w:val="26"/>
          <w:szCs w:val="26"/>
          <w:lang w:val="nl-NL"/>
        </w:rPr>
        <w:t>. Đây là</w:t>
      </w:r>
      <w:r w:rsidRPr="003A03E0">
        <w:rPr>
          <w:b w:val="0"/>
          <w:sz w:val="26"/>
          <w:szCs w:val="26"/>
          <w:lang w:val="nl-NL"/>
        </w:rPr>
        <w:t xml:space="preserve"> điều kiện quan trọng đảm bảo cho hoạt động đánh giá và quản lý </w:t>
      </w:r>
      <w:r w:rsidR="00844ABF" w:rsidRPr="003A03E0">
        <w:rPr>
          <w:b w:val="0"/>
          <w:sz w:val="26"/>
          <w:szCs w:val="26"/>
          <w:lang w:val="nl-NL"/>
        </w:rPr>
        <w:t xml:space="preserve">hoạt động </w:t>
      </w:r>
      <w:r w:rsidRPr="003A03E0">
        <w:rPr>
          <w:b w:val="0"/>
          <w:sz w:val="26"/>
          <w:szCs w:val="26"/>
          <w:lang w:val="nl-NL"/>
        </w:rPr>
        <w:t>đánh giá kết quả học tập của SV theo tiếp cận năng lực đạt hiệu quả;</w:t>
      </w:r>
    </w:p>
    <w:p w:rsidR="006D4AC8"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xml:space="preserve">- Sự cần thiết phải đánh giá KQHT của SV </w:t>
      </w:r>
      <w:r w:rsidR="00844ABF" w:rsidRPr="003A03E0">
        <w:rPr>
          <w:b w:val="0"/>
          <w:sz w:val="26"/>
          <w:szCs w:val="26"/>
          <w:lang w:val="nl-NL"/>
        </w:rPr>
        <w:t xml:space="preserve">đại học </w:t>
      </w:r>
      <w:r w:rsidRPr="003A03E0">
        <w:rPr>
          <w:b w:val="0"/>
          <w:sz w:val="26"/>
          <w:szCs w:val="26"/>
          <w:lang w:val="nl-NL"/>
        </w:rPr>
        <w:t xml:space="preserve">ngành Du lịch theo tiếp cận năng lực nhằm nâng cao chất lượng nguồn nhân lực ngành Du lịch đáp ứng tốt nhất yêu cầu của thị trường lao động hiện nay; </w:t>
      </w:r>
    </w:p>
    <w:p w:rsidR="006D4AC8" w:rsidRPr="003A03E0" w:rsidRDefault="006D4AC8"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xml:space="preserve">- </w:t>
      </w:r>
      <w:r w:rsidRPr="003A03E0">
        <w:rPr>
          <w:b w:val="0"/>
          <w:bCs/>
          <w:sz w:val="26"/>
          <w:szCs w:val="26"/>
        </w:rPr>
        <w:t>Tập trung truyền thông định hướng nhận thức về vai trò mới của giảng viên</w:t>
      </w:r>
      <w:r w:rsidRPr="003A03E0">
        <w:rPr>
          <w:b w:val="0"/>
          <w:sz w:val="26"/>
          <w:szCs w:val="26"/>
        </w:rPr>
        <w:t>:</w:t>
      </w:r>
      <w:r w:rsidRPr="003A03E0">
        <w:rPr>
          <w:b w:val="0"/>
          <w:sz w:val="26"/>
          <w:szCs w:val="26"/>
          <w:lang w:val="nl-NL"/>
        </w:rPr>
        <w:t xml:space="preserve"> </w:t>
      </w:r>
      <w:r w:rsidRPr="003A03E0">
        <w:rPr>
          <w:rFonts w:eastAsia="Times New Roman"/>
          <w:b w:val="0"/>
          <w:sz w:val="26"/>
          <w:szCs w:val="26"/>
        </w:rPr>
        <w:t>GV không chỉ “cho điểm” mà đóng vai trò thiết kế công cụ, tiêu chí đánh giá năng lực;</w:t>
      </w:r>
      <w:r w:rsidRPr="003A03E0">
        <w:rPr>
          <w:b w:val="0"/>
          <w:sz w:val="26"/>
          <w:szCs w:val="26"/>
          <w:lang w:val="nl-NL"/>
        </w:rPr>
        <w:t xml:space="preserve"> </w:t>
      </w:r>
      <w:r w:rsidRPr="003A03E0">
        <w:rPr>
          <w:rFonts w:eastAsia="Times New Roman"/>
          <w:b w:val="0"/>
          <w:sz w:val="26"/>
          <w:szCs w:val="26"/>
        </w:rPr>
        <w:t>GV chủ động lựa chọn phương pháp – hình thức đánh giá phù hợp trong bối cảnh tự chủ;</w:t>
      </w:r>
      <w:r w:rsidRPr="003A03E0">
        <w:rPr>
          <w:b w:val="0"/>
          <w:sz w:val="26"/>
          <w:szCs w:val="26"/>
          <w:lang w:val="nl-NL"/>
        </w:rPr>
        <w:t xml:space="preserve"> </w:t>
      </w:r>
      <w:r w:rsidRPr="003A03E0">
        <w:rPr>
          <w:rFonts w:eastAsia="Times New Roman"/>
          <w:b w:val="0"/>
          <w:sz w:val="26"/>
          <w:szCs w:val="26"/>
        </w:rPr>
        <w:t>GV trở thành người hỗ trợ, phản hồi, thúc đẩy sự tiến bộ của sinh viên;</w:t>
      </w:r>
      <w:r w:rsidRPr="003A03E0">
        <w:rPr>
          <w:b w:val="0"/>
          <w:sz w:val="26"/>
          <w:szCs w:val="26"/>
          <w:lang w:val="nl-NL"/>
        </w:rPr>
        <w:t xml:space="preserve"> </w:t>
      </w:r>
      <w:r w:rsidRPr="003A03E0">
        <w:rPr>
          <w:rFonts w:eastAsia="Times New Roman"/>
          <w:b w:val="0"/>
          <w:sz w:val="26"/>
          <w:szCs w:val="26"/>
        </w:rPr>
        <w:t>GV chịu trách nhiệm chính trong bảo đảm chất lượng đánh giá theo chuẩn năng lực.</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xml:space="preserve">- Vai trò và trách nhiệm của CB, GV, SV cũng như các bộ phận, các đơn vị liên quan trong nhà trường đối với hoạt động đánh giá và quản lý </w:t>
      </w:r>
      <w:r w:rsidR="00844ABF" w:rsidRPr="003A03E0">
        <w:rPr>
          <w:b w:val="0"/>
          <w:sz w:val="26"/>
          <w:szCs w:val="26"/>
          <w:lang w:val="nl-NL"/>
        </w:rPr>
        <w:t xml:space="preserve">hoạt động </w:t>
      </w:r>
      <w:r w:rsidRPr="003A03E0">
        <w:rPr>
          <w:b w:val="0"/>
          <w:sz w:val="26"/>
          <w:szCs w:val="26"/>
          <w:lang w:val="nl-NL"/>
        </w:rPr>
        <w:t xml:space="preserve">đánh giá KQHT của SV theo tiếp cận năng lực; </w:t>
      </w:r>
    </w:p>
    <w:p w:rsidR="009115A3" w:rsidRPr="003A03E0" w:rsidRDefault="009115A3" w:rsidP="002E6AE9">
      <w:pPr>
        <w:autoSpaceDE w:val="0"/>
        <w:autoSpaceDN w:val="0"/>
        <w:adjustRightInd w:val="0"/>
        <w:spacing w:line="360" w:lineRule="auto"/>
        <w:ind w:firstLine="720"/>
        <w:jc w:val="both"/>
        <w:rPr>
          <w:b w:val="0"/>
          <w:spacing w:val="4"/>
          <w:sz w:val="26"/>
          <w:szCs w:val="26"/>
          <w:lang w:val="nl-NL"/>
        </w:rPr>
      </w:pPr>
      <w:r w:rsidRPr="003A03E0">
        <w:rPr>
          <w:b w:val="0"/>
          <w:spacing w:val="4"/>
          <w:sz w:val="26"/>
          <w:szCs w:val="26"/>
          <w:lang w:val="nl-NL"/>
        </w:rPr>
        <w:t>- Các mục tiêu cũng như định hướng triển khai đánh giá và quản lý</w:t>
      </w:r>
      <w:r w:rsidR="00844ABF" w:rsidRPr="003A03E0">
        <w:rPr>
          <w:b w:val="0"/>
          <w:spacing w:val="4"/>
          <w:sz w:val="26"/>
          <w:szCs w:val="26"/>
          <w:lang w:val="nl-NL"/>
        </w:rPr>
        <w:t xml:space="preserve"> hoạt động</w:t>
      </w:r>
      <w:r w:rsidRPr="003A03E0">
        <w:rPr>
          <w:b w:val="0"/>
          <w:spacing w:val="4"/>
          <w:sz w:val="26"/>
          <w:szCs w:val="26"/>
          <w:lang w:val="nl-NL"/>
        </w:rPr>
        <w:t xml:space="preserve"> đánh giá KQHT của SV</w:t>
      </w:r>
      <w:r w:rsidR="00844ABF" w:rsidRPr="003A03E0">
        <w:rPr>
          <w:b w:val="0"/>
          <w:spacing w:val="4"/>
          <w:sz w:val="26"/>
          <w:szCs w:val="26"/>
          <w:lang w:val="nl-NL"/>
        </w:rPr>
        <w:t xml:space="preserve"> đại học</w:t>
      </w:r>
      <w:r w:rsidRPr="003A03E0">
        <w:rPr>
          <w:b w:val="0"/>
          <w:spacing w:val="4"/>
          <w:sz w:val="26"/>
          <w:szCs w:val="26"/>
          <w:lang w:val="nl-NL"/>
        </w:rPr>
        <w:t xml:space="preserve"> ngành Du lịch theo tiếp cận năng lực của nhà trường…</w:t>
      </w:r>
    </w:p>
    <w:p w:rsidR="00393F76" w:rsidRPr="003A03E0" w:rsidRDefault="00393F76">
      <w:pPr>
        <w:spacing w:line="360" w:lineRule="exact"/>
        <w:ind w:firstLine="720"/>
        <w:jc w:val="both"/>
        <w:rPr>
          <w:b w:val="0"/>
          <w:i/>
          <w:sz w:val="26"/>
          <w:szCs w:val="26"/>
          <w:lang w:val="nl-NL"/>
        </w:rPr>
      </w:pPr>
      <w:r w:rsidRPr="003A03E0">
        <w:rPr>
          <w:b w:val="0"/>
          <w:i/>
          <w:sz w:val="26"/>
          <w:szCs w:val="26"/>
          <w:lang w:val="nl-NL"/>
        </w:rPr>
        <w:br w:type="page"/>
      </w:r>
    </w:p>
    <w:p w:rsidR="006D4AC8" w:rsidRPr="003A03E0" w:rsidRDefault="0079612B" w:rsidP="002E6AE9">
      <w:pPr>
        <w:autoSpaceDE w:val="0"/>
        <w:autoSpaceDN w:val="0"/>
        <w:adjustRightInd w:val="0"/>
        <w:spacing w:line="360" w:lineRule="auto"/>
        <w:jc w:val="both"/>
        <w:rPr>
          <w:b w:val="0"/>
          <w:i/>
          <w:sz w:val="26"/>
          <w:szCs w:val="26"/>
          <w:lang w:val="nl-NL"/>
        </w:rPr>
      </w:pPr>
      <w:r w:rsidRPr="003A03E0">
        <w:rPr>
          <w:b w:val="0"/>
          <w:i/>
          <w:sz w:val="26"/>
          <w:szCs w:val="26"/>
          <w:lang w:val="nl-NL"/>
        </w:rPr>
        <w:lastRenderedPageBreak/>
        <w:t xml:space="preserve">3.2.1.3. </w:t>
      </w:r>
      <w:r w:rsidR="009115A3" w:rsidRPr="003A03E0">
        <w:rPr>
          <w:b w:val="0"/>
          <w:i/>
          <w:sz w:val="26"/>
          <w:szCs w:val="26"/>
          <w:lang w:val="nl-NL"/>
        </w:rPr>
        <w:t xml:space="preserve">Cách </w:t>
      </w:r>
      <w:r w:rsidRPr="003A03E0">
        <w:rPr>
          <w:b w:val="0"/>
          <w:i/>
          <w:sz w:val="26"/>
          <w:szCs w:val="26"/>
          <w:lang w:val="nl-NL"/>
        </w:rPr>
        <w:t xml:space="preserve">thức </w:t>
      </w:r>
      <w:r w:rsidR="009115A3" w:rsidRPr="003A03E0">
        <w:rPr>
          <w:b w:val="0"/>
          <w:i/>
          <w:sz w:val="26"/>
          <w:szCs w:val="26"/>
          <w:lang w:val="nl-NL"/>
        </w:rPr>
        <w:t>thực hiện giải pháp</w:t>
      </w:r>
    </w:p>
    <w:p w:rsidR="006D4AC8" w:rsidRPr="003A03E0" w:rsidRDefault="006D4AC8" w:rsidP="00AA32AF">
      <w:pPr>
        <w:autoSpaceDE w:val="0"/>
        <w:autoSpaceDN w:val="0"/>
        <w:adjustRightInd w:val="0"/>
        <w:spacing w:line="360" w:lineRule="auto"/>
        <w:ind w:firstLine="567"/>
        <w:jc w:val="both"/>
        <w:rPr>
          <w:b w:val="0"/>
          <w:i/>
          <w:sz w:val="26"/>
          <w:szCs w:val="26"/>
          <w:lang w:val="nl-NL"/>
        </w:rPr>
      </w:pPr>
      <w:r w:rsidRPr="003A03E0">
        <w:rPr>
          <w:b w:val="0"/>
          <w:bCs/>
          <w:sz w:val="26"/>
          <w:szCs w:val="26"/>
        </w:rPr>
        <w:t>Thiết kế thông điệp truyền thông</w:t>
      </w:r>
      <w:r w:rsidRPr="003A03E0">
        <w:rPr>
          <w:b w:val="0"/>
          <w:i/>
          <w:sz w:val="26"/>
          <w:szCs w:val="26"/>
          <w:lang w:val="nl-NL"/>
        </w:rPr>
        <w:t xml:space="preserve"> </w:t>
      </w:r>
      <w:r w:rsidRPr="003A03E0">
        <w:rPr>
          <w:b w:val="0"/>
          <w:sz w:val="26"/>
          <w:szCs w:val="26"/>
          <w:lang w:val="nl-NL"/>
        </w:rPr>
        <w:t>nhằm t</w:t>
      </w:r>
      <w:r w:rsidRPr="003A03E0">
        <w:rPr>
          <w:rFonts w:eastAsia="Times New Roman"/>
          <w:b w:val="0"/>
          <w:sz w:val="26"/>
          <w:szCs w:val="26"/>
        </w:rPr>
        <w:t xml:space="preserve">ruyền tải rõ ràng yêu cầu chuyển từ “dạy học lấy giảng viên làm trung tâm” sang “phát triển năng lực người học”; Nhấn mạnh </w:t>
      </w:r>
      <w:r w:rsidRPr="003A03E0">
        <w:rPr>
          <w:rFonts w:eastAsia="Times New Roman"/>
          <w:b w:val="0"/>
          <w:bCs/>
          <w:sz w:val="26"/>
          <w:szCs w:val="26"/>
        </w:rPr>
        <w:t>vai trò tự chủ học thuật và trách nhiệm nâng cao chất lượng đánh giá của giảng viên</w:t>
      </w:r>
      <w:r w:rsidRPr="003A03E0">
        <w:rPr>
          <w:rFonts w:eastAsia="Times New Roman"/>
          <w:b w:val="0"/>
          <w:sz w:val="26"/>
          <w:szCs w:val="26"/>
        </w:rPr>
        <w:t xml:space="preserve">; Khẳng định đổi mới đánh giá không chỉ là yêu cầu từ cơ quan quản lý mà là </w:t>
      </w:r>
      <w:r w:rsidRPr="003A03E0">
        <w:rPr>
          <w:rFonts w:eastAsia="Times New Roman"/>
          <w:b w:val="0"/>
          <w:bCs/>
          <w:sz w:val="26"/>
          <w:szCs w:val="26"/>
        </w:rPr>
        <w:t>cơ hội để giảng viên nâng cao năng lực nghề nghiệp và khẳng định vai trò chuyên môn</w:t>
      </w:r>
      <w:r w:rsidRPr="003A03E0">
        <w:rPr>
          <w:rFonts w:eastAsia="Times New Roman"/>
          <w:b w:val="0"/>
          <w:sz w:val="26"/>
          <w:szCs w:val="26"/>
        </w:rPr>
        <w:t>.</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Đa dạng hóa các hoạt động quán triệt, bồi dưỡng cho đội ngũ CB, GV, SV về các nội dung của giải pháp nói trên, cụ thể:</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 xml:space="preserve">Trước hết lãnh đạo nhà trường thảo luận về mục tiêu và định hướng triển khai, đổi mới đánh giá KQHT của SV </w:t>
      </w:r>
      <w:r w:rsidR="0098210F" w:rsidRPr="003A03E0">
        <w:rPr>
          <w:b w:val="0"/>
          <w:sz w:val="26"/>
          <w:szCs w:val="26"/>
          <w:lang w:val="nl-NL"/>
        </w:rPr>
        <w:t xml:space="preserve">đại học </w:t>
      </w:r>
      <w:r w:rsidRPr="003A03E0">
        <w:rPr>
          <w:b w:val="0"/>
          <w:sz w:val="26"/>
          <w:szCs w:val="26"/>
          <w:lang w:val="nl-NL"/>
        </w:rPr>
        <w:t xml:space="preserve">ngành Du lịch theo tiếp cận năng lực, từ đó ban hành các văn bản, quy định, hướng dẫn liên quan và phổ biến đến từng CB, GV và SV thông qua các kênh thông tin </w:t>
      </w:r>
      <w:r w:rsidRPr="003A03E0">
        <w:rPr>
          <w:b w:val="0"/>
          <w:sz w:val="26"/>
          <w:szCs w:val="26"/>
          <w:u w:color="FF0000"/>
          <w:lang w:val="nl-NL"/>
        </w:rPr>
        <w:t>như qua</w:t>
      </w:r>
      <w:r w:rsidRPr="003A03E0">
        <w:rPr>
          <w:b w:val="0"/>
          <w:sz w:val="26"/>
          <w:szCs w:val="26"/>
          <w:lang w:val="nl-NL"/>
        </w:rPr>
        <w:t xml:space="preserve"> các buổi họp giao ban, qua hệ thống thông tin quản lý hành chính nội bộ của nhà trường, đăng trên </w:t>
      </w:r>
      <w:r w:rsidRPr="003A03E0">
        <w:rPr>
          <w:b w:val="0"/>
          <w:sz w:val="26"/>
          <w:szCs w:val="26"/>
          <w:u w:color="FF0000"/>
          <w:lang w:val="nl-NL"/>
        </w:rPr>
        <w:t>trang Website</w:t>
      </w:r>
      <w:r w:rsidRPr="003A03E0">
        <w:rPr>
          <w:b w:val="0"/>
          <w:sz w:val="26"/>
          <w:szCs w:val="26"/>
          <w:lang w:val="nl-NL"/>
        </w:rPr>
        <w:t xml:space="preserve">, gửi đến từng tài khoản học tập của SV, qua </w:t>
      </w:r>
      <w:r w:rsidRPr="003A03E0">
        <w:rPr>
          <w:b w:val="0"/>
          <w:sz w:val="26"/>
          <w:szCs w:val="26"/>
          <w:u w:color="FF0000"/>
          <w:lang w:val="nl-NL"/>
        </w:rPr>
        <w:t>bảng tin</w:t>
      </w:r>
      <w:r w:rsidRPr="003A03E0">
        <w:rPr>
          <w:b w:val="0"/>
          <w:sz w:val="26"/>
          <w:szCs w:val="26"/>
          <w:lang w:val="nl-NL"/>
        </w:rPr>
        <w:t>… Những thông tin và quy định trong văn bản phần nào giúp các thành viên nhà trường nhận thức được tầm quan trọng của đánh giá KQHT của SV theo tiếp cận năng lực và bước đầu tìm hiểu để thực hiện đúng và nghiêm túc theo quy định.</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 xml:space="preserve">Đồng thời với việc ban hành và phổ biến các văn bản, lãnh đạo nhà trường cần chỉ đạo các bộ phận liên quan tổ chức các cuộc hội thảo khoa học </w:t>
      </w:r>
      <w:r w:rsidRPr="003A03E0">
        <w:rPr>
          <w:b w:val="0"/>
          <w:sz w:val="26"/>
          <w:szCs w:val="26"/>
          <w:u w:color="FF0000"/>
          <w:lang w:val="nl-NL"/>
        </w:rPr>
        <w:t>cấp trường</w:t>
      </w:r>
      <w:r w:rsidRPr="003A03E0">
        <w:rPr>
          <w:b w:val="0"/>
          <w:sz w:val="26"/>
          <w:szCs w:val="26"/>
          <w:lang w:val="nl-NL"/>
        </w:rPr>
        <w:t xml:space="preserve">, hội thảo khoa học </w:t>
      </w:r>
      <w:r w:rsidRPr="003A03E0">
        <w:rPr>
          <w:b w:val="0"/>
          <w:sz w:val="26"/>
          <w:szCs w:val="26"/>
          <w:u w:color="FF0000"/>
          <w:lang w:val="nl-NL"/>
        </w:rPr>
        <w:t>cấp khoa</w:t>
      </w:r>
      <w:r w:rsidRPr="003A03E0">
        <w:rPr>
          <w:b w:val="0"/>
          <w:sz w:val="26"/>
          <w:szCs w:val="26"/>
          <w:lang w:val="nl-NL"/>
        </w:rPr>
        <w:t xml:space="preserve">, </w:t>
      </w:r>
      <w:r w:rsidRPr="003A03E0">
        <w:rPr>
          <w:b w:val="0"/>
          <w:sz w:val="26"/>
          <w:szCs w:val="26"/>
          <w:u w:color="FF0000"/>
          <w:lang w:val="nl-NL"/>
        </w:rPr>
        <w:t>các seminar</w:t>
      </w:r>
      <w:r w:rsidRPr="003A03E0">
        <w:rPr>
          <w:b w:val="0"/>
          <w:sz w:val="26"/>
          <w:szCs w:val="26"/>
          <w:lang w:val="nl-NL"/>
        </w:rPr>
        <w:t xml:space="preserve"> cấp bộ môn… với chủ đề nâng cao chất lượng đào tạo SV nói chung và đánh giá KQHT của SV</w:t>
      </w:r>
      <w:r w:rsidR="00443456" w:rsidRPr="003A03E0">
        <w:rPr>
          <w:b w:val="0"/>
          <w:sz w:val="26"/>
          <w:szCs w:val="26"/>
          <w:lang w:val="nl-NL"/>
        </w:rPr>
        <w:t xml:space="preserve"> đại học</w:t>
      </w:r>
      <w:r w:rsidRPr="003A03E0">
        <w:rPr>
          <w:b w:val="0"/>
          <w:sz w:val="26"/>
          <w:szCs w:val="26"/>
          <w:lang w:val="nl-NL"/>
        </w:rPr>
        <w:t xml:space="preserve"> ngành Du lịch theo tiếp cận năng lực nói riêng. Các cuộc hội thảo, sinh hoạt chuyên môn nên tập trung thảo luận, trao đổi về sự cần thiết phải đánh giá KQHT của SV</w:t>
      </w:r>
      <w:r w:rsidR="00443456" w:rsidRPr="003A03E0">
        <w:rPr>
          <w:b w:val="0"/>
          <w:sz w:val="26"/>
          <w:szCs w:val="26"/>
          <w:lang w:val="nl-NL"/>
        </w:rPr>
        <w:t xml:space="preserve"> đại học</w:t>
      </w:r>
      <w:r w:rsidRPr="003A03E0">
        <w:rPr>
          <w:b w:val="0"/>
          <w:sz w:val="26"/>
          <w:szCs w:val="26"/>
          <w:lang w:val="nl-NL"/>
        </w:rPr>
        <w:t xml:space="preserve"> ngành Du lịch theo tiếp cận năng lực đối với việc nâng cao chất lượng nhân lực ngành Du lịch; về vai trò, trách nhiệm của từng bộ phận, từng cá nhân CB, GV, SV trong việc đánh giá và quản lý</w:t>
      </w:r>
      <w:r w:rsidR="00443456" w:rsidRPr="003A03E0">
        <w:rPr>
          <w:b w:val="0"/>
          <w:sz w:val="26"/>
          <w:szCs w:val="26"/>
          <w:lang w:val="nl-NL"/>
        </w:rPr>
        <w:t xml:space="preserve"> hoạt động</w:t>
      </w:r>
      <w:r w:rsidRPr="003A03E0">
        <w:rPr>
          <w:b w:val="0"/>
          <w:sz w:val="26"/>
          <w:szCs w:val="26"/>
          <w:lang w:val="nl-NL"/>
        </w:rPr>
        <w:t xml:space="preserve"> đánh giá KQHT của SV</w:t>
      </w:r>
      <w:r w:rsidR="00443456" w:rsidRPr="003A03E0">
        <w:rPr>
          <w:b w:val="0"/>
          <w:sz w:val="26"/>
          <w:szCs w:val="26"/>
          <w:lang w:val="nl-NL"/>
        </w:rPr>
        <w:t xml:space="preserve"> đại học</w:t>
      </w:r>
      <w:r w:rsidRPr="003A03E0">
        <w:rPr>
          <w:b w:val="0"/>
          <w:sz w:val="26"/>
          <w:szCs w:val="26"/>
          <w:lang w:val="nl-NL"/>
        </w:rPr>
        <w:t xml:space="preserve"> ngành Du lịch theo tiếp cận năng lực; kinh nghiệm và những khó khăn trong quá trình đánh giá và quản lý </w:t>
      </w:r>
      <w:r w:rsidR="00443456" w:rsidRPr="003A03E0">
        <w:rPr>
          <w:b w:val="0"/>
          <w:sz w:val="26"/>
          <w:szCs w:val="26"/>
          <w:lang w:val="nl-NL"/>
        </w:rPr>
        <w:t xml:space="preserve">hoạt động </w:t>
      </w:r>
      <w:r w:rsidRPr="003A03E0">
        <w:rPr>
          <w:b w:val="0"/>
          <w:sz w:val="26"/>
          <w:szCs w:val="26"/>
          <w:lang w:val="nl-NL"/>
        </w:rPr>
        <w:t>đánh giá KQHT của SV theo tiếp cận năng lực từ các trường đại học khác; thảo luận làm rõ thực trạng đánh giá KQHT của SV</w:t>
      </w:r>
      <w:r w:rsidR="00443456" w:rsidRPr="003A03E0">
        <w:rPr>
          <w:b w:val="0"/>
          <w:sz w:val="26"/>
          <w:szCs w:val="26"/>
          <w:lang w:val="nl-NL"/>
        </w:rPr>
        <w:t xml:space="preserve"> đại học</w:t>
      </w:r>
      <w:r w:rsidRPr="003A03E0">
        <w:rPr>
          <w:b w:val="0"/>
          <w:sz w:val="26"/>
          <w:szCs w:val="26"/>
          <w:lang w:val="nl-NL"/>
        </w:rPr>
        <w:t xml:space="preserve"> ngành Du lịch </w:t>
      </w:r>
      <w:r w:rsidRPr="003A03E0">
        <w:rPr>
          <w:b w:val="0"/>
          <w:sz w:val="26"/>
          <w:szCs w:val="26"/>
          <w:lang w:val="nl-NL"/>
        </w:rPr>
        <w:lastRenderedPageBreak/>
        <w:t xml:space="preserve">hiện nay từ đó xác định các bước đổi mới, phát triển đánh giá KQHT theo tiếp cận năng lực… nhằm giúp CB, GV xác định rõ tư tưởng và có những định hướng đúng đắn khi thực hiện nhiệm vụ liên quan đến đánh giá KQHT của SV theo tiếp cận năng lực. Để các buổi hội thảo đạt hiệu quả </w:t>
      </w:r>
      <w:r w:rsidR="00443456" w:rsidRPr="003A03E0">
        <w:rPr>
          <w:b w:val="0"/>
          <w:sz w:val="26"/>
          <w:szCs w:val="26"/>
          <w:lang w:val="nl-NL"/>
        </w:rPr>
        <w:t xml:space="preserve">tốt </w:t>
      </w:r>
      <w:r w:rsidRPr="003A03E0">
        <w:rPr>
          <w:b w:val="0"/>
          <w:sz w:val="26"/>
          <w:szCs w:val="26"/>
          <w:lang w:val="nl-NL"/>
        </w:rPr>
        <w:t>và nhận thức của mỗi CB, GV được mở rộng hơn</w:t>
      </w:r>
      <w:r w:rsidR="00443456" w:rsidRPr="003A03E0">
        <w:rPr>
          <w:b w:val="0"/>
          <w:sz w:val="26"/>
          <w:szCs w:val="26"/>
          <w:lang w:val="nl-NL"/>
        </w:rPr>
        <w:t>,</w:t>
      </w:r>
      <w:r w:rsidRPr="003A03E0">
        <w:rPr>
          <w:b w:val="0"/>
          <w:sz w:val="26"/>
          <w:szCs w:val="26"/>
          <w:lang w:val="nl-NL"/>
        </w:rPr>
        <w:t xml:space="preserve"> các nhà trường có thể mời các chuyên gia trong lĩnh vực đánh giá, đặc biệt là đánh giá KQHT của SV theo tiếp cận năng lực về dự hội thảo và có ý kiến trao đổi.</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Theo tiến trình triển khai đổi mới đánh giá KQHT của SV</w:t>
      </w:r>
      <w:r w:rsidR="00443456" w:rsidRPr="003A03E0">
        <w:rPr>
          <w:b w:val="0"/>
          <w:sz w:val="26"/>
          <w:szCs w:val="26"/>
          <w:lang w:val="nl-NL"/>
        </w:rPr>
        <w:t xml:space="preserve"> đại học</w:t>
      </w:r>
      <w:r w:rsidRPr="003A03E0">
        <w:rPr>
          <w:b w:val="0"/>
          <w:sz w:val="26"/>
          <w:szCs w:val="26"/>
          <w:lang w:val="nl-NL"/>
        </w:rPr>
        <w:t xml:space="preserve"> ngành Du lịch theo tiếp cận năng lực, lãnh đạo nhà trường chỉ đạo các bộ phận, đơn vị có trách nhiệm tổ chức các khóa tập huấn, bồi dưỡng cho CB, GV và SV về đánh giá và quản lý </w:t>
      </w:r>
      <w:r w:rsidR="00443456" w:rsidRPr="003A03E0">
        <w:rPr>
          <w:b w:val="0"/>
          <w:sz w:val="26"/>
          <w:szCs w:val="26"/>
          <w:lang w:val="nl-NL"/>
        </w:rPr>
        <w:t xml:space="preserve">hoạt động </w:t>
      </w:r>
      <w:r w:rsidRPr="003A03E0">
        <w:rPr>
          <w:b w:val="0"/>
          <w:sz w:val="26"/>
          <w:szCs w:val="26"/>
          <w:lang w:val="nl-NL"/>
        </w:rPr>
        <w:t xml:space="preserve">đánh giá KQHT của SV </w:t>
      </w:r>
      <w:r w:rsidR="00443456" w:rsidRPr="003A03E0">
        <w:rPr>
          <w:b w:val="0"/>
          <w:sz w:val="26"/>
          <w:szCs w:val="26"/>
          <w:lang w:val="nl-NL"/>
        </w:rPr>
        <w:t xml:space="preserve">đại học </w:t>
      </w:r>
      <w:r w:rsidRPr="003A03E0">
        <w:rPr>
          <w:b w:val="0"/>
          <w:sz w:val="26"/>
          <w:szCs w:val="26"/>
          <w:lang w:val="nl-NL"/>
        </w:rPr>
        <w:t xml:space="preserve">ngành Du lịch theo tiếp cận năng lực theo mục tiêu, chiến lược phát triển và điều kiện cụ thể của mỗi nhà trường. </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 xml:space="preserve">Để các buổi tập huấn, bồi dưỡng diễn ra hiệu quả, trước hết các </w:t>
      </w:r>
      <w:r w:rsidRPr="003A03E0">
        <w:rPr>
          <w:b w:val="0"/>
          <w:sz w:val="26"/>
          <w:szCs w:val="26"/>
          <w:u w:color="FF0000"/>
          <w:lang w:val="nl-NL"/>
        </w:rPr>
        <w:t>trường cần</w:t>
      </w:r>
      <w:r w:rsidRPr="003A03E0">
        <w:rPr>
          <w:b w:val="0"/>
          <w:sz w:val="26"/>
          <w:szCs w:val="26"/>
          <w:lang w:val="nl-NL"/>
        </w:rPr>
        <w:t xml:space="preserve"> tổ chức khảo sát nhu cầu bồi dưỡng của mỗi </w:t>
      </w:r>
      <w:r w:rsidRPr="003A03E0">
        <w:rPr>
          <w:b w:val="0"/>
          <w:sz w:val="26"/>
          <w:szCs w:val="26"/>
          <w:u w:color="FF0000"/>
          <w:lang w:val="nl-NL"/>
        </w:rPr>
        <w:t>CB</w:t>
      </w:r>
      <w:r w:rsidRPr="003A03E0">
        <w:rPr>
          <w:b w:val="0"/>
          <w:sz w:val="26"/>
          <w:szCs w:val="26"/>
          <w:lang w:val="nl-NL"/>
        </w:rPr>
        <w:t xml:space="preserve">, </w:t>
      </w:r>
      <w:r w:rsidRPr="003A03E0">
        <w:rPr>
          <w:b w:val="0"/>
          <w:sz w:val="26"/>
          <w:szCs w:val="26"/>
          <w:u w:color="FF0000"/>
          <w:lang w:val="nl-NL"/>
        </w:rPr>
        <w:t>GV</w:t>
      </w:r>
      <w:r w:rsidRPr="003A03E0">
        <w:rPr>
          <w:b w:val="0"/>
          <w:sz w:val="26"/>
          <w:szCs w:val="26"/>
          <w:lang w:val="nl-NL"/>
        </w:rPr>
        <w:t xml:space="preserve">, từ đó tiến hành phân loại nhu cầu bồi dưỡng thành những nhu cầu bồi dưỡng chung và nhu cầu bồi dưỡng cụ thể mang tính đặc thù đối với từng đối tượng công tác ở các vị trí khác nhau (CB, GV ở các khoa, CB ở các phòng đào tạo, CB phòng khảo thí và đảm bảo chất lượng…). Kết quả khảo sát và phân loại này sẽ giúp cho bộ phận đầu mối xây dựng dự thảo kế hoạch, chương trình bồi dưỡng cũng như tham mưu cho lãnh đạo nhà trường mời chuyên gia bồi dưỡng nhằm đáp ứng một cách tốt nhất nhu cầu của từng CB, GV. Kế hoạch, chương trình bồi dưỡng nên linh hoạt, có thể tổ chức tập huấn, bồi dưỡng theo quy mô lớn (với những chuyên đề có nhu cầu chung) và theo quy mô nhỏ (theo nhu cầu của từng nhóm đối tượng) để nội dung tập huấn, bồi dưỡng trở nên thật sự thiết thực và hữu ích đối với mỗi CB, GV. Trong quá trình tập huấn, bồi dưỡng, lãnh đạo nhà trường chú trọng tập huấn cho đội ngũ GV giảng dạy các khối kiến thức chuyên ngành Du lịch </w:t>
      </w:r>
      <w:r w:rsidRPr="003A03E0">
        <w:rPr>
          <w:b w:val="0"/>
          <w:sz w:val="26"/>
          <w:szCs w:val="26"/>
          <w:u w:color="FF0000"/>
          <w:lang w:val="nl-NL"/>
        </w:rPr>
        <w:t>hơn vì</w:t>
      </w:r>
      <w:r w:rsidRPr="003A03E0">
        <w:rPr>
          <w:b w:val="0"/>
          <w:sz w:val="26"/>
          <w:szCs w:val="26"/>
          <w:lang w:val="nl-NL"/>
        </w:rPr>
        <w:t xml:space="preserve"> các học phần thuộc khối kiến thức này đòi hỏi đánh giá theo tiếp cận năng lực cấp thiết nhất.</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 xml:space="preserve">Cho dù các khóa tập huấn, bồi dưỡng được thực hiện với quy mô nào, với hình thức trực tiếp hay trực tuyến thì nội dung mà các khóa này cần hướng đến chính là các phương pháp đánh giá, công cụ đánh giá, hình thức đánh giá KQHT </w:t>
      </w:r>
      <w:r w:rsidRPr="003A03E0">
        <w:rPr>
          <w:b w:val="0"/>
          <w:sz w:val="26"/>
          <w:szCs w:val="26"/>
          <w:lang w:val="nl-NL"/>
        </w:rPr>
        <w:lastRenderedPageBreak/>
        <w:t xml:space="preserve">theo tiếp cận năng lực và hệ thống năng lực cần đánh giá của </w:t>
      </w:r>
      <w:r w:rsidRPr="003A03E0">
        <w:rPr>
          <w:b w:val="0"/>
          <w:sz w:val="26"/>
          <w:szCs w:val="26"/>
          <w:u w:color="FF0000"/>
          <w:lang w:val="nl-NL"/>
        </w:rPr>
        <w:t>SV ngành Du lịch</w:t>
      </w:r>
      <w:r w:rsidRPr="003A03E0">
        <w:rPr>
          <w:b w:val="0"/>
          <w:sz w:val="26"/>
          <w:szCs w:val="26"/>
          <w:lang w:val="nl-NL"/>
        </w:rPr>
        <w:t>. Để hoạt động tập huấn, bồi dưỡng trở nên thiết thực và góp phần nâng cao hiệu quả hoạt động đánh giá và quản lý</w:t>
      </w:r>
      <w:r w:rsidR="00443456" w:rsidRPr="003A03E0">
        <w:rPr>
          <w:b w:val="0"/>
          <w:sz w:val="26"/>
          <w:szCs w:val="26"/>
          <w:lang w:val="nl-NL"/>
        </w:rPr>
        <w:t xml:space="preserve"> hoạt động</w:t>
      </w:r>
      <w:r w:rsidRPr="003A03E0">
        <w:rPr>
          <w:b w:val="0"/>
          <w:sz w:val="26"/>
          <w:szCs w:val="26"/>
          <w:lang w:val="nl-NL"/>
        </w:rPr>
        <w:t xml:space="preserve"> đánh giá KQHT của SV </w:t>
      </w:r>
      <w:r w:rsidR="00443456" w:rsidRPr="003A03E0">
        <w:rPr>
          <w:b w:val="0"/>
          <w:sz w:val="26"/>
          <w:szCs w:val="26"/>
          <w:lang w:val="nl-NL"/>
        </w:rPr>
        <w:t xml:space="preserve">đại học </w:t>
      </w:r>
      <w:r w:rsidRPr="003A03E0">
        <w:rPr>
          <w:b w:val="0"/>
          <w:sz w:val="26"/>
          <w:szCs w:val="26"/>
          <w:lang w:val="nl-NL"/>
        </w:rPr>
        <w:t xml:space="preserve">ngành Du lịch theo tiếp cận năng lực thì trong quá trình tập huấn, bồi dưỡng các nội dung tập huấn cần được giới thiệu cụ thể, gắn với đặc thù của ngành học, gắn với chuẩn đầu ra của SV ngành Du lịch cũng như đặc thù của </w:t>
      </w:r>
      <w:r w:rsidRPr="003A03E0">
        <w:rPr>
          <w:b w:val="0"/>
          <w:sz w:val="26"/>
          <w:szCs w:val="26"/>
          <w:u w:color="FF0000"/>
          <w:lang w:val="nl-NL"/>
        </w:rPr>
        <w:t>từng học phần</w:t>
      </w:r>
      <w:r w:rsidRPr="003A03E0">
        <w:rPr>
          <w:b w:val="0"/>
          <w:sz w:val="26"/>
          <w:szCs w:val="26"/>
          <w:lang w:val="nl-NL"/>
        </w:rPr>
        <w:t xml:space="preserve">. Thậm chí, các chuyên gia cần hướng dẫn, làm mẫu để CB, GV hiểu và thực hành vận dụng đúng khi thực hiện nhiệm vụ. </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 xml:space="preserve">Lãnh đạo các nhà trường cần có sự kiểm tra, giám sát quá trình tổ chức tập huấn, bồi dưỡng CB, GV đảm bảo hoạt động này được thực hiện nghiêm túc và đạt mục tiêu đã đề ra. Cuối mỗi khóa tập huấn, bồi dưỡng cần tổ chức kiểm tra, đo lường, đánh giá để thấy được sự chuyển biến về nhận thức cũng như kỹ năng sử dụng các phương pháp, công cụ đánh giá của GV trước và sau khi tập huấn, những thành tựu, những khó khăn trong quá trình tổ chức khóa tập huấn, bồi dưỡng và những ý kiến phản hồi của CB, GV để rút kinh nghiệm, điều chỉnh trong những khóa bồi dưỡng tiếp theo. </w:t>
      </w:r>
    </w:p>
    <w:p w:rsidR="009115A3" w:rsidRPr="003A03E0" w:rsidRDefault="009115A3" w:rsidP="002E6AE9">
      <w:pPr>
        <w:autoSpaceDE w:val="0"/>
        <w:autoSpaceDN w:val="0"/>
        <w:adjustRightInd w:val="0"/>
        <w:spacing w:line="360" w:lineRule="auto"/>
        <w:jc w:val="both"/>
        <w:rPr>
          <w:b w:val="0"/>
          <w:spacing w:val="-2"/>
          <w:sz w:val="26"/>
          <w:szCs w:val="26"/>
          <w:lang w:val="nl-NL"/>
        </w:rPr>
      </w:pPr>
      <w:r w:rsidRPr="003A03E0">
        <w:rPr>
          <w:b w:val="0"/>
          <w:sz w:val="26"/>
          <w:szCs w:val="26"/>
          <w:lang w:val="nl-NL"/>
        </w:rPr>
        <w:tab/>
      </w:r>
      <w:r w:rsidRPr="003A03E0">
        <w:rPr>
          <w:b w:val="0"/>
          <w:spacing w:val="-2"/>
          <w:sz w:val="26"/>
          <w:szCs w:val="26"/>
          <w:lang w:val="nl-NL"/>
        </w:rPr>
        <w:t>Lãnh đạo nhà trường cũng cần xây dựng cơ chế, chính sách thưởng - phạt cho CB, GV trong hoạt động tập huấn, bồi dưỡng nhằm khích lệ tinh thần chủ động, tích cực học tập nâng cao nhận thức, trình độ đánh giá và quản lý</w:t>
      </w:r>
      <w:r w:rsidR="00FE46FF" w:rsidRPr="003A03E0">
        <w:rPr>
          <w:b w:val="0"/>
          <w:spacing w:val="-2"/>
          <w:sz w:val="26"/>
          <w:szCs w:val="26"/>
          <w:lang w:val="nl-NL"/>
        </w:rPr>
        <w:t xml:space="preserve"> hoạt động</w:t>
      </w:r>
      <w:r w:rsidRPr="003A03E0">
        <w:rPr>
          <w:b w:val="0"/>
          <w:spacing w:val="-2"/>
          <w:sz w:val="26"/>
          <w:szCs w:val="26"/>
          <w:lang w:val="nl-NL"/>
        </w:rPr>
        <w:t xml:space="preserve"> đánh giá KQHT của SV theo tiếp cận năng lực của mỗi CB, GV. Cần khuyến khích CB, GV tự nghiên cứu, tự bồi dưỡng, cập nhật nâng cao năng lực đánh giá thường xuyên.</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 xml:space="preserve">Lãnh đạo nhà trường cần xây dựng đội ngũ CB, GV nòng cốt trong thực hiện đổi mới đánh giá và quản lý </w:t>
      </w:r>
      <w:r w:rsidR="00FE46FF" w:rsidRPr="003A03E0">
        <w:rPr>
          <w:b w:val="0"/>
          <w:sz w:val="26"/>
          <w:szCs w:val="26"/>
          <w:lang w:val="nl-NL"/>
        </w:rPr>
        <w:t xml:space="preserve">hoạt động </w:t>
      </w:r>
      <w:r w:rsidRPr="003A03E0">
        <w:rPr>
          <w:b w:val="0"/>
          <w:sz w:val="26"/>
          <w:szCs w:val="26"/>
          <w:lang w:val="nl-NL"/>
        </w:rPr>
        <w:t xml:space="preserve">đánh giá KQHT của SV </w:t>
      </w:r>
      <w:r w:rsidR="00FE46FF" w:rsidRPr="003A03E0">
        <w:rPr>
          <w:b w:val="0"/>
          <w:sz w:val="26"/>
          <w:szCs w:val="26"/>
          <w:lang w:val="nl-NL"/>
        </w:rPr>
        <w:t xml:space="preserve">đại học </w:t>
      </w:r>
      <w:r w:rsidRPr="003A03E0">
        <w:rPr>
          <w:b w:val="0"/>
          <w:sz w:val="26"/>
          <w:szCs w:val="26"/>
          <w:lang w:val="nl-NL"/>
        </w:rPr>
        <w:t xml:space="preserve">ngành Du lịch theo tiếp cận năng lực. Đội ngũ nòng cốt này là lực lượng có kiến thức và kỹ năng đánh giá theo tiếp cận năng lực một cách vững vàng, họ có trách nhiệm hướng dẫn, hỗ trợ CB, GV trong quá trình thực hiện nhiệm vụ đánh giá, quản lý </w:t>
      </w:r>
      <w:r w:rsidR="002A2A5A" w:rsidRPr="003A03E0">
        <w:rPr>
          <w:b w:val="0"/>
          <w:sz w:val="26"/>
          <w:szCs w:val="26"/>
          <w:lang w:val="nl-NL"/>
        </w:rPr>
        <w:t>hoạt động đánh giá KQHT</w:t>
      </w:r>
      <w:r w:rsidRPr="003A03E0">
        <w:rPr>
          <w:b w:val="0"/>
          <w:sz w:val="26"/>
          <w:szCs w:val="26"/>
          <w:lang w:val="nl-NL"/>
        </w:rPr>
        <w:t xml:space="preserve"> theo tiếp cận năng lực.</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 xml:space="preserve">Lãnh đạo nhà trường chỉ đạo các bộ phận phụ trách tổ chức các diễn đàn trao đổi qua </w:t>
      </w:r>
      <w:r w:rsidRPr="003A03E0">
        <w:rPr>
          <w:b w:val="0"/>
          <w:sz w:val="26"/>
          <w:szCs w:val="26"/>
          <w:u w:color="FF0000"/>
          <w:lang w:val="nl-NL"/>
        </w:rPr>
        <w:t>Zalo</w:t>
      </w:r>
      <w:r w:rsidRPr="003A03E0">
        <w:rPr>
          <w:b w:val="0"/>
          <w:sz w:val="26"/>
          <w:szCs w:val="26"/>
          <w:lang w:val="nl-NL"/>
        </w:rPr>
        <w:t xml:space="preserve">, Facebook … để CB, GV cùng trao đổi, chia sẻ kinh nghiệm hoặc giúp đỡ nhau tháo gỡ khó khăn trong quá trình đánh giá và quản lý </w:t>
      </w:r>
      <w:r w:rsidR="00FE46FF" w:rsidRPr="003A03E0">
        <w:rPr>
          <w:b w:val="0"/>
          <w:sz w:val="26"/>
          <w:szCs w:val="26"/>
          <w:lang w:val="nl-NL"/>
        </w:rPr>
        <w:t xml:space="preserve">hoạt động </w:t>
      </w:r>
      <w:r w:rsidRPr="003A03E0">
        <w:rPr>
          <w:b w:val="0"/>
          <w:sz w:val="26"/>
          <w:szCs w:val="26"/>
          <w:lang w:val="nl-NL"/>
        </w:rPr>
        <w:t xml:space="preserve">đánh giá </w:t>
      </w:r>
      <w:r w:rsidRPr="003A03E0">
        <w:rPr>
          <w:b w:val="0"/>
          <w:sz w:val="26"/>
          <w:szCs w:val="26"/>
          <w:lang w:val="nl-NL"/>
        </w:rPr>
        <w:lastRenderedPageBreak/>
        <w:t xml:space="preserve">KQHT của SV ngành Du lịch theo tiếp cận năng lực nhằm giúp CB, GV coi việc đánh giá KQHT của SV theo tiếp cận năng lực là một nhiệm vụ bắt buộc phải thực hiện và luôn thường trực, trở thành một phần quan trọng trong công việc hàng ngày của họ. </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 xml:space="preserve">Đối với SV ngành Du lịch, việc có nhận thức đúng và đủ về đánh giá KQHT theo tiếp cận năng lực sẽ giúp cho SV có thái độ tích cực khi nhìn nhận và tham gia đánh giá KQHT của bản thân theo tiếp cận năng lực, từ đó biết rõ năng lực của bản thân và có kế hoạch tự điều chỉnh hoạt động học tập của mình </w:t>
      </w:r>
      <w:r w:rsidRPr="003A03E0">
        <w:rPr>
          <w:b w:val="0"/>
          <w:sz w:val="26"/>
          <w:szCs w:val="26"/>
          <w:u w:color="FF0000"/>
          <w:lang w:val="nl-NL"/>
        </w:rPr>
        <w:t>nhằm đạt</w:t>
      </w:r>
      <w:r w:rsidRPr="003A03E0">
        <w:rPr>
          <w:b w:val="0"/>
          <w:sz w:val="26"/>
          <w:szCs w:val="26"/>
          <w:lang w:val="nl-NL"/>
        </w:rPr>
        <w:t xml:space="preserve"> được các năng lực cần thiết theo chuẩn đầu ra của chương trình. Để nâng cao nhận thức của SV về đánh giá KQHT theo tiếp cận năng lực, </w:t>
      </w:r>
      <w:r w:rsidRPr="003A03E0">
        <w:rPr>
          <w:b w:val="0"/>
          <w:sz w:val="26"/>
          <w:szCs w:val="26"/>
          <w:u w:color="FF0000"/>
          <w:lang w:val="nl-NL"/>
        </w:rPr>
        <w:t>đầu mỗi</w:t>
      </w:r>
      <w:r w:rsidRPr="003A03E0">
        <w:rPr>
          <w:b w:val="0"/>
          <w:sz w:val="26"/>
          <w:szCs w:val="26"/>
          <w:lang w:val="nl-NL"/>
        </w:rPr>
        <w:t xml:space="preserve"> khóa học lãnh đạo nhà trường cần chỉ đạo các bộ phận phụ trách tổ chức giới thiệu về những năng lực mà SV ngành Du lịch cần đạt trong khóa học, những lợi ích của đánh giá KQHT theo tiếp cận năng lực đối với SV cũng như quyền hạn, trách nhiệm của SV trong hoạt động đánh giá KQHT theo tiếp cận năng lực. Khi học tập mỗi học phần, GV cần tạo cơ hội để SV tham gia đánh giá và tự đánh giá năng lực và sự tiến bộ của bản thân.</w:t>
      </w:r>
    </w:p>
    <w:p w:rsidR="00E0344B" w:rsidRPr="003A03E0" w:rsidRDefault="00E0344B" w:rsidP="002E6AE9">
      <w:pPr>
        <w:autoSpaceDE w:val="0"/>
        <w:autoSpaceDN w:val="0"/>
        <w:adjustRightInd w:val="0"/>
        <w:spacing w:line="360" w:lineRule="auto"/>
        <w:jc w:val="both"/>
        <w:rPr>
          <w:b w:val="0"/>
          <w:spacing w:val="2"/>
          <w:sz w:val="26"/>
          <w:szCs w:val="26"/>
          <w:lang w:val="nl-NL"/>
        </w:rPr>
      </w:pPr>
      <w:r w:rsidRPr="003A03E0">
        <w:rPr>
          <w:b w:val="0"/>
          <w:sz w:val="26"/>
          <w:szCs w:val="26"/>
          <w:lang w:val="nl-NL"/>
        </w:rPr>
        <w:tab/>
      </w:r>
      <w:r w:rsidRPr="003A03E0">
        <w:rPr>
          <w:b w:val="0"/>
          <w:spacing w:val="2"/>
          <w:sz w:val="26"/>
          <w:szCs w:val="26"/>
          <w:lang w:val="nl-NL"/>
        </w:rPr>
        <w:t>Ở giải pháp này chủ thể chỉ đạ</w:t>
      </w:r>
      <w:r w:rsidR="003417BB" w:rsidRPr="003A03E0">
        <w:rPr>
          <w:b w:val="0"/>
          <w:spacing w:val="2"/>
          <w:sz w:val="26"/>
          <w:szCs w:val="26"/>
          <w:lang w:val="nl-NL"/>
        </w:rPr>
        <w:t>o chính là Ban G</w:t>
      </w:r>
      <w:r w:rsidRPr="003A03E0">
        <w:rPr>
          <w:b w:val="0"/>
          <w:spacing w:val="2"/>
          <w:sz w:val="26"/>
          <w:szCs w:val="26"/>
          <w:lang w:val="nl-NL"/>
        </w:rPr>
        <w:t>iám hiệu</w:t>
      </w:r>
      <w:r w:rsidR="003417BB" w:rsidRPr="003A03E0">
        <w:rPr>
          <w:b w:val="0"/>
          <w:spacing w:val="2"/>
          <w:sz w:val="26"/>
          <w:szCs w:val="26"/>
          <w:lang w:val="nl-NL"/>
        </w:rPr>
        <w:t>/Ban Giám đốc</w:t>
      </w:r>
      <w:r w:rsidRPr="003A03E0">
        <w:rPr>
          <w:b w:val="0"/>
          <w:spacing w:val="2"/>
          <w:sz w:val="26"/>
          <w:szCs w:val="26"/>
          <w:lang w:val="nl-NL"/>
        </w:rPr>
        <w:t xml:space="preserve"> nhà trường, chịu trách nhiệm chỉ đạo chung, ban hành kế hoạch, phân công nhiệm vụ và giám sát quá trình triển khai hoạt động truyền thông. Bên cạnh đó, các chủ</w:t>
      </w:r>
      <w:r w:rsidR="003417BB" w:rsidRPr="003A03E0">
        <w:rPr>
          <w:b w:val="0"/>
          <w:spacing w:val="2"/>
          <w:sz w:val="26"/>
          <w:szCs w:val="26"/>
          <w:lang w:val="nl-NL"/>
        </w:rPr>
        <w:t xml:space="preserve"> th</w:t>
      </w:r>
      <w:r w:rsidRPr="003A03E0">
        <w:rPr>
          <w:b w:val="0"/>
          <w:spacing w:val="2"/>
          <w:sz w:val="26"/>
          <w:szCs w:val="26"/>
          <w:lang w:val="nl-NL"/>
        </w:rPr>
        <w:t xml:space="preserve">ể phối hợp bao gồm </w:t>
      </w:r>
      <w:r w:rsidRPr="003A03E0">
        <w:rPr>
          <w:rStyle w:val="Emphasis"/>
          <w:b w:val="0"/>
          <w:i w:val="0"/>
          <w:spacing w:val="2"/>
          <w:sz w:val="26"/>
          <w:szCs w:val="26"/>
        </w:rPr>
        <w:t>Phòng Đào tạo</w:t>
      </w:r>
      <w:r w:rsidRPr="003A03E0">
        <w:rPr>
          <w:b w:val="0"/>
          <w:spacing w:val="2"/>
          <w:sz w:val="26"/>
          <w:szCs w:val="26"/>
        </w:rPr>
        <w:t xml:space="preserve"> (xây dựng nội dung), </w:t>
      </w:r>
      <w:r w:rsidRPr="003A03E0">
        <w:rPr>
          <w:rStyle w:val="Emphasis"/>
          <w:b w:val="0"/>
          <w:i w:val="0"/>
          <w:spacing w:val="2"/>
          <w:sz w:val="26"/>
          <w:szCs w:val="26"/>
        </w:rPr>
        <w:t>Khoa Du lịch</w:t>
      </w:r>
      <w:r w:rsidRPr="003A03E0">
        <w:rPr>
          <w:b w:val="0"/>
          <w:spacing w:val="2"/>
          <w:sz w:val="26"/>
          <w:szCs w:val="26"/>
        </w:rPr>
        <w:t xml:space="preserve"> (triển khai đến giảng viên và sinh viên), </w:t>
      </w:r>
      <w:r w:rsidRPr="003A03E0">
        <w:rPr>
          <w:rStyle w:val="Emphasis"/>
          <w:b w:val="0"/>
          <w:i w:val="0"/>
          <w:spacing w:val="2"/>
          <w:sz w:val="26"/>
          <w:szCs w:val="26"/>
        </w:rPr>
        <w:t>Phòng Công tác sinh viên</w:t>
      </w:r>
      <w:r w:rsidRPr="003A03E0">
        <w:rPr>
          <w:b w:val="0"/>
          <w:i/>
          <w:spacing w:val="2"/>
          <w:sz w:val="26"/>
          <w:szCs w:val="26"/>
        </w:rPr>
        <w:t xml:space="preserve"> </w:t>
      </w:r>
      <w:r w:rsidRPr="003A03E0">
        <w:rPr>
          <w:b w:val="0"/>
          <w:spacing w:val="2"/>
          <w:sz w:val="26"/>
          <w:szCs w:val="26"/>
        </w:rPr>
        <w:t xml:space="preserve">và </w:t>
      </w:r>
      <w:r w:rsidRPr="003A03E0">
        <w:rPr>
          <w:rStyle w:val="Emphasis"/>
          <w:b w:val="0"/>
          <w:i w:val="0"/>
          <w:spacing w:val="2"/>
          <w:sz w:val="26"/>
          <w:szCs w:val="26"/>
        </w:rPr>
        <w:t>Trung tâm Truyền thông</w:t>
      </w:r>
      <w:r w:rsidRPr="003A03E0">
        <w:rPr>
          <w:b w:val="0"/>
          <w:spacing w:val="2"/>
          <w:sz w:val="26"/>
          <w:szCs w:val="26"/>
        </w:rPr>
        <w:t xml:space="preserve"> (tổ chức truyền thông đa kênh), </w:t>
      </w:r>
      <w:r w:rsidRPr="003A03E0">
        <w:rPr>
          <w:rStyle w:val="Emphasis"/>
          <w:b w:val="0"/>
          <w:i w:val="0"/>
          <w:spacing w:val="2"/>
          <w:sz w:val="26"/>
          <w:szCs w:val="26"/>
        </w:rPr>
        <w:t>Đoàn – Hội sinh viên</w:t>
      </w:r>
      <w:r w:rsidRPr="003A03E0">
        <w:rPr>
          <w:b w:val="0"/>
          <w:spacing w:val="2"/>
          <w:sz w:val="26"/>
          <w:szCs w:val="26"/>
        </w:rPr>
        <w:t xml:space="preserve"> (hỗ trợ truyền thông trong sinh viên)…</w:t>
      </w:r>
    </w:p>
    <w:p w:rsidR="009115A3" w:rsidRPr="003A03E0" w:rsidRDefault="00FE163C" w:rsidP="002E6AE9">
      <w:pPr>
        <w:autoSpaceDE w:val="0"/>
        <w:autoSpaceDN w:val="0"/>
        <w:adjustRightInd w:val="0"/>
        <w:spacing w:line="360" w:lineRule="auto"/>
        <w:jc w:val="both"/>
        <w:rPr>
          <w:b w:val="0"/>
          <w:i/>
          <w:sz w:val="26"/>
          <w:szCs w:val="26"/>
          <w:lang w:val="nl-NL"/>
        </w:rPr>
      </w:pPr>
      <w:r w:rsidRPr="003A03E0">
        <w:rPr>
          <w:b w:val="0"/>
          <w:i/>
          <w:sz w:val="26"/>
          <w:szCs w:val="26"/>
          <w:lang w:val="nl-NL"/>
        </w:rPr>
        <w:t>3.2.1.4</w:t>
      </w:r>
      <w:r w:rsidR="009115A3" w:rsidRPr="003A03E0">
        <w:rPr>
          <w:b w:val="0"/>
          <w:i/>
          <w:sz w:val="26"/>
          <w:szCs w:val="26"/>
          <w:lang w:val="vi-VN"/>
        </w:rPr>
        <w:t>.</w:t>
      </w:r>
      <w:r w:rsidR="009115A3" w:rsidRPr="003A03E0">
        <w:rPr>
          <w:b w:val="0"/>
          <w:i/>
          <w:sz w:val="26"/>
          <w:szCs w:val="26"/>
          <w:lang w:val="nl-NL"/>
        </w:rPr>
        <w:t xml:space="preserve"> Điều kiện thực hiện giải pháp</w:t>
      </w:r>
    </w:p>
    <w:p w:rsidR="00DC21E0" w:rsidRPr="003A03E0" w:rsidRDefault="009115A3" w:rsidP="002E6AE9">
      <w:pPr>
        <w:autoSpaceDE w:val="0"/>
        <w:autoSpaceDN w:val="0"/>
        <w:adjustRightInd w:val="0"/>
        <w:spacing w:line="360" w:lineRule="auto"/>
        <w:jc w:val="both"/>
        <w:rPr>
          <w:b w:val="0"/>
          <w:sz w:val="26"/>
          <w:szCs w:val="26"/>
        </w:rPr>
      </w:pPr>
      <w:r w:rsidRPr="003A03E0">
        <w:rPr>
          <w:b w:val="0"/>
          <w:i/>
          <w:sz w:val="26"/>
          <w:szCs w:val="26"/>
          <w:lang w:val="nl-NL"/>
        </w:rPr>
        <w:tab/>
      </w:r>
      <w:r w:rsidRPr="003A03E0">
        <w:rPr>
          <w:b w:val="0"/>
          <w:i/>
          <w:sz w:val="26"/>
          <w:szCs w:val="26"/>
          <w:lang w:val="nl-NL"/>
        </w:rPr>
        <w:softHyphen/>
      </w:r>
      <w:r w:rsidRPr="003A03E0">
        <w:rPr>
          <w:b w:val="0"/>
          <w:i/>
          <w:sz w:val="26"/>
          <w:szCs w:val="26"/>
          <w:lang w:val="nl-NL"/>
        </w:rPr>
        <w:softHyphen/>
        <w:t xml:space="preserve">- </w:t>
      </w:r>
      <w:r w:rsidR="00DC21E0" w:rsidRPr="003A03E0">
        <w:rPr>
          <w:rStyle w:val="Strong"/>
          <w:sz w:val="26"/>
          <w:szCs w:val="26"/>
        </w:rPr>
        <w:t>Sự cam kết và thống nhất trong chỉ đạo</w:t>
      </w:r>
      <w:r w:rsidR="00DC21E0" w:rsidRPr="003A03E0">
        <w:rPr>
          <w:b w:val="0"/>
          <w:sz w:val="26"/>
          <w:szCs w:val="26"/>
        </w:rPr>
        <w:t xml:space="preserve"> của lãnh đạo nhà trường nhằm xây dựng kế hoạch và định hướng rõ ràng trong việc nâng cao nhận thức cho đội ngũ cán bộ, GV và SV về vai trò của đánh giá kết quả học tập theo tiếp cận năng lực.</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 xml:space="preserve">- Nhà trường có nguồn lực tài chính phù hợp cùng với hệ thống cơ sở hạ tầng, công nghệ đảm bảo </w:t>
      </w:r>
      <w:r w:rsidR="00DC21E0" w:rsidRPr="003A03E0">
        <w:rPr>
          <w:b w:val="0"/>
          <w:sz w:val="26"/>
          <w:szCs w:val="26"/>
          <w:lang w:val="nl-NL"/>
        </w:rPr>
        <w:t>phục vụ hiệu quả cho hoạt động truyền thông, tập huấn và hỗ trợ triển khai đánh giá theo tiếp cận NL.</w:t>
      </w:r>
    </w:p>
    <w:p w:rsidR="00DC21E0"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lastRenderedPageBreak/>
        <w:tab/>
      </w:r>
      <w:r w:rsidRPr="003A03E0">
        <w:rPr>
          <w:b w:val="0"/>
          <w:spacing w:val="4"/>
          <w:sz w:val="26"/>
          <w:szCs w:val="26"/>
          <w:lang w:val="nl-NL"/>
        </w:rPr>
        <w:t xml:space="preserve">- </w:t>
      </w:r>
      <w:r w:rsidR="00DC21E0" w:rsidRPr="003A03E0">
        <w:rPr>
          <w:rStyle w:val="Strong"/>
          <w:sz w:val="26"/>
          <w:szCs w:val="26"/>
        </w:rPr>
        <w:t>Hệ thống chính sách và quy định hỗ trợ</w:t>
      </w:r>
      <w:r w:rsidR="00DC21E0" w:rsidRPr="003A03E0">
        <w:rPr>
          <w:b w:val="0"/>
          <w:sz w:val="26"/>
          <w:szCs w:val="26"/>
        </w:rPr>
        <w:t xml:space="preserve"> thực hiện đánh giá theo NL được ban hành rõ ràng, tạo hành lang pháp lý và môi trường thuận lợi để thúc đẩy sự thay đổi trong tư duy và hành động của đội ngũ.</w:t>
      </w:r>
      <w:r w:rsidRPr="003A03E0">
        <w:rPr>
          <w:b w:val="0"/>
          <w:sz w:val="26"/>
          <w:szCs w:val="26"/>
          <w:lang w:val="nl-NL"/>
        </w:rPr>
        <w:tab/>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xml:space="preserve">- </w:t>
      </w:r>
      <w:r w:rsidR="00DC21E0" w:rsidRPr="003A03E0">
        <w:rPr>
          <w:rStyle w:val="Strong"/>
          <w:sz w:val="26"/>
          <w:szCs w:val="26"/>
        </w:rPr>
        <w:t>Môi trường làm việc tích cực và đồng thuận</w:t>
      </w:r>
      <w:r w:rsidR="00DC21E0" w:rsidRPr="003A03E0">
        <w:rPr>
          <w:b w:val="0"/>
          <w:sz w:val="26"/>
          <w:szCs w:val="26"/>
        </w:rPr>
        <w:t>, khuyến khích sự cởi mở, sẵn sàng tiếp nhận và thích nghi với cách tiếp cận mới trong đánh giá kết quả học tập.</w:t>
      </w:r>
    </w:p>
    <w:p w:rsidR="00DC21E0" w:rsidRPr="003A03E0" w:rsidRDefault="009115A3" w:rsidP="002E6AE9">
      <w:pPr>
        <w:autoSpaceDE w:val="0"/>
        <w:autoSpaceDN w:val="0"/>
        <w:adjustRightInd w:val="0"/>
        <w:spacing w:line="360" w:lineRule="auto"/>
        <w:jc w:val="both"/>
        <w:rPr>
          <w:b w:val="0"/>
          <w:sz w:val="26"/>
          <w:szCs w:val="26"/>
        </w:rPr>
      </w:pPr>
      <w:r w:rsidRPr="003A03E0">
        <w:rPr>
          <w:b w:val="0"/>
          <w:sz w:val="26"/>
          <w:szCs w:val="26"/>
          <w:lang w:val="nl-NL"/>
        </w:rPr>
        <w:tab/>
        <w:t xml:space="preserve">- </w:t>
      </w:r>
      <w:bookmarkStart w:id="436" w:name="_Toc177369459"/>
      <w:r w:rsidR="00DC21E0" w:rsidRPr="003A03E0">
        <w:rPr>
          <w:rStyle w:val="Strong"/>
          <w:sz w:val="26"/>
          <w:szCs w:val="26"/>
        </w:rPr>
        <w:t>Ứng dụng công nghệ thông tin hiện đại</w:t>
      </w:r>
      <w:r w:rsidR="00DC21E0" w:rsidRPr="003A03E0">
        <w:rPr>
          <w:sz w:val="26"/>
          <w:szCs w:val="26"/>
        </w:rPr>
        <w:t>,</w:t>
      </w:r>
      <w:r w:rsidR="00DC21E0" w:rsidRPr="003A03E0">
        <w:rPr>
          <w:b w:val="0"/>
          <w:sz w:val="26"/>
          <w:szCs w:val="26"/>
        </w:rPr>
        <w:t xml:space="preserve"> với sự chỉ đạo sát sao từ lãnh đạo nhà trường, nhằm hỗ trợ công tác truyền thông nội bộ, theo dõi tiến độ và phản hồi hiệu quả trong quá trình triển khai giải pháp</w:t>
      </w:r>
    </w:p>
    <w:p w:rsidR="009115A3" w:rsidRPr="003A03E0" w:rsidRDefault="009115A3" w:rsidP="002E6AE9">
      <w:pPr>
        <w:pStyle w:val="003"/>
        <w:spacing w:line="360" w:lineRule="auto"/>
      </w:pPr>
      <w:bookmarkStart w:id="437" w:name="_Toc214281997"/>
      <w:r w:rsidRPr="003A03E0">
        <w:t xml:space="preserve">3.2.2. Giải pháp 2. Tổ chức hoàn thiện </w:t>
      </w:r>
      <w:r w:rsidR="0079612B" w:rsidRPr="003A03E0">
        <w:t>hệ thống văn bản</w:t>
      </w:r>
      <w:r w:rsidRPr="003A03E0">
        <w:t xml:space="preserve"> </w:t>
      </w:r>
      <w:r w:rsidR="0079612B" w:rsidRPr="003A03E0">
        <w:t>qui định, hướng dẫn</w:t>
      </w:r>
      <w:r w:rsidRPr="003A03E0">
        <w:t xml:space="preserve"> về quản lý </w:t>
      </w:r>
      <w:r w:rsidR="00FE46FF" w:rsidRPr="003A03E0">
        <w:t xml:space="preserve">hoạt động </w:t>
      </w:r>
      <w:r w:rsidRPr="003A03E0">
        <w:t>đánh giá kết quả học tập của sinh viên</w:t>
      </w:r>
      <w:r w:rsidR="00FE46FF" w:rsidRPr="003A03E0">
        <w:t xml:space="preserve"> đại học</w:t>
      </w:r>
      <w:r w:rsidRPr="003A03E0">
        <w:t xml:space="preserve"> ngành Du lịch theo tiếp cận năng lực</w:t>
      </w:r>
      <w:bookmarkEnd w:id="436"/>
      <w:bookmarkEnd w:id="437"/>
    </w:p>
    <w:p w:rsidR="009115A3" w:rsidRPr="003A03E0" w:rsidRDefault="009115A3" w:rsidP="002E6AE9">
      <w:pPr>
        <w:autoSpaceDE w:val="0"/>
        <w:autoSpaceDN w:val="0"/>
        <w:adjustRightInd w:val="0"/>
        <w:spacing w:line="360" w:lineRule="auto"/>
        <w:jc w:val="both"/>
        <w:rPr>
          <w:b w:val="0"/>
          <w:i/>
          <w:sz w:val="26"/>
          <w:szCs w:val="26"/>
          <w:lang w:val="nl-NL"/>
        </w:rPr>
      </w:pPr>
      <w:r w:rsidRPr="003A03E0">
        <w:rPr>
          <w:b w:val="0"/>
          <w:i/>
          <w:sz w:val="26"/>
          <w:szCs w:val="26"/>
          <w:lang w:val="nl-NL"/>
        </w:rPr>
        <w:t>3.2.2.1</w:t>
      </w:r>
      <w:r w:rsidRPr="003A03E0">
        <w:rPr>
          <w:b w:val="0"/>
          <w:i/>
          <w:sz w:val="26"/>
          <w:szCs w:val="26"/>
          <w:lang w:val="vi-VN"/>
        </w:rPr>
        <w:t>.</w:t>
      </w:r>
      <w:r w:rsidRPr="003A03E0">
        <w:rPr>
          <w:b w:val="0"/>
          <w:i/>
          <w:sz w:val="26"/>
          <w:szCs w:val="26"/>
          <w:lang w:val="nl-NL"/>
        </w:rPr>
        <w:t xml:space="preserve"> Mục đích của giải pháp</w:t>
      </w:r>
    </w:p>
    <w:p w:rsidR="004D2BBF" w:rsidRPr="003A03E0" w:rsidRDefault="009115A3" w:rsidP="002E6AE9">
      <w:pPr>
        <w:autoSpaceDE w:val="0"/>
        <w:autoSpaceDN w:val="0"/>
        <w:adjustRightInd w:val="0"/>
        <w:spacing w:line="360" w:lineRule="auto"/>
        <w:jc w:val="both"/>
      </w:pPr>
      <w:r w:rsidRPr="003A03E0">
        <w:rPr>
          <w:b w:val="0"/>
          <w:i/>
          <w:sz w:val="26"/>
          <w:szCs w:val="26"/>
          <w:lang w:val="nl-NL"/>
        </w:rPr>
        <w:tab/>
      </w:r>
      <w:r w:rsidR="004D2BBF" w:rsidRPr="003A03E0">
        <w:rPr>
          <w:b w:val="0"/>
          <w:sz w:val="26"/>
        </w:rPr>
        <w:t>Điều kiện pháp lý là tập hợp các quy định, quy tắc, chuẩn mực và các quyền lợi, nghĩa vụ được xác định và thể hiện trong các văn bản của một tổ chức. Điều kiện pháp lý về quản lý hoạt động đánh giá KQHT của SV đại học ngành Du lịch theo tiếp cận năng lực chính là các quy định, quy tắc, chuẩn mực, cơ chế thực thi, quyền lợi và trách nhiệm của các bên liên quan đến việc đánh giá và quản lý hoạt động đánh giá KQHT của SV theo tiếp cận năng lực được thể hiện qua hệ thống văn bản của nhà trường.</w:t>
      </w:r>
      <w:r w:rsidR="004D2BBF" w:rsidRPr="003A03E0">
        <w:rPr>
          <w:sz w:val="26"/>
        </w:rPr>
        <w:t xml:space="preserve"> </w:t>
      </w:r>
      <w:r w:rsidR="004D2BBF" w:rsidRPr="003A03E0">
        <w:rPr>
          <w:rStyle w:val="Strong"/>
          <w:sz w:val="26"/>
        </w:rPr>
        <w:t>Giải pháp này được xây dựng dựa trên cơ sở khoa học của lý thuyết quản lý giáo dục hiện đại, trong đó hệ thống pháp lý đóng vai trò định hướng và đảm bảo chất lượng cho toàn bộ quá trình đánh giá theo tiếp cận năng lực; đồng thời xuất phát từ cơ sở thực tiễn khi khảo sát cho thấy các văn bản hiện hành ở nhiều trường vẫn chưa đầy đủ, chưa được cập nhật phù hợp với bối cảnh đổi mới.</w:t>
      </w:r>
      <w:r w:rsidR="004D2BBF" w:rsidRPr="003A03E0">
        <w:rPr>
          <w:sz w:val="26"/>
        </w:rPr>
        <w:t xml:space="preserve"> </w:t>
      </w:r>
      <w:r w:rsidR="004D2BBF" w:rsidRPr="003A03E0">
        <w:rPr>
          <w:b w:val="0"/>
          <w:sz w:val="26"/>
        </w:rPr>
        <w:t xml:space="preserve">Điều kiện pháp lý đóng vai trò quan trọng trong việc đảm bảo sự công bằng, tuân thủ quy định và tạo nền tảng định hướng cho hoạt động của các CB, GV, SV cũng như các bộ phận liên quan trong việc thực hiện đánh giá và quản lý hoạt động đánh giá KQHT của SV đại học ngành Du lịch theo tiếp cận năng lực. Trên thực tế, từ kết quả khảo sát thực trạng cho thấy các trường đại học Việt Nam đã xây dựng các điều kiện pháp lý về quản lý hoạt động đánh giá KQHT của SV đại học ngành Du lịch theo tiếp cận năng lực nhưng chưa thực sự đầy đủ và chưa cập nhật thường xuyên </w:t>
      </w:r>
      <w:r w:rsidR="004D2BBF" w:rsidRPr="003A03E0">
        <w:rPr>
          <w:b w:val="0"/>
          <w:sz w:val="26"/>
        </w:rPr>
        <w:lastRenderedPageBreak/>
        <w:t>nhằm đảm bảo phù hợp với sự thay đổi của bối cảnh. Do vậy, thực hiện giải pháp tổ chức hoàn thiện các điều kiện pháp lý về quản lý hoạt động đánh giá KQHT của SV đại học ngành Du lịch theo tiếp cận năng lực là cần thiết nhằm tạo cơ sở pháp lý cho việc đánh giá KQHT của SV theo tiếp cận năng lực; xác định rõ vai trò, trách nhiệm, quyền hạn của từng bên liên quan trong quá trình đánh giá từ đó tạo ra môi trường học tập và làm việc ổn định và có chất lượng; các quy định rõ ràng về tiêu chí, phương pháp đánh giá và việc sử dụng tiếp cận năng lực trong đánh giá giúp tạo ra một quá trình đánh giá công bằng và minh bạch cho SV, khuyến khích sự phát triển năng lực toàn diện của SV; đẩy mạnh sự đổi mới và cải tiến trong quá trình đánh giá KQHT của SV theo tiếp cận năng lực.</w:t>
      </w:r>
    </w:p>
    <w:p w:rsidR="009115A3" w:rsidRPr="003A03E0" w:rsidRDefault="009115A3" w:rsidP="002E6AE9">
      <w:pPr>
        <w:autoSpaceDE w:val="0"/>
        <w:autoSpaceDN w:val="0"/>
        <w:adjustRightInd w:val="0"/>
        <w:spacing w:line="360" w:lineRule="auto"/>
        <w:jc w:val="both"/>
        <w:rPr>
          <w:b w:val="0"/>
          <w:i/>
          <w:sz w:val="26"/>
          <w:szCs w:val="26"/>
          <w:lang w:val="nl-NL"/>
        </w:rPr>
      </w:pPr>
      <w:r w:rsidRPr="003A03E0">
        <w:rPr>
          <w:b w:val="0"/>
          <w:i/>
          <w:sz w:val="26"/>
          <w:szCs w:val="26"/>
          <w:lang w:val="nl-NL"/>
        </w:rPr>
        <w:t xml:space="preserve">3.2.2.2 Nội dung giải pháp </w:t>
      </w:r>
    </w:p>
    <w:p w:rsidR="006B58BE" w:rsidRPr="003A03E0" w:rsidRDefault="006B58BE" w:rsidP="002E6AE9">
      <w:pPr>
        <w:autoSpaceDE w:val="0"/>
        <w:autoSpaceDN w:val="0"/>
        <w:adjustRightInd w:val="0"/>
        <w:spacing w:line="360" w:lineRule="auto"/>
        <w:ind w:firstLine="720"/>
        <w:jc w:val="both"/>
        <w:rPr>
          <w:b w:val="0"/>
          <w:sz w:val="26"/>
        </w:rPr>
      </w:pPr>
      <w:r w:rsidRPr="003A03E0">
        <w:rPr>
          <w:b w:val="0"/>
          <w:sz w:val="26"/>
        </w:rPr>
        <w:t>Hiện nay, nhiều cơ sở đào tạo chưa có hệ thống văn bản hướng dẫn</w:t>
      </w:r>
      <w:r w:rsidR="00F7608A" w:rsidRPr="003A03E0">
        <w:rPr>
          <w:b w:val="0"/>
          <w:sz w:val="26"/>
        </w:rPr>
        <w:t xml:space="preserve"> hoàn chỉnh</w:t>
      </w:r>
      <w:r w:rsidRPr="003A03E0">
        <w:rPr>
          <w:b w:val="0"/>
          <w:sz w:val="26"/>
        </w:rPr>
        <w:t xml:space="preserve"> về đánh giá theo tiếp cận năng lực hoặc văn bản hiện hành còn chung chung, chưa </w:t>
      </w:r>
      <w:r w:rsidR="00441E7F" w:rsidRPr="003A03E0">
        <w:rPr>
          <w:b w:val="0"/>
          <w:sz w:val="26"/>
        </w:rPr>
        <w:t>cụ thể</w:t>
      </w:r>
      <w:r w:rsidRPr="003A03E0">
        <w:rPr>
          <w:b w:val="0"/>
          <w:sz w:val="26"/>
        </w:rPr>
        <w:t xml:space="preserve"> để triển khai đồng bộ. Trong khi đó, lý thuyết quản lý giáo dục hiện đại nhấn mạnh vai trò của văn bản quản lý như một công cụ điều phối hành vi tổ chức, tạo khung pháp lý và định hướng hành động rõ ràng cho các chủ thể liên quan.</w:t>
      </w:r>
    </w:p>
    <w:p w:rsidR="009115A3" w:rsidRPr="003A03E0" w:rsidRDefault="00A661F4"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Theo đó, l</w:t>
      </w:r>
      <w:r w:rsidR="009115A3" w:rsidRPr="003A03E0">
        <w:rPr>
          <w:b w:val="0"/>
          <w:sz w:val="26"/>
          <w:szCs w:val="26"/>
          <w:lang w:val="nl-NL"/>
        </w:rPr>
        <w:t>ãnh đạo nhà trường cần căn cứ vào điều kiện thực tiễn của trường mình để chỉ đạo xây dựng ban hành văn bản quy định quy trình đánh giá và quản lý</w:t>
      </w:r>
      <w:r w:rsidR="00FE46FF" w:rsidRPr="003A03E0">
        <w:rPr>
          <w:b w:val="0"/>
          <w:sz w:val="26"/>
          <w:szCs w:val="26"/>
          <w:lang w:val="nl-NL"/>
        </w:rPr>
        <w:t xml:space="preserve"> hoạt động</w:t>
      </w:r>
      <w:r w:rsidR="009115A3" w:rsidRPr="003A03E0">
        <w:rPr>
          <w:b w:val="0"/>
          <w:sz w:val="26"/>
          <w:szCs w:val="26"/>
          <w:lang w:val="nl-NL"/>
        </w:rPr>
        <w:t xml:space="preserve"> đánh giá KQHT của SV </w:t>
      </w:r>
      <w:r w:rsidR="00FE46FF" w:rsidRPr="003A03E0">
        <w:rPr>
          <w:b w:val="0"/>
          <w:sz w:val="26"/>
          <w:szCs w:val="26"/>
          <w:lang w:val="nl-NL"/>
        </w:rPr>
        <w:t xml:space="preserve">đại học </w:t>
      </w:r>
      <w:r w:rsidR="009115A3" w:rsidRPr="003A03E0">
        <w:rPr>
          <w:b w:val="0"/>
          <w:sz w:val="26"/>
          <w:szCs w:val="26"/>
          <w:lang w:val="nl-NL"/>
        </w:rPr>
        <w:t xml:space="preserve">ngành Du lịch theo tiếp cận năng lực giúp định hướng hoạt động cho GV, CB trong quá trình đánh giá và quản lý </w:t>
      </w:r>
      <w:r w:rsidR="00FE46FF" w:rsidRPr="003A03E0">
        <w:rPr>
          <w:b w:val="0"/>
          <w:sz w:val="26"/>
          <w:szCs w:val="26"/>
          <w:lang w:val="nl-NL"/>
        </w:rPr>
        <w:t xml:space="preserve">hoạt động </w:t>
      </w:r>
      <w:r w:rsidR="009115A3" w:rsidRPr="003A03E0">
        <w:rPr>
          <w:b w:val="0"/>
          <w:sz w:val="26"/>
          <w:szCs w:val="26"/>
          <w:lang w:val="nl-NL"/>
        </w:rPr>
        <w:t xml:space="preserve">đánh giá KQHT của SV </w:t>
      </w:r>
      <w:r w:rsidR="00FE46FF" w:rsidRPr="003A03E0">
        <w:rPr>
          <w:b w:val="0"/>
          <w:sz w:val="26"/>
          <w:szCs w:val="26"/>
          <w:lang w:val="nl-NL"/>
        </w:rPr>
        <w:t xml:space="preserve">đại học </w:t>
      </w:r>
      <w:r w:rsidR="009115A3" w:rsidRPr="003A03E0">
        <w:rPr>
          <w:b w:val="0"/>
          <w:sz w:val="26"/>
          <w:szCs w:val="26"/>
          <w:lang w:val="nl-NL"/>
        </w:rPr>
        <w:t>ngành Du lịch theo tiếp cận năng lực. Bên cạnh đó, lãnh đạo nhà trường cần chỉ đạo bộ phận chuyên trách rà soát, xem xét hệ thống văn bản chỉ đạo về kiểm tra - đánh giá KQHT của SV mà nhà trường đang sử dụng để phát hiện những thiếu sót, lạc hậu và kịp thời bổ sung, điều chỉnh, hoàn thiện các quy định cần thiết để quản lý</w:t>
      </w:r>
      <w:r w:rsidR="00FE46FF" w:rsidRPr="003A03E0">
        <w:rPr>
          <w:b w:val="0"/>
          <w:sz w:val="26"/>
          <w:szCs w:val="26"/>
          <w:lang w:val="nl-NL"/>
        </w:rPr>
        <w:t xml:space="preserve"> hoạt động</w:t>
      </w:r>
      <w:r w:rsidR="009115A3" w:rsidRPr="003A03E0">
        <w:rPr>
          <w:b w:val="0"/>
          <w:sz w:val="26"/>
          <w:szCs w:val="26"/>
          <w:lang w:val="nl-NL"/>
        </w:rPr>
        <w:t xml:space="preserve"> đánh giá KQHT của SV </w:t>
      </w:r>
      <w:r w:rsidR="00FE46FF" w:rsidRPr="003A03E0">
        <w:rPr>
          <w:b w:val="0"/>
          <w:sz w:val="26"/>
          <w:szCs w:val="26"/>
          <w:lang w:val="nl-NL"/>
        </w:rPr>
        <w:t xml:space="preserve">đại học </w:t>
      </w:r>
      <w:r w:rsidR="009115A3" w:rsidRPr="003A03E0">
        <w:rPr>
          <w:b w:val="0"/>
          <w:sz w:val="26"/>
          <w:szCs w:val="26"/>
          <w:lang w:val="nl-NL"/>
        </w:rPr>
        <w:t>ngành Du lịch theo tiếp cận năng lực như:</w:t>
      </w:r>
    </w:p>
    <w:p w:rsidR="00E85A19" w:rsidRPr="003A03E0" w:rsidRDefault="00E85A19"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Kế hoạch triển khai đánh giá kết quả học tập bảo đảm đo lường được mức độ đạt CĐR của CTĐT và CĐR học phần của NH; có phân công nhiệm vụ của đơn vị, cá nhân tham gia; phương thức triển khai, …</w:t>
      </w:r>
    </w:p>
    <w:p w:rsidR="00F7608A" w:rsidRPr="003A03E0" w:rsidRDefault="00F7608A"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lastRenderedPageBreak/>
        <w:t>Quy định/quy trình/hướng dẫn/công cụ/kế hoạch về các phương pháp đánh giá kết quả học tập củ</w:t>
      </w:r>
      <w:r w:rsidR="00697B12" w:rsidRPr="003A03E0">
        <w:rPr>
          <w:b w:val="0"/>
          <w:sz w:val="26"/>
          <w:szCs w:val="26"/>
          <w:lang w:val="nl-NL"/>
        </w:rPr>
        <w:t xml:space="preserve">a NH, </w:t>
      </w:r>
      <w:r w:rsidRPr="003A03E0">
        <w:rPr>
          <w:b w:val="0"/>
          <w:sz w:val="26"/>
          <w:szCs w:val="26"/>
          <w:lang w:val="nl-NL"/>
        </w:rPr>
        <w:t>xây dựng đề thi phù hợp với phương thức đào tạo và tương thích với CĐR</w:t>
      </w:r>
      <w:r w:rsidR="00E85A19" w:rsidRPr="003A03E0">
        <w:rPr>
          <w:b w:val="0"/>
          <w:sz w:val="26"/>
          <w:szCs w:val="26"/>
          <w:lang w:val="nl-NL"/>
        </w:rPr>
        <w:t xml:space="preserve"> học phần và CĐR của CTĐT</w:t>
      </w:r>
    </w:p>
    <w:p w:rsidR="00E85A19" w:rsidRPr="003A03E0" w:rsidRDefault="00F7608A"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Chính sách/quy định/quy trình/hướng dẫn về đánh giá kết quả học tập và phúc khảo kết quả học tập của NH cho tất cả các phương thức đào tạ</w:t>
      </w:r>
      <w:r w:rsidR="00B5749A" w:rsidRPr="003A03E0">
        <w:rPr>
          <w:b w:val="0"/>
          <w:sz w:val="26"/>
          <w:szCs w:val="26"/>
          <w:lang w:val="nl-NL"/>
        </w:rPr>
        <w:t>o và các hình thức công khai</w:t>
      </w:r>
      <w:r w:rsidR="00E85A19" w:rsidRPr="003A03E0">
        <w:rPr>
          <w:b w:val="0"/>
          <w:sz w:val="26"/>
          <w:szCs w:val="26"/>
          <w:lang w:val="nl-NL"/>
        </w:rPr>
        <w:t>, thời gian phản hồi kết quả</w:t>
      </w:r>
      <w:r w:rsidRPr="003A03E0">
        <w:rPr>
          <w:b w:val="0"/>
          <w:sz w:val="26"/>
          <w:szCs w:val="26"/>
          <w:lang w:val="nl-NL"/>
        </w:rPr>
        <w:t xml:space="preserve"> (trang thông tin điện tử; bản mô tả CTĐT/ĐCCTHP, sổ tay NH, …)</w:t>
      </w:r>
      <w:r w:rsidR="00B5749A" w:rsidRPr="003A03E0">
        <w:rPr>
          <w:b w:val="0"/>
          <w:sz w:val="26"/>
          <w:szCs w:val="26"/>
          <w:lang w:val="nl-NL"/>
        </w:rPr>
        <w:t>.</w:t>
      </w:r>
      <w:r w:rsidR="00E85A19" w:rsidRPr="003A03E0">
        <w:rPr>
          <w:b w:val="0"/>
          <w:sz w:val="26"/>
          <w:szCs w:val="26"/>
          <w:lang w:val="nl-NL"/>
        </w:rPr>
        <w:t xml:space="preserve"> </w:t>
      </w:r>
    </w:p>
    <w:p w:rsidR="00F7608A" w:rsidRPr="003A03E0" w:rsidRDefault="00E85A19"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Các phương pháp và tiêu chí đánh giá kết quả học tập được thể hiện qua kế hoạch đánh giá HP, bảo đảm độ giá trị, độ tin cậy và sự công bằng. Các phương pháp đánh giá kết quả học tập trực tuyến bảo đảm yêu cầu về bảo mật đề thi trực tuyến và chống gian lận trong thi cử.</w:t>
      </w:r>
    </w:p>
    <w:p w:rsidR="00E85A19" w:rsidRPr="003A03E0" w:rsidRDefault="00E85A19"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Quy định về lấy ý kiến phản hồi của GV, NH, NH đã tốt nghiệp, các bên liên quan và cán bộ quản lý chương trình về việc triển khai các tiêu chuẩn và thủ tục đánh giá kết quả học tập.</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Các quy định về chuẩn đầu ra của chương trình đào tạo, của từng học phần cũng như các quy định về hệ thống các năng lực mà SV ngành Du lịch phải đạt được khi tốt nghiệ</w:t>
      </w:r>
      <w:r w:rsidR="0078526C" w:rsidRPr="003A03E0">
        <w:rPr>
          <w:b w:val="0"/>
          <w:sz w:val="26"/>
          <w:szCs w:val="26"/>
          <w:lang w:val="nl-NL"/>
        </w:rPr>
        <w:t>p.</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Các quy định, chính sách về đánh giá KQHT của SV ngành Du lịch (bao gồm đánh giá quá trình và đánh giá tổng kết) theo tiếp cận năng lự</w:t>
      </w:r>
      <w:r w:rsidR="0078526C" w:rsidRPr="003A03E0">
        <w:rPr>
          <w:b w:val="0"/>
          <w:sz w:val="26"/>
          <w:szCs w:val="26"/>
          <w:lang w:val="nl-NL"/>
        </w:rPr>
        <w:t>c.</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Xác lập các chuẩn mực, tiêu chí để đánh giá năng lực của SV ngành Du lịch đồng thời phản ánh nhu cầu và yêu cầu củ</w:t>
      </w:r>
      <w:r w:rsidR="0078526C" w:rsidRPr="003A03E0">
        <w:rPr>
          <w:b w:val="0"/>
          <w:sz w:val="26"/>
          <w:szCs w:val="26"/>
          <w:lang w:val="nl-NL"/>
        </w:rPr>
        <w:t>a ngành này.</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Các quy định về vai trò, trách nhiệm, quyền hạn của các bên liên quan trong việc thực hiện đánh giá KQHT của SV ngành Du lị</w:t>
      </w:r>
      <w:r w:rsidR="0078526C" w:rsidRPr="003A03E0">
        <w:rPr>
          <w:b w:val="0"/>
          <w:sz w:val="26"/>
          <w:szCs w:val="26"/>
          <w:lang w:val="nl-NL"/>
        </w:rPr>
        <w:t>ch.</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xml:space="preserve">Quy định về các công cụ, kỹ thuật và phương pháp đánh giá năng lực của SV ngành Du lịch nhằm đảm bảo việc đánh giá là chính xác, công bằng và minh bạch. Chẳng hạn, các trường </w:t>
      </w:r>
      <w:r w:rsidRPr="003A03E0">
        <w:rPr>
          <w:b w:val="0"/>
          <w:sz w:val="26"/>
          <w:szCs w:val="26"/>
          <w:u w:color="FF0000"/>
          <w:lang w:val="nl-NL"/>
        </w:rPr>
        <w:t>cần bổ sung</w:t>
      </w:r>
      <w:r w:rsidRPr="003A03E0">
        <w:rPr>
          <w:b w:val="0"/>
          <w:sz w:val="26"/>
          <w:szCs w:val="26"/>
          <w:lang w:val="nl-NL"/>
        </w:rPr>
        <w:t xml:space="preserve"> các quy định chung trong đánh giá quá trình để các GV thống nhất chung trong đánh giá nhằm đảm bảo sự đồng bộ và nâng cao trách nhiệm của GV như: quy định về phương pháp đánh giá, hình thức đánh giá và các tiêu chí đánh giá phải được công bố đầy đủ đến SV ngay từ </w:t>
      </w:r>
      <w:r w:rsidRPr="003A03E0">
        <w:rPr>
          <w:b w:val="0"/>
          <w:sz w:val="26"/>
          <w:szCs w:val="26"/>
          <w:u w:color="FF0000"/>
          <w:lang w:val="nl-NL"/>
        </w:rPr>
        <w:t>đầu kỳ</w:t>
      </w:r>
      <w:r w:rsidRPr="003A03E0">
        <w:rPr>
          <w:b w:val="0"/>
          <w:sz w:val="26"/>
          <w:szCs w:val="26"/>
          <w:lang w:val="nl-NL"/>
        </w:rPr>
        <w:t xml:space="preserve"> học, quy định rõ ràng thời hạn công bố điểm đánh giá quá trình, đánh giá tổng kết nhằm đảm </w:t>
      </w:r>
      <w:r w:rsidRPr="003A03E0">
        <w:rPr>
          <w:b w:val="0"/>
          <w:sz w:val="26"/>
          <w:szCs w:val="26"/>
          <w:lang w:val="nl-NL"/>
        </w:rPr>
        <w:lastRenderedPageBreak/>
        <w:t>bảo thông tin phản hồi để điều chỉnh quá trình dạy và học…; quy định về hình thức đánh giá trực tuyến trong bối cảnh chuyển đổi số hiện nay; quy định về việc gia tăng sử dụng các phương pháp đánh giá năng lực hiệu quả như phương pháp vấn đáp, dự án, giải quyết vấn đề… giảm dần đánh giá bằng tự luận trong quá trình đánh giá KQHT của SV ngành Du lịch theo tiếp cận năng lực…</w:t>
      </w:r>
    </w:p>
    <w:p w:rsidR="000E264B"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Các quy định về chế độ kiểm tra, đánh giá và điều chỉnh, khen thưởng, xử phạt đối với việc thực hiện nhiệm vụ đánh giá KQHT của SV ngành Du lịch theo tiếp cận năng lự</w:t>
      </w:r>
      <w:r w:rsidR="0078526C" w:rsidRPr="003A03E0">
        <w:rPr>
          <w:b w:val="0"/>
          <w:sz w:val="26"/>
          <w:szCs w:val="26"/>
          <w:lang w:val="nl-NL"/>
        </w:rPr>
        <w:t>c.</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xml:space="preserve">Các văn bản, biểu mẫu phục vụ hoạt động đánh giá và quản lý </w:t>
      </w:r>
      <w:r w:rsidR="002A2A5A" w:rsidRPr="003A03E0">
        <w:rPr>
          <w:b w:val="0"/>
          <w:sz w:val="26"/>
          <w:szCs w:val="26"/>
          <w:lang w:val="nl-NL"/>
        </w:rPr>
        <w:t>hoạt động đánh giá KQHT</w:t>
      </w:r>
      <w:r w:rsidRPr="003A03E0">
        <w:rPr>
          <w:b w:val="0"/>
          <w:sz w:val="26"/>
          <w:szCs w:val="26"/>
          <w:lang w:val="nl-NL"/>
        </w:rPr>
        <w:t xml:space="preserve"> của SV ngành Du lịch theo tiếp cận năng lực;</w:t>
      </w:r>
      <w:r w:rsidR="00A85C42" w:rsidRPr="003A03E0">
        <w:rPr>
          <w:b w:val="0"/>
          <w:sz w:val="26"/>
          <w:szCs w:val="26"/>
          <w:lang w:val="nl-NL"/>
        </w:rPr>
        <w:t xml:space="preserve"> Cập nhật, điều chỉnh biểu mẫu ĐCCTHP có thông tin thể hiện sự đa dạng, phù hợp, và tương thích của các phương pháp đánh giá với CĐR của HP.</w:t>
      </w:r>
      <w:r w:rsidR="00E85A19" w:rsidRPr="003A03E0">
        <w:rPr>
          <w:b w:val="0"/>
          <w:sz w:val="26"/>
          <w:szCs w:val="26"/>
          <w:lang w:val="nl-NL"/>
        </w:rPr>
        <w:t xml:space="preserve"> Mẫu phiếu/bảng tiêu chí đánh giá (rubrics) đánh giá bài thi cuối kỳ/cuối khóa của học phần.</w:t>
      </w:r>
    </w:p>
    <w:p w:rsidR="00E85A19" w:rsidRPr="003A03E0" w:rsidRDefault="00E85A19"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Các biểu mẫu báo cáo phân tích các phương pháp đánh giá kết quả học tập của NH thể hiện sự tương thích với CĐR của CTĐT. Báo cáo phân tích đánh giá mức độ tương thích của đề thi với CĐR của CTĐT. Báo cáo phân tích phổ điểm, mức độ phân hóa của đề thi các HP. Báo cáo phân tích việc đánh giá kết quả học tập và các quy định về đánh giá kết quả học tập của NH thể hiện sự đo lường được CĐR của CTĐT, đáp ứng nhu cầu của các BLQ.</w:t>
      </w:r>
    </w:p>
    <w:p w:rsidR="009115A3" w:rsidRPr="003A03E0" w:rsidRDefault="0079612B" w:rsidP="002E6AE9">
      <w:pPr>
        <w:autoSpaceDE w:val="0"/>
        <w:autoSpaceDN w:val="0"/>
        <w:adjustRightInd w:val="0"/>
        <w:spacing w:line="360" w:lineRule="auto"/>
        <w:jc w:val="both"/>
        <w:rPr>
          <w:b w:val="0"/>
          <w:sz w:val="26"/>
          <w:szCs w:val="26"/>
          <w:lang w:val="nl-NL"/>
        </w:rPr>
      </w:pPr>
      <w:r w:rsidRPr="003A03E0">
        <w:rPr>
          <w:b w:val="0"/>
          <w:i/>
          <w:sz w:val="26"/>
          <w:szCs w:val="26"/>
          <w:lang w:val="nl-NL"/>
        </w:rPr>
        <w:t xml:space="preserve">3.2.2.3. </w:t>
      </w:r>
      <w:r w:rsidR="009115A3" w:rsidRPr="003A03E0">
        <w:rPr>
          <w:b w:val="0"/>
          <w:i/>
          <w:sz w:val="26"/>
          <w:szCs w:val="26"/>
          <w:lang w:val="nl-NL"/>
        </w:rPr>
        <w:t xml:space="preserve">Cách </w:t>
      </w:r>
      <w:r w:rsidRPr="003A03E0">
        <w:rPr>
          <w:b w:val="0"/>
          <w:i/>
          <w:sz w:val="26"/>
          <w:szCs w:val="26"/>
          <w:lang w:val="nl-NL"/>
        </w:rPr>
        <w:t xml:space="preserve">thức </w:t>
      </w:r>
      <w:r w:rsidR="009115A3" w:rsidRPr="003A03E0">
        <w:rPr>
          <w:b w:val="0"/>
          <w:i/>
          <w:sz w:val="26"/>
          <w:szCs w:val="26"/>
          <w:lang w:val="nl-NL"/>
        </w:rPr>
        <w:t>thực hiện giải pháp</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i/>
          <w:sz w:val="26"/>
          <w:szCs w:val="26"/>
          <w:lang w:val="nl-NL"/>
        </w:rPr>
        <w:tab/>
      </w:r>
      <w:r w:rsidRPr="003A03E0">
        <w:rPr>
          <w:b w:val="0"/>
          <w:sz w:val="26"/>
          <w:szCs w:val="26"/>
          <w:lang w:val="nl-NL"/>
        </w:rPr>
        <w:t>Để thực hiện giải pháp cần thực hiện các bước như sau:</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Tổ chức nghiên cứu và đánh giá hiện trạng các điều kiện pháp lý</w:t>
      </w:r>
      <w:r w:rsidR="000E264B" w:rsidRPr="003A03E0">
        <w:rPr>
          <w:b w:val="0"/>
          <w:sz w:val="26"/>
          <w:szCs w:val="26"/>
          <w:lang w:val="nl-NL"/>
        </w:rPr>
        <w:t>.</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xml:space="preserve">Đầu tiên lãnh đạo nhà trường cần phân công và chỉ đạo bộ phận phụ trách nghiên cứu các quy định, chính sách hiện tại về quản lý hoạt động đánh giá KQHT của SV </w:t>
      </w:r>
      <w:r w:rsidR="000E12E2" w:rsidRPr="003A03E0">
        <w:rPr>
          <w:b w:val="0"/>
          <w:sz w:val="26"/>
          <w:szCs w:val="26"/>
          <w:lang w:val="nl-NL"/>
        </w:rPr>
        <w:t xml:space="preserve">đại học </w:t>
      </w:r>
      <w:r w:rsidRPr="003A03E0">
        <w:rPr>
          <w:b w:val="0"/>
          <w:sz w:val="26"/>
          <w:szCs w:val="26"/>
          <w:lang w:val="nl-NL"/>
        </w:rPr>
        <w:t xml:space="preserve">ngành Du lịch trong lĩnh vực giáo dục đại học, ngành Du lịch và thực tiễn tại </w:t>
      </w:r>
      <w:r w:rsidRPr="003A03E0">
        <w:rPr>
          <w:b w:val="0"/>
          <w:sz w:val="26"/>
          <w:szCs w:val="26"/>
          <w:u w:color="FF0000"/>
          <w:lang w:val="nl-NL"/>
        </w:rPr>
        <w:t>trường mình</w:t>
      </w:r>
      <w:r w:rsidRPr="003A03E0">
        <w:rPr>
          <w:b w:val="0"/>
          <w:sz w:val="26"/>
          <w:szCs w:val="26"/>
          <w:lang w:val="nl-NL"/>
        </w:rPr>
        <w:t xml:space="preserve">, xác định những điểm mạnh, điểm yếu và “khoảng trống” trong điều kiện pháp lý liên quan đến việc đánh giá KQHT của SV </w:t>
      </w:r>
      <w:r w:rsidR="000E12E2" w:rsidRPr="003A03E0">
        <w:rPr>
          <w:b w:val="0"/>
          <w:sz w:val="26"/>
          <w:szCs w:val="26"/>
          <w:lang w:val="nl-NL"/>
        </w:rPr>
        <w:t xml:space="preserve">đại học </w:t>
      </w:r>
      <w:r w:rsidRPr="003A03E0">
        <w:rPr>
          <w:b w:val="0"/>
          <w:sz w:val="26"/>
          <w:szCs w:val="26"/>
          <w:lang w:val="nl-NL"/>
        </w:rPr>
        <w:t xml:space="preserve">ngành Du lịch theo tiếp cận năng lực. </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Xác định các nội dung, văn bản, điều khoản cần bổ sung hoặc điều chỉnh.</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lastRenderedPageBreak/>
        <w:t xml:space="preserve">Từ hiện trạng điều kiện pháp lý của nhà trường, bộ phận được phân công phụ trách có phương án tham mưu cho lãnh đạo nhà trường trong việc biên soạn và ban hành các văn bản mới hoặc bổ sung, điều chỉnh một số điều khoản trong các văn bản đã có. Các điều khoản này có thể liên quan đến quy trình đánh giá, tiêu chí và phương pháp đánh giá cũng như việc sử dụng kết quả đánh giá hay phản hồi kết quả đánh giá. </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Xây dựng và thẩm định các quy định pháp lý mới bổ sung hoặc chỉnh sửa</w:t>
      </w:r>
    </w:p>
    <w:p w:rsidR="009115A3" w:rsidRPr="003A03E0" w:rsidRDefault="009115A3" w:rsidP="002E6AE9">
      <w:pPr>
        <w:autoSpaceDE w:val="0"/>
        <w:autoSpaceDN w:val="0"/>
        <w:adjustRightInd w:val="0"/>
        <w:spacing w:line="360" w:lineRule="auto"/>
        <w:ind w:firstLine="720"/>
        <w:jc w:val="both"/>
        <w:rPr>
          <w:b w:val="0"/>
          <w:spacing w:val="4"/>
          <w:sz w:val="26"/>
          <w:szCs w:val="26"/>
          <w:lang w:val="nl-NL"/>
        </w:rPr>
      </w:pPr>
      <w:r w:rsidRPr="003A03E0">
        <w:rPr>
          <w:b w:val="0"/>
          <w:spacing w:val="4"/>
          <w:sz w:val="26"/>
          <w:szCs w:val="26"/>
          <w:lang w:val="nl-NL"/>
        </w:rPr>
        <w:t xml:space="preserve">Dựa trên những điều chỉnh và bổ sung được đánh giá là cần thiết, bộ phận được phân công phụ trách cần tiến hành xây dựng dự thảo hoặc cải tiến các điều kiện pháp lý. Quy trình </w:t>
      </w:r>
      <w:r w:rsidRPr="003A03E0">
        <w:rPr>
          <w:b w:val="0"/>
          <w:spacing w:val="4"/>
          <w:sz w:val="26"/>
          <w:szCs w:val="26"/>
          <w:u w:color="FF0000"/>
          <w:lang w:val="nl-NL"/>
        </w:rPr>
        <w:t>này cần</w:t>
      </w:r>
      <w:r w:rsidRPr="003A03E0">
        <w:rPr>
          <w:b w:val="0"/>
          <w:spacing w:val="4"/>
          <w:sz w:val="26"/>
          <w:szCs w:val="26"/>
          <w:lang w:val="nl-NL"/>
        </w:rPr>
        <w:t xml:space="preserve"> có sự tham gia của các chuyên gia về đánh giá cũng như sự tư vấn của các chuyên gia pháp lý nhằm đảm bảo các văn bản được ban hành, các điều khoản được bổ sung, chỉnh sửa là hợp pháp, hợp lý, khả thi và minh bạch.</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Thu thập ý kiến phản hồi của các biên liên quan</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xml:space="preserve">Trước khi ban hành, dự thảo các văn bản cần được gửi đến các bộ phận liên quan, các CB, GV, SV để </w:t>
      </w:r>
      <w:r w:rsidRPr="003A03E0">
        <w:rPr>
          <w:b w:val="0"/>
          <w:sz w:val="26"/>
          <w:szCs w:val="26"/>
          <w:u w:color="FF0000"/>
          <w:lang w:val="nl-NL"/>
        </w:rPr>
        <w:t>họ đọc</w:t>
      </w:r>
      <w:r w:rsidRPr="003A03E0">
        <w:rPr>
          <w:b w:val="0"/>
          <w:sz w:val="26"/>
          <w:szCs w:val="26"/>
          <w:lang w:val="nl-NL"/>
        </w:rPr>
        <w:t xml:space="preserve"> và góp ý. Bước này rất quan trọng nhằm đảm bảo các quy định, điều khoản mới được xây dựng chính xác, công bằng, hợp lý và khả thi. Việc phản hồi và đồng thuận của các bên liên quan cũng thể hiện sự cam kết thực hiện khi quy định được ban hành.</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Ban hành và phổ biến các văn bản, quy định</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Sau khi thu nhập các ý kiến góp ý của các bên liên quan, bộ phận được phân công nhiệm vụ tổng hợp trình lãnh đạo để quyết định hoàn thiện văn bản và ký ban hành văn bản. Sau khi văn bản, các quy định được ban hành, lãnh đạo nhà trường cần chỉ đạo bộ phận phụ trách tổ chức các buổi đào tạo, phổ biến các quy định, các điều khoản mới đến CB, GV, SV để họ hiểu rõ về những đổi mới cũng như các thức thực hiện các quy định mới. Hoạt động đào tạo, phổ biến văn bản giúp tăng cường khả năng thực hiện và tuân thủ theo đúng các quy định được ban hành.</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Theo dõi và đánh giá hiệu quả thực hiện quy định</w:t>
      </w:r>
    </w:p>
    <w:p w:rsidR="009115A3" w:rsidRPr="003A03E0" w:rsidRDefault="009115A3" w:rsidP="002E6AE9">
      <w:pPr>
        <w:autoSpaceDE w:val="0"/>
        <w:autoSpaceDN w:val="0"/>
        <w:adjustRightInd w:val="0"/>
        <w:spacing w:line="360" w:lineRule="auto"/>
        <w:ind w:firstLine="720"/>
        <w:jc w:val="both"/>
        <w:rPr>
          <w:b w:val="0"/>
          <w:sz w:val="26"/>
          <w:szCs w:val="26"/>
          <w:lang w:val="nl-NL"/>
        </w:rPr>
      </w:pPr>
      <w:r w:rsidRPr="003A03E0">
        <w:rPr>
          <w:b w:val="0"/>
          <w:sz w:val="26"/>
          <w:szCs w:val="26"/>
          <w:lang w:val="nl-NL"/>
        </w:rPr>
        <w:t xml:space="preserve">Quá trình triển khai thực hiện các quy định mới cần được theo dõi và đánh giá định kỳ để đảm bảo rằng các điều kiện pháp lý này được thực hiện đúng và đáp </w:t>
      </w:r>
      <w:r w:rsidRPr="003A03E0">
        <w:rPr>
          <w:b w:val="0"/>
          <w:sz w:val="26"/>
          <w:szCs w:val="26"/>
          <w:lang w:val="nl-NL"/>
        </w:rPr>
        <w:lastRenderedPageBreak/>
        <w:t xml:space="preserve">ứng được mục tiêu của hoạt động đánh giá và quản lý </w:t>
      </w:r>
      <w:r w:rsidR="000E12E2" w:rsidRPr="003A03E0">
        <w:rPr>
          <w:b w:val="0"/>
          <w:sz w:val="26"/>
          <w:szCs w:val="26"/>
          <w:lang w:val="nl-NL"/>
        </w:rPr>
        <w:t xml:space="preserve">hoạt động </w:t>
      </w:r>
      <w:r w:rsidRPr="003A03E0">
        <w:rPr>
          <w:b w:val="0"/>
          <w:sz w:val="26"/>
          <w:szCs w:val="26"/>
          <w:lang w:val="nl-NL"/>
        </w:rPr>
        <w:t xml:space="preserve">đánh giá KQHT của SV </w:t>
      </w:r>
      <w:r w:rsidR="000E12E2" w:rsidRPr="003A03E0">
        <w:rPr>
          <w:b w:val="0"/>
          <w:sz w:val="26"/>
          <w:szCs w:val="26"/>
          <w:lang w:val="nl-NL"/>
        </w:rPr>
        <w:t xml:space="preserve">đại học </w:t>
      </w:r>
      <w:r w:rsidRPr="003A03E0">
        <w:rPr>
          <w:b w:val="0"/>
          <w:sz w:val="26"/>
          <w:szCs w:val="26"/>
          <w:lang w:val="nl-NL"/>
        </w:rPr>
        <w:t>ngành Du lịch theo tiếp cận năng lực.</w:t>
      </w:r>
    </w:p>
    <w:p w:rsidR="00E0344B" w:rsidRPr="003A03E0" w:rsidRDefault="00E0344B" w:rsidP="002E6AE9">
      <w:pPr>
        <w:autoSpaceDE w:val="0"/>
        <w:autoSpaceDN w:val="0"/>
        <w:adjustRightInd w:val="0"/>
        <w:spacing w:line="360" w:lineRule="auto"/>
        <w:ind w:firstLine="720"/>
        <w:jc w:val="both"/>
        <w:rPr>
          <w:b w:val="0"/>
          <w:sz w:val="26"/>
          <w:szCs w:val="26"/>
          <w:lang w:val="nl-NL"/>
        </w:rPr>
      </w:pPr>
      <w:r w:rsidRPr="003A03E0">
        <w:rPr>
          <w:b w:val="0"/>
          <w:sz w:val="26"/>
          <w:szCs w:val="26"/>
        </w:rPr>
        <w:t xml:space="preserve">Trong quá trình tổ chức hoàn thiện hệ thống văn bản quy định, hướng dẫn về quản lý hoạt động đánh giá kết quả học tập của sinh viên đại học ngành Du lịch theo tiếp cận năng lực, </w:t>
      </w:r>
      <w:r w:rsidRPr="003A03E0">
        <w:rPr>
          <w:rStyle w:val="Strong"/>
          <w:sz w:val="26"/>
          <w:szCs w:val="26"/>
        </w:rPr>
        <w:t>Phòng Đào tạo</w:t>
      </w:r>
      <w:r w:rsidRPr="003A03E0">
        <w:rPr>
          <w:b w:val="0"/>
          <w:sz w:val="26"/>
          <w:szCs w:val="26"/>
        </w:rPr>
        <w:t xml:space="preserve"> đóng vai trò là </w:t>
      </w:r>
      <w:r w:rsidRPr="003A03E0">
        <w:rPr>
          <w:rStyle w:val="Strong"/>
          <w:sz w:val="26"/>
          <w:szCs w:val="26"/>
        </w:rPr>
        <w:t>chủ thể chính</w:t>
      </w:r>
      <w:r w:rsidRPr="003A03E0">
        <w:rPr>
          <w:sz w:val="26"/>
          <w:szCs w:val="26"/>
        </w:rPr>
        <w:t>,</w:t>
      </w:r>
      <w:r w:rsidRPr="003A03E0">
        <w:rPr>
          <w:b w:val="0"/>
          <w:sz w:val="26"/>
          <w:szCs w:val="26"/>
        </w:rPr>
        <w:t xml:space="preserve"> chịu trách nhiệm chủ trì xây dựng, rà soát và điều chỉnh các văn bản sao cho phù hợp với định hướng đào tạo theo năng lực. </w:t>
      </w:r>
      <w:r w:rsidRPr="003A03E0">
        <w:rPr>
          <w:rStyle w:val="Strong"/>
          <w:sz w:val="26"/>
          <w:szCs w:val="26"/>
        </w:rPr>
        <w:t>Các đơn vị phối hợp</w:t>
      </w:r>
      <w:r w:rsidRPr="003A03E0">
        <w:rPr>
          <w:b w:val="0"/>
          <w:sz w:val="26"/>
          <w:szCs w:val="26"/>
        </w:rPr>
        <w:t xml:space="preserve"> bao gồm: </w:t>
      </w:r>
      <w:r w:rsidRPr="003A03E0">
        <w:rPr>
          <w:rStyle w:val="Strong"/>
          <w:sz w:val="26"/>
          <w:szCs w:val="26"/>
        </w:rPr>
        <w:t>Khoa Du lịch</w:t>
      </w:r>
      <w:r w:rsidRPr="003A03E0">
        <w:rPr>
          <w:b w:val="0"/>
          <w:sz w:val="26"/>
          <w:szCs w:val="26"/>
        </w:rPr>
        <w:t xml:space="preserve"> (tham gia góp ý chuyên môn, phản ánh thực tiễn triển khai), </w:t>
      </w:r>
      <w:r w:rsidRPr="003A03E0">
        <w:rPr>
          <w:rStyle w:val="Strong"/>
          <w:sz w:val="26"/>
          <w:szCs w:val="26"/>
        </w:rPr>
        <w:t>Phòng Khảo thí và Đảm bảo chất lượng</w:t>
      </w:r>
      <w:r w:rsidRPr="003A03E0">
        <w:rPr>
          <w:b w:val="0"/>
          <w:sz w:val="26"/>
          <w:szCs w:val="26"/>
        </w:rPr>
        <w:t xml:space="preserve"> (đảm bảo sự thống nhất với chuẩn đầu ra và quy trình đánh giá), </w:t>
      </w:r>
      <w:r w:rsidRPr="003A03E0">
        <w:rPr>
          <w:rStyle w:val="Strong"/>
          <w:sz w:val="26"/>
          <w:szCs w:val="26"/>
        </w:rPr>
        <w:t>Tổ pháp chế</w:t>
      </w:r>
      <w:r w:rsidRPr="003A03E0">
        <w:rPr>
          <w:b w:val="0"/>
          <w:sz w:val="26"/>
          <w:szCs w:val="26"/>
        </w:rPr>
        <w:t xml:space="preserve"> (kiểm tra tính pháp lý của văn bả</w:t>
      </w:r>
      <w:r w:rsidR="00A10154" w:rsidRPr="003A03E0">
        <w:rPr>
          <w:b w:val="0"/>
          <w:sz w:val="26"/>
          <w:szCs w:val="26"/>
        </w:rPr>
        <w:t>n)</w:t>
      </w:r>
      <w:r w:rsidRPr="003A03E0">
        <w:rPr>
          <w:b w:val="0"/>
          <w:sz w:val="26"/>
          <w:szCs w:val="26"/>
        </w:rPr>
        <w:t xml:space="preserve"> cùng với </w:t>
      </w:r>
      <w:r w:rsidRPr="003A03E0">
        <w:rPr>
          <w:rStyle w:val="Strong"/>
          <w:sz w:val="26"/>
          <w:szCs w:val="26"/>
        </w:rPr>
        <w:t xml:space="preserve">một số </w:t>
      </w:r>
      <w:r w:rsidR="00A10154" w:rsidRPr="003A03E0">
        <w:rPr>
          <w:rStyle w:val="Strong"/>
          <w:sz w:val="26"/>
          <w:szCs w:val="26"/>
        </w:rPr>
        <w:t>GV</w:t>
      </w:r>
      <w:r w:rsidRPr="003A03E0">
        <w:rPr>
          <w:rStyle w:val="Strong"/>
          <w:sz w:val="26"/>
          <w:szCs w:val="26"/>
        </w:rPr>
        <w:t xml:space="preserve"> có kinh nghiệm thực tiễn</w:t>
      </w:r>
      <w:r w:rsidRPr="003A03E0">
        <w:rPr>
          <w:b w:val="0"/>
          <w:sz w:val="26"/>
          <w:szCs w:val="26"/>
        </w:rPr>
        <w:t xml:space="preserve"> (đề xuất các điều chỉnh phù hợp với hoạt động giảng dạy và đánh giá hiện nay)</w:t>
      </w:r>
      <w:r w:rsidR="00A10154" w:rsidRPr="003A03E0">
        <w:rPr>
          <w:b w:val="0"/>
          <w:sz w:val="26"/>
          <w:szCs w:val="26"/>
        </w:rPr>
        <w:t>..</w:t>
      </w:r>
      <w:r w:rsidRPr="003A03E0">
        <w:rPr>
          <w:b w:val="0"/>
          <w:sz w:val="26"/>
          <w:szCs w:val="26"/>
        </w:rPr>
        <w:t>. Sự phối hợp chặt chẽ giữa các chủ thể sẽ giúp hệ thống văn bản ban hành có tính khả thi, đồng bộ và sát với thực tiễn giảng dạy trong ngành Du lịch.</w:t>
      </w:r>
    </w:p>
    <w:p w:rsidR="009115A3" w:rsidRPr="003A03E0" w:rsidRDefault="0079612B" w:rsidP="002E6AE9">
      <w:pPr>
        <w:autoSpaceDE w:val="0"/>
        <w:autoSpaceDN w:val="0"/>
        <w:adjustRightInd w:val="0"/>
        <w:spacing w:line="360" w:lineRule="auto"/>
        <w:jc w:val="both"/>
        <w:rPr>
          <w:b w:val="0"/>
          <w:i/>
          <w:sz w:val="26"/>
          <w:szCs w:val="26"/>
          <w:lang w:val="nl-NL"/>
        </w:rPr>
      </w:pPr>
      <w:r w:rsidRPr="003A03E0">
        <w:rPr>
          <w:b w:val="0"/>
          <w:i/>
          <w:sz w:val="26"/>
          <w:szCs w:val="26"/>
          <w:lang w:val="nl-NL"/>
        </w:rPr>
        <w:t>3.2.2.4</w:t>
      </w:r>
      <w:r w:rsidR="009115A3" w:rsidRPr="003A03E0">
        <w:rPr>
          <w:b w:val="0"/>
          <w:i/>
          <w:sz w:val="26"/>
          <w:szCs w:val="26"/>
          <w:lang w:val="vi-VN"/>
        </w:rPr>
        <w:t>.</w:t>
      </w:r>
      <w:r w:rsidR="009115A3" w:rsidRPr="003A03E0">
        <w:rPr>
          <w:b w:val="0"/>
          <w:i/>
          <w:sz w:val="26"/>
          <w:szCs w:val="26"/>
          <w:lang w:val="nl-NL"/>
        </w:rPr>
        <w:t xml:space="preserve"> Điều kiện thực hiện giải pháp</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Để thực hiện giải pháp cần đảm bảo một số điều kiện cơ bản sau:</w:t>
      </w:r>
    </w:p>
    <w:p w:rsidR="00903764" w:rsidRPr="003A03E0" w:rsidRDefault="009115A3" w:rsidP="002E6AE9">
      <w:pPr>
        <w:autoSpaceDE w:val="0"/>
        <w:autoSpaceDN w:val="0"/>
        <w:adjustRightInd w:val="0"/>
        <w:spacing w:line="360" w:lineRule="auto"/>
        <w:jc w:val="both"/>
        <w:rPr>
          <w:sz w:val="26"/>
          <w:szCs w:val="26"/>
        </w:rPr>
      </w:pPr>
      <w:r w:rsidRPr="003A03E0">
        <w:rPr>
          <w:b w:val="0"/>
          <w:sz w:val="26"/>
          <w:szCs w:val="26"/>
          <w:lang w:val="nl-NL"/>
        </w:rPr>
        <w:tab/>
        <w:t xml:space="preserve">- </w:t>
      </w:r>
      <w:r w:rsidR="00903764" w:rsidRPr="003A03E0">
        <w:rPr>
          <w:b w:val="0"/>
          <w:sz w:val="26"/>
          <w:szCs w:val="26"/>
        </w:rPr>
        <w:t>Đội ngũ cán bộ làm việc tại các đơn vị phụ trách công tác khảo thí và đảm bảo chất lượng giáo dục cần có đủ năng lực chuyên môn, hiểu biết sâu về đánh giá KQHT theo tiếp cận NL, cũng như nắm vững các quy định pháp lý và chính sách liên quan.</w:t>
      </w:r>
    </w:p>
    <w:p w:rsidR="00903764" w:rsidRPr="003A03E0" w:rsidRDefault="009115A3" w:rsidP="002E6AE9">
      <w:pPr>
        <w:autoSpaceDE w:val="0"/>
        <w:autoSpaceDN w:val="0"/>
        <w:adjustRightInd w:val="0"/>
        <w:spacing w:line="360" w:lineRule="auto"/>
        <w:jc w:val="both"/>
        <w:rPr>
          <w:b w:val="0"/>
          <w:sz w:val="26"/>
          <w:szCs w:val="26"/>
        </w:rPr>
      </w:pPr>
      <w:r w:rsidRPr="003A03E0">
        <w:rPr>
          <w:b w:val="0"/>
          <w:sz w:val="26"/>
          <w:szCs w:val="26"/>
          <w:lang w:val="nl-NL"/>
        </w:rPr>
        <w:tab/>
        <w:t xml:space="preserve">- </w:t>
      </w:r>
      <w:r w:rsidR="00903764" w:rsidRPr="003A03E0">
        <w:rPr>
          <w:b w:val="0"/>
          <w:sz w:val="26"/>
          <w:szCs w:val="26"/>
        </w:rPr>
        <w:t>Có sự hỗ trợ của chuyên gia pháp lý và chuyên gia trong lĩnh vực đánh giá giáo dục nhằm đảm bảo cơ sở pháp lý của các văn bản xây dựng phù hợp với các quy định hiện hành và xu hướng đổi mới đánh giá.</w:t>
      </w:r>
    </w:p>
    <w:p w:rsidR="00973830" w:rsidRPr="003A03E0" w:rsidRDefault="00973830" w:rsidP="002E6AE9">
      <w:pPr>
        <w:autoSpaceDE w:val="0"/>
        <w:autoSpaceDN w:val="0"/>
        <w:adjustRightInd w:val="0"/>
        <w:spacing w:line="360" w:lineRule="auto"/>
        <w:jc w:val="both"/>
        <w:rPr>
          <w:b w:val="0"/>
          <w:sz w:val="26"/>
          <w:szCs w:val="26"/>
        </w:rPr>
      </w:pPr>
      <w:r w:rsidRPr="003A03E0">
        <w:rPr>
          <w:b w:val="0"/>
          <w:sz w:val="26"/>
          <w:szCs w:val="26"/>
        </w:rPr>
        <w:tab/>
        <w:t>- Hệ thống thông tin và cơ sở dữ liệu pháp lý cần được xây dựng, cập nhật đầy đủ, tạo điều kiện thuận lợi cho việc tham chiếu, rà soát và ban hành các văn bản quy định về đánh giá kết quả học tập.</w:t>
      </w:r>
    </w:p>
    <w:p w:rsidR="009115A3" w:rsidRPr="003A03E0" w:rsidRDefault="009115A3" w:rsidP="002E6AE9">
      <w:pPr>
        <w:autoSpaceDE w:val="0"/>
        <w:autoSpaceDN w:val="0"/>
        <w:adjustRightInd w:val="0"/>
        <w:spacing w:line="360" w:lineRule="auto"/>
        <w:jc w:val="both"/>
        <w:rPr>
          <w:b w:val="0"/>
          <w:sz w:val="26"/>
          <w:szCs w:val="26"/>
          <w:lang w:val="nl-NL"/>
        </w:rPr>
      </w:pPr>
      <w:r w:rsidRPr="003A03E0">
        <w:rPr>
          <w:b w:val="0"/>
          <w:sz w:val="26"/>
          <w:szCs w:val="26"/>
          <w:lang w:val="nl-NL"/>
        </w:rPr>
        <w:tab/>
        <w:t xml:space="preserve">- </w:t>
      </w:r>
      <w:r w:rsidR="00973830" w:rsidRPr="003A03E0">
        <w:rPr>
          <w:b w:val="0"/>
          <w:sz w:val="26"/>
          <w:szCs w:val="26"/>
        </w:rPr>
        <w:t>Lãnh đạo nhà trường cần đảm bảo nguồn lực tài chính và cơ chế phối hợp liên ngành để hỗ trợ quá trình xây dựng, hoàn thiện và duy trì hệ thống văn bản pháp lý phục vụ cho hoạt động đánh giá kết quả học tập của sinh viên ngành Du lịch theo tiếp cận năng lực.</w:t>
      </w:r>
    </w:p>
    <w:p w:rsidR="009115A3" w:rsidRPr="003A03E0" w:rsidRDefault="009115A3" w:rsidP="002E6AE9">
      <w:pPr>
        <w:pStyle w:val="003"/>
        <w:spacing w:line="360" w:lineRule="auto"/>
        <w:rPr>
          <w:lang w:val="en-US"/>
        </w:rPr>
      </w:pPr>
      <w:bookmarkStart w:id="438" w:name="_Toc177369460"/>
      <w:bookmarkStart w:id="439" w:name="_Toc214281998"/>
      <w:r w:rsidRPr="003A03E0">
        <w:lastRenderedPageBreak/>
        <w:t>3.2.3 Giải pháp 3. Tổ chức xây dựng</w:t>
      </w:r>
      <w:r w:rsidR="00E42533" w:rsidRPr="003A03E0">
        <w:rPr>
          <w:lang w:val="en-US"/>
        </w:rPr>
        <w:t xml:space="preserve"> và hoàn thiện</w:t>
      </w:r>
      <w:r w:rsidRPr="003A03E0">
        <w:t xml:space="preserve"> khung năng lực đào tạo trình độ đại học ngành Du lịch để làm cơ sở phát triển chương trình đào tạo và kiểm tra đánh giá</w:t>
      </w:r>
      <w:bookmarkEnd w:id="438"/>
      <w:r w:rsidR="0079612B" w:rsidRPr="003A03E0">
        <w:rPr>
          <w:lang w:val="en-US"/>
        </w:rPr>
        <w:t xml:space="preserve"> kết quả học tập của sinh viên</w:t>
      </w:r>
      <w:bookmarkEnd w:id="439"/>
    </w:p>
    <w:p w:rsidR="009115A3" w:rsidRPr="003A03E0" w:rsidRDefault="009115A3" w:rsidP="002E6AE9">
      <w:pPr>
        <w:spacing w:line="360" w:lineRule="auto"/>
        <w:jc w:val="both"/>
        <w:rPr>
          <w:b w:val="0"/>
          <w:i/>
          <w:sz w:val="26"/>
          <w:szCs w:val="26"/>
          <w:lang w:val="nl-NL"/>
        </w:rPr>
      </w:pPr>
      <w:r w:rsidRPr="003A03E0">
        <w:rPr>
          <w:b w:val="0"/>
          <w:i/>
          <w:sz w:val="26"/>
          <w:szCs w:val="26"/>
          <w:lang w:val="nl-NL"/>
        </w:rPr>
        <w:t>3.2.3.1</w:t>
      </w:r>
      <w:r w:rsidRPr="003A03E0">
        <w:rPr>
          <w:b w:val="0"/>
          <w:i/>
          <w:sz w:val="26"/>
          <w:szCs w:val="26"/>
          <w:lang w:val="vi-VN"/>
        </w:rPr>
        <w:t>.</w:t>
      </w:r>
      <w:r w:rsidRPr="003A03E0">
        <w:rPr>
          <w:b w:val="0"/>
          <w:i/>
          <w:sz w:val="26"/>
          <w:szCs w:val="26"/>
          <w:lang w:val="nl-NL"/>
        </w:rPr>
        <w:t xml:space="preserve"> Mục đích của giải pháp</w:t>
      </w:r>
    </w:p>
    <w:p w:rsidR="009115A3" w:rsidRPr="003A03E0" w:rsidRDefault="009115A3" w:rsidP="002E6AE9">
      <w:pPr>
        <w:spacing w:line="360" w:lineRule="auto"/>
        <w:jc w:val="both"/>
        <w:rPr>
          <w:b w:val="0"/>
          <w:sz w:val="26"/>
          <w:szCs w:val="26"/>
          <w:lang w:val="nl-NL"/>
        </w:rPr>
      </w:pPr>
      <w:r w:rsidRPr="003A03E0">
        <w:rPr>
          <w:b w:val="0"/>
          <w:i/>
          <w:sz w:val="26"/>
          <w:szCs w:val="26"/>
          <w:lang w:val="nl-NL"/>
        </w:rPr>
        <w:tab/>
      </w:r>
      <w:r w:rsidRPr="003A03E0">
        <w:rPr>
          <w:b w:val="0"/>
          <w:sz w:val="26"/>
          <w:szCs w:val="26"/>
          <w:lang w:val="nl-NL"/>
        </w:rPr>
        <w:t>Mục đích của việc tổ chức xây dựng khung năng lực đào tạo trình độ đại học ngành Du lịch là nhằm đảm bảo tính hệ thống và khoa học trong hoạt động đào tạo, đồng thời định hướng rõ ràng cho sinh viên về các tiêu chí, kỹ năng và kiến thức cần đạt được trong quá trình học tập. Từ đó, giúp sinh viên có kế hoạch học tập hiệu quả và đáp ứng nhu cầu của thị trường lao động trong và ngoài nước. Khung năng lực đào tạo sinh viên ngành Du lịch sẽ định hướng các tiêu chí cụ thể để kiểm tra, đánh giá kết quả học tập một cách chính xác, công bằng và minh bạch, góp phần đảm bảo chất lượng giáo dục và tạo niềm tin cho SV cũng như các bên liên quan. Khung năng lực được xây dựng dựa trên tiêu chuẩn quốc gia và quốc tế giúp nhà quản lý và GV có cơ sở rõ ràng để thiết kế, triển khai và quản lý chương trình đào tạo một cách hiệu quả hơn, góp phần nâng cao chất lượng đào tạo và uy tín của trường đại học. Như vậy, việc xây dựng khung năng lực đào tạo SV ngành Du lịch là cần thiết và có ý nghĩa đối với cả SV, GV, nhà quản lý cũng như trường ĐH.</w:t>
      </w:r>
    </w:p>
    <w:p w:rsidR="009115A3" w:rsidRPr="003A03E0" w:rsidRDefault="009115A3" w:rsidP="002E6AE9">
      <w:pPr>
        <w:spacing w:line="360" w:lineRule="auto"/>
        <w:jc w:val="both"/>
        <w:rPr>
          <w:b w:val="0"/>
          <w:i/>
          <w:sz w:val="26"/>
          <w:szCs w:val="26"/>
        </w:rPr>
      </w:pPr>
      <w:r w:rsidRPr="003A03E0">
        <w:rPr>
          <w:b w:val="0"/>
          <w:i/>
          <w:sz w:val="26"/>
          <w:szCs w:val="26"/>
        </w:rPr>
        <w:t>3.2.3.2</w:t>
      </w:r>
      <w:r w:rsidRPr="003A03E0">
        <w:rPr>
          <w:b w:val="0"/>
          <w:i/>
          <w:sz w:val="26"/>
          <w:szCs w:val="26"/>
          <w:lang w:val="vi-VN"/>
        </w:rPr>
        <w:t>.</w:t>
      </w:r>
      <w:r w:rsidRPr="003A03E0">
        <w:rPr>
          <w:b w:val="0"/>
          <w:i/>
          <w:sz w:val="26"/>
          <w:szCs w:val="26"/>
        </w:rPr>
        <w:t xml:space="preserve"> Nội dung </w:t>
      </w:r>
      <w:r w:rsidR="0079612B" w:rsidRPr="003A03E0">
        <w:rPr>
          <w:b w:val="0"/>
          <w:i/>
          <w:sz w:val="26"/>
          <w:szCs w:val="26"/>
        </w:rPr>
        <w:t>giải pháp</w:t>
      </w:r>
    </w:p>
    <w:p w:rsidR="009115A3" w:rsidRPr="003A03E0" w:rsidRDefault="009115A3" w:rsidP="002E6AE9">
      <w:pPr>
        <w:spacing w:line="360" w:lineRule="auto"/>
        <w:jc w:val="both"/>
        <w:rPr>
          <w:b w:val="0"/>
          <w:sz w:val="26"/>
          <w:szCs w:val="26"/>
        </w:rPr>
      </w:pPr>
      <w:r w:rsidRPr="003A03E0">
        <w:rPr>
          <w:b w:val="0"/>
          <w:sz w:val="26"/>
          <w:szCs w:val="26"/>
        </w:rPr>
        <w:tab/>
        <w:t>- Nghiên cứu và thu thập thông tin nhằm xác định các căn cứ đề xuất khung năng lực đào tạo trình độ đại học ngành Du lịch</w:t>
      </w:r>
      <w:r w:rsidR="00DA57F9" w:rsidRPr="003A03E0">
        <w:rPr>
          <w:b w:val="0"/>
          <w:sz w:val="26"/>
          <w:szCs w:val="26"/>
        </w:rPr>
        <w:t>.</w:t>
      </w:r>
    </w:p>
    <w:p w:rsidR="009115A3" w:rsidRPr="003A03E0" w:rsidRDefault="009115A3" w:rsidP="002E6AE9">
      <w:pPr>
        <w:spacing w:line="360" w:lineRule="auto"/>
        <w:jc w:val="both"/>
        <w:rPr>
          <w:b w:val="0"/>
          <w:sz w:val="26"/>
          <w:szCs w:val="26"/>
        </w:rPr>
      </w:pPr>
      <w:r w:rsidRPr="003A03E0">
        <w:rPr>
          <w:b w:val="0"/>
          <w:sz w:val="26"/>
          <w:szCs w:val="26"/>
        </w:rPr>
        <w:tab/>
        <w:t>- Đề xuất khung năng lực đào tạo trình độ đại học ngành Du lịch</w:t>
      </w:r>
      <w:r w:rsidR="00DA57F9" w:rsidRPr="003A03E0">
        <w:rPr>
          <w:b w:val="0"/>
          <w:sz w:val="26"/>
          <w:szCs w:val="26"/>
        </w:rPr>
        <w:t>.</w:t>
      </w:r>
    </w:p>
    <w:p w:rsidR="009115A3" w:rsidRPr="003A03E0" w:rsidRDefault="009115A3" w:rsidP="002E6AE9">
      <w:pPr>
        <w:spacing w:line="360" w:lineRule="auto"/>
        <w:jc w:val="both"/>
        <w:rPr>
          <w:b w:val="0"/>
          <w:sz w:val="26"/>
          <w:szCs w:val="26"/>
        </w:rPr>
      </w:pPr>
      <w:r w:rsidRPr="003A03E0">
        <w:rPr>
          <w:b w:val="0"/>
          <w:sz w:val="26"/>
          <w:szCs w:val="26"/>
        </w:rPr>
        <w:tab/>
        <w:t>- Đề xuất định hướng phát triển chương trình đào tạo và kiếm tra đánh giá KQHT của SV ngành Du lịch.</w:t>
      </w:r>
    </w:p>
    <w:p w:rsidR="009115A3" w:rsidRPr="003A03E0" w:rsidRDefault="0079612B" w:rsidP="002E6AE9">
      <w:pPr>
        <w:tabs>
          <w:tab w:val="left" w:pos="0"/>
        </w:tabs>
        <w:spacing w:line="360" w:lineRule="auto"/>
        <w:jc w:val="both"/>
        <w:rPr>
          <w:b w:val="0"/>
          <w:i/>
          <w:sz w:val="26"/>
          <w:szCs w:val="26"/>
        </w:rPr>
      </w:pPr>
      <w:r w:rsidRPr="003A03E0">
        <w:rPr>
          <w:b w:val="0"/>
          <w:i/>
          <w:sz w:val="26"/>
          <w:szCs w:val="26"/>
        </w:rPr>
        <w:t xml:space="preserve">3.2.3.3. </w:t>
      </w:r>
      <w:r w:rsidR="009115A3" w:rsidRPr="003A03E0">
        <w:rPr>
          <w:b w:val="0"/>
          <w:i/>
          <w:sz w:val="26"/>
          <w:szCs w:val="26"/>
        </w:rPr>
        <w:t>Cách thực hiện giải pháp</w:t>
      </w:r>
    </w:p>
    <w:p w:rsidR="009115A3" w:rsidRPr="003A03E0" w:rsidRDefault="009115A3" w:rsidP="002E6AE9">
      <w:pPr>
        <w:spacing w:line="360" w:lineRule="auto"/>
        <w:jc w:val="both"/>
        <w:rPr>
          <w:b w:val="0"/>
          <w:sz w:val="26"/>
          <w:szCs w:val="26"/>
        </w:rPr>
      </w:pPr>
      <w:r w:rsidRPr="003A03E0">
        <w:rPr>
          <w:b w:val="0"/>
          <w:sz w:val="26"/>
          <w:szCs w:val="26"/>
        </w:rPr>
        <w:tab/>
        <w:t>Bước 1: Nghiên cứu và thu thập thông tin nhằm xác định căn cứ pháp lý để cụ thể hóa khung năng lực đào tạo trình độ đại học ngành Du lịch:</w:t>
      </w:r>
    </w:p>
    <w:p w:rsidR="009115A3" w:rsidRPr="003A03E0" w:rsidRDefault="009115A3" w:rsidP="002E6AE9">
      <w:pPr>
        <w:spacing w:line="360" w:lineRule="auto"/>
        <w:jc w:val="both"/>
        <w:rPr>
          <w:b w:val="0"/>
          <w:sz w:val="26"/>
          <w:szCs w:val="26"/>
        </w:rPr>
      </w:pPr>
      <w:r w:rsidRPr="003A03E0">
        <w:rPr>
          <w:b w:val="0"/>
          <w:sz w:val="26"/>
          <w:szCs w:val="26"/>
        </w:rPr>
        <w:tab/>
        <w:t>- Căn cứ vào mục tiêu đào tạo và yêu cầu năng lực của người học được quy định tại Luật giáo dục 2019</w:t>
      </w:r>
      <w:r w:rsidR="00DA57F9" w:rsidRPr="003A03E0">
        <w:rPr>
          <w:b w:val="0"/>
          <w:sz w:val="26"/>
          <w:szCs w:val="26"/>
        </w:rPr>
        <w:t>.</w:t>
      </w:r>
    </w:p>
    <w:p w:rsidR="009115A3" w:rsidRPr="003A03E0" w:rsidRDefault="009115A3" w:rsidP="002E6AE9">
      <w:pPr>
        <w:spacing w:line="360" w:lineRule="auto"/>
        <w:jc w:val="both"/>
        <w:rPr>
          <w:b w:val="0"/>
          <w:sz w:val="26"/>
          <w:szCs w:val="26"/>
        </w:rPr>
      </w:pPr>
      <w:r w:rsidRPr="003A03E0">
        <w:rPr>
          <w:b w:val="0"/>
          <w:sz w:val="26"/>
          <w:szCs w:val="26"/>
        </w:rPr>
        <w:tab/>
        <w:t>- Căn cứ vào Tiêu chuẩn năng lực chung của ASEAN và Tiêu chuẩn kỹ năng nghề du lịch Việt Nam (VTOS13)</w:t>
      </w:r>
      <w:r w:rsidR="00DA57F9" w:rsidRPr="003A03E0">
        <w:rPr>
          <w:b w:val="0"/>
          <w:sz w:val="26"/>
          <w:szCs w:val="26"/>
        </w:rPr>
        <w:t>.</w:t>
      </w:r>
    </w:p>
    <w:p w:rsidR="009115A3" w:rsidRPr="003A03E0" w:rsidRDefault="009115A3" w:rsidP="002E6AE9">
      <w:pPr>
        <w:spacing w:line="360" w:lineRule="auto"/>
        <w:jc w:val="both"/>
        <w:rPr>
          <w:b w:val="0"/>
          <w:sz w:val="26"/>
          <w:szCs w:val="26"/>
        </w:rPr>
      </w:pPr>
      <w:r w:rsidRPr="003A03E0">
        <w:rPr>
          <w:b w:val="0"/>
          <w:sz w:val="26"/>
          <w:szCs w:val="26"/>
        </w:rPr>
        <w:lastRenderedPageBreak/>
        <w:tab/>
        <w:t>Bước 2: Đề xuất khung năng lực đào tạo trình độ đại học ngành Du lịch</w:t>
      </w:r>
      <w:r w:rsidR="00DA57F9" w:rsidRPr="003A03E0">
        <w:rPr>
          <w:b w:val="0"/>
          <w:sz w:val="26"/>
          <w:szCs w:val="26"/>
        </w:rPr>
        <w:t>.</w:t>
      </w:r>
    </w:p>
    <w:p w:rsidR="009115A3" w:rsidRPr="003A03E0" w:rsidRDefault="009115A3" w:rsidP="002E6AE9">
      <w:pPr>
        <w:spacing w:line="360" w:lineRule="auto"/>
        <w:jc w:val="both"/>
        <w:rPr>
          <w:b w:val="0"/>
          <w:sz w:val="26"/>
          <w:szCs w:val="26"/>
        </w:rPr>
      </w:pPr>
      <w:r w:rsidRPr="003A03E0">
        <w:rPr>
          <w:b w:val="0"/>
          <w:sz w:val="26"/>
          <w:szCs w:val="26"/>
        </w:rPr>
        <w:tab/>
        <w:t>Từ các căn cứ đã xác định ở trên, tác giả tiến hành đề xuất khung năng lực đào tạo trình độ đại học ngành Du lịch. Khung năm lực bao gồm 5 nhóm năng lực với các năng lực thành phần và các tiêu chí cụ thể (trình bày ở bảng 3.1)</w:t>
      </w:r>
    </w:p>
    <w:p w:rsidR="009115A3" w:rsidRPr="003A03E0" w:rsidRDefault="009115A3" w:rsidP="009115A3">
      <w:pPr>
        <w:pStyle w:val="005"/>
        <w:rPr>
          <w:szCs w:val="26"/>
        </w:rPr>
      </w:pPr>
      <w:bookmarkStart w:id="440" w:name="_Toc177369503"/>
      <w:bookmarkStart w:id="441" w:name="_Toc214282548"/>
      <w:r w:rsidRPr="003A03E0">
        <w:rPr>
          <w:szCs w:val="26"/>
        </w:rPr>
        <w:t>Bảng 3.1. Khung năng lực đào tạo trình độ đại học ngành Du lịch</w:t>
      </w:r>
      <w:bookmarkEnd w:id="440"/>
      <w:bookmarkEnd w:id="44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932"/>
        <w:gridCol w:w="1718"/>
        <w:gridCol w:w="4787"/>
      </w:tblGrid>
      <w:tr w:rsidR="00DC00A5" w:rsidRPr="003A03E0" w:rsidTr="00672796">
        <w:trPr>
          <w:tblHeader/>
        </w:trPr>
        <w:tc>
          <w:tcPr>
            <w:tcW w:w="315" w:type="pct"/>
            <w:vAlign w:val="center"/>
          </w:tcPr>
          <w:p w:rsidR="009115A3" w:rsidRPr="003A03E0" w:rsidRDefault="009115A3" w:rsidP="00672796">
            <w:pPr>
              <w:jc w:val="center"/>
              <w:rPr>
                <w:sz w:val="26"/>
                <w:szCs w:val="26"/>
              </w:rPr>
            </w:pPr>
            <w:r w:rsidRPr="003A03E0">
              <w:rPr>
                <w:sz w:val="26"/>
                <w:szCs w:val="26"/>
              </w:rPr>
              <w:t>Stt</w:t>
            </w:r>
          </w:p>
        </w:tc>
        <w:tc>
          <w:tcPr>
            <w:tcW w:w="1073" w:type="pct"/>
            <w:vAlign w:val="center"/>
          </w:tcPr>
          <w:p w:rsidR="009115A3" w:rsidRPr="003A03E0" w:rsidRDefault="009115A3" w:rsidP="00672796">
            <w:pPr>
              <w:jc w:val="center"/>
              <w:rPr>
                <w:sz w:val="26"/>
                <w:szCs w:val="26"/>
                <w:lang w:val="vi-VN"/>
              </w:rPr>
            </w:pPr>
            <w:r w:rsidRPr="003A03E0">
              <w:rPr>
                <w:sz w:val="26"/>
                <w:szCs w:val="26"/>
              </w:rPr>
              <w:t xml:space="preserve">Nhóm </w:t>
            </w:r>
          </w:p>
          <w:p w:rsidR="009115A3" w:rsidRPr="003A03E0" w:rsidRDefault="009115A3" w:rsidP="00672796">
            <w:pPr>
              <w:jc w:val="center"/>
              <w:rPr>
                <w:sz w:val="26"/>
                <w:szCs w:val="26"/>
              </w:rPr>
            </w:pPr>
            <w:r w:rsidRPr="003A03E0">
              <w:rPr>
                <w:sz w:val="26"/>
                <w:szCs w:val="26"/>
              </w:rPr>
              <w:t>năng lực</w:t>
            </w:r>
          </w:p>
        </w:tc>
        <w:tc>
          <w:tcPr>
            <w:tcW w:w="954" w:type="pct"/>
            <w:vAlign w:val="center"/>
          </w:tcPr>
          <w:p w:rsidR="009115A3" w:rsidRPr="003A03E0" w:rsidRDefault="009115A3" w:rsidP="00672796">
            <w:pPr>
              <w:jc w:val="center"/>
              <w:rPr>
                <w:sz w:val="26"/>
                <w:szCs w:val="26"/>
              </w:rPr>
            </w:pPr>
            <w:r w:rsidRPr="003A03E0">
              <w:rPr>
                <w:sz w:val="26"/>
                <w:szCs w:val="26"/>
              </w:rPr>
              <w:t>Năng lực thành phần</w:t>
            </w:r>
          </w:p>
        </w:tc>
        <w:tc>
          <w:tcPr>
            <w:tcW w:w="2658" w:type="pct"/>
            <w:vAlign w:val="center"/>
          </w:tcPr>
          <w:p w:rsidR="009115A3" w:rsidRPr="003A03E0" w:rsidRDefault="009115A3" w:rsidP="00672796">
            <w:pPr>
              <w:jc w:val="center"/>
              <w:rPr>
                <w:sz w:val="26"/>
                <w:szCs w:val="26"/>
              </w:rPr>
            </w:pPr>
            <w:r w:rsidRPr="003A03E0">
              <w:rPr>
                <w:sz w:val="26"/>
                <w:szCs w:val="26"/>
              </w:rPr>
              <w:t>Biểu hiện của năng lực</w:t>
            </w:r>
          </w:p>
        </w:tc>
      </w:tr>
      <w:tr w:rsidR="00DC00A5" w:rsidRPr="003A03E0" w:rsidTr="00672796">
        <w:tc>
          <w:tcPr>
            <w:tcW w:w="315" w:type="pct"/>
            <w:vMerge w:val="restart"/>
            <w:vAlign w:val="center"/>
          </w:tcPr>
          <w:p w:rsidR="009115A3" w:rsidRPr="003A03E0" w:rsidRDefault="009115A3" w:rsidP="00672796">
            <w:pPr>
              <w:jc w:val="center"/>
              <w:rPr>
                <w:b w:val="0"/>
                <w:sz w:val="26"/>
                <w:szCs w:val="26"/>
              </w:rPr>
            </w:pPr>
            <w:r w:rsidRPr="003A03E0">
              <w:rPr>
                <w:b w:val="0"/>
                <w:sz w:val="26"/>
                <w:szCs w:val="26"/>
              </w:rPr>
              <w:t>1</w:t>
            </w:r>
          </w:p>
        </w:tc>
        <w:tc>
          <w:tcPr>
            <w:tcW w:w="1073" w:type="pct"/>
            <w:vMerge w:val="restart"/>
            <w:vAlign w:val="center"/>
          </w:tcPr>
          <w:p w:rsidR="009115A3" w:rsidRPr="003A03E0" w:rsidRDefault="009115A3" w:rsidP="00672796">
            <w:pPr>
              <w:jc w:val="center"/>
              <w:rPr>
                <w:b w:val="0"/>
                <w:sz w:val="26"/>
                <w:szCs w:val="26"/>
              </w:rPr>
            </w:pPr>
            <w:r w:rsidRPr="003A03E0">
              <w:rPr>
                <w:b w:val="0"/>
                <w:sz w:val="26"/>
                <w:szCs w:val="26"/>
              </w:rPr>
              <w:t>Năng lực cốt lõi</w:t>
            </w:r>
          </w:p>
          <w:p w:rsidR="00EC4DF0" w:rsidRPr="003A03E0" w:rsidRDefault="009115A3" w:rsidP="00672796">
            <w:pPr>
              <w:jc w:val="center"/>
              <w:rPr>
                <w:b w:val="0"/>
                <w:sz w:val="26"/>
                <w:szCs w:val="26"/>
              </w:rPr>
            </w:pPr>
            <w:r w:rsidRPr="003A03E0">
              <w:rPr>
                <w:b w:val="0"/>
                <w:sz w:val="26"/>
                <w:szCs w:val="26"/>
              </w:rPr>
              <w:t xml:space="preserve">(gồm những đơn vị năng lực phô biến nhất, cần thiết, đòi hỏi người lao động phải có để làm việc </w:t>
            </w:r>
          </w:p>
          <w:p w:rsidR="009115A3" w:rsidRPr="003A03E0" w:rsidRDefault="009115A3" w:rsidP="00672796">
            <w:pPr>
              <w:jc w:val="center"/>
              <w:rPr>
                <w:b w:val="0"/>
                <w:sz w:val="26"/>
                <w:szCs w:val="26"/>
              </w:rPr>
            </w:pPr>
            <w:r w:rsidRPr="003A03E0">
              <w:rPr>
                <w:b w:val="0"/>
                <w:sz w:val="26"/>
                <w:szCs w:val="26"/>
              </w:rPr>
              <w:t>thuần thục)</w:t>
            </w:r>
          </w:p>
        </w:tc>
        <w:tc>
          <w:tcPr>
            <w:tcW w:w="954" w:type="pct"/>
            <w:vAlign w:val="center"/>
          </w:tcPr>
          <w:p w:rsidR="00672796" w:rsidRPr="003A03E0" w:rsidRDefault="0079612B" w:rsidP="00672796">
            <w:pPr>
              <w:jc w:val="center"/>
              <w:rPr>
                <w:b w:val="0"/>
                <w:sz w:val="26"/>
                <w:szCs w:val="26"/>
              </w:rPr>
            </w:pPr>
            <w:r w:rsidRPr="003A03E0">
              <w:rPr>
                <w:b w:val="0"/>
                <w:sz w:val="26"/>
                <w:szCs w:val="26"/>
              </w:rPr>
              <w:t>Năng lực</w:t>
            </w:r>
            <w:r w:rsidR="009115A3" w:rsidRPr="003A03E0">
              <w:rPr>
                <w:b w:val="0"/>
                <w:sz w:val="26"/>
                <w:szCs w:val="26"/>
              </w:rPr>
              <w:t xml:space="preserve"> </w:t>
            </w:r>
          </w:p>
          <w:p w:rsidR="009115A3" w:rsidRPr="003A03E0" w:rsidRDefault="009115A3" w:rsidP="00D312DB">
            <w:pPr>
              <w:jc w:val="center"/>
              <w:rPr>
                <w:b w:val="0"/>
                <w:sz w:val="26"/>
                <w:szCs w:val="26"/>
              </w:rPr>
            </w:pPr>
            <w:r w:rsidRPr="003A03E0">
              <w:rPr>
                <w:b w:val="0"/>
                <w:sz w:val="26"/>
                <w:szCs w:val="26"/>
              </w:rPr>
              <w:t>giao tiếp</w:t>
            </w:r>
          </w:p>
        </w:tc>
        <w:tc>
          <w:tcPr>
            <w:tcW w:w="2658" w:type="pct"/>
          </w:tcPr>
          <w:p w:rsidR="009115A3" w:rsidRPr="003A03E0" w:rsidRDefault="009115A3" w:rsidP="00672796">
            <w:pPr>
              <w:rPr>
                <w:b w:val="0"/>
                <w:sz w:val="26"/>
                <w:szCs w:val="26"/>
              </w:rPr>
            </w:pPr>
            <w:r w:rsidRPr="003A03E0">
              <w:rPr>
                <w:b w:val="0"/>
                <w:sz w:val="26"/>
                <w:szCs w:val="26"/>
              </w:rPr>
              <w:t>- Có khả năng lắng nghe và hiểu đúng ý người nói</w:t>
            </w:r>
          </w:p>
          <w:p w:rsidR="009115A3" w:rsidRPr="003A03E0" w:rsidRDefault="009115A3" w:rsidP="00672796">
            <w:pPr>
              <w:rPr>
                <w:b w:val="0"/>
                <w:sz w:val="26"/>
                <w:szCs w:val="26"/>
              </w:rPr>
            </w:pPr>
            <w:r w:rsidRPr="003A03E0">
              <w:rPr>
                <w:b w:val="0"/>
                <w:sz w:val="26"/>
                <w:szCs w:val="26"/>
              </w:rPr>
              <w:t>- Có khả năng trình bày ý tưởng một cách mạch lạc, dễ hiểu</w:t>
            </w:r>
          </w:p>
          <w:p w:rsidR="009115A3" w:rsidRPr="003A03E0" w:rsidRDefault="009115A3" w:rsidP="00672796">
            <w:pPr>
              <w:rPr>
                <w:b w:val="0"/>
                <w:sz w:val="26"/>
                <w:szCs w:val="26"/>
              </w:rPr>
            </w:pPr>
            <w:r w:rsidRPr="003A03E0">
              <w:rPr>
                <w:b w:val="0"/>
                <w:sz w:val="26"/>
                <w:szCs w:val="26"/>
              </w:rPr>
              <w:t>- Có khả năng sử dụng ngôn ngữ cơ thể, ánh mắt, biểu cảm phù hợp với đối tượng, hoàn cảnh</w:t>
            </w:r>
          </w:p>
          <w:p w:rsidR="009115A3" w:rsidRPr="003A03E0" w:rsidRDefault="009115A3" w:rsidP="00672796">
            <w:pPr>
              <w:rPr>
                <w:b w:val="0"/>
                <w:sz w:val="26"/>
                <w:szCs w:val="26"/>
              </w:rPr>
            </w:pPr>
            <w:r w:rsidRPr="003A03E0">
              <w:rPr>
                <w:b w:val="0"/>
                <w:sz w:val="26"/>
                <w:szCs w:val="26"/>
              </w:rPr>
              <w:t>- Có khả năng điều chỉnh phong cách giao tiếp phù hợp với hoàn cảnh, đối tượng</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9115A3" w:rsidRPr="003A03E0" w:rsidRDefault="0079612B" w:rsidP="00672796">
            <w:pPr>
              <w:jc w:val="center"/>
              <w:rPr>
                <w:b w:val="0"/>
                <w:sz w:val="26"/>
                <w:szCs w:val="26"/>
              </w:rPr>
            </w:pPr>
            <w:r w:rsidRPr="003A03E0">
              <w:rPr>
                <w:b w:val="0"/>
                <w:sz w:val="26"/>
                <w:szCs w:val="26"/>
              </w:rPr>
              <w:t>Năng lực</w:t>
            </w:r>
            <w:r w:rsidR="009115A3" w:rsidRPr="003A03E0">
              <w:rPr>
                <w:b w:val="0"/>
                <w:sz w:val="26"/>
                <w:szCs w:val="26"/>
              </w:rPr>
              <w:t xml:space="preserve"> ngoại ngữ</w:t>
            </w:r>
          </w:p>
        </w:tc>
        <w:tc>
          <w:tcPr>
            <w:tcW w:w="2658" w:type="pct"/>
          </w:tcPr>
          <w:p w:rsidR="009115A3" w:rsidRPr="003A03E0" w:rsidRDefault="009115A3" w:rsidP="00672796">
            <w:pPr>
              <w:rPr>
                <w:b w:val="0"/>
                <w:sz w:val="26"/>
                <w:szCs w:val="26"/>
              </w:rPr>
            </w:pPr>
            <w:r w:rsidRPr="003A03E0">
              <w:rPr>
                <w:b w:val="0"/>
                <w:sz w:val="26"/>
                <w:szCs w:val="26"/>
              </w:rPr>
              <w:t>- Có khả năng hiểu được thông tin từ cuộc hội thoại và phương tiện truyền thông</w:t>
            </w:r>
          </w:p>
          <w:p w:rsidR="009115A3" w:rsidRPr="003A03E0" w:rsidRDefault="009115A3" w:rsidP="00672796">
            <w:pPr>
              <w:rPr>
                <w:b w:val="0"/>
                <w:sz w:val="26"/>
                <w:szCs w:val="26"/>
              </w:rPr>
            </w:pPr>
            <w:r w:rsidRPr="003A03E0">
              <w:rPr>
                <w:b w:val="0"/>
                <w:sz w:val="26"/>
                <w:szCs w:val="26"/>
              </w:rPr>
              <w:t>- Có khả năng giao tiếp trôi chảy, phát âm rõ ràng</w:t>
            </w:r>
          </w:p>
          <w:p w:rsidR="009115A3" w:rsidRPr="003A03E0" w:rsidRDefault="009115A3" w:rsidP="00672796">
            <w:pPr>
              <w:rPr>
                <w:b w:val="0"/>
                <w:sz w:val="26"/>
                <w:szCs w:val="26"/>
              </w:rPr>
            </w:pPr>
            <w:r w:rsidRPr="003A03E0">
              <w:rPr>
                <w:b w:val="0"/>
                <w:sz w:val="26"/>
                <w:szCs w:val="26"/>
              </w:rPr>
              <w:t>- Có khả năng đọc, hiểu văn bản ngoại ngữ</w:t>
            </w:r>
          </w:p>
          <w:p w:rsidR="009115A3" w:rsidRPr="003A03E0" w:rsidRDefault="009115A3" w:rsidP="00672796">
            <w:pPr>
              <w:rPr>
                <w:b w:val="0"/>
                <w:sz w:val="26"/>
                <w:szCs w:val="26"/>
              </w:rPr>
            </w:pPr>
            <w:r w:rsidRPr="003A03E0">
              <w:rPr>
                <w:b w:val="0"/>
                <w:sz w:val="26"/>
                <w:szCs w:val="26"/>
              </w:rPr>
              <w:t>- Sử dụng thành thạo thuật ngữ và từ vựng chuyên ngành</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EC4DF0" w:rsidRPr="003A03E0" w:rsidRDefault="0079612B" w:rsidP="00672796">
            <w:pPr>
              <w:jc w:val="center"/>
              <w:rPr>
                <w:b w:val="0"/>
                <w:sz w:val="26"/>
                <w:szCs w:val="26"/>
              </w:rPr>
            </w:pPr>
            <w:r w:rsidRPr="003A03E0">
              <w:rPr>
                <w:b w:val="0"/>
                <w:sz w:val="26"/>
                <w:szCs w:val="26"/>
              </w:rPr>
              <w:t>Năng lực</w:t>
            </w:r>
            <w:r w:rsidR="009115A3" w:rsidRPr="003A03E0">
              <w:rPr>
                <w:b w:val="0"/>
                <w:sz w:val="26"/>
                <w:szCs w:val="26"/>
              </w:rPr>
              <w:t xml:space="preserve"> </w:t>
            </w:r>
          </w:p>
          <w:p w:rsidR="009115A3" w:rsidRPr="003A03E0" w:rsidRDefault="009115A3" w:rsidP="00672796">
            <w:pPr>
              <w:jc w:val="center"/>
              <w:rPr>
                <w:b w:val="0"/>
                <w:sz w:val="26"/>
                <w:szCs w:val="26"/>
              </w:rPr>
            </w:pPr>
            <w:r w:rsidRPr="003A03E0">
              <w:rPr>
                <w:b w:val="0"/>
                <w:sz w:val="26"/>
                <w:szCs w:val="26"/>
              </w:rPr>
              <w:t>làm việc nhóm</w:t>
            </w:r>
          </w:p>
        </w:tc>
        <w:tc>
          <w:tcPr>
            <w:tcW w:w="2658" w:type="pct"/>
          </w:tcPr>
          <w:p w:rsidR="009115A3" w:rsidRPr="003A03E0" w:rsidRDefault="009115A3" w:rsidP="00672796">
            <w:pPr>
              <w:rPr>
                <w:b w:val="0"/>
                <w:sz w:val="26"/>
                <w:szCs w:val="26"/>
              </w:rPr>
            </w:pPr>
            <w:r w:rsidRPr="003A03E0">
              <w:rPr>
                <w:b w:val="0"/>
                <w:sz w:val="26"/>
                <w:szCs w:val="26"/>
              </w:rPr>
              <w:t>- Có khả năng lắng nghe, đề xuất ý kiến thực hiện nhiệm vụ nhóm</w:t>
            </w:r>
          </w:p>
          <w:p w:rsidR="009115A3" w:rsidRPr="003A03E0" w:rsidRDefault="009115A3" w:rsidP="00672796">
            <w:pPr>
              <w:rPr>
                <w:b w:val="0"/>
                <w:sz w:val="26"/>
                <w:szCs w:val="26"/>
              </w:rPr>
            </w:pPr>
            <w:r w:rsidRPr="003A03E0">
              <w:rPr>
                <w:b w:val="0"/>
                <w:sz w:val="26"/>
                <w:szCs w:val="26"/>
              </w:rPr>
              <w:t>- Có khả năng chia sẻ công việc, hợp tác và làm việc hiệu quả trong nhóm</w:t>
            </w:r>
          </w:p>
          <w:p w:rsidR="009115A3" w:rsidRPr="003A03E0" w:rsidRDefault="009115A3" w:rsidP="00672796">
            <w:pPr>
              <w:rPr>
                <w:b w:val="0"/>
                <w:sz w:val="26"/>
                <w:szCs w:val="26"/>
              </w:rPr>
            </w:pPr>
            <w:r w:rsidRPr="003A03E0">
              <w:rPr>
                <w:b w:val="0"/>
                <w:sz w:val="26"/>
                <w:szCs w:val="26"/>
              </w:rPr>
              <w:t>- Đóng góp tích cực vào mục tiêu nhóm</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9115A3" w:rsidRPr="003A03E0" w:rsidRDefault="0079612B" w:rsidP="00672796">
            <w:pPr>
              <w:jc w:val="center"/>
              <w:rPr>
                <w:b w:val="0"/>
                <w:sz w:val="26"/>
                <w:szCs w:val="26"/>
                <w:lang w:val="vi-VN"/>
              </w:rPr>
            </w:pPr>
            <w:r w:rsidRPr="003A03E0">
              <w:rPr>
                <w:b w:val="0"/>
                <w:sz w:val="26"/>
                <w:szCs w:val="26"/>
              </w:rPr>
              <w:t>Năng lực</w:t>
            </w:r>
            <w:r w:rsidR="009115A3" w:rsidRPr="003A03E0">
              <w:rPr>
                <w:b w:val="0"/>
                <w:sz w:val="26"/>
                <w:szCs w:val="26"/>
              </w:rPr>
              <w:t xml:space="preserve"> </w:t>
            </w:r>
          </w:p>
          <w:p w:rsidR="009115A3" w:rsidRPr="003A03E0" w:rsidRDefault="00150DF3" w:rsidP="00672796">
            <w:pPr>
              <w:jc w:val="center"/>
              <w:rPr>
                <w:b w:val="0"/>
                <w:sz w:val="26"/>
                <w:szCs w:val="26"/>
              </w:rPr>
            </w:pPr>
            <w:r w:rsidRPr="003A03E0">
              <w:rPr>
                <w:b w:val="0"/>
                <w:sz w:val="26"/>
                <w:szCs w:val="26"/>
              </w:rPr>
              <w:t>S</w:t>
            </w:r>
            <w:r w:rsidR="00574092" w:rsidRPr="003A03E0">
              <w:rPr>
                <w:b w:val="0"/>
                <w:sz w:val="26"/>
                <w:szCs w:val="26"/>
              </w:rPr>
              <w:t>ô</w:t>
            </w:r>
          </w:p>
        </w:tc>
        <w:tc>
          <w:tcPr>
            <w:tcW w:w="2658" w:type="pct"/>
          </w:tcPr>
          <w:p w:rsidR="009115A3" w:rsidRPr="003A03E0" w:rsidRDefault="009115A3" w:rsidP="00672796">
            <w:pPr>
              <w:rPr>
                <w:b w:val="0"/>
                <w:sz w:val="26"/>
                <w:szCs w:val="26"/>
              </w:rPr>
            </w:pPr>
            <w:r w:rsidRPr="003A03E0">
              <w:rPr>
                <w:b w:val="0"/>
                <w:sz w:val="26"/>
                <w:szCs w:val="26"/>
              </w:rPr>
              <w:t>- Sử dụng thành thạo các phần mềm văn phòng cơ bản như Word, Excel, PowerPoint…</w:t>
            </w:r>
          </w:p>
          <w:p w:rsidR="009115A3" w:rsidRPr="003A03E0" w:rsidRDefault="009115A3" w:rsidP="00672796">
            <w:pPr>
              <w:rPr>
                <w:b w:val="0"/>
                <w:sz w:val="26"/>
                <w:szCs w:val="26"/>
              </w:rPr>
            </w:pPr>
            <w:r w:rsidRPr="003A03E0">
              <w:rPr>
                <w:b w:val="0"/>
                <w:sz w:val="26"/>
                <w:szCs w:val="26"/>
              </w:rPr>
              <w:t>- Biết khai thác và sử dụng internet, email, các phần mềm khác cho công việc</w:t>
            </w:r>
          </w:p>
          <w:p w:rsidR="009115A3" w:rsidRPr="003A03E0" w:rsidRDefault="009115A3" w:rsidP="00672796">
            <w:pPr>
              <w:rPr>
                <w:b w:val="0"/>
                <w:sz w:val="26"/>
                <w:szCs w:val="26"/>
              </w:rPr>
            </w:pPr>
            <w:r w:rsidRPr="003A03E0">
              <w:rPr>
                <w:b w:val="0"/>
                <w:sz w:val="26"/>
                <w:szCs w:val="26"/>
              </w:rPr>
              <w:t>- Có khả năng nhận diện và khắc phục được các sự cố kỹ thuật</w:t>
            </w:r>
          </w:p>
          <w:p w:rsidR="009115A3" w:rsidRPr="003A03E0" w:rsidRDefault="009115A3" w:rsidP="00672796">
            <w:pPr>
              <w:rPr>
                <w:b w:val="0"/>
                <w:sz w:val="26"/>
                <w:szCs w:val="26"/>
              </w:rPr>
            </w:pPr>
            <w:r w:rsidRPr="003A03E0">
              <w:rPr>
                <w:b w:val="0"/>
                <w:sz w:val="26"/>
                <w:szCs w:val="26"/>
              </w:rPr>
              <w:t>- Hiểu biết và áp dụng được các biện pháp bảo mật thông tin</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EC4DF0" w:rsidRPr="003A03E0" w:rsidRDefault="0079612B" w:rsidP="00672796">
            <w:pPr>
              <w:jc w:val="center"/>
              <w:rPr>
                <w:b w:val="0"/>
                <w:sz w:val="26"/>
                <w:szCs w:val="26"/>
              </w:rPr>
            </w:pPr>
            <w:r w:rsidRPr="003A03E0">
              <w:rPr>
                <w:b w:val="0"/>
                <w:sz w:val="26"/>
                <w:szCs w:val="26"/>
              </w:rPr>
              <w:t>Năng lực</w:t>
            </w:r>
            <w:r w:rsidR="009115A3" w:rsidRPr="003A03E0">
              <w:rPr>
                <w:b w:val="0"/>
                <w:sz w:val="26"/>
                <w:szCs w:val="26"/>
              </w:rPr>
              <w:t xml:space="preserve"> </w:t>
            </w:r>
          </w:p>
          <w:p w:rsidR="009115A3" w:rsidRPr="003A03E0" w:rsidRDefault="009115A3" w:rsidP="00672796">
            <w:pPr>
              <w:jc w:val="center"/>
              <w:rPr>
                <w:b w:val="0"/>
                <w:sz w:val="26"/>
                <w:szCs w:val="26"/>
                <w:lang w:val="vi-VN"/>
              </w:rPr>
            </w:pPr>
            <w:r w:rsidRPr="003A03E0">
              <w:rPr>
                <w:b w:val="0"/>
                <w:sz w:val="26"/>
                <w:szCs w:val="26"/>
              </w:rPr>
              <w:t xml:space="preserve">đảm bảo </w:t>
            </w:r>
          </w:p>
          <w:p w:rsidR="009115A3" w:rsidRPr="003A03E0" w:rsidRDefault="009115A3" w:rsidP="00672796">
            <w:pPr>
              <w:jc w:val="center"/>
              <w:rPr>
                <w:b w:val="0"/>
                <w:sz w:val="26"/>
                <w:szCs w:val="26"/>
                <w:lang w:val="vi-VN"/>
              </w:rPr>
            </w:pPr>
            <w:r w:rsidRPr="003A03E0">
              <w:rPr>
                <w:b w:val="0"/>
                <w:sz w:val="26"/>
                <w:szCs w:val="26"/>
              </w:rPr>
              <w:t xml:space="preserve">an toàn và </w:t>
            </w:r>
          </w:p>
          <w:p w:rsidR="009115A3" w:rsidRPr="003A03E0" w:rsidRDefault="009115A3" w:rsidP="00672796">
            <w:pPr>
              <w:jc w:val="center"/>
              <w:rPr>
                <w:b w:val="0"/>
                <w:sz w:val="26"/>
                <w:szCs w:val="26"/>
                <w:lang w:val="vi-VN"/>
              </w:rPr>
            </w:pPr>
            <w:r w:rsidRPr="003A03E0">
              <w:rPr>
                <w:b w:val="0"/>
                <w:sz w:val="26"/>
                <w:szCs w:val="26"/>
              </w:rPr>
              <w:t xml:space="preserve">sức khỏe </w:t>
            </w:r>
          </w:p>
          <w:p w:rsidR="009115A3" w:rsidRPr="003A03E0" w:rsidRDefault="009115A3" w:rsidP="00672796">
            <w:pPr>
              <w:jc w:val="center"/>
              <w:rPr>
                <w:b w:val="0"/>
                <w:sz w:val="26"/>
                <w:szCs w:val="26"/>
              </w:rPr>
            </w:pPr>
            <w:r w:rsidRPr="003A03E0">
              <w:rPr>
                <w:b w:val="0"/>
                <w:sz w:val="26"/>
                <w:szCs w:val="26"/>
              </w:rPr>
              <w:t>nghề nghiệp</w:t>
            </w:r>
          </w:p>
        </w:tc>
        <w:tc>
          <w:tcPr>
            <w:tcW w:w="2658" w:type="pct"/>
          </w:tcPr>
          <w:p w:rsidR="009115A3" w:rsidRPr="003A03E0" w:rsidRDefault="009115A3" w:rsidP="00672796">
            <w:pPr>
              <w:rPr>
                <w:b w:val="0"/>
                <w:sz w:val="26"/>
                <w:szCs w:val="26"/>
              </w:rPr>
            </w:pPr>
            <w:r w:rsidRPr="003A03E0">
              <w:rPr>
                <w:b w:val="0"/>
                <w:sz w:val="26"/>
                <w:szCs w:val="26"/>
              </w:rPr>
              <w:t>- Hiểu rõ các nguy cơ mất an toàn trong lao động</w:t>
            </w:r>
          </w:p>
          <w:p w:rsidR="009115A3" w:rsidRPr="003A03E0" w:rsidRDefault="009115A3" w:rsidP="00672796">
            <w:pPr>
              <w:rPr>
                <w:b w:val="0"/>
                <w:sz w:val="26"/>
                <w:szCs w:val="26"/>
              </w:rPr>
            </w:pPr>
            <w:r w:rsidRPr="003A03E0">
              <w:rPr>
                <w:b w:val="0"/>
                <w:sz w:val="26"/>
                <w:szCs w:val="26"/>
              </w:rPr>
              <w:t>- Tuân thủ các quy định về an toàn lao động và bảo vệ sức khỏe nghề nghiệp</w:t>
            </w:r>
          </w:p>
          <w:p w:rsidR="009115A3" w:rsidRPr="003A03E0" w:rsidRDefault="009115A3" w:rsidP="00672796">
            <w:pPr>
              <w:rPr>
                <w:b w:val="0"/>
                <w:sz w:val="26"/>
                <w:szCs w:val="26"/>
              </w:rPr>
            </w:pPr>
            <w:r w:rsidRPr="003A03E0">
              <w:rPr>
                <w:b w:val="0"/>
                <w:sz w:val="26"/>
                <w:szCs w:val="26"/>
              </w:rPr>
              <w:t xml:space="preserve">- Có khả năng thực hiện sơ cứu cơ bản khi </w:t>
            </w:r>
            <w:r w:rsidRPr="003A03E0">
              <w:rPr>
                <w:b w:val="0"/>
                <w:sz w:val="26"/>
                <w:szCs w:val="26"/>
              </w:rPr>
              <w:lastRenderedPageBreak/>
              <w:t>cần thiết</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9115A3" w:rsidRPr="003A03E0" w:rsidRDefault="0079612B" w:rsidP="00672796">
            <w:pPr>
              <w:jc w:val="center"/>
              <w:rPr>
                <w:b w:val="0"/>
                <w:sz w:val="26"/>
                <w:szCs w:val="26"/>
                <w:lang w:val="vi-VN"/>
              </w:rPr>
            </w:pPr>
            <w:r w:rsidRPr="003A03E0">
              <w:rPr>
                <w:b w:val="0"/>
                <w:sz w:val="26"/>
                <w:szCs w:val="26"/>
              </w:rPr>
              <w:t>N</w:t>
            </w:r>
            <w:r w:rsidR="009115A3" w:rsidRPr="003A03E0">
              <w:rPr>
                <w:b w:val="0"/>
                <w:sz w:val="26"/>
                <w:szCs w:val="26"/>
              </w:rPr>
              <w:t xml:space="preserve">ăng </w:t>
            </w:r>
            <w:r w:rsidRPr="003A03E0">
              <w:rPr>
                <w:b w:val="0"/>
                <w:sz w:val="26"/>
                <w:szCs w:val="26"/>
              </w:rPr>
              <w:t>lực</w:t>
            </w:r>
          </w:p>
          <w:p w:rsidR="009115A3" w:rsidRPr="003A03E0" w:rsidRDefault="009115A3" w:rsidP="00672796">
            <w:pPr>
              <w:jc w:val="center"/>
              <w:rPr>
                <w:b w:val="0"/>
                <w:sz w:val="26"/>
                <w:szCs w:val="26"/>
                <w:lang w:val="vi-VN"/>
              </w:rPr>
            </w:pPr>
            <w:r w:rsidRPr="003A03E0">
              <w:rPr>
                <w:b w:val="0"/>
                <w:sz w:val="26"/>
                <w:szCs w:val="26"/>
                <w:lang w:val="vi-VN"/>
              </w:rPr>
              <w:t xml:space="preserve">tự chủ </w:t>
            </w:r>
          </w:p>
          <w:p w:rsidR="009115A3" w:rsidRPr="003A03E0" w:rsidRDefault="009115A3" w:rsidP="00672796">
            <w:pPr>
              <w:jc w:val="center"/>
              <w:rPr>
                <w:b w:val="0"/>
                <w:sz w:val="26"/>
                <w:szCs w:val="26"/>
                <w:lang w:val="vi-VN"/>
              </w:rPr>
            </w:pPr>
            <w:r w:rsidRPr="003A03E0">
              <w:rPr>
                <w:b w:val="0"/>
                <w:sz w:val="26"/>
                <w:szCs w:val="26"/>
                <w:lang w:val="vi-VN"/>
              </w:rPr>
              <w:t xml:space="preserve">và </w:t>
            </w:r>
          </w:p>
          <w:p w:rsidR="009115A3" w:rsidRPr="003A03E0" w:rsidRDefault="009115A3" w:rsidP="00672796">
            <w:pPr>
              <w:jc w:val="center"/>
              <w:rPr>
                <w:b w:val="0"/>
                <w:sz w:val="26"/>
                <w:szCs w:val="26"/>
                <w:lang w:val="vi-VN"/>
              </w:rPr>
            </w:pPr>
            <w:r w:rsidRPr="003A03E0">
              <w:rPr>
                <w:b w:val="0"/>
                <w:sz w:val="26"/>
                <w:szCs w:val="26"/>
                <w:lang w:val="vi-VN"/>
              </w:rPr>
              <w:t>trách nhiệm</w:t>
            </w:r>
          </w:p>
        </w:tc>
        <w:tc>
          <w:tcPr>
            <w:tcW w:w="2658" w:type="pct"/>
          </w:tcPr>
          <w:p w:rsidR="009115A3" w:rsidRPr="003A03E0" w:rsidRDefault="009115A3" w:rsidP="00672796">
            <w:pPr>
              <w:rPr>
                <w:b w:val="0"/>
                <w:sz w:val="26"/>
                <w:szCs w:val="26"/>
                <w:lang w:val="vi-VN"/>
              </w:rPr>
            </w:pPr>
            <w:r w:rsidRPr="003A03E0">
              <w:rPr>
                <w:b w:val="0"/>
                <w:sz w:val="26"/>
                <w:szCs w:val="26"/>
                <w:lang w:val="vi-VN"/>
              </w:rPr>
              <w:t>- Có khả năng lập kế hoạch, sắp xếp và tổ chức công việc một cách hiệu quả</w:t>
            </w:r>
          </w:p>
          <w:p w:rsidR="009115A3" w:rsidRPr="003A03E0" w:rsidRDefault="009115A3" w:rsidP="00672796">
            <w:pPr>
              <w:rPr>
                <w:b w:val="0"/>
                <w:sz w:val="26"/>
                <w:szCs w:val="26"/>
                <w:lang w:val="vi-VN"/>
              </w:rPr>
            </w:pPr>
            <w:r w:rsidRPr="003A03E0">
              <w:rPr>
                <w:b w:val="0"/>
                <w:sz w:val="26"/>
                <w:szCs w:val="26"/>
                <w:lang w:val="vi-VN"/>
              </w:rPr>
              <w:t>- Có khả năng sử dụng thời gian hợp lý, hoàn thành nhiệm vụ đúng hạn</w:t>
            </w:r>
          </w:p>
          <w:p w:rsidR="009115A3" w:rsidRPr="003A03E0" w:rsidRDefault="009115A3" w:rsidP="00672796">
            <w:pPr>
              <w:rPr>
                <w:b w:val="0"/>
                <w:sz w:val="26"/>
                <w:szCs w:val="26"/>
                <w:lang w:val="vi-VN"/>
              </w:rPr>
            </w:pPr>
            <w:r w:rsidRPr="003A03E0">
              <w:rPr>
                <w:b w:val="0"/>
                <w:sz w:val="26"/>
                <w:szCs w:val="26"/>
                <w:lang w:val="vi-VN"/>
              </w:rPr>
              <w:t>- Có khả năng tự đánh giá hiệu quả công việc của bản thân và đề ra biện pháp cải thiện</w:t>
            </w:r>
          </w:p>
          <w:p w:rsidR="009115A3" w:rsidRPr="003A03E0" w:rsidRDefault="009115A3" w:rsidP="00672796">
            <w:pPr>
              <w:rPr>
                <w:b w:val="0"/>
                <w:sz w:val="26"/>
                <w:szCs w:val="26"/>
                <w:lang w:val="vi-VN"/>
              </w:rPr>
            </w:pPr>
            <w:r w:rsidRPr="003A03E0">
              <w:rPr>
                <w:b w:val="0"/>
                <w:sz w:val="26"/>
                <w:szCs w:val="26"/>
                <w:lang w:val="vi-VN"/>
              </w:rPr>
              <w:t>- Có khả năng phân tích thông tin, đánh giá các phương án và đưa ra quyết định đúng đắn</w:t>
            </w:r>
          </w:p>
          <w:p w:rsidR="009115A3" w:rsidRPr="003A03E0" w:rsidRDefault="009115A3" w:rsidP="00672796">
            <w:pPr>
              <w:rPr>
                <w:b w:val="0"/>
                <w:sz w:val="26"/>
                <w:szCs w:val="26"/>
                <w:lang w:val="vi-VN"/>
              </w:rPr>
            </w:pPr>
            <w:r w:rsidRPr="003A03E0">
              <w:rPr>
                <w:b w:val="0"/>
                <w:sz w:val="26"/>
                <w:szCs w:val="26"/>
                <w:lang w:val="vi-VN"/>
              </w:rPr>
              <w:t>- Có khả năng chịu trách nhiệm về các quyết định đã đưa ra</w:t>
            </w:r>
          </w:p>
          <w:p w:rsidR="009115A3" w:rsidRPr="003A03E0" w:rsidRDefault="009115A3" w:rsidP="00672796">
            <w:pPr>
              <w:rPr>
                <w:b w:val="0"/>
                <w:sz w:val="26"/>
                <w:szCs w:val="26"/>
                <w:lang w:val="vi-VN"/>
              </w:rPr>
            </w:pPr>
            <w:r w:rsidRPr="003A03E0">
              <w:rPr>
                <w:b w:val="0"/>
                <w:sz w:val="26"/>
                <w:szCs w:val="26"/>
                <w:lang w:val="vi-VN"/>
              </w:rPr>
              <w:t>- Có khả năng đề xuất và thực hiện các ý tưởng mới</w:t>
            </w:r>
          </w:p>
          <w:p w:rsidR="009115A3" w:rsidRPr="003A03E0" w:rsidRDefault="009115A3" w:rsidP="00672796">
            <w:pPr>
              <w:rPr>
                <w:b w:val="0"/>
                <w:sz w:val="26"/>
                <w:szCs w:val="26"/>
                <w:lang w:val="vi-VN"/>
              </w:rPr>
            </w:pPr>
            <w:r w:rsidRPr="003A03E0">
              <w:rPr>
                <w:b w:val="0"/>
                <w:sz w:val="26"/>
                <w:szCs w:val="26"/>
                <w:lang w:val="vi-VN"/>
              </w:rPr>
              <w:t>- Có khả năng thích nghi với các thay đổi</w:t>
            </w:r>
          </w:p>
          <w:p w:rsidR="009115A3" w:rsidRPr="003A03E0" w:rsidRDefault="009115A3" w:rsidP="00672796">
            <w:pPr>
              <w:rPr>
                <w:b w:val="0"/>
                <w:sz w:val="26"/>
                <w:szCs w:val="26"/>
                <w:lang w:val="vi-VN"/>
              </w:rPr>
            </w:pPr>
            <w:r w:rsidRPr="003A03E0">
              <w:rPr>
                <w:b w:val="0"/>
                <w:sz w:val="26"/>
                <w:szCs w:val="26"/>
                <w:lang w:val="vi-VN"/>
              </w:rPr>
              <w:t>- Có khả năng hoàn thành công việc một cách độc lập</w:t>
            </w:r>
          </w:p>
          <w:p w:rsidR="009115A3" w:rsidRPr="003A03E0" w:rsidRDefault="009115A3" w:rsidP="00672796">
            <w:pPr>
              <w:rPr>
                <w:b w:val="0"/>
                <w:sz w:val="26"/>
                <w:szCs w:val="26"/>
                <w:lang w:val="vi-VN"/>
              </w:rPr>
            </w:pPr>
            <w:r w:rsidRPr="003A03E0">
              <w:rPr>
                <w:b w:val="0"/>
                <w:sz w:val="26"/>
                <w:szCs w:val="26"/>
                <w:lang w:val="vi-VN"/>
              </w:rPr>
              <w:t>- Nhận biết và chịu trách nhiệm về hành động và công việc của bản thân</w:t>
            </w:r>
          </w:p>
          <w:p w:rsidR="009115A3" w:rsidRPr="003A03E0" w:rsidRDefault="009115A3" w:rsidP="00672796">
            <w:pPr>
              <w:rPr>
                <w:b w:val="0"/>
                <w:sz w:val="26"/>
                <w:szCs w:val="26"/>
                <w:lang w:val="vi-VN"/>
              </w:rPr>
            </w:pPr>
            <w:r w:rsidRPr="003A03E0">
              <w:rPr>
                <w:b w:val="0"/>
                <w:sz w:val="26"/>
                <w:szCs w:val="26"/>
                <w:lang w:val="vi-VN"/>
              </w:rPr>
              <w:t>- Hiểu rõ, tuân thủ các quy định của pháp luật, kỷ luật lao động, đạo đức nghề nghiệp</w:t>
            </w:r>
          </w:p>
          <w:p w:rsidR="009115A3" w:rsidRPr="003A03E0" w:rsidRDefault="009115A3" w:rsidP="00672796">
            <w:pPr>
              <w:rPr>
                <w:b w:val="0"/>
                <w:sz w:val="26"/>
                <w:szCs w:val="26"/>
                <w:lang w:val="vi-VN"/>
              </w:rPr>
            </w:pPr>
            <w:r w:rsidRPr="003A03E0">
              <w:rPr>
                <w:b w:val="0"/>
                <w:sz w:val="26"/>
                <w:szCs w:val="26"/>
                <w:lang w:val="vi-VN"/>
              </w:rPr>
              <w:t>- Chủ động tham gia học tập, bồi dưỡng, nâng cao kiến thức, kỹ năng, đáp ứng tốt yêu cầu công việc</w:t>
            </w:r>
          </w:p>
        </w:tc>
      </w:tr>
      <w:tr w:rsidR="00DC00A5" w:rsidRPr="003A03E0" w:rsidTr="00672796">
        <w:tc>
          <w:tcPr>
            <w:tcW w:w="315" w:type="pct"/>
            <w:vMerge w:val="restart"/>
            <w:vAlign w:val="center"/>
          </w:tcPr>
          <w:p w:rsidR="009115A3" w:rsidRPr="003A03E0" w:rsidRDefault="009115A3" w:rsidP="00672796">
            <w:pPr>
              <w:jc w:val="center"/>
              <w:rPr>
                <w:b w:val="0"/>
                <w:sz w:val="26"/>
                <w:szCs w:val="26"/>
              </w:rPr>
            </w:pPr>
            <w:r w:rsidRPr="003A03E0">
              <w:rPr>
                <w:b w:val="0"/>
                <w:sz w:val="26"/>
                <w:szCs w:val="26"/>
              </w:rPr>
              <w:t>2</w:t>
            </w:r>
          </w:p>
        </w:tc>
        <w:tc>
          <w:tcPr>
            <w:tcW w:w="1073" w:type="pct"/>
            <w:vMerge w:val="restart"/>
            <w:vAlign w:val="center"/>
          </w:tcPr>
          <w:p w:rsidR="009115A3" w:rsidRPr="003A03E0" w:rsidRDefault="009115A3" w:rsidP="00672796">
            <w:pPr>
              <w:jc w:val="center"/>
              <w:rPr>
                <w:b w:val="0"/>
                <w:sz w:val="26"/>
                <w:szCs w:val="26"/>
              </w:rPr>
            </w:pPr>
            <w:r w:rsidRPr="003A03E0">
              <w:rPr>
                <w:b w:val="0"/>
                <w:sz w:val="26"/>
                <w:szCs w:val="26"/>
              </w:rPr>
              <w:t>Năng lực chung</w:t>
            </w:r>
          </w:p>
          <w:p w:rsidR="009115A3" w:rsidRPr="003A03E0" w:rsidRDefault="009115A3" w:rsidP="00672796">
            <w:pPr>
              <w:jc w:val="center"/>
              <w:rPr>
                <w:b w:val="0"/>
                <w:sz w:val="26"/>
                <w:szCs w:val="26"/>
              </w:rPr>
            </w:pPr>
            <w:r w:rsidRPr="003A03E0">
              <w:rPr>
                <w:b w:val="0"/>
                <w:sz w:val="26"/>
                <w:szCs w:val="26"/>
              </w:rPr>
              <w:t>(là những năng lực chung có liên quan và cần thiết cho một nhóm các nghề trong du lịch)</w:t>
            </w:r>
          </w:p>
        </w:tc>
        <w:tc>
          <w:tcPr>
            <w:tcW w:w="954" w:type="pct"/>
            <w:vAlign w:val="center"/>
          </w:tcPr>
          <w:p w:rsidR="009115A3" w:rsidRPr="003A03E0" w:rsidRDefault="009115A3" w:rsidP="00672796">
            <w:pPr>
              <w:jc w:val="center"/>
              <w:rPr>
                <w:b w:val="0"/>
                <w:sz w:val="26"/>
                <w:szCs w:val="26"/>
                <w:lang w:val="vi-VN"/>
              </w:rPr>
            </w:pPr>
            <w:r w:rsidRPr="003A03E0">
              <w:rPr>
                <w:b w:val="0"/>
                <w:sz w:val="26"/>
                <w:szCs w:val="26"/>
              </w:rPr>
              <w:t xml:space="preserve">Năng lực </w:t>
            </w:r>
          </w:p>
          <w:p w:rsidR="009115A3" w:rsidRPr="003A03E0" w:rsidRDefault="009115A3" w:rsidP="00672796">
            <w:pPr>
              <w:jc w:val="center"/>
              <w:rPr>
                <w:b w:val="0"/>
                <w:sz w:val="26"/>
                <w:szCs w:val="26"/>
                <w:lang w:val="vi-VN"/>
              </w:rPr>
            </w:pPr>
            <w:r w:rsidRPr="003A03E0">
              <w:rPr>
                <w:b w:val="0"/>
                <w:sz w:val="26"/>
                <w:szCs w:val="26"/>
              </w:rPr>
              <w:t xml:space="preserve">hiểu biết </w:t>
            </w:r>
          </w:p>
          <w:p w:rsidR="009115A3" w:rsidRPr="003A03E0" w:rsidRDefault="009115A3" w:rsidP="00672796">
            <w:pPr>
              <w:jc w:val="center"/>
              <w:rPr>
                <w:b w:val="0"/>
                <w:sz w:val="26"/>
                <w:szCs w:val="26"/>
              </w:rPr>
            </w:pPr>
            <w:r w:rsidRPr="003A03E0">
              <w:rPr>
                <w:b w:val="0"/>
                <w:sz w:val="26"/>
                <w:szCs w:val="26"/>
              </w:rPr>
              <w:t>kiến thức chung</w:t>
            </w:r>
          </w:p>
        </w:tc>
        <w:tc>
          <w:tcPr>
            <w:tcW w:w="2658" w:type="pct"/>
          </w:tcPr>
          <w:p w:rsidR="009115A3" w:rsidRPr="003A03E0" w:rsidRDefault="009115A3" w:rsidP="00672796">
            <w:pPr>
              <w:rPr>
                <w:b w:val="0"/>
                <w:sz w:val="26"/>
                <w:szCs w:val="26"/>
              </w:rPr>
            </w:pPr>
            <w:r w:rsidRPr="003A03E0">
              <w:rPr>
                <w:b w:val="0"/>
                <w:sz w:val="26"/>
                <w:szCs w:val="26"/>
              </w:rPr>
              <w:t>- Hiểu và vận dụng được các kiến thức khoa học tự nhiên vào việc giải quyết các vấn đề của ngành Du lịch</w:t>
            </w:r>
          </w:p>
          <w:p w:rsidR="009115A3" w:rsidRPr="003A03E0" w:rsidRDefault="009115A3" w:rsidP="00672796">
            <w:pPr>
              <w:rPr>
                <w:b w:val="0"/>
                <w:sz w:val="26"/>
                <w:szCs w:val="26"/>
              </w:rPr>
            </w:pPr>
            <w:r w:rsidRPr="003A03E0">
              <w:rPr>
                <w:b w:val="0"/>
                <w:sz w:val="26"/>
                <w:szCs w:val="26"/>
              </w:rPr>
              <w:t>- Hiểu, vận dụng được các kiến thức khoa học xã hội vào việc giải quyết các vấn đề của ngành Du lịch</w:t>
            </w:r>
          </w:p>
          <w:p w:rsidR="009115A3" w:rsidRPr="003A03E0" w:rsidRDefault="009115A3" w:rsidP="00672796">
            <w:pPr>
              <w:rPr>
                <w:b w:val="0"/>
                <w:sz w:val="26"/>
                <w:szCs w:val="26"/>
              </w:rPr>
            </w:pPr>
            <w:r w:rsidRPr="003A03E0">
              <w:rPr>
                <w:b w:val="0"/>
                <w:sz w:val="26"/>
                <w:szCs w:val="26"/>
              </w:rPr>
              <w:t>- Hiểu, vận dụng được các kiến thức chính trị, pháp luật vào việc giải quyết các vấn đề của ngành Du lịch</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9115A3" w:rsidRPr="003A03E0" w:rsidRDefault="009115A3" w:rsidP="00672796">
            <w:pPr>
              <w:jc w:val="center"/>
              <w:rPr>
                <w:b w:val="0"/>
                <w:sz w:val="26"/>
                <w:szCs w:val="26"/>
              </w:rPr>
            </w:pPr>
            <w:r w:rsidRPr="003A03E0">
              <w:rPr>
                <w:b w:val="0"/>
                <w:sz w:val="26"/>
                <w:szCs w:val="26"/>
              </w:rPr>
              <w:t>Năng lực hiểu biết kiến thức ngành Du lịch</w:t>
            </w:r>
          </w:p>
        </w:tc>
        <w:tc>
          <w:tcPr>
            <w:tcW w:w="2658" w:type="pct"/>
          </w:tcPr>
          <w:p w:rsidR="009115A3" w:rsidRPr="003A03E0" w:rsidRDefault="009115A3" w:rsidP="00672796">
            <w:pPr>
              <w:rPr>
                <w:b w:val="0"/>
                <w:sz w:val="26"/>
                <w:szCs w:val="26"/>
              </w:rPr>
            </w:pPr>
            <w:r w:rsidRPr="003A03E0">
              <w:rPr>
                <w:b w:val="0"/>
                <w:sz w:val="26"/>
                <w:szCs w:val="26"/>
              </w:rPr>
              <w:t>- Hiểu và vận dụng được các kiến thức về lịch sử văn hóa Việt Nam, địa lý Việt Nam, cơ sở văn hóa Việt Nam… vào giải quyết các vấn đề của ngành Du lịch</w:t>
            </w:r>
          </w:p>
          <w:p w:rsidR="009115A3" w:rsidRPr="003A03E0" w:rsidRDefault="009115A3" w:rsidP="00672796">
            <w:pPr>
              <w:rPr>
                <w:b w:val="0"/>
                <w:sz w:val="26"/>
                <w:szCs w:val="26"/>
              </w:rPr>
            </w:pPr>
            <w:r w:rsidRPr="003A03E0">
              <w:rPr>
                <w:b w:val="0"/>
                <w:sz w:val="26"/>
                <w:szCs w:val="26"/>
              </w:rPr>
              <w:t xml:space="preserve">- Hiểu, vận dụng được các kiến thức về quản trị doanh nghiệp lữ hành, quản trị kinh doanh du lịch, quản trị nguồn nhân lực và thực tiễn du lịch đương đại vào việc giải </w:t>
            </w:r>
            <w:r w:rsidRPr="003A03E0">
              <w:rPr>
                <w:b w:val="0"/>
                <w:sz w:val="26"/>
                <w:szCs w:val="26"/>
              </w:rPr>
              <w:lastRenderedPageBreak/>
              <w:t>quyết các vấn đề ngành Du lịch.</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EC4DF0" w:rsidRPr="003A03E0" w:rsidRDefault="0079612B" w:rsidP="00672796">
            <w:pPr>
              <w:jc w:val="center"/>
              <w:rPr>
                <w:b w:val="0"/>
                <w:sz w:val="26"/>
                <w:szCs w:val="26"/>
              </w:rPr>
            </w:pPr>
            <w:r w:rsidRPr="003A03E0">
              <w:rPr>
                <w:b w:val="0"/>
                <w:sz w:val="26"/>
                <w:szCs w:val="26"/>
              </w:rPr>
              <w:t>Năng lực</w:t>
            </w:r>
            <w:r w:rsidR="009115A3" w:rsidRPr="003A03E0">
              <w:rPr>
                <w:b w:val="0"/>
                <w:sz w:val="26"/>
                <w:szCs w:val="26"/>
              </w:rPr>
              <w:t xml:space="preserve"> </w:t>
            </w:r>
          </w:p>
          <w:p w:rsidR="009115A3" w:rsidRPr="003A03E0" w:rsidRDefault="009115A3" w:rsidP="00672796">
            <w:pPr>
              <w:jc w:val="center"/>
              <w:rPr>
                <w:b w:val="0"/>
                <w:sz w:val="26"/>
                <w:szCs w:val="26"/>
                <w:lang w:val="vi-VN"/>
              </w:rPr>
            </w:pPr>
            <w:r w:rsidRPr="003A03E0">
              <w:rPr>
                <w:b w:val="0"/>
                <w:sz w:val="26"/>
                <w:szCs w:val="26"/>
              </w:rPr>
              <w:t xml:space="preserve">xử lý </w:t>
            </w:r>
          </w:p>
          <w:p w:rsidR="009115A3" w:rsidRPr="003A03E0" w:rsidRDefault="009115A3" w:rsidP="00672796">
            <w:pPr>
              <w:jc w:val="center"/>
              <w:rPr>
                <w:b w:val="0"/>
                <w:sz w:val="26"/>
                <w:szCs w:val="26"/>
              </w:rPr>
            </w:pPr>
            <w:r w:rsidRPr="003A03E0">
              <w:rPr>
                <w:b w:val="0"/>
                <w:sz w:val="26"/>
                <w:szCs w:val="26"/>
              </w:rPr>
              <w:t>tình huống</w:t>
            </w:r>
          </w:p>
        </w:tc>
        <w:tc>
          <w:tcPr>
            <w:tcW w:w="2658" w:type="pct"/>
          </w:tcPr>
          <w:p w:rsidR="009115A3" w:rsidRPr="003A03E0" w:rsidRDefault="009115A3" w:rsidP="00672796">
            <w:pPr>
              <w:rPr>
                <w:b w:val="0"/>
                <w:sz w:val="26"/>
                <w:szCs w:val="26"/>
              </w:rPr>
            </w:pPr>
            <w:r w:rsidRPr="003A03E0">
              <w:rPr>
                <w:b w:val="0"/>
                <w:sz w:val="26"/>
                <w:szCs w:val="26"/>
              </w:rPr>
              <w:t>- Nhận diện và phân tích được vấn đề trong tình huống</w:t>
            </w:r>
          </w:p>
          <w:p w:rsidR="009115A3" w:rsidRPr="003A03E0" w:rsidRDefault="009115A3" w:rsidP="00672796">
            <w:pPr>
              <w:rPr>
                <w:b w:val="0"/>
                <w:sz w:val="26"/>
                <w:szCs w:val="26"/>
              </w:rPr>
            </w:pPr>
            <w:r w:rsidRPr="003A03E0">
              <w:rPr>
                <w:b w:val="0"/>
                <w:sz w:val="26"/>
                <w:szCs w:val="26"/>
              </w:rPr>
              <w:t>- Đề xuất được các phương án giải quyết tình huống một cách kịp thời và hiệu quả</w:t>
            </w:r>
          </w:p>
          <w:p w:rsidR="009115A3" w:rsidRPr="003A03E0" w:rsidRDefault="009115A3" w:rsidP="00672796">
            <w:pPr>
              <w:rPr>
                <w:b w:val="0"/>
                <w:sz w:val="26"/>
                <w:szCs w:val="26"/>
              </w:rPr>
            </w:pPr>
            <w:r w:rsidRPr="003A03E0">
              <w:rPr>
                <w:b w:val="0"/>
                <w:sz w:val="26"/>
                <w:szCs w:val="26"/>
              </w:rPr>
              <w:t>- Lựa chọn được phương án tối ưu và thực hiện hành động cần thiết để giải quyết tình huống</w:t>
            </w:r>
          </w:p>
          <w:p w:rsidR="009115A3" w:rsidRPr="003A03E0" w:rsidRDefault="009115A3" w:rsidP="00672796">
            <w:pPr>
              <w:rPr>
                <w:b w:val="0"/>
                <w:sz w:val="26"/>
                <w:szCs w:val="26"/>
              </w:rPr>
            </w:pPr>
            <w:r w:rsidRPr="003A03E0">
              <w:rPr>
                <w:b w:val="0"/>
                <w:sz w:val="26"/>
                <w:szCs w:val="26"/>
              </w:rPr>
              <w:t>- Có khả năng đánh giá kết quả sau khi giải quyết tình huống, rút được kinh nghiệm để cải thiện trong tương lai</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9115A3" w:rsidRPr="003A03E0" w:rsidRDefault="0079612B" w:rsidP="00672796">
            <w:pPr>
              <w:jc w:val="center"/>
              <w:rPr>
                <w:b w:val="0"/>
                <w:sz w:val="26"/>
                <w:szCs w:val="26"/>
                <w:lang w:val="vi-VN"/>
              </w:rPr>
            </w:pPr>
            <w:r w:rsidRPr="003A03E0">
              <w:rPr>
                <w:b w:val="0"/>
                <w:sz w:val="26"/>
                <w:szCs w:val="26"/>
              </w:rPr>
              <w:t>Năng lực</w:t>
            </w:r>
            <w:r w:rsidR="009115A3" w:rsidRPr="003A03E0">
              <w:rPr>
                <w:b w:val="0"/>
                <w:sz w:val="26"/>
                <w:szCs w:val="26"/>
              </w:rPr>
              <w:t xml:space="preserve"> </w:t>
            </w:r>
          </w:p>
          <w:p w:rsidR="009115A3" w:rsidRPr="003A03E0" w:rsidRDefault="009115A3" w:rsidP="00672796">
            <w:pPr>
              <w:jc w:val="center"/>
              <w:rPr>
                <w:b w:val="0"/>
                <w:sz w:val="26"/>
                <w:szCs w:val="26"/>
              </w:rPr>
            </w:pPr>
            <w:r w:rsidRPr="003A03E0">
              <w:rPr>
                <w:b w:val="0"/>
                <w:sz w:val="26"/>
                <w:szCs w:val="26"/>
              </w:rPr>
              <w:t>thuyết minh</w:t>
            </w:r>
          </w:p>
        </w:tc>
        <w:tc>
          <w:tcPr>
            <w:tcW w:w="2658" w:type="pct"/>
          </w:tcPr>
          <w:p w:rsidR="009115A3" w:rsidRPr="003A03E0" w:rsidRDefault="009115A3" w:rsidP="00672796">
            <w:pPr>
              <w:rPr>
                <w:b w:val="0"/>
                <w:sz w:val="26"/>
                <w:szCs w:val="26"/>
              </w:rPr>
            </w:pPr>
            <w:r w:rsidRPr="003A03E0">
              <w:rPr>
                <w:b w:val="0"/>
                <w:sz w:val="26"/>
                <w:szCs w:val="26"/>
              </w:rPr>
              <w:t>- Hiểu biết về chủ đề thuyết minh</w:t>
            </w:r>
          </w:p>
          <w:p w:rsidR="009115A3" w:rsidRPr="003A03E0" w:rsidRDefault="00EC4DF0" w:rsidP="00672796">
            <w:pPr>
              <w:rPr>
                <w:b w:val="0"/>
                <w:sz w:val="26"/>
                <w:szCs w:val="26"/>
              </w:rPr>
            </w:pPr>
            <w:r w:rsidRPr="003A03E0">
              <w:rPr>
                <w:b w:val="0"/>
                <w:sz w:val="26"/>
                <w:szCs w:val="26"/>
              </w:rPr>
              <w:t xml:space="preserve">- </w:t>
            </w:r>
            <w:r w:rsidR="009115A3" w:rsidRPr="003A03E0">
              <w:rPr>
                <w:b w:val="0"/>
                <w:sz w:val="26"/>
                <w:szCs w:val="26"/>
              </w:rPr>
              <w:t>Có khả năng sắp xếp nội dung thuyết minh logic, hấp dẫn</w:t>
            </w:r>
          </w:p>
          <w:p w:rsidR="009115A3" w:rsidRPr="003A03E0" w:rsidRDefault="009115A3" w:rsidP="00672796">
            <w:pPr>
              <w:rPr>
                <w:b w:val="0"/>
                <w:sz w:val="26"/>
                <w:szCs w:val="26"/>
              </w:rPr>
            </w:pPr>
            <w:r w:rsidRPr="003A03E0">
              <w:rPr>
                <w:b w:val="0"/>
                <w:sz w:val="26"/>
                <w:szCs w:val="26"/>
              </w:rPr>
              <w:t>- Sử dụng thành thạo các công cụ hỗ trợ để minh họa thông tin</w:t>
            </w:r>
          </w:p>
          <w:p w:rsidR="009115A3" w:rsidRPr="003A03E0" w:rsidRDefault="009115A3" w:rsidP="00672796">
            <w:pPr>
              <w:rPr>
                <w:b w:val="0"/>
                <w:sz w:val="26"/>
                <w:szCs w:val="26"/>
              </w:rPr>
            </w:pPr>
            <w:r w:rsidRPr="003A03E0">
              <w:rPr>
                <w:b w:val="0"/>
                <w:sz w:val="26"/>
                <w:szCs w:val="26"/>
              </w:rPr>
              <w:t>- Có khả năng tương tác với người nghe một cách lịch sự, chuyên nghiệp</w:t>
            </w:r>
          </w:p>
          <w:p w:rsidR="009115A3" w:rsidRPr="003A03E0" w:rsidRDefault="009115A3" w:rsidP="00672796">
            <w:pPr>
              <w:rPr>
                <w:b w:val="0"/>
                <w:sz w:val="26"/>
                <w:szCs w:val="26"/>
              </w:rPr>
            </w:pPr>
            <w:r w:rsidRPr="003A03E0">
              <w:rPr>
                <w:b w:val="0"/>
                <w:sz w:val="26"/>
                <w:szCs w:val="26"/>
              </w:rPr>
              <w:t>- Kiểm soát được thời gian thuyết minh</w:t>
            </w:r>
          </w:p>
          <w:p w:rsidR="009115A3" w:rsidRPr="003A03E0" w:rsidRDefault="009115A3" w:rsidP="00672796">
            <w:pPr>
              <w:rPr>
                <w:b w:val="0"/>
                <w:sz w:val="26"/>
                <w:szCs w:val="26"/>
              </w:rPr>
            </w:pPr>
            <w:r w:rsidRPr="003A03E0">
              <w:rPr>
                <w:b w:val="0"/>
                <w:sz w:val="26"/>
                <w:szCs w:val="26"/>
              </w:rPr>
              <w:t>- Có khả năng sử dụng ngôn ngữ mạch lạc, rõ ràng, hấp dẫn, biểu cảm sinh động</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9115A3" w:rsidRPr="003A03E0" w:rsidRDefault="0079612B" w:rsidP="00672796">
            <w:pPr>
              <w:jc w:val="center"/>
              <w:rPr>
                <w:b w:val="0"/>
                <w:sz w:val="26"/>
                <w:szCs w:val="26"/>
              </w:rPr>
            </w:pPr>
            <w:r w:rsidRPr="003A03E0">
              <w:rPr>
                <w:b w:val="0"/>
                <w:sz w:val="26"/>
                <w:szCs w:val="26"/>
              </w:rPr>
              <w:t xml:space="preserve">Năng lực </w:t>
            </w:r>
            <w:r w:rsidR="009115A3" w:rsidRPr="003A03E0">
              <w:rPr>
                <w:b w:val="0"/>
                <w:sz w:val="26"/>
                <w:szCs w:val="26"/>
              </w:rPr>
              <w:t>làm chủ cảm xúc</w:t>
            </w:r>
          </w:p>
        </w:tc>
        <w:tc>
          <w:tcPr>
            <w:tcW w:w="2658" w:type="pct"/>
          </w:tcPr>
          <w:p w:rsidR="009115A3" w:rsidRPr="003A03E0" w:rsidRDefault="009115A3" w:rsidP="00672796">
            <w:pPr>
              <w:rPr>
                <w:b w:val="0"/>
                <w:sz w:val="26"/>
                <w:szCs w:val="26"/>
              </w:rPr>
            </w:pPr>
            <w:r w:rsidRPr="003A03E0">
              <w:rPr>
                <w:b w:val="0"/>
                <w:sz w:val="26"/>
                <w:szCs w:val="26"/>
              </w:rPr>
              <w:t>- Hiểu rõ cảm xúc của bản thân trong các tình huống khác nhau</w:t>
            </w:r>
          </w:p>
          <w:p w:rsidR="009115A3" w:rsidRPr="003A03E0" w:rsidRDefault="009115A3" w:rsidP="00672796">
            <w:pPr>
              <w:rPr>
                <w:b w:val="0"/>
                <w:sz w:val="26"/>
                <w:szCs w:val="26"/>
              </w:rPr>
            </w:pPr>
            <w:r w:rsidRPr="003A03E0">
              <w:rPr>
                <w:b w:val="0"/>
                <w:sz w:val="26"/>
                <w:szCs w:val="26"/>
              </w:rPr>
              <w:t>- Kiểm soát được cảm xúc cá nhân để duy trì sự chuyên nghiệp và hiệu quả trong công nghiệp</w:t>
            </w:r>
          </w:p>
          <w:p w:rsidR="009115A3" w:rsidRPr="003A03E0" w:rsidRDefault="009115A3" w:rsidP="00672796">
            <w:pPr>
              <w:rPr>
                <w:b w:val="0"/>
                <w:sz w:val="26"/>
                <w:szCs w:val="26"/>
              </w:rPr>
            </w:pPr>
            <w:r w:rsidRPr="003A03E0">
              <w:rPr>
                <w:b w:val="0"/>
                <w:sz w:val="26"/>
                <w:szCs w:val="26"/>
              </w:rPr>
              <w:t>- Có khả năng giữ vững tinh thần tích cực và đam mê công việc</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EC4DF0" w:rsidRPr="003A03E0" w:rsidRDefault="0079612B" w:rsidP="00672796">
            <w:pPr>
              <w:jc w:val="center"/>
              <w:rPr>
                <w:b w:val="0"/>
                <w:sz w:val="26"/>
                <w:szCs w:val="26"/>
              </w:rPr>
            </w:pPr>
            <w:r w:rsidRPr="003A03E0">
              <w:rPr>
                <w:b w:val="0"/>
                <w:sz w:val="26"/>
                <w:szCs w:val="26"/>
              </w:rPr>
              <w:t xml:space="preserve">Năng lực </w:t>
            </w:r>
          </w:p>
          <w:p w:rsidR="00EC4DF0" w:rsidRPr="003A03E0" w:rsidRDefault="0079612B" w:rsidP="00672796">
            <w:pPr>
              <w:jc w:val="center"/>
              <w:rPr>
                <w:b w:val="0"/>
                <w:sz w:val="26"/>
                <w:szCs w:val="26"/>
              </w:rPr>
            </w:pPr>
            <w:r w:rsidRPr="003A03E0">
              <w:rPr>
                <w:b w:val="0"/>
                <w:sz w:val="26"/>
                <w:szCs w:val="26"/>
              </w:rPr>
              <w:t>t</w:t>
            </w:r>
            <w:r w:rsidR="009115A3" w:rsidRPr="003A03E0">
              <w:rPr>
                <w:b w:val="0"/>
                <w:sz w:val="26"/>
                <w:szCs w:val="26"/>
              </w:rPr>
              <w:t xml:space="preserve">ạo dựng, </w:t>
            </w:r>
          </w:p>
          <w:p w:rsidR="00EC4DF0" w:rsidRPr="003A03E0" w:rsidRDefault="009115A3" w:rsidP="00672796">
            <w:pPr>
              <w:jc w:val="center"/>
              <w:rPr>
                <w:b w:val="0"/>
                <w:sz w:val="26"/>
                <w:szCs w:val="26"/>
              </w:rPr>
            </w:pPr>
            <w:r w:rsidRPr="003A03E0">
              <w:rPr>
                <w:b w:val="0"/>
                <w:sz w:val="26"/>
                <w:szCs w:val="26"/>
              </w:rPr>
              <w:t xml:space="preserve">phát triển </w:t>
            </w:r>
          </w:p>
          <w:p w:rsidR="00EC4DF0" w:rsidRPr="003A03E0" w:rsidRDefault="009115A3" w:rsidP="00672796">
            <w:pPr>
              <w:jc w:val="center"/>
              <w:rPr>
                <w:b w:val="0"/>
                <w:sz w:val="26"/>
                <w:szCs w:val="26"/>
              </w:rPr>
            </w:pPr>
            <w:r w:rsidRPr="003A03E0">
              <w:rPr>
                <w:b w:val="0"/>
                <w:sz w:val="26"/>
                <w:szCs w:val="26"/>
              </w:rPr>
              <w:t xml:space="preserve">mối quan hệ </w:t>
            </w:r>
          </w:p>
          <w:p w:rsidR="009115A3" w:rsidRPr="003A03E0" w:rsidRDefault="009115A3" w:rsidP="00672796">
            <w:pPr>
              <w:jc w:val="center"/>
              <w:rPr>
                <w:b w:val="0"/>
                <w:sz w:val="26"/>
                <w:szCs w:val="26"/>
              </w:rPr>
            </w:pPr>
            <w:r w:rsidRPr="003A03E0">
              <w:rPr>
                <w:b w:val="0"/>
                <w:sz w:val="26"/>
                <w:szCs w:val="26"/>
              </w:rPr>
              <w:t>khách hàng</w:t>
            </w:r>
          </w:p>
        </w:tc>
        <w:tc>
          <w:tcPr>
            <w:tcW w:w="2658" w:type="pct"/>
          </w:tcPr>
          <w:p w:rsidR="009115A3" w:rsidRPr="003A03E0" w:rsidRDefault="009115A3" w:rsidP="00672796">
            <w:pPr>
              <w:rPr>
                <w:b w:val="0"/>
                <w:sz w:val="26"/>
                <w:szCs w:val="26"/>
              </w:rPr>
            </w:pPr>
            <w:r w:rsidRPr="003A03E0">
              <w:rPr>
                <w:b w:val="0"/>
                <w:sz w:val="26"/>
                <w:szCs w:val="26"/>
              </w:rPr>
              <w:t>- Thiết lập và duy trì được mối quan hệ tốt với khách hàng</w:t>
            </w:r>
          </w:p>
          <w:p w:rsidR="009115A3" w:rsidRPr="003A03E0" w:rsidRDefault="009115A3" w:rsidP="00672796">
            <w:pPr>
              <w:rPr>
                <w:b w:val="0"/>
                <w:sz w:val="26"/>
                <w:szCs w:val="26"/>
              </w:rPr>
            </w:pPr>
            <w:r w:rsidRPr="003A03E0">
              <w:rPr>
                <w:b w:val="0"/>
                <w:sz w:val="26"/>
                <w:szCs w:val="26"/>
              </w:rPr>
              <w:t>- Có khả năng xử lý phàn nàn và giải quyết vấn đề của khách hàng một cách hiệu quả, chuyên nghiệp</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EC4DF0" w:rsidRPr="003A03E0" w:rsidRDefault="0079612B" w:rsidP="00672796">
            <w:pPr>
              <w:jc w:val="center"/>
              <w:rPr>
                <w:b w:val="0"/>
                <w:sz w:val="26"/>
                <w:szCs w:val="26"/>
              </w:rPr>
            </w:pPr>
            <w:r w:rsidRPr="003A03E0">
              <w:rPr>
                <w:b w:val="0"/>
                <w:sz w:val="26"/>
                <w:szCs w:val="26"/>
              </w:rPr>
              <w:t xml:space="preserve">Năng lực </w:t>
            </w:r>
          </w:p>
          <w:p w:rsidR="00EC4DF0" w:rsidRPr="003A03E0" w:rsidRDefault="0079612B" w:rsidP="00672796">
            <w:pPr>
              <w:jc w:val="center"/>
              <w:rPr>
                <w:b w:val="0"/>
                <w:sz w:val="26"/>
                <w:szCs w:val="26"/>
              </w:rPr>
            </w:pPr>
            <w:r w:rsidRPr="003A03E0">
              <w:rPr>
                <w:b w:val="0"/>
                <w:sz w:val="26"/>
                <w:szCs w:val="26"/>
              </w:rPr>
              <w:t xml:space="preserve">xây dựng </w:t>
            </w:r>
          </w:p>
          <w:p w:rsidR="009115A3" w:rsidRPr="003A03E0" w:rsidRDefault="0079612B" w:rsidP="00672796">
            <w:pPr>
              <w:jc w:val="center"/>
              <w:rPr>
                <w:b w:val="0"/>
                <w:sz w:val="26"/>
                <w:szCs w:val="26"/>
              </w:rPr>
            </w:pPr>
            <w:r w:rsidRPr="003A03E0">
              <w:rPr>
                <w:b w:val="0"/>
                <w:sz w:val="26"/>
                <w:szCs w:val="26"/>
              </w:rPr>
              <w:t>kế</w:t>
            </w:r>
            <w:r w:rsidR="009115A3" w:rsidRPr="003A03E0">
              <w:rPr>
                <w:b w:val="0"/>
                <w:sz w:val="26"/>
                <w:szCs w:val="26"/>
              </w:rPr>
              <w:t xml:space="preserve"> hoạch và tổ chức</w:t>
            </w:r>
          </w:p>
        </w:tc>
        <w:tc>
          <w:tcPr>
            <w:tcW w:w="2658" w:type="pct"/>
          </w:tcPr>
          <w:p w:rsidR="009115A3" w:rsidRPr="003A03E0" w:rsidRDefault="009115A3" w:rsidP="00672796">
            <w:pPr>
              <w:rPr>
                <w:b w:val="0"/>
                <w:sz w:val="26"/>
                <w:szCs w:val="26"/>
              </w:rPr>
            </w:pPr>
            <w:r w:rsidRPr="003A03E0">
              <w:rPr>
                <w:b w:val="0"/>
                <w:sz w:val="26"/>
                <w:szCs w:val="26"/>
              </w:rPr>
              <w:t>- Có khả năng lập kế hoạch cho các sự kiện và hoạt động du lịch</w:t>
            </w:r>
          </w:p>
          <w:p w:rsidR="009115A3" w:rsidRPr="003A03E0" w:rsidRDefault="009115A3" w:rsidP="00672796">
            <w:pPr>
              <w:rPr>
                <w:b w:val="0"/>
                <w:sz w:val="26"/>
                <w:szCs w:val="26"/>
              </w:rPr>
            </w:pPr>
            <w:r w:rsidRPr="003A03E0">
              <w:rPr>
                <w:b w:val="0"/>
                <w:sz w:val="26"/>
                <w:szCs w:val="26"/>
              </w:rPr>
              <w:t>- Tổ chức được các cuộc họp và sự kiện hiệu quả</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9115A3" w:rsidRPr="003A03E0" w:rsidRDefault="009115A3" w:rsidP="00672796">
            <w:pPr>
              <w:jc w:val="center"/>
              <w:rPr>
                <w:b w:val="0"/>
                <w:sz w:val="26"/>
                <w:szCs w:val="26"/>
                <w:lang w:val="vi-VN"/>
              </w:rPr>
            </w:pPr>
            <w:r w:rsidRPr="003A03E0">
              <w:rPr>
                <w:b w:val="0"/>
                <w:sz w:val="26"/>
                <w:szCs w:val="26"/>
              </w:rPr>
              <w:t xml:space="preserve">Năng lực </w:t>
            </w:r>
          </w:p>
          <w:p w:rsidR="009115A3" w:rsidRPr="003A03E0" w:rsidRDefault="009115A3" w:rsidP="00672796">
            <w:pPr>
              <w:jc w:val="center"/>
              <w:rPr>
                <w:b w:val="0"/>
                <w:sz w:val="26"/>
                <w:szCs w:val="26"/>
              </w:rPr>
            </w:pPr>
            <w:r w:rsidRPr="003A03E0">
              <w:rPr>
                <w:b w:val="0"/>
                <w:sz w:val="26"/>
                <w:szCs w:val="26"/>
              </w:rPr>
              <w:t>kinh doanh</w:t>
            </w:r>
          </w:p>
        </w:tc>
        <w:tc>
          <w:tcPr>
            <w:tcW w:w="2658" w:type="pct"/>
          </w:tcPr>
          <w:p w:rsidR="009115A3" w:rsidRPr="003A03E0" w:rsidRDefault="009115A3" w:rsidP="00672796">
            <w:pPr>
              <w:rPr>
                <w:b w:val="0"/>
                <w:sz w:val="26"/>
                <w:szCs w:val="26"/>
              </w:rPr>
            </w:pPr>
            <w:r w:rsidRPr="003A03E0">
              <w:rPr>
                <w:b w:val="0"/>
                <w:sz w:val="26"/>
                <w:szCs w:val="26"/>
              </w:rPr>
              <w:t>- Biết, hiểu được các công cụ kinh doanh thông thường</w:t>
            </w:r>
          </w:p>
          <w:p w:rsidR="009115A3" w:rsidRPr="003A03E0" w:rsidRDefault="009115A3" w:rsidP="00672796">
            <w:pPr>
              <w:rPr>
                <w:b w:val="0"/>
                <w:sz w:val="26"/>
                <w:szCs w:val="26"/>
              </w:rPr>
            </w:pPr>
            <w:r w:rsidRPr="003A03E0">
              <w:rPr>
                <w:b w:val="0"/>
                <w:sz w:val="26"/>
                <w:szCs w:val="26"/>
              </w:rPr>
              <w:t>- Có khả năng ứng dụng công nghệ trong kinh doanh du lịch</w:t>
            </w:r>
          </w:p>
        </w:tc>
      </w:tr>
      <w:tr w:rsidR="00DC00A5" w:rsidRPr="003A03E0" w:rsidTr="00672796">
        <w:tc>
          <w:tcPr>
            <w:tcW w:w="315" w:type="pct"/>
            <w:vMerge w:val="restart"/>
            <w:vAlign w:val="center"/>
          </w:tcPr>
          <w:p w:rsidR="009115A3" w:rsidRPr="003A03E0" w:rsidRDefault="009115A3" w:rsidP="00672796">
            <w:pPr>
              <w:jc w:val="center"/>
              <w:rPr>
                <w:b w:val="0"/>
                <w:sz w:val="26"/>
                <w:szCs w:val="26"/>
              </w:rPr>
            </w:pPr>
            <w:r w:rsidRPr="003A03E0">
              <w:rPr>
                <w:b w:val="0"/>
                <w:sz w:val="26"/>
                <w:szCs w:val="26"/>
              </w:rPr>
              <w:t>3</w:t>
            </w:r>
          </w:p>
        </w:tc>
        <w:tc>
          <w:tcPr>
            <w:tcW w:w="1073" w:type="pct"/>
            <w:vMerge w:val="restart"/>
            <w:vAlign w:val="center"/>
          </w:tcPr>
          <w:p w:rsidR="009115A3" w:rsidRPr="003A03E0" w:rsidRDefault="009115A3" w:rsidP="00672796">
            <w:pPr>
              <w:jc w:val="center"/>
              <w:rPr>
                <w:b w:val="0"/>
                <w:sz w:val="26"/>
                <w:szCs w:val="26"/>
              </w:rPr>
            </w:pPr>
            <w:r w:rsidRPr="003A03E0">
              <w:rPr>
                <w:b w:val="0"/>
                <w:sz w:val="26"/>
                <w:szCs w:val="26"/>
              </w:rPr>
              <w:t xml:space="preserve">Năng lực </w:t>
            </w:r>
            <w:r w:rsidRPr="003A03E0">
              <w:rPr>
                <w:b w:val="0"/>
                <w:sz w:val="26"/>
                <w:szCs w:val="26"/>
              </w:rPr>
              <w:lastRenderedPageBreak/>
              <w:t xml:space="preserve">chuyên môn (là những năng lực cho từng vị trí công việc cụ thể trong ngành </w:t>
            </w:r>
          </w:p>
          <w:p w:rsidR="009115A3" w:rsidRPr="003A03E0" w:rsidRDefault="009115A3" w:rsidP="00672796">
            <w:pPr>
              <w:jc w:val="center"/>
              <w:rPr>
                <w:b w:val="0"/>
                <w:sz w:val="26"/>
                <w:szCs w:val="26"/>
              </w:rPr>
            </w:pPr>
            <w:r w:rsidRPr="003A03E0">
              <w:rPr>
                <w:b w:val="0"/>
                <w:sz w:val="26"/>
                <w:szCs w:val="26"/>
              </w:rPr>
              <w:t>Du lịch)</w:t>
            </w:r>
          </w:p>
          <w:p w:rsidR="009115A3" w:rsidRPr="003A03E0" w:rsidRDefault="009115A3" w:rsidP="00672796">
            <w:pPr>
              <w:jc w:val="center"/>
              <w:rPr>
                <w:b w:val="0"/>
                <w:sz w:val="26"/>
                <w:szCs w:val="26"/>
              </w:rPr>
            </w:pPr>
          </w:p>
          <w:p w:rsidR="009115A3" w:rsidRPr="003A03E0" w:rsidRDefault="009115A3" w:rsidP="00672796">
            <w:pPr>
              <w:jc w:val="center"/>
              <w:rPr>
                <w:b w:val="0"/>
                <w:sz w:val="26"/>
                <w:szCs w:val="26"/>
              </w:rPr>
            </w:pPr>
          </w:p>
        </w:tc>
        <w:tc>
          <w:tcPr>
            <w:tcW w:w="954" w:type="pct"/>
            <w:vAlign w:val="center"/>
          </w:tcPr>
          <w:p w:rsidR="00EC4DF0" w:rsidRPr="003A03E0" w:rsidRDefault="0079612B" w:rsidP="00672796">
            <w:pPr>
              <w:jc w:val="center"/>
              <w:rPr>
                <w:b w:val="0"/>
                <w:sz w:val="26"/>
                <w:szCs w:val="26"/>
              </w:rPr>
            </w:pPr>
            <w:r w:rsidRPr="003A03E0">
              <w:rPr>
                <w:b w:val="0"/>
                <w:sz w:val="26"/>
                <w:szCs w:val="26"/>
              </w:rPr>
              <w:lastRenderedPageBreak/>
              <w:t>Năng lực</w:t>
            </w:r>
            <w:r w:rsidR="009115A3" w:rsidRPr="003A03E0">
              <w:rPr>
                <w:b w:val="0"/>
                <w:sz w:val="26"/>
                <w:szCs w:val="26"/>
              </w:rPr>
              <w:t xml:space="preserve"> </w:t>
            </w:r>
          </w:p>
          <w:p w:rsidR="009115A3" w:rsidRPr="003A03E0" w:rsidRDefault="009115A3" w:rsidP="00672796">
            <w:pPr>
              <w:jc w:val="center"/>
              <w:rPr>
                <w:b w:val="0"/>
                <w:sz w:val="26"/>
                <w:szCs w:val="26"/>
              </w:rPr>
            </w:pPr>
            <w:r w:rsidRPr="003A03E0">
              <w:rPr>
                <w:b w:val="0"/>
                <w:sz w:val="26"/>
                <w:szCs w:val="26"/>
              </w:rPr>
              <w:lastRenderedPageBreak/>
              <w:t>hiểu biết về lĩnh vực chuyên môn du lịch</w:t>
            </w:r>
          </w:p>
        </w:tc>
        <w:tc>
          <w:tcPr>
            <w:tcW w:w="2658" w:type="pct"/>
          </w:tcPr>
          <w:p w:rsidR="009115A3" w:rsidRPr="003A03E0" w:rsidRDefault="009115A3" w:rsidP="00672796">
            <w:pPr>
              <w:rPr>
                <w:b w:val="0"/>
                <w:sz w:val="26"/>
                <w:szCs w:val="26"/>
              </w:rPr>
            </w:pPr>
            <w:r w:rsidRPr="003A03E0">
              <w:rPr>
                <w:b w:val="0"/>
                <w:sz w:val="26"/>
                <w:szCs w:val="26"/>
              </w:rPr>
              <w:lastRenderedPageBreak/>
              <w:t>- Hiểu biết về các loại hình du lịch phổ biến</w:t>
            </w:r>
          </w:p>
          <w:p w:rsidR="009115A3" w:rsidRPr="003A03E0" w:rsidRDefault="009115A3" w:rsidP="00672796">
            <w:pPr>
              <w:rPr>
                <w:b w:val="0"/>
                <w:sz w:val="26"/>
                <w:szCs w:val="26"/>
              </w:rPr>
            </w:pPr>
            <w:r w:rsidRPr="003A03E0">
              <w:rPr>
                <w:b w:val="0"/>
                <w:sz w:val="26"/>
                <w:szCs w:val="26"/>
              </w:rPr>
              <w:lastRenderedPageBreak/>
              <w:t>- Nắm vững thông tin về các điểm đến du lịch trong nước và quốc tế (về văn hóa, lịch sử, địa lý, đặc điểm nổi bật của từng điểm đến…)</w:t>
            </w:r>
          </w:p>
          <w:p w:rsidR="009115A3" w:rsidRPr="003A03E0" w:rsidRDefault="009115A3" w:rsidP="00672796">
            <w:pPr>
              <w:rPr>
                <w:b w:val="0"/>
                <w:sz w:val="26"/>
                <w:szCs w:val="26"/>
              </w:rPr>
            </w:pPr>
            <w:r w:rsidRPr="003A03E0">
              <w:rPr>
                <w:b w:val="0"/>
                <w:sz w:val="26"/>
                <w:szCs w:val="26"/>
              </w:rPr>
              <w:t>- Hiểu biết các nguyên tắc trong quản lý và điều hành hoạt động du lịch phụ trách</w:t>
            </w:r>
          </w:p>
          <w:p w:rsidR="009115A3" w:rsidRPr="003A03E0" w:rsidRDefault="009115A3" w:rsidP="00672796">
            <w:pPr>
              <w:rPr>
                <w:b w:val="0"/>
                <w:sz w:val="26"/>
                <w:szCs w:val="26"/>
              </w:rPr>
            </w:pPr>
            <w:r w:rsidRPr="003A03E0">
              <w:rPr>
                <w:b w:val="0"/>
                <w:sz w:val="26"/>
                <w:szCs w:val="26"/>
              </w:rPr>
              <w:t>- Nắm vững các quy định pháp luật, chính sách và quy trình liên quan đến lĩnh vực phụ trách</w:t>
            </w:r>
          </w:p>
          <w:p w:rsidR="009115A3" w:rsidRPr="003A03E0" w:rsidRDefault="009115A3" w:rsidP="00672796">
            <w:pPr>
              <w:rPr>
                <w:b w:val="0"/>
                <w:sz w:val="26"/>
                <w:szCs w:val="26"/>
              </w:rPr>
            </w:pPr>
            <w:r w:rsidRPr="003A03E0">
              <w:rPr>
                <w:b w:val="0"/>
                <w:sz w:val="26"/>
                <w:szCs w:val="26"/>
              </w:rPr>
              <w:t>- Hiểu biết về tâm lý, hành vi của khách du lịch để đáp ứng nhu cầu, nguyện vọng của họ một cách hiệu quả.</w:t>
            </w:r>
          </w:p>
          <w:p w:rsidR="009115A3" w:rsidRPr="003A03E0" w:rsidRDefault="009115A3" w:rsidP="00672796">
            <w:pPr>
              <w:rPr>
                <w:b w:val="0"/>
                <w:sz w:val="26"/>
                <w:szCs w:val="26"/>
              </w:rPr>
            </w:pPr>
            <w:r w:rsidRPr="003A03E0">
              <w:rPr>
                <w:b w:val="0"/>
                <w:sz w:val="26"/>
                <w:szCs w:val="26"/>
              </w:rPr>
              <w:t>- Am hiểu về hiện trạng và các xu hướng phát triển trong ngành Du lịch của địa phương/đất nước và toàn cầu</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9115A3" w:rsidRPr="003A03E0" w:rsidRDefault="0079612B" w:rsidP="00672796">
            <w:pPr>
              <w:jc w:val="center"/>
              <w:rPr>
                <w:b w:val="0"/>
                <w:sz w:val="26"/>
                <w:szCs w:val="26"/>
                <w:lang w:val="vi-VN"/>
              </w:rPr>
            </w:pPr>
            <w:r w:rsidRPr="003A03E0">
              <w:rPr>
                <w:b w:val="0"/>
                <w:sz w:val="26"/>
                <w:szCs w:val="26"/>
              </w:rPr>
              <w:t>Năng lực</w:t>
            </w:r>
          </w:p>
          <w:p w:rsidR="009115A3" w:rsidRPr="003A03E0" w:rsidRDefault="009115A3" w:rsidP="00672796">
            <w:pPr>
              <w:jc w:val="center"/>
              <w:rPr>
                <w:b w:val="0"/>
                <w:sz w:val="26"/>
                <w:szCs w:val="26"/>
                <w:lang w:val="vi-VN"/>
              </w:rPr>
            </w:pPr>
            <w:r w:rsidRPr="003A03E0">
              <w:rPr>
                <w:b w:val="0"/>
                <w:sz w:val="26"/>
                <w:szCs w:val="26"/>
                <w:lang w:val="vi-VN"/>
              </w:rPr>
              <w:t xml:space="preserve">vận dụng </w:t>
            </w:r>
          </w:p>
          <w:p w:rsidR="009115A3" w:rsidRPr="003A03E0" w:rsidRDefault="009115A3" w:rsidP="00672796">
            <w:pPr>
              <w:jc w:val="center"/>
              <w:rPr>
                <w:b w:val="0"/>
                <w:sz w:val="26"/>
                <w:szCs w:val="26"/>
                <w:lang w:val="vi-VN"/>
              </w:rPr>
            </w:pPr>
            <w:r w:rsidRPr="003A03E0">
              <w:rPr>
                <w:b w:val="0"/>
                <w:sz w:val="26"/>
                <w:szCs w:val="26"/>
                <w:lang w:val="vi-VN"/>
              </w:rPr>
              <w:t xml:space="preserve">kiến thức </w:t>
            </w:r>
          </w:p>
          <w:p w:rsidR="009115A3" w:rsidRPr="003A03E0" w:rsidRDefault="009115A3" w:rsidP="00672796">
            <w:pPr>
              <w:jc w:val="center"/>
              <w:rPr>
                <w:b w:val="0"/>
                <w:sz w:val="26"/>
                <w:szCs w:val="26"/>
                <w:lang w:val="vi-VN"/>
              </w:rPr>
            </w:pPr>
            <w:r w:rsidRPr="003A03E0">
              <w:rPr>
                <w:b w:val="0"/>
                <w:sz w:val="26"/>
                <w:szCs w:val="26"/>
                <w:lang w:val="vi-VN"/>
              </w:rPr>
              <w:t xml:space="preserve">lý thuyết chuyên ngành vào thực hiện các hoạt động tác nghiệp trong </w:t>
            </w:r>
          </w:p>
          <w:p w:rsidR="009115A3" w:rsidRPr="003A03E0" w:rsidRDefault="009115A3" w:rsidP="00672796">
            <w:pPr>
              <w:jc w:val="center"/>
              <w:rPr>
                <w:b w:val="0"/>
                <w:sz w:val="26"/>
                <w:szCs w:val="26"/>
              </w:rPr>
            </w:pPr>
            <w:r w:rsidRPr="003A03E0">
              <w:rPr>
                <w:b w:val="0"/>
                <w:sz w:val="26"/>
                <w:szCs w:val="26"/>
              </w:rPr>
              <w:t>thực tiễn</w:t>
            </w:r>
          </w:p>
        </w:tc>
        <w:tc>
          <w:tcPr>
            <w:tcW w:w="2658" w:type="pct"/>
          </w:tcPr>
          <w:p w:rsidR="009115A3" w:rsidRPr="003A03E0" w:rsidRDefault="009115A3" w:rsidP="00672796">
            <w:pPr>
              <w:rPr>
                <w:b w:val="0"/>
                <w:sz w:val="26"/>
                <w:szCs w:val="26"/>
              </w:rPr>
            </w:pPr>
            <w:r w:rsidRPr="003A03E0">
              <w:rPr>
                <w:b w:val="0"/>
                <w:sz w:val="26"/>
                <w:szCs w:val="26"/>
              </w:rPr>
              <w:t>- Có khả năng thiết kế và tổ chức hoạt động du lịch được phụ trách.</w:t>
            </w:r>
          </w:p>
          <w:p w:rsidR="009115A3" w:rsidRPr="003A03E0" w:rsidRDefault="009115A3" w:rsidP="00672796">
            <w:pPr>
              <w:rPr>
                <w:b w:val="0"/>
                <w:sz w:val="26"/>
                <w:szCs w:val="26"/>
              </w:rPr>
            </w:pPr>
            <w:r w:rsidRPr="003A03E0">
              <w:rPr>
                <w:b w:val="0"/>
                <w:sz w:val="26"/>
                <w:szCs w:val="26"/>
              </w:rPr>
              <w:t>- Có khả năng nhận diện, đánh giá và giải quyết các rủi ro trong hoạt động du lịch</w:t>
            </w:r>
          </w:p>
          <w:p w:rsidR="009115A3" w:rsidRPr="003A03E0" w:rsidRDefault="009115A3" w:rsidP="00672796">
            <w:pPr>
              <w:rPr>
                <w:b w:val="0"/>
                <w:sz w:val="26"/>
                <w:szCs w:val="26"/>
              </w:rPr>
            </w:pPr>
            <w:r w:rsidRPr="003A03E0">
              <w:rPr>
                <w:b w:val="0"/>
                <w:sz w:val="26"/>
                <w:szCs w:val="26"/>
              </w:rPr>
              <w:t xml:space="preserve">- Sử dụng thành thạo các công cụ truyền thông, mạng xã hội, các phương tiện khác để quảng bá hoạt động du lịch; </w:t>
            </w:r>
          </w:p>
          <w:p w:rsidR="009115A3" w:rsidRPr="003A03E0" w:rsidRDefault="009115A3" w:rsidP="00672796">
            <w:pPr>
              <w:rPr>
                <w:b w:val="0"/>
                <w:sz w:val="26"/>
                <w:szCs w:val="26"/>
              </w:rPr>
            </w:pPr>
            <w:r w:rsidRPr="003A03E0">
              <w:rPr>
                <w:b w:val="0"/>
                <w:sz w:val="26"/>
                <w:szCs w:val="26"/>
              </w:rPr>
              <w:t>- Có khả năng khai thác và ứng dụng CNTT trong hoạt động tác nghiệp</w:t>
            </w:r>
          </w:p>
          <w:p w:rsidR="009115A3" w:rsidRPr="003A03E0" w:rsidRDefault="009115A3" w:rsidP="00672796">
            <w:pPr>
              <w:rPr>
                <w:b w:val="0"/>
                <w:sz w:val="26"/>
                <w:szCs w:val="26"/>
              </w:rPr>
            </w:pPr>
            <w:r w:rsidRPr="003A03E0">
              <w:rPr>
                <w:b w:val="0"/>
                <w:sz w:val="26"/>
                <w:szCs w:val="26"/>
              </w:rPr>
              <w:t>- Lắng nghe và phản hồi khách hàng một cách chuyên nghiệp</w:t>
            </w:r>
          </w:p>
          <w:p w:rsidR="009115A3" w:rsidRPr="003A03E0" w:rsidRDefault="009115A3" w:rsidP="00672796">
            <w:pPr>
              <w:rPr>
                <w:b w:val="0"/>
                <w:sz w:val="26"/>
                <w:szCs w:val="26"/>
              </w:rPr>
            </w:pPr>
            <w:r w:rsidRPr="003A03E0">
              <w:rPr>
                <w:b w:val="0"/>
                <w:sz w:val="26"/>
                <w:szCs w:val="26"/>
              </w:rPr>
              <w:t>- Có khả năng viết báo cáo và tài liệu chuyên ngành</w:t>
            </w:r>
          </w:p>
          <w:p w:rsidR="009115A3" w:rsidRPr="003A03E0" w:rsidRDefault="009115A3" w:rsidP="00672796">
            <w:pPr>
              <w:rPr>
                <w:b w:val="0"/>
                <w:sz w:val="26"/>
                <w:szCs w:val="26"/>
              </w:rPr>
            </w:pPr>
            <w:r w:rsidRPr="003A03E0">
              <w:rPr>
                <w:b w:val="0"/>
                <w:sz w:val="26"/>
                <w:szCs w:val="26"/>
              </w:rPr>
              <w:t>- Có khả năng thích ứng và giao tiếp hiệu quả trong môi trường đa văn hóa.</w:t>
            </w:r>
          </w:p>
          <w:p w:rsidR="009115A3" w:rsidRPr="003A03E0" w:rsidRDefault="009115A3" w:rsidP="00672796">
            <w:pPr>
              <w:rPr>
                <w:b w:val="0"/>
                <w:sz w:val="26"/>
                <w:szCs w:val="26"/>
              </w:rPr>
            </w:pPr>
            <w:r w:rsidRPr="003A03E0">
              <w:rPr>
                <w:b w:val="0"/>
                <w:sz w:val="26"/>
                <w:szCs w:val="26"/>
              </w:rPr>
              <w:t>- Tuân thủ các tiêu chuẩn và quy định trong hoạt động chuyên môn</w:t>
            </w:r>
          </w:p>
        </w:tc>
      </w:tr>
      <w:tr w:rsidR="00DC00A5" w:rsidRPr="003A03E0" w:rsidTr="00672796">
        <w:tc>
          <w:tcPr>
            <w:tcW w:w="315" w:type="pct"/>
            <w:vMerge w:val="restart"/>
            <w:vAlign w:val="center"/>
          </w:tcPr>
          <w:p w:rsidR="009115A3" w:rsidRPr="003A03E0" w:rsidRDefault="009115A3" w:rsidP="00672796">
            <w:pPr>
              <w:jc w:val="center"/>
              <w:rPr>
                <w:b w:val="0"/>
                <w:sz w:val="26"/>
                <w:szCs w:val="26"/>
              </w:rPr>
            </w:pPr>
            <w:r w:rsidRPr="003A03E0">
              <w:rPr>
                <w:b w:val="0"/>
                <w:sz w:val="26"/>
                <w:szCs w:val="26"/>
              </w:rPr>
              <w:t>4</w:t>
            </w:r>
          </w:p>
        </w:tc>
        <w:tc>
          <w:tcPr>
            <w:tcW w:w="1073" w:type="pct"/>
            <w:vMerge w:val="restart"/>
            <w:vAlign w:val="center"/>
          </w:tcPr>
          <w:p w:rsidR="00EC4DF0" w:rsidRPr="003A03E0" w:rsidRDefault="009115A3" w:rsidP="00672796">
            <w:pPr>
              <w:jc w:val="center"/>
              <w:rPr>
                <w:b w:val="0"/>
                <w:sz w:val="26"/>
                <w:szCs w:val="26"/>
              </w:rPr>
            </w:pPr>
            <w:r w:rsidRPr="003A03E0">
              <w:rPr>
                <w:b w:val="0"/>
                <w:sz w:val="26"/>
                <w:szCs w:val="26"/>
              </w:rPr>
              <w:t xml:space="preserve">Năng lực </w:t>
            </w:r>
          </w:p>
          <w:p w:rsidR="00EC4DF0" w:rsidRPr="003A03E0" w:rsidRDefault="009115A3" w:rsidP="00672796">
            <w:pPr>
              <w:jc w:val="center"/>
              <w:rPr>
                <w:b w:val="0"/>
                <w:sz w:val="26"/>
                <w:szCs w:val="26"/>
              </w:rPr>
            </w:pPr>
            <w:r w:rsidRPr="003A03E0">
              <w:rPr>
                <w:b w:val="0"/>
                <w:sz w:val="26"/>
                <w:szCs w:val="26"/>
              </w:rPr>
              <w:t xml:space="preserve">du lịch có </w:t>
            </w:r>
          </w:p>
          <w:p w:rsidR="009115A3" w:rsidRPr="003A03E0" w:rsidRDefault="009115A3" w:rsidP="00672796">
            <w:pPr>
              <w:jc w:val="center"/>
              <w:rPr>
                <w:b w:val="0"/>
                <w:sz w:val="26"/>
                <w:szCs w:val="26"/>
              </w:rPr>
            </w:pPr>
            <w:r w:rsidRPr="003A03E0">
              <w:rPr>
                <w:b w:val="0"/>
                <w:sz w:val="26"/>
                <w:szCs w:val="26"/>
              </w:rPr>
              <w:t>trách nhiệm</w:t>
            </w:r>
          </w:p>
        </w:tc>
        <w:tc>
          <w:tcPr>
            <w:tcW w:w="954" w:type="pct"/>
            <w:vAlign w:val="center"/>
          </w:tcPr>
          <w:p w:rsidR="009115A3" w:rsidRPr="003A03E0" w:rsidRDefault="009115A3" w:rsidP="00672796">
            <w:pPr>
              <w:jc w:val="center"/>
              <w:rPr>
                <w:b w:val="0"/>
                <w:sz w:val="26"/>
                <w:szCs w:val="26"/>
                <w:lang w:val="vi-VN"/>
              </w:rPr>
            </w:pPr>
            <w:r w:rsidRPr="003A03E0">
              <w:rPr>
                <w:b w:val="0"/>
                <w:sz w:val="26"/>
                <w:szCs w:val="26"/>
              </w:rPr>
              <w:t xml:space="preserve">Năng lực </w:t>
            </w:r>
          </w:p>
          <w:p w:rsidR="009115A3" w:rsidRPr="003A03E0" w:rsidRDefault="009115A3" w:rsidP="00672796">
            <w:pPr>
              <w:jc w:val="center"/>
              <w:rPr>
                <w:b w:val="0"/>
                <w:sz w:val="26"/>
                <w:szCs w:val="26"/>
                <w:lang w:val="vi-VN"/>
              </w:rPr>
            </w:pPr>
            <w:r w:rsidRPr="003A03E0">
              <w:rPr>
                <w:b w:val="0"/>
                <w:sz w:val="26"/>
                <w:szCs w:val="26"/>
                <w:lang w:val="vi-VN"/>
              </w:rPr>
              <w:t xml:space="preserve">hiểu biết </w:t>
            </w:r>
          </w:p>
          <w:p w:rsidR="009115A3" w:rsidRPr="003A03E0" w:rsidRDefault="009115A3" w:rsidP="00672796">
            <w:pPr>
              <w:jc w:val="center"/>
              <w:rPr>
                <w:b w:val="0"/>
                <w:sz w:val="26"/>
                <w:szCs w:val="26"/>
                <w:lang w:val="vi-VN"/>
              </w:rPr>
            </w:pPr>
            <w:r w:rsidRPr="003A03E0">
              <w:rPr>
                <w:b w:val="0"/>
                <w:sz w:val="26"/>
                <w:szCs w:val="26"/>
                <w:lang w:val="vi-VN"/>
              </w:rPr>
              <w:t>về bền vững</w:t>
            </w:r>
          </w:p>
        </w:tc>
        <w:tc>
          <w:tcPr>
            <w:tcW w:w="2658" w:type="pct"/>
          </w:tcPr>
          <w:p w:rsidR="009115A3" w:rsidRPr="003A03E0" w:rsidRDefault="009115A3" w:rsidP="00672796">
            <w:pPr>
              <w:rPr>
                <w:b w:val="0"/>
                <w:sz w:val="26"/>
                <w:szCs w:val="26"/>
                <w:lang w:val="vi-VN"/>
              </w:rPr>
            </w:pPr>
            <w:r w:rsidRPr="003A03E0">
              <w:rPr>
                <w:b w:val="0"/>
                <w:sz w:val="26"/>
                <w:szCs w:val="26"/>
                <w:lang w:val="vi-VN"/>
              </w:rPr>
              <w:t>- Hiểu rõ các nguyên tắc cơ bản của du lịch bền vững</w:t>
            </w:r>
          </w:p>
          <w:p w:rsidR="009115A3" w:rsidRPr="003A03E0" w:rsidRDefault="009115A3" w:rsidP="00672796">
            <w:pPr>
              <w:rPr>
                <w:b w:val="0"/>
                <w:sz w:val="26"/>
                <w:szCs w:val="26"/>
                <w:lang w:val="vi-VN"/>
              </w:rPr>
            </w:pPr>
            <w:r w:rsidRPr="003A03E0">
              <w:rPr>
                <w:b w:val="0"/>
                <w:sz w:val="26"/>
                <w:szCs w:val="26"/>
                <w:lang w:val="vi-VN"/>
              </w:rPr>
              <w:t>- Áp dụng các biện pháp giảm thiểu tác động tiêu cực đến môi trường và xã hội</w:t>
            </w:r>
          </w:p>
        </w:tc>
      </w:tr>
      <w:tr w:rsidR="00DC00A5" w:rsidRPr="003A03E0" w:rsidTr="00672796">
        <w:tc>
          <w:tcPr>
            <w:tcW w:w="315" w:type="pct"/>
            <w:vMerge/>
            <w:vAlign w:val="center"/>
          </w:tcPr>
          <w:p w:rsidR="009115A3" w:rsidRPr="003A03E0" w:rsidRDefault="009115A3" w:rsidP="00672796">
            <w:pPr>
              <w:jc w:val="center"/>
              <w:rPr>
                <w:b w:val="0"/>
                <w:sz w:val="26"/>
                <w:szCs w:val="26"/>
                <w:lang w:val="vi-VN"/>
              </w:rPr>
            </w:pPr>
          </w:p>
        </w:tc>
        <w:tc>
          <w:tcPr>
            <w:tcW w:w="1073" w:type="pct"/>
            <w:vMerge/>
            <w:vAlign w:val="center"/>
          </w:tcPr>
          <w:p w:rsidR="009115A3" w:rsidRPr="003A03E0" w:rsidRDefault="009115A3" w:rsidP="00672796">
            <w:pPr>
              <w:jc w:val="center"/>
              <w:rPr>
                <w:b w:val="0"/>
                <w:sz w:val="26"/>
                <w:szCs w:val="26"/>
                <w:lang w:val="vi-VN"/>
              </w:rPr>
            </w:pPr>
          </w:p>
        </w:tc>
        <w:tc>
          <w:tcPr>
            <w:tcW w:w="954" w:type="pct"/>
            <w:vAlign w:val="center"/>
          </w:tcPr>
          <w:p w:rsidR="00EC4DF0" w:rsidRPr="003A03E0" w:rsidRDefault="0079612B" w:rsidP="00672796">
            <w:pPr>
              <w:jc w:val="center"/>
              <w:rPr>
                <w:b w:val="0"/>
                <w:sz w:val="26"/>
                <w:szCs w:val="26"/>
                <w:lang w:val="vi-VN"/>
              </w:rPr>
            </w:pPr>
            <w:r w:rsidRPr="003A03E0">
              <w:rPr>
                <w:b w:val="0"/>
                <w:sz w:val="26"/>
                <w:szCs w:val="26"/>
              </w:rPr>
              <w:t>Năng lực</w:t>
            </w:r>
            <w:r w:rsidR="009115A3" w:rsidRPr="003A03E0">
              <w:rPr>
                <w:b w:val="0"/>
                <w:sz w:val="26"/>
                <w:szCs w:val="26"/>
                <w:lang w:val="vi-VN"/>
              </w:rPr>
              <w:t xml:space="preserve"> </w:t>
            </w:r>
          </w:p>
          <w:p w:rsidR="00EC4DF0" w:rsidRPr="003A03E0" w:rsidRDefault="009115A3" w:rsidP="00672796">
            <w:pPr>
              <w:jc w:val="center"/>
              <w:rPr>
                <w:b w:val="0"/>
                <w:sz w:val="26"/>
                <w:szCs w:val="26"/>
                <w:lang w:val="vi-VN"/>
              </w:rPr>
            </w:pPr>
            <w:r w:rsidRPr="003A03E0">
              <w:rPr>
                <w:b w:val="0"/>
                <w:sz w:val="26"/>
                <w:szCs w:val="26"/>
                <w:lang w:val="vi-VN"/>
              </w:rPr>
              <w:t xml:space="preserve">bảo tồn và bảo vệ </w:t>
            </w:r>
          </w:p>
          <w:p w:rsidR="009115A3" w:rsidRPr="003A03E0" w:rsidRDefault="009115A3" w:rsidP="00672796">
            <w:pPr>
              <w:jc w:val="center"/>
              <w:rPr>
                <w:b w:val="0"/>
                <w:sz w:val="26"/>
                <w:szCs w:val="26"/>
                <w:lang w:val="vi-VN"/>
              </w:rPr>
            </w:pPr>
            <w:r w:rsidRPr="003A03E0">
              <w:rPr>
                <w:b w:val="0"/>
                <w:sz w:val="26"/>
                <w:szCs w:val="26"/>
                <w:lang w:val="vi-VN"/>
              </w:rPr>
              <w:t>tài nguyên</w:t>
            </w:r>
          </w:p>
        </w:tc>
        <w:tc>
          <w:tcPr>
            <w:tcW w:w="2658" w:type="pct"/>
          </w:tcPr>
          <w:p w:rsidR="009115A3" w:rsidRPr="003A03E0" w:rsidRDefault="009115A3" w:rsidP="00672796">
            <w:pPr>
              <w:rPr>
                <w:b w:val="0"/>
                <w:sz w:val="26"/>
                <w:szCs w:val="26"/>
                <w:lang w:val="vi-VN"/>
              </w:rPr>
            </w:pPr>
            <w:r w:rsidRPr="003A03E0">
              <w:rPr>
                <w:b w:val="0"/>
                <w:sz w:val="26"/>
                <w:szCs w:val="26"/>
                <w:lang w:val="vi-VN"/>
              </w:rPr>
              <w:t xml:space="preserve">- Hiểu rõ giá trị của tài nguyên thiên nhiên </w:t>
            </w:r>
          </w:p>
          <w:p w:rsidR="009115A3" w:rsidRPr="003A03E0" w:rsidRDefault="009115A3" w:rsidP="00672796">
            <w:pPr>
              <w:rPr>
                <w:b w:val="0"/>
                <w:sz w:val="26"/>
                <w:szCs w:val="26"/>
                <w:lang w:val="vi-VN"/>
              </w:rPr>
            </w:pPr>
            <w:r w:rsidRPr="003A03E0">
              <w:rPr>
                <w:b w:val="0"/>
                <w:sz w:val="26"/>
                <w:szCs w:val="26"/>
                <w:lang w:val="vi-VN"/>
              </w:rPr>
              <w:t>- Có khả năng sử dụng tài nguyên một cách hiệu quả và bền vững</w:t>
            </w:r>
          </w:p>
          <w:p w:rsidR="009115A3" w:rsidRPr="003A03E0" w:rsidRDefault="009115A3" w:rsidP="00672796">
            <w:pPr>
              <w:rPr>
                <w:b w:val="0"/>
                <w:sz w:val="26"/>
                <w:szCs w:val="26"/>
                <w:lang w:val="vi-VN"/>
              </w:rPr>
            </w:pPr>
            <w:r w:rsidRPr="003A03E0">
              <w:rPr>
                <w:b w:val="0"/>
                <w:sz w:val="26"/>
                <w:szCs w:val="26"/>
                <w:lang w:val="vi-VN"/>
              </w:rPr>
              <w:t xml:space="preserve">- Biết bảo vệ và bảo tồn tài nguyên thiên nhiên </w:t>
            </w:r>
          </w:p>
        </w:tc>
      </w:tr>
      <w:tr w:rsidR="00DC00A5" w:rsidRPr="003A03E0" w:rsidTr="00672796">
        <w:tc>
          <w:tcPr>
            <w:tcW w:w="315" w:type="pct"/>
            <w:vMerge/>
            <w:vAlign w:val="center"/>
          </w:tcPr>
          <w:p w:rsidR="009115A3" w:rsidRPr="003A03E0" w:rsidRDefault="009115A3" w:rsidP="00672796">
            <w:pPr>
              <w:jc w:val="center"/>
              <w:rPr>
                <w:b w:val="0"/>
                <w:sz w:val="26"/>
                <w:szCs w:val="26"/>
                <w:lang w:val="vi-VN"/>
              </w:rPr>
            </w:pPr>
          </w:p>
        </w:tc>
        <w:tc>
          <w:tcPr>
            <w:tcW w:w="1073" w:type="pct"/>
            <w:vMerge/>
            <w:vAlign w:val="center"/>
          </w:tcPr>
          <w:p w:rsidR="009115A3" w:rsidRPr="003A03E0" w:rsidRDefault="009115A3" w:rsidP="00672796">
            <w:pPr>
              <w:jc w:val="center"/>
              <w:rPr>
                <w:b w:val="0"/>
                <w:sz w:val="26"/>
                <w:szCs w:val="26"/>
                <w:lang w:val="vi-VN"/>
              </w:rPr>
            </w:pPr>
          </w:p>
        </w:tc>
        <w:tc>
          <w:tcPr>
            <w:tcW w:w="954" w:type="pct"/>
            <w:vAlign w:val="center"/>
          </w:tcPr>
          <w:p w:rsidR="009115A3" w:rsidRPr="003A03E0" w:rsidRDefault="00DB18A0" w:rsidP="00672796">
            <w:pPr>
              <w:jc w:val="center"/>
              <w:rPr>
                <w:b w:val="0"/>
                <w:sz w:val="26"/>
                <w:szCs w:val="26"/>
              </w:rPr>
            </w:pPr>
            <w:r w:rsidRPr="003A03E0">
              <w:rPr>
                <w:b w:val="0"/>
                <w:sz w:val="26"/>
                <w:szCs w:val="26"/>
              </w:rPr>
              <w:t>Năng lực về</w:t>
            </w:r>
          </w:p>
          <w:p w:rsidR="009115A3" w:rsidRPr="003A03E0" w:rsidRDefault="009115A3" w:rsidP="00672796">
            <w:pPr>
              <w:jc w:val="center"/>
              <w:rPr>
                <w:b w:val="0"/>
                <w:sz w:val="26"/>
                <w:szCs w:val="26"/>
                <w:lang w:val="vi-VN"/>
              </w:rPr>
            </w:pPr>
            <w:r w:rsidRPr="003A03E0">
              <w:rPr>
                <w:b w:val="0"/>
                <w:sz w:val="26"/>
                <w:szCs w:val="26"/>
                <w:lang w:val="vi-VN"/>
              </w:rPr>
              <w:lastRenderedPageBreak/>
              <w:t xml:space="preserve">văn hóa </w:t>
            </w:r>
          </w:p>
          <w:p w:rsidR="00EC4DF0" w:rsidRPr="003A03E0" w:rsidRDefault="009115A3" w:rsidP="00672796">
            <w:pPr>
              <w:jc w:val="center"/>
              <w:rPr>
                <w:b w:val="0"/>
                <w:sz w:val="26"/>
                <w:szCs w:val="26"/>
                <w:lang w:val="vi-VN"/>
              </w:rPr>
            </w:pPr>
            <w:r w:rsidRPr="003A03E0">
              <w:rPr>
                <w:b w:val="0"/>
                <w:sz w:val="26"/>
                <w:szCs w:val="26"/>
                <w:lang w:val="vi-VN"/>
              </w:rPr>
              <w:t>đị</w:t>
            </w:r>
            <w:r w:rsidR="00EC4DF0" w:rsidRPr="003A03E0">
              <w:rPr>
                <w:b w:val="0"/>
                <w:sz w:val="26"/>
                <w:szCs w:val="26"/>
                <w:lang w:val="vi-VN"/>
              </w:rPr>
              <w:t>a</w:t>
            </w:r>
            <w:r w:rsidR="00EC4DF0" w:rsidRPr="003A03E0">
              <w:rPr>
                <w:b w:val="0"/>
                <w:sz w:val="26"/>
                <w:szCs w:val="26"/>
              </w:rPr>
              <w:t xml:space="preserve"> </w:t>
            </w:r>
            <w:r w:rsidRPr="003A03E0">
              <w:rPr>
                <w:b w:val="0"/>
                <w:sz w:val="26"/>
                <w:szCs w:val="26"/>
                <w:lang w:val="vi-VN"/>
              </w:rPr>
              <w:t>phương/</w:t>
            </w:r>
          </w:p>
          <w:p w:rsidR="009115A3" w:rsidRPr="003A03E0" w:rsidRDefault="009115A3" w:rsidP="00672796">
            <w:pPr>
              <w:jc w:val="center"/>
              <w:rPr>
                <w:b w:val="0"/>
                <w:sz w:val="26"/>
                <w:szCs w:val="26"/>
                <w:lang w:val="vi-VN"/>
              </w:rPr>
            </w:pPr>
            <w:r w:rsidRPr="003A03E0">
              <w:rPr>
                <w:b w:val="0"/>
                <w:sz w:val="26"/>
                <w:szCs w:val="26"/>
                <w:lang w:val="vi-VN"/>
              </w:rPr>
              <w:t>đất nước</w:t>
            </w:r>
          </w:p>
        </w:tc>
        <w:tc>
          <w:tcPr>
            <w:tcW w:w="2658" w:type="pct"/>
          </w:tcPr>
          <w:p w:rsidR="009115A3" w:rsidRPr="003A03E0" w:rsidRDefault="009115A3" w:rsidP="00672796">
            <w:pPr>
              <w:rPr>
                <w:b w:val="0"/>
                <w:sz w:val="26"/>
                <w:szCs w:val="26"/>
                <w:lang w:val="vi-VN"/>
              </w:rPr>
            </w:pPr>
            <w:r w:rsidRPr="003A03E0">
              <w:rPr>
                <w:b w:val="0"/>
                <w:sz w:val="26"/>
                <w:szCs w:val="26"/>
                <w:lang w:val="vi-VN"/>
              </w:rPr>
              <w:lastRenderedPageBreak/>
              <w:t xml:space="preserve">- Hiểu và nhận biết được các giá trị, phong </w:t>
            </w:r>
            <w:r w:rsidRPr="003A03E0">
              <w:rPr>
                <w:b w:val="0"/>
                <w:sz w:val="26"/>
                <w:szCs w:val="26"/>
                <w:lang w:val="vi-VN"/>
              </w:rPr>
              <w:lastRenderedPageBreak/>
              <w:t>tục, truyền thống của văn hóa địa phương/đất nước</w:t>
            </w:r>
          </w:p>
          <w:p w:rsidR="009115A3" w:rsidRPr="003A03E0" w:rsidRDefault="009115A3" w:rsidP="00672796">
            <w:pPr>
              <w:rPr>
                <w:b w:val="0"/>
                <w:sz w:val="26"/>
                <w:szCs w:val="26"/>
                <w:lang w:val="vi-VN"/>
              </w:rPr>
            </w:pPr>
            <w:r w:rsidRPr="003A03E0">
              <w:rPr>
                <w:b w:val="0"/>
                <w:sz w:val="26"/>
                <w:szCs w:val="26"/>
                <w:lang w:val="vi-VN"/>
              </w:rPr>
              <w:t>- Có khả năng điều chỉnh hành vi và thái độ để phù hợp với văn hóa địa phương/đất nước</w:t>
            </w:r>
          </w:p>
          <w:p w:rsidR="009115A3" w:rsidRPr="003A03E0" w:rsidRDefault="009115A3" w:rsidP="00672796">
            <w:pPr>
              <w:rPr>
                <w:b w:val="0"/>
                <w:sz w:val="26"/>
                <w:szCs w:val="26"/>
                <w:lang w:val="vi-VN"/>
              </w:rPr>
            </w:pPr>
            <w:r w:rsidRPr="003A03E0">
              <w:rPr>
                <w:b w:val="0"/>
                <w:sz w:val="26"/>
                <w:szCs w:val="26"/>
                <w:lang w:val="vi-VN"/>
              </w:rPr>
              <w:t>- Có khả năng giao tiếp với người dân địa phương/đất nước trong các tình huống đa văn hóa</w:t>
            </w:r>
          </w:p>
          <w:p w:rsidR="009115A3" w:rsidRPr="003A03E0" w:rsidRDefault="009115A3" w:rsidP="00672796">
            <w:pPr>
              <w:rPr>
                <w:b w:val="0"/>
                <w:sz w:val="26"/>
                <w:szCs w:val="26"/>
                <w:lang w:val="vi-VN"/>
              </w:rPr>
            </w:pPr>
            <w:r w:rsidRPr="003A03E0">
              <w:rPr>
                <w:b w:val="0"/>
                <w:sz w:val="26"/>
                <w:szCs w:val="26"/>
                <w:lang w:val="vi-VN"/>
              </w:rPr>
              <w:t xml:space="preserve">- Tôn trọng và đánh giá cao sự khác biệt văn hóa </w:t>
            </w:r>
          </w:p>
          <w:p w:rsidR="009115A3" w:rsidRPr="003A03E0" w:rsidRDefault="009115A3" w:rsidP="00672796">
            <w:pPr>
              <w:rPr>
                <w:b w:val="0"/>
                <w:sz w:val="26"/>
                <w:szCs w:val="26"/>
                <w:lang w:val="vi-VN"/>
              </w:rPr>
            </w:pPr>
            <w:r w:rsidRPr="003A03E0">
              <w:rPr>
                <w:b w:val="0"/>
                <w:sz w:val="26"/>
                <w:szCs w:val="26"/>
                <w:lang w:val="vi-VN"/>
              </w:rPr>
              <w:t>- Thúc đẩy sự bảo tồn văn hóa địa phương/đất nước</w:t>
            </w:r>
          </w:p>
          <w:p w:rsidR="009115A3" w:rsidRPr="003A03E0" w:rsidRDefault="009115A3" w:rsidP="00672796">
            <w:pPr>
              <w:rPr>
                <w:b w:val="0"/>
                <w:sz w:val="26"/>
                <w:szCs w:val="26"/>
                <w:lang w:val="vi-VN"/>
              </w:rPr>
            </w:pPr>
            <w:r w:rsidRPr="003A03E0">
              <w:rPr>
                <w:b w:val="0"/>
                <w:sz w:val="26"/>
                <w:szCs w:val="26"/>
                <w:lang w:val="vi-VN"/>
              </w:rPr>
              <w:t>- Đảm bảo các hoạt động du lịch không làm tổn hại đến các giá trị văn hóa</w:t>
            </w:r>
          </w:p>
        </w:tc>
      </w:tr>
      <w:tr w:rsidR="00DC00A5" w:rsidRPr="003A03E0" w:rsidTr="00672796">
        <w:tc>
          <w:tcPr>
            <w:tcW w:w="315" w:type="pct"/>
            <w:vMerge/>
            <w:vAlign w:val="center"/>
          </w:tcPr>
          <w:p w:rsidR="009115A3" w:rsidRPr="003A03E0" w:rsidRDefault="009115A3" w:rsidP="00672796">
            <w:pPr>
              <w:jc w:val="center"/>
              <w:rPr>
                <w:b w:val="0"/>
                <w:sz w:val="26"/>
                <w:szCs w:val="26"/>
                <w:lang w:val="vi-VN"/>
              </w:rPr>
            </w:pPr>
          </w:p>
        </w:tc>
        <w:tc>
          <w:tcPr>
            <w:tcW w:w="1073" w:type="pct"/>
            <w:vMerge/>
            <w:vAlign w:val="center"/>
          </w:tcPr>
          <w:p w:rsidR="009115A3" w:rsidRPr="003A03E0" w:rsidRDefault="009115A3" w:rsidP="00672796">
            <w:pPr>
              <w:jc w:val="center"/>
              <w:rPr>
                <w:b w:val="0"/>
                <w:sz w:val="26"/>
                <w:szCs w:val="26"/>
                <w:lang w:val="vi-VN"/>
              </w:rPr>
            </w:pPr>
          </w:p>
        </w:tc>
        <w:tc>
          <w:tcPr>
            <w:tcW w:w="954" w:type="pct"/>
            <w:vAlign w:val="center"/>
          </w:tcPr>
          <w:p w:rsidR="00EC4DF0" w:rsidRPr="003A03E0" w:rsidRDefault="0079612B" w:rsidP="00672796">
            <w:pPr>
              <w:jc w:val="center"/>
              <w:rPr>
                <w:b w:val="0"/>
                <w:sz w:val="26"/>
                <w:szCs w:val="26"/>
                <w:lang w:val="vi-VN"/>
              </w:rPr>
            </w:pPr>
            <w:r w:rsidRPr="003A03E0">
              <w:rPr>
                <w:b w:val="0"/>
                <w:sz w:val="26"/>
                <w:szCs w:val="26"/>
              </w:rPr>
              <w:t>Năng lực</w:t>
            </w:r>
            <w:r w:rsidR="009115A3" w:rsidRPr="003A03E0">
              <w:rPr>
                <w:b w:val="0"/>
                <w:sz w:val="26"/>
                <w:szCs w:val="26"/>
                <w:lang w:val="vi-VN"/>
              </w:rPr>
              <w:t xml:space="preserve"> </w:t>
            </w:r>
          </w:p>
          <w:p w:rsidR="00EC4DF0" w:rsidRPr="003A03E0" w:rsidRDefault="009115A3" w:rsidP="00672796">
            <w:pPr>
              <w:jc w:val="center"/>
              <w:rPr>
                <w:b w:val="0"/>
                <w:sz w:val="26"/>
                <w:szCs w:val="26"/>
                <w:lang w:val="vi-VN"/>
              </w:rPr>
            </w:pPr>
            <w:r w:rsidRPr="003A03E0">
              <w:rPr>
                <w:b w:val="0"/>
                <w:sz w:val="26"/>
                <w:szCs w:val="26"/>
                <w:lang w:val="vi-VN"/>
              </w:rPr>
              <w:t xml:space="preserve">giáo dục và nâng cao </w:t>
            </w:r>
          </w:p>
          <w:p w:rsidR="009115A3" w:rsidRPr="003A03E0" w:rsidRDefault="009115A3" w:rsidP="00672796">
            <w:pPr>
              <w:jc w:val="center"/>
              <w:rPr>
                <w:b w:val="0"/>
                <w:sz w:val="26"/>
                <w:szCs w:val="26"/>
                <w:lang w:val="vi-VN"/>
              </w:rPr>
            </w:pPr>
            <w:r w:rsidRPr="003A03E0">
              <w:rPr>
                <w:b w:val="0"/>
                <w:sz w:val="26"/>
                <w:szCs w:val="26"/>
                <w:lang w:val="vi-VN"/>
              </w:rPr>
              <w:t>nhận thức</w:t>
            </w:r>
          </w:p>
        </w:tc>
        <w:tc>
          <w:tcPr>
            <w:tcW w:w="2658" w:type="pct"/>
          </w:tcPr>
          <w:p w:rsidR="009115A3" w:rsidRPr="003A03E0" w:rsidRDefault="009115A3" w:rsidP="00672796">
            <w:pPr>
              <w:rPr>
                <w:b w:val="0"/>
                <w:sz w:val="26"/>
                <w:szCs w:val="26"/>
                <w:lang w:val="vi-VN"/>
              </w:rPr>
            </w:pPr>
            <w:r w:rsidRPr="003A03E0">
              <w:rPr>
                <w:b w:val="0"/>
                <w:sz w:val="26"/>
                <w:szCs w:val="26"/>
                <w:lang w:val="vi-VN"/>
              </w:rPr>
              <w:t>- Có khả năng truyền đạt thông tin về tầm quan trọng của bảo vệ môi trường và văn hóa cho du khách</w:t>
            </w:r>
          </w:p>
          <w:p w:rsidR="009115A3" w:rsidRPr="003A03E0" w:rsidRDefault="009115A3" w:rsidP="00672796">
            <w:pPr>
              <w:rPr>
                <w:b w:val="0"/>
                <w:sz w:val="26"/>
                <w:szCs w:val="26"/>
                <w:lang w:val="vi-VN"/>
              </w:rPr>
            </w:pPr>
            <w:r w:rsidRPr="003A03E0">
              <w:rPr>
                <w:b w:val="0"/>
                <w:sz w:val="26"/>
                <w:szCs w:val="26"/>
                <w:lang w:val="vi-VN"/>
              </w:rPr>
              <w:t>- có khả năng giáo dục và nâng cao nhận thức của cộng đồng về du lịch bền vững</w:t>
            </w:r>
          </w:p>
        </w:tc>
      </w:tr>
      <w:tr w:rsidR="00DC00A5" w:rsidRPr="003A03E0" w:rsidTr="00672796">
        <w:tc>
          <w:tcPr>
            <w:tcW w:w="315" w:type="pct"/>
            <w:vMerge/>
            <w:vAlign w:val="center"/>
          </w:tcPr>
          <w:p w:rsidR="009115A3" w:rsidRPr="003A03E0" w:rsidRDefault="009115A3" w:rsidP="00672796">
            <w:pPr>
              <w:jc w:val="center"/>
              <w:rPr>
                <w:b w:val="0"/>
                <w:sz w:val="26"/>
                <w:szCs w:val="26"/>
                <w:lang w:val="vi-VN"/>
              </w:rPr>
            </w:pPr>
          </w:p>
        </w:tc>
        <w:tc>
          <w:tcPr>
            <w:tcW w:w="1073" w:type="pct"/>
            <w:vMerge/>
            <w:vAlign w:val="center"/>
          </w:tcPr>
          <w:p w:rsidR="009115A3" w:rsidRPr="003A03E0" w:rsidRDefault="009115A3" w:rsidP="00672796">
            <w:pPr>
              <w:jc w:val="center"/>
              <w:rPr>
                <w:b w:val="0"/>
                <w:sz w:val="26"/>
                <w:szCs w:val="26"/>
                <w:lang w:val="vi-VN"/>
              </w:rPr>
            </w:pPr>
          </w:p>
        </w:tc>
        <w:tc>
          <w:tcPr>
            <w:tcW w:w="954" w:type="pct"/>
            <w:vAlign w:val="center"/>
          </w:tcPr>
          <w:p w:rsidR="00EC4DF0" w:rsidRPr="003A03E0" w:rsidRDefault="0079612B" w:rsidP="00672796">
            <w:pPr>
              <w:jc w:val="center"/>
              <w:rPr>
                <w:b w:val="0"/>
                <w:sz w:val="26"/>
                <w:szCs w:val="26"/>
                <w:lang w:val="vi-VN"/>
              </w:rPr>
            </w:pPr>
            <w:r w:rsidRPr="003A03E0">
              <w:rPr>
                <w:b w:val="0"/>
                <w:sz w:val="26"/>
                <w:szCs w:val="26"/>
              </w:rPr>
              <w:t>Năng lực</w:t>
            </w:r>
            <w:r w:rsidR="009115A3" w:rsidRPr="003A03E0">
              <w:rPr>
                <w:b w:val="0"/>
                <w:sz w:val="26"/>
                <w:szCs w:val="26"/>
                <w:lang w:val="vi-VN"/>
              </w:rPr>
              <w:t xml:space="preserve"> đánh giá </w:t>
            </w:r>
          </w:p>
          <w:p w:rsidR="009115A3" w:rsidRPr="003A03E0" w:rsidRDefault="009115A3" w:rsidP="00672796">
            <w:pPr>
              <w:jc w:val="center"/>
              <w:rPr>
                <w:b w:val="0"/>
                <w:sz w:val="26"/>
                <w:szCs w:val="26"/>
                <w:lang w:val="vi-VN"/>
              </w:rPr>
            </w:pPr>
            <w:r w:rsidRPr="003A03E0">
              <w:rPr>
                <w:b w:val="0"/>
                <w:sz w:val="26"/>
                <w:szCs w:val="26"/>
                <w:lang w:val="vi-VN"/>
              </w:rPr>
              <w:t xml:space="preserve">tác động </w:t>
            </w:r>
          </w:p>
          <w:p w:rsidR="009115A3" w:rsidRPr="003A03E0" w:rsidRDefault="009115A3" w:rsidP="00672796">
            <w:pPr>
              <w:jc w:val="center"/>
              <w:rPr>
                <w:b w:val="0"/>
                <w:sz w:val="26"/>
                <w:szCs w:val="26"/>
                <w:lang w:val="vi-VN"/>
              </w:rPr>
            </w:pPr>
            <w:r w:rsidRPr="003A03E0">
              <w:rPr>
                <w:b w:val="0"/>
                <w:sz w:val="26"/>
                <w:szCs w:val="26"/>
                <w:lang w:val="vi-VN"/>
              </w:rPr>
              <w:t>du lịch</w:t>
            </w:r>
          </w:p>
        </w:tc>
        <w:tc>
          <w:tcPr>
            <w:tcW w:w="2658" w:type="pct"/>
          </w:tcPr>
          <w:p w:rsidR="009115A3" w:rsidRPr="003A03E0" w:rsidRDefault="009115A3" w:rsidP="00672796">
            <w:pPr>
              <w:rPr>
                <w:b w:val="0"/>
                <w:sz w:val="26"/>
                <w:szCs w:val="26"/>
                <w:lang w:val="vi-VN"/>
              </w:rPr>
            </w:pPr>
            <w:r w:rsidRPr="003A03E0">
              <w:rPr>
                <w:b w:val="0"/>
                <w:sz w:val="26"/>
                <w:szCs w:val="26"/>
                <w:lang w:val="vi-VN"/>
              </w:rPr>
              <w:t>- Có khả năng sử dụng các công cụ và phương pháp để đánh giá tác động của các hoạt động du lịch đến môi trường</w:t>
            </w:r>
          </w:p>
          <w:p w:rsidR="009115A3" w:rsidRPr="003A03E0" w:rsidRDefault="009115A3" w:rsidP="00672796">
            <w:pPr>
              <w:rPr>
                <w:b w:val="0"/>
                <w:sz w:val="26"/>
                <w:szCs w:val="26"/>
                <w:lang w:val="vi-VN"/>
              </w:rPr>
            </w:pPr>
            <w:r w:rsidRPr="003A03E0">
              <w:rPr>
                <w:b w:val="0"/>
                <w:sz w:val="26"/>
                <w:szCs w:val="26"/>
                <w:lang w:val="vi-VN"/>
              </w:rPr>
              <w:t>- Có khả năng tư vấn cho các bên liên quan các biện pháp giảm thiểu tác động tiêu cực từ du lịch đến môi trường.</w:t>
            </w:r>
          </w:p>
        </w:tc>
      </w:tr>
      <w:tr w:rsidR="00DC00A5" w:rsidRPr="003A03E0" w:rsidTr="00672796">
        <w:tc>
          <w:tcPr>
            <w:tcW w:w="315" w:type="pct"/>
            <w:vMerge w:val="restart"/>
            <w:vAlign w:val="center"/>
          </w:tcPr>
          <w:p w:rsidR="009115A3" w:rsidRPr="003A03E0" w:rsidRDefault="009115A3" w:rsidP="00672796">
            <w:pPr>
              <w:jc w:val="center"/>
              <w:rPr>
                <w:b w:val="0"/>
                <w:sz w:val="26"/>
                <w:szCs w:val="26"/>
              </w:rPr>
            </w:pPr>
            <w:r w:rsidRPr="003A03E0">
              <w:rPr>
                <w:b w:val="0"/>
                <w:sz w:val="26"/>
                <w:szCs w:val="26"/>
              </w:rPr>
              <w:t>5</w:t>
            </w:r>
          </w:p>
        </w:tc>
        <w:tc>
          <w:tcPr>
            <w:tcW w:w="1073" w:type="pct"/>
            <w:vMerge w:val="restart"/>
            <w:vAlign w:val="center"/>
          </w:tcPr>
          <w:p w:rsidR="00EC4DF0" w:rsidRPr="003A03E0" w:rsidRDefault="009115A3" w:rsidP="00672796">
            <w:pPr>
              <w:jc w:val="center"/>
              <w:rPr>
                <w:b w:val="0"/>
                <w:sz w:val="26"/>
                <w:szCs w:val="26"/>
              </w:rPr>
            </w:pPr>
            <w:r w:rsidRPr="003A03E0">
              <w:rPr>
                <w:b w:val="0"/>
                <w:sz w:val="26"/>
                <w:szCs w:val="26"/>
              </w:rPr>
              <w:t xml:space="preserve">Năng lực </w:t>
            </w:r>
          </w:p>
          <w:p w:rsidR="00EC4DF0" w:rsidRPr="003A03E0" w:rsidRDefault="009115A3" w:rsidP="00672796">
            <w:pPr>
              <w:jc w:val="center"/>
              <w:rPr>
                <w:b w:val="0"/>
                <w:sz w:val="26"/>
                <w:szCs w:val="26"/>
              </w:rPr>
            </w:pPr>
            <w:r w:rsidRPr="003A03E0">
              <w:rPr>
                <w:b w:val="0"/>
                <w:sz w:val="26"/>
                <w:szCs w:val="26"/>
              </w:rPr>
              <w:t xml:space="preserve">lãnh đạo, </w:t>
            </w:r>
          </w:p>
          <w:p w:rsidR="009115A3" w:rsidRPr="003A03E0" w:rsidRDefault="009115A3" w:rsidP="00672796">
            <w:pPr>
              <w:jc w:val="center"/>
              <w:rPr>
                <w:b w:val="0"/>
                <w:sz w:val="26"/>
                <w:szCs w:val="26"/>
              </w:rPr>
            </w:pPr>
            <w:r w:rsidRPr="003A03E0">
              <w:rPr>
                <w:b w:val="0"/>
                <w:sz w:val="26"/>
                <w:szCs w:val="26"/>
              </w:rPr>
              <w:t>quản lý (là các năng lực dành cho vị trí quản lý, giám sát, có tầm ảnh hưởng nhất định đến công việc của những người liên quan)</w:t>
            </w:r>
          </w:p>
        </w:tc>
        <w:tc>
          <w:tcPr>
            <w:tcW w:w="954" w:type="pct"/>
            <w:vAlign w:val="center"/>
          </w:tcPr>
          <w:p w:rsidR="009115A3" w:rsidRPr="003A03E0" w:rsidRDefault="0079612B" w:rsidP="00672796">
            <w:pPr>
              <w:jc w:val="center"/>
              <w:rPr>
                <w:b w:val="0"/>
                <w:sz w:val="26"/>
                <w:szCs w:val="26"/>
                <w:lang w:val="vi-VN"/>
              </w:rPr>
            </w:pPr>
            <w:r w:rsidRPr="003A03E0">
              <w:rPr>
                <w:b w:val="0"/>
                <w:sz w:val="26"/>
                <w:szCs w:val="26"/>
              </w:rPr>
              <w:t>Năng lực</w:t>
            </w:r>
          </w:p>
          <w:p w:rsidR="009115A3" w:rsidRPr="003A03E0" w:rsidRDefault="009115A3" w:rsidP="00672796">
            <w:pPr>
              <w:jc w:val="center"/>
              <w:rPr>
                <w:b w:val="0"/>
                <w:sz w:val="26"/>
                <w:szCs w:val="26"/>
              </w:rPr>
            </w:pPr>
            <w:r w:rsidRPr="003A03E0">
              <w:rPr>
                <w:b w:val="0"/>
                <w:sz w:val="26"/>
                <w:szCs w:val="26"/>
              </w:rPr>
              <w:t>lập kế hoạch</w:t>
            </w:r>
          </w:p>
        </w:tc>
        <w:tc>
          <w:tcPr>
            <w:tcW w:w="2658" w:type="pct"/>
          </w:tcPr>
          <w:p w:rsidR="009115A3" w:rsidRPr="003A03E0" w:rsidRDefault="009115A3" w:rsidP="00672796">
            <w:pPr>
              <w:rPr>
                <w:b w:val="0"/>
                <w:sz w:val="26"/>
                <w:szCs w:val="26"/>
              </w:rPr>
            </w:pPr>
            <w:r w:rsidRPr="003A03E0">
              <w:rPr>
                <w:b w:val="0"/>
                <w:sz w:val="26"/>
                <w:szCs w:val="26"/>
              </w:rPr>
              <w:t>- Có khả năng thu thập thông, phân tích bối cảnh để hiểu rõ tình huống hiện tại</w:t>
            </w:r>
          </w:p>
          <w:p w:rsidR="009115A3" w:rsidRPr="003A03E0" w:rsidRDefault="009115A3" w:rsidP="00672796">
            <w:pPr>
              <w:rPr>
                <w:b w:val="0"/>
                <w:sz w:val="26"/>
                <w:szCs w:val="26"/>
              </w:rPr>
            </w:pPr>
            <w:r w:rsidRPr="003A03E0">
              <w:rPr>
                <w:b w:val="0"/>
                <w:sz w:val="26"/>
                <w:szCs w:val="26"/>
              </w:rPr>
              <w:t>- Thiết lập được mục tiêu rõ ràng, cụ thể, khả thi cho tổ chức hoặc dự án</w:t>
            </w:r>
          </w:p>
          <w:p w:rsidR="009115A3" w:rsidRPr="003A03E0" w:rsidRDefault="009115A3" w:rsidP="00672796">
            <w:pPr>
              <w:rPr>
                <w:b w:val="0"/>
                <w:sz w:val="26"/>
                <w:szCs w:val="26"/>
              </w:rPr>
            </w:pPr>
            <w:r w:rsidRPr="003A03E0">
              <w:rPr>
                <w:b w:val="0"/>
                <w:sz w:val="26"/>
                <w:szCs w:val="26"/>
              </w:rPr>
              <w:t>- Xây dựng được kế hoạch dài hạn, ngắn hạn linh hoạt và khả thi</w:t>
            </w:r>
          </w:p>
          <w:p w:rsidR="009115A3" w:rsidRPr="003A03E0" w:rsidRDefault="009115A3" w:rsidP="00672796">
            <w:pPr>
              <w:rPr>
                <w:b w:val="0"/>
                <w:sz w:val="26"/>
                <w:szCs w:val="26"/>
              </w:rPr>
            </w:pPr>
            <w:r w:rsidRPr="003A03E0">
              <w:rPr>
                <w:b w:val="0"/>
                <w:sz w:val="26"/>
                <w:szCs w:val="26"/>
              </w:rPr>
              <w:t>- Có khả năng dự báo các xu hướng và chuẩn bị các phương án dự phòng</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EC4DF0" w:rsidRPr="003A03E0" w:rsidRDefault="0079612B" w:rsidP="00672796">
            <w:pPr>
              <w:jc w:val="center"/>
              <w:rPr>
                <w:b w:val="0"/>
                <w:sz w:val="26"/>
                <w:szCs w:val="26"/>
              </w:rPr>
            </w:pPr>
            <w:r w:rsidRPr="003A03E0">
              <w:rPr>
                <w:b w:val="0"/>
                <w:sz w:val="26"/>
                <w:szCs w:val="26"/>
              </w:rPr>
              <w:t>Năng lực</w:t>
            </w:r>
            <w:r w:rsidR="009115A3" w:rsidRPr="003A03E0">
              <w:rPr>
                <w:b w:val="0"/>
                <w:sz w:val="26"/>
                <w:szCs w:val="26"/>
              </w:rPr>
              <w:t xml:space="preserve"> </w:t>
            </w:r>
          </w:p>
          <w:p w:rsidR="009115A3" w:rsidRPr="003A03E0" w:rsidRDefault="009115A3" w:rsidP="00672796">
            <w:pPr>
              <w:jc w:val="center"/>
              <w:rPr>
                <w:b w:val="0"/>
                <w:sz w:val="26"/>
                <w:szCs w:val="26"/>
              </w:rPr>
            </w:pPr>
            <w:r w:rsidRPr="003A03E0">
              <w:rPr>
                <w:b w:val="0"/>
                <w:sz w:val="26"/>
                <w:szCs w:val="26"/>
              </w:rPr>
              <w:t>tổ chức</w:t>
            </w:r>
          </w:p>
        </w:tc>
        <w:tc>
          <w:tcPr>
            <w:tcW w:w="2658" w:type="pct"/>
          </w:tcPr>
          <w:p w:rsidR="009115A3" w:rsidRPr="003A03E0" w:rsidRDefault="009115A3" w:rsidP="00672796">
            <w:pPr>
              <w:rPr>
                <w:b w:val="0"/>
                <w:sz w:val="26"/>
                <w:szCs w:val="26"/>
              </w:rPr>
            </w:pPr>
            <w:r w:rsidRPr="003A03E0">
              <w:rPr>
                <w:b w:val="0"/>
                <w:sz w:val="26"/>
                <w:szCs w:val="26"/>
              </w:rPr>
              <w:t>- Có khả năng thiết kế cơ cấu tổ chức hiệu quả, xác định được vai trò và trách nhiệm của từng bộ phận/cá nhân</w:t>
            </w:r>
          </w:p>
          <w:p w:rsidR="009115A3" w:rsidRPr="003A03E0" w:rsidRDefault="009115A3" w:rsidP="00672796">
            <w:pPr>
              <w:rPr>
                <w:b w:val="0"/>
                <w:sz w:val="26"/>
                <w:szCs w:val="26"/>
              </w:rPr>
            </w:pPr>
            <w:r w:rsidRPr="003A03E0">
              <w:rPr>
                <w:b w:val="0"/>
                <w:sz w:val="26"/>
                <w:szCs w:val="26"/>
              </w:rPr>
              <w:t>- Có khả năng phân bổ tài nguyên (nhân sự, tài chính, thời gian…) hợp lý</w:t>
            </w:r>
          </w:p>
          <w:p w:rsidR="009115A3" w:rsidRPr="003A03E0" w:rsidRDefault="009115A3" w:rsidP="00672796">
            <w:pPr>
              <w:rPr>
                <w:b w:val="0"/>
                <w:sz w:val="26"/>
                <w:szCs w:val="26"/>
              </w:rPr>
            </w:pPr>
            <w:r w:rsidRPr="003A03E0">
              <w:rPr>
                <w:b w:val="0"/>
                <w:sz w:val="26"/>
                <w:szCs w:val="26"/>
              </w:rPr>
              <w:t>- Xây dựng và cải tiến được các quy trình làm việc để tối ưu hiệu suất</w:t>
            </w:r>
          </w:p>
          <w:p w:rsidR="009115A3" w:rsidRPr="003A03E0" w:rsidRDefault="009115A3" w:rsidP="00672796">
            <w:pPr>
              <w:rPr>
                <w:b w:val="0"/>
                <w:sz w:val="26"/>
                <w:szCs w:val="26"/>
              </w:rPr>
            </w:pPr>
            <w:r w:rsidRPr="003A03E0">
              <w:rPr>
                <w:b w:val="0"/>
                <w:sz w:val="26"/>
                <w:szCs w:val="26"/>
              </w:rPr>
              <w:t>- Tuyển dụng, phân công nhiệm vụ cho nhân viên hợp lý</w:t>
            </w:r>
          </w:p>
          <w:p w:rsidR="009115A3" w:rsidRPr="003A03E0" w:rsidRDefault="009115A3" w:rsidP="00672796">
            <w:pPr>
              <w:rPr>
                <w:b w:val="0"/>
                <w:sz w:val="26"/>
                <w:szCs w:val="26"/>
              </w:rPr>
            </w:pPr>
            <w:r w:rsidRPr="003A03E0">
              <w:rPr>
                <w:b w:val="0"/>
                <w:sz w:val="26"/>
                <w:szCs w:val="26"/>
              </w:rPr>
              <w:lastRenderedPageBreak/>
              <w:t>- Có khả năng thu thập, lưu trữ, xử lý thông tin một cách hiệu quả</w:t>
            </w:r>
          </w:p>
          <w:p w:rsidR="009115A3" w:rsidRPr="003A03E0" w:rsidRDefault="009115A3" w:rsidP="00672796">
            <w:pPr>
              <w:rPr>
                <w:b w:val="0"/>
                <w:sz w:val="26"/>
                <w:szCs w:val="26"/>
              </w:rPr>
            </w:pPr>
            <w:r w:rsidRPr="003A03E0">
              <w:rPr>
                <w:b w:val="0"/>
                <w:sz w:val="26"/>
                <w:szCs w:val="26"/>
              </w:rPr>
              <w:t>- Có khả năng tổ chức công việc khoa học</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EC4DF0" w:rsidRPr="003A03E0" w:rsidRDefault="0079612B" w:rsidP="00672796">
            <w:pPr>
              <w:jc w:val="center"/>
              <w:rPr>
                <w:b w:val="0"/>
                <w:sz w:val="26"/>
                <w:szCs w:val="26"/>
              </w:rPr>
            </w:pPr>
            <w:r w:rsidRPr="003A03E0">
              <w:rPr>
                <w:b w:val="0"/>
                <w:sz w:val="26"/>
                <w:szCs w:val="26"/>
              </w:rPr>
              <w:t>Năng lực</w:t>
            </w:r>
            <w:r w:rsidR="009115A3" w:rsidRPr="003A03E0">
              <w:rPr>
                <w:b w:val="0"/>
                <w:sz w:val="26"/>
                <w:szCs w:val="26"/>
              </w:rPr>
              <w:t xml:space="preserve"> </w:t>
            </w:r>
          </w:p>
          <w:p w:rsidR="009115A3" w:rsidRPr="003A03E0" w:rsidRDefault="009115A3" w:rsidP="00672796">
            <w:pPr>
              <w:jc w:val="center"/>
              <w:rPr>
                <w:b w:val="0"/>
                <w:sz w:val="26"/>
                <w:szCs w:val="26"/>
              </w:rPr>
            </w:pPr>
            <w:r w:rsidRPr="003A03E0">
              <w:rPr>
                <w:b w:val="0"/>
                <w:sz w:val="26"/>
                <w:szCs w:val="26"/>
              </w:rPr>
              <w:t>lãnh đạo</w:t>
            </w:r>
          </w:p>
        </w:tc>
        <w:tc>
          <w:tcPr>
            <w:tcW w:w="2658" w:type="pct"/>
          </w:tcPr>
          <w:p w:rsidR="009115A3" w:rsidRPr="003A03E0" w:rsidRDefault="009115A3" w:rsidP="00672796">
            <w:pPr>
              <w:rPr>
                <w:b w:val="0"/>
                <w:sz w:val="26"/>
                <w:szCs w:val="26"/>
              </w:rPr>
            </w:pPr>
            <w:r w:rsidRPr="003A03E0">
              <w:rPr>
                <w:b w:val="0"/>
                <w:sz w:val="26"/>
                <w:szCs w:val="26"/>
              </w:rPr>
              <w:t>- Có khả năng xác định và truyền đạt tầm nhìn dài hạn của tổ chức đến nhân viên</w:t>
            </w:r>
          </w:p>
          <w:p w:rsidR="009115A3" w:rsidRPr="003A03E0" w:rsidRDefault="009115A3" w:rsidP="00672796">
            <w:pPr>
              <w:rPr>
                <w:b w:val="0"/>
                <w:sz w:val="26"/>
                <w:szCs w:val="26"/>
              </w:rPr>
            </w:pPr>
            <w:r w:rsidRPr="003A03E0">
              <w:rPr>
                <w:b w:val="0"/>
                <w:sz w:val="26"/>
                <w:szCs w:val="26"/>
              </w:rPr>
              <w:t>- Có khả năng khuyến khích và tạo động lực cho nhân viên</w:t>
            </w:r>
          </w:p>
          <w:p w:rsidR="009115A3" w:rsidRPr="003A03E0" w:rsidRDefault="009115A3" w:rsidP="00672796">
            <w:pPr>
              <w:rPr>
                <w:b w:val="0"/>
                <w:sz w:val="26"/>
                <w:szCs w:val="26"/>
              </w:rPr>
            </w:pPr>
            <w:r w:rsidRPr="003A03E0">
              <w:rPr>
                <w:b w:val="0"/>
                <w:sz w:val="26"/>
                <w:szCs w:val="26"/>
              </w:rPr>
              <w:t>- Xây dựng và thực hiện các chính sách khen thưởng, đãi ngộ nhân viên hợp lý</w:t>
            </w:r>
          </w:p>
          <w:p w:rsidR="009115A3" w:rsidRPr="003A03E0" w:rsidRDefault="009115A3" w:rsidP="00672796">
            <w:pPr>
              <w:rPr>
                <w:b w:val="0"/>
                <w:sz w:val="26"/>
                <w:szCs w:val="26"/>
              </w:rPr>
            </w:pPr>
            <w:r w:rsidRPr="003A03E0">
              <w:rPr>
                <w:b w:val="0"/>
                <w:sz w:val="26"/>
                <w:szCs w:val="26"/>
              </w:rPr>
              <w:t>- Có khả năng ra quyết định đúng đắn, dứt khoát</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EC4DF0" w:rsidRPr="003A03E0" w:rsidRDefault="0079612B" w:rsidP="00672796">
            <w:pPr>
              <w:jc w:val="center"/>
              <w:rPr>
                <w:b w:val="0"/>
                <w:sz w:val="26"/>
                <w:szCs w:val="26"/>
              </w:rPr>
            </w:pPr>
            <w:r w:rsidRPr="003A03E0">
              <w:rPr>
                <w:b w:val="0"/>
                <w:sz w:val="26"/>
                <w:szCs w:val="26"/>
              </w:rPr>
              <w:t>Năng lực</w:t>
            </w:r>
            <w:r w:rsidR="009115A3" w:rsidRPr="003A03E0">
              <w:rPr>
                <w:b w:val="0"/>
                <w:sz w:val="26"/>
                <w:szCs w:val="26"/>
              </w:rPr>
              <w:t xml:space="preserve"> kiểm tra, </w:t>
            </w:r>
          </w:p>
          <w:p w:rsidR="009115A3" w:rsidRPr="003A03E0" w:rsidRDefault="009115A3" w:rsidP="00672796">
            <w:pPr>
              <w:jc w:val="center"/>
              <w:rPr>
                <w:b w:val="0"/>
                <w:sz w:val="26"/>
                <w:szCs w:val="26"/>
              </w:rPr>
            </w:pPr>
            <w:r w:rsidRPr="003A03E0">
              <w:rPr>
                <w:b w:val="0"/>
                <w:sz w:val="26"/>
                <w:szCs w:val="26"/>
              </w:rPr>
              <w:t>đánh giá</w:t>
            </w:r>
          </w:p>
        </w:tc>
        <w:tc>
          <w:tcPr>
            <w:tcW w:w="2658" w:type="pct"/>
          </w:tcPr>
          <w:p w:rsidR="009115A3" w:rsidRPr="003A03E0" w:rsidRDefault="009115A3" w:rsidP="00672796">
            <w:pPr>
              <w:rPr>
                <w:b w:val="0"/>
                <w:sz w:val="26"/>
                <w:szCs w:val="26"/>
              </w:rPr>
            </w:pPr>
            <w:r w:rsidRPr="003A03E0">
              <w:rPr>
                <w:b w:val="0"/>
                <w:sz w:val="26"/>
                <w:szCs w:val="26"/>
              </w:rPr>
              <w:t>- Có khả năng xác định các tiêu chuẩn hiệu suất và quy trình làm việc</w:t>
            </w:r>
          </w:p>
          <w:p w:rsidR="009115A3" w:rsidRPr="003A03E0" w:rsidRDefault="009115A3" w:rsidP="00672796">
            <w:pPr>
              <w:rPr>
                <w:b w:val="0"/>
                <w:sz w:val="26"/>
                <w:szCs w:val="26"/>
              </w:rPr>
            </w:pPr>
            <w:r w:rsidRPr="003A03E0">
              <w:rPr>
                <w:b w:val="0"/>
                <w:sz w:val="26"/>
                <w:szCs w:val="26"/>
              </w:rPr>
              <w:t>- Theo dõi và đánh giá được tiến độ, hiệu quả công việc của nhân viên</w:t>
            </w:r>
          </w:p>
          <w:p w:rsidR="009115A3" w:rsidRPr="003A03E0" w:rsidRDefault="009115A3" w:rsidP="00672796">
            <w:pPr>
              <w:rPr>
                <w:b w:val="0"/>
                <w:sz w:val="26"/>
                <w:szCs w:val="26"/>
              </w:rPr>
            </w:pPr>
            <w:r w:rsidRPr="003A03E0">
              <w:rPr>
                <w:b w:val="0"/>
                <w:sz w:val="26"/>
                <w:szCs w:val="26"/>
              </w:rPr>
              <w:t>- Nhận diện và phân tích được các sai lệch trong thực tế so với kế hoạch/tiêu chuẩn</w:t>
            </w:r>
          </w:p>
          <w:p w:rsidR="009115A3" w:rsidRPr="003A03E0" w:rsidRDefault="009115A3" w:rsidP="00672796">
            <w:pPr>
              <w:rPr>
                <w:b w:val="0"/>
                <w:sz w:val="26"/>
                <w:szCs w:val="26"/>
              </w:rPr>
            </w:pPr>
            <w:r w:rsidRPr="003A03E0">
              <w:rPr>
                <w:b w:val="0"/>
                <w:sz w:val="26"/>
                <w:szCs w:val="26"/>
              </w:rPr>
              <w:t xml:space="preserve">- Có khả năng đưa ra các biện pháp điều chỉnh kịp thời </w:t>
            </w:r>
          </w:p>
          <w:p w:rsidR="009115A3" w:rsidRPr="003A03E0" w:rsidRDefault="009115A3" w:rsidP="00672796">
            <w:pPr>
              <w:rPr>
                <w:b w:val="0"/>
                <w:sz w:val="26"/>
                <w:szCs w:val="26"/>
              </w:rPr>
            </w:pPr>
            <w:r w:rsidRPr="003A03E0">
              <w:rPr>
                <w:b w:val="0"/>
                <w:sz w:val="26"/>
                <w:szCs w:val="26"/>
              </w:rPr>
              <w:t>- Có kỹ năng đánh giá, góp ý với nhân viên</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DB18A0" w:rsidRPr="003A03E0" w:rsidRDefault="0079612B" w:rsidP="00672796">
            <w:pPr>
              <w:jc w:val="center"/>
              <w:rPr>
                <w:b w:val="0"/>
                <w:sz w:val="26"/>
                <w:szCs w:val="26"/>
              </w:rPr>
            </w:pPr>
            <w:r w:rsidRPr="003A03E0">
              <w:rPr>
                <w:b w:val="0"/>
                <w:sz w:val="26"/>
                <w:szCs w:val="26"/>
              </w:rPr>
              <w:t>Năng lực</w:t>
            </w:r>
            <w:r w:rsidR="009115A3" w:rsidRPr="003A03E0">
              <w:rPr>
                <w:b w:val="0"/>
                <w:sz w:val="26"/>
                <w:szCs w:val="26"/>
              </w:rPr>
              <w:t xml:space="preserve"> quản lý </w:t>
            </w:r>
          </w:p>
          <w:p w:rsidR="009115A3" w:rsidRPr="003A03E0" w:rsidRDefault="00DB18A0" w:rsidP="00DB18A0">
            <w:pPr>
              <w:jc w:val="center"/>
              <w:rPr>
                <w:b w:val="0"/>
                <w:sz w:val="26"/>
                <w:szCs w:val="26"/>
              </w:rPr>
            </w:pPr>
            <w:r w:rsidRPr="003A03E0">
              <w:rPr>
                <w:b w:val="0"/>
                <w:sz w:val="26"/>
                <w:szCs w:val="26"/>
              </w:rPr>
              <w:t xml:space="preserve">sự </w:t>
            </w:r>
            <w:r w:rsidR="009115A3" w:rsidRPr="003A03E0">
              <w:rPr>
                <w:b w:val="0"/>
                <w:sz w:val="26"/>
                <w:szCs w:val="26"/>
              </w:rPr>
              <w:t>thay đổi</w:t>
            </w:r>
          </w:p>
        </w:tc>
        <w:tc>
          <w:tcPr>
            <w:tcW w:w="2658" w:type="pct"/>
          </w:tcPr>
          <w:p w:rsidR="009115A3" w:rsidRPr="003A03E0" w:rsidRDefault="009115A3" w:rsidP="00672796">
            <w:pPr>
              <w:rPr>
                <w:b w:val="0"/>
                <w:sz w:val="26"/>
                <w:szCs w:val="26"/>
              </w:rPr>
            </w:pPr>
            <w:r w:rsidRPr="003A03E0">
              <w:rPr>
                <w:b w:val="0"/>
                <w:sz w:val="26"/>
                <w:szCs w:val="26"/>
              </w:rPr>
              <w:t>- Đánh giá được sự cần thiết và tác động của các thay đổi</w:t>
            </w:r>
          </w:p>
          <w:p w:rsidR="009115A3" w:rsidRPr="003A03E0" w:rsidRDefault="009115A3" w:rsidP="00672796">
            <w:pPr>
              <w:rPr>
                <w:b w:val="0"/>
                <w:sz w:val="26"/>
                <w:szCs w:val="26"/>
              </w:rPr>
            </w:pPr>
            <w:r w:rsidRPr="003A03E0">
              <w:rPr>
                <w:b w:val="0"/>
                <w:sz w:val="26"/>
                <w:szCs w:val="26"/>
              </w:rPr>
              <w:t>- Thiết kế được kế hoạch thay đổi</w:t>
            </w:r>
          </w:p>
          <w:p w:rsidR="009115A3" w:rsidRPr="003A03E0" w:rsidRDefault="009115A3" w:rsidP="00672796">
            <w:pPr>
              <w:rPr>
                <w:b w:val="0"/>
                <w:sz w:val="26"/>
                <w:szCs w:val="26"/>
              </w:rPr>
            </w:pPr>
            <w:r w:rsidRPr="003A03E0">
              <w:rPr>
                <w:b w:val="0"/>
                <w:sz w:val="26"/>
                <w:szCs w:val="26"/>
              </w:rPr>
              <w:t>- Có khả năng triển khai sự thay đổi hiệu quả</w:t>
            </w:r>
          </w:p>
          <w:p w:rsidR="009115A3" w:rsidRPr="003A03E0" w:rsidRDefault="009115A3" w:rsidP="00672796">
            <w:pPr>
              <w:rPr>
                <w:b w:val="0"/>
                <w:sz w:val="26"/>
                <w:szCs w:val="26"/>
              </w:rPr>
            </w:pPr>
            <w:r w:rsidRPr="003A03E0">
              <w:rPr>
                <w:b w:val="0"/>
                <w:sz w:val="26"/>
                <w:szCs w:val="26"/>
              </w:rPr>
              <w:t>- Giám sát và xử lý được các tình huống xảy ra trong quá trình thay đổi</w:t>
            </w:r>
          </w:p>
        </w:tc>
      </w:tr>
      <w:tr w:rsidR="00DC00A5"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9115A3" w:rsidRPr="003A03E0" w:rsidRDefault="0079612B" w:rsidP="00672796">
            <w:pPr>
              <w:jc w:val="center"/>
              <w:rPr>
                <w:b w:val="0"/>
                <w:sz w:val="26"/>
                <w:szCs w:val="26"/>
                <w:lang w:val="vi-VN"/>
              </w:rPr>
            </w:pPr>
            <w:r w:rsidRPr="003A03E0">
              <w:rPr>
                <w:b w:val="0"/>
                <w:sz w:val="26"/>
                <w:szCs w:val="26"/>
              </w:rPr>
              <w:t>Năng lực</w:t>
            </w:r>
            <w:r w:rsidR="009115A3" w:rsidRPr="003A03E0">
              <w:rPr>
                <w:b w:val="0"/>
                <w:sz w:val="26"/>
                <w:szCs w:val="26"/>
              </w:rPr>
              <w:t xml:space="preserve"> quản lý Marketing và dịch vụ </w:t>
            </w:r>
          </w:p>
          <w:p w:rsidR="009115A3" w:rsidRPr="003A03E0" w:rsidRDefault="009115A3" w:rsidP="00672796">
            <w:pPr>
              <w:jc w:val="center"/>
              <w:rPr>
                <w:b w:val="0"/>
                <w:sz w:val="26"/>
                <w:szCs w:val="26"/>
              </w:rPr>
            </w:pPr>
            <w:r w:rsidRPr="003A03E0">
              <w:rPr>
                <w:b w:val="0"/>
                <w:sz w:val="26"/>
                <w:szCs w:val="26"/>
              </w:rPr>
              <w:t>khách hàng</w:t>
            </w:r>
          </w:p>
        </w:tc>
        <w:tc>
          <w:tcPr>
            <w:tcW w:w="2658" w:type="pct"/>
          </w:tcPr>
          <w:p w:rsidR="009115A3" w:rsidRPr="003A03E0" w:rsidRDefault="009115A3" w:rsidP="00672796">
            <w:pPr>
              <w:rPr>
                <w:b w:val="0"/>
                <w:sz w:val="26"/>
                <w:szCs w:val="26"/>
              </w:rPr>
            </w:pPr>
            <w:r w:rsidRPr="003A03E0">
              <w:rPr>
                <w:b w:val="0"/>
                <w:sz w:val="26"/>
                <w:szCs w:val="26"/>
              </w:rPr>
              <w:t>- Có khả năng nghiên cứu và phân tích, đánh giá thị trường, xu hướng du lịch và hành vi khách hàng</w:t>
            </w:r>
          </w:p>
          <w:p w:rsidR="009115A3" w:rsidRPr="003A03E0" w:rsidRDefault="009115A3" w:rsidP="00672796">
            <w:pPr>
              <w:rPr>
                <w:b w:val="0"/>
                <w:sz w:val="26"/>
                <w:szCs w:val="26"/>
              </w:rPr>
            </w:pPr>
            <w:r w:rsidRPr="003A03E0">
              <w:rPr>
                <w:b w:val="0"/>
                <w:sz w:val="26"/>
                <w:szCs w:val="26"/>
              </w:rPr>
              <w:t>- Xây dựng và triển khai được các chiến lược marketing hiệu quả</w:t>
            </w:r>
          </w:p>
          <w:p w:rsidR="009115A3" w:rsidRPr="003A03E0" w:rsidRDefault="009115A3" w:rsidP="00672796">
            <w:pPr>
              <w:rPr>
                <w:b w:val="0"/>
                <w:sz w:val="26"/>
                <w:szCs w:val="26"/>
              </w:rPr>
            </w:pPr>
            <w:r w:rsidRPr="003A03E0">
              <w:rPr>
                <w:b w:val="0"/>
                <w:sz w:val="26"/>
                <w:szCs w:val="26"/>
              </w:rPr>
              <w:t>- Phát triển và quản lý thương hiệu cho các dịch vụ du lịch.</w:t>
            </w:r>
          </w:p>
          <w:p w:rsidR="009115A3" w:rsidRPr="003A03E0" w:rsidRDefault="009115A3" w:rsidP="00672796">
            <w:pPr>
              <w:rPr>
                <w:b w:val="0"/>
                <w:sz w:val="26"/>
                <w:szCs w:val="26"/>
              </w:rPr>
            </w:pPr>
            <w:r w:rsidRPr="003A03E0">
              <w:rPr>
                <w:b w:val="0"/>
                <w:sz w:val="26"/>
                <w:szCs w:val="26"/>
              </w:rPr>
              <w:t>- Thiết kế, phát triển được các sản phẩm, dịch vụ du lịch</w:t>
            </w:r>
          </w:p>
          <w:p w:rsidR="009115A3" w:rsidRPr="003A03E0" w:rsidRDefault="009115A3" w:rsidP="00672796">
            <w:pPr>
              <w:rPr>
                <w:b w:val="0"/>
                <w:sz w:val="26"/>
                <w:szCs w:val="26"/>
              </w:rPr>
            </w:pPr>
            <w:r w:rsidRPr="003A03E0">
              <w:rPr>
                <w:b w:val="0"/>
                <w:sz w:val="26"/>
                <w:szCs w:val="26"/>
              </w:rPr>
              <w:t>- Lập kế hoạch và triển khai được các chiến dịch truyền thông và quảng bá</w:t>
            </w:r>
          </w:p>
          <w:p w:rsidR="009115A3" w:rsidRPr="003A03E0" w:rsidRDefault="009115A3" w:rsidP="00672796">
            <w:pPr>
              <w:rPr>
                <w:b w:val="0"/>
                <w:sz w:val="26"/>
                <w:szCs w:val="26"/>
              </w:rPr>
            </w:pPr>
            <w:r w:rsidRPr="003A03E0">
              <w:rPr>
                <w:b w:val="0"/>
                <w:sz w:val="26"/>
                <w:szCs w:val="26"/>
              </w:rPr>
              <w:t>- Xây dựng và duy trì được mối quan hệ tốt với khách hàng</w:t>
            </w:r>
          </w:p>
          <w:p w:rsidR="009115A3" w:rsidRPr="003A03E0" w:rsidRDefault="009115A3" w:rsidP="00672796">
            <w:pPr>
              <w:rPr>
                <w:b w:val="0"/>
                <w:sz w:val="26"/>
                <w:szCs w:val="26"/>
              </w:rPr>
            </w:pPr>
            <w:r w:rsidRPr="003A03E0">
              <w:rPr>
                <w:b w:val="0"/>
                <w:sz w:val="26"/>
                <w:szCs w:val="26"/>
              </w:rPr>
              <w:t>- Có khả năng chăm sóc khách hàng, xử lý vấn đề và khiếu nại hiệu quả</w:t>
            </w:r>
          </w:p>
        </w:tc>
      </w:tr>
      <w:tr w:rsidR="009115A3" w:rsidRPr="003A03E0" w:rsidTr="00672796">
        <w:tc>
          <w:tcPr>
            <w:tcW w:w="315" w:type="pct"/>
            <w:vMerge/>
            <w:vAlign w:val="center"/>
          </w:tcPr>
          <w:p w:rsidR="009115A3" w:rsidRPr="003A03E0" w:rsidRDefault="009115A3" w:rsidP="00672796">
            <w:pPr>
              <w:jc w:val="center"/>
              <w:rPr>
                <w:b w:val="0"/>
                <w:sz w:val="26"/>
                <w:szCs w:val="26"/>
              </w:rPr>
            </w:pPr>
          </w:p>
        </w:tc>
        <w:tc>
          <w:tcPr>
            <w:tcW w:w="1073" w:type="pct"/>
            <w:vMerge/>
            <w:vAlign w:val="center"/>
          </w:tcPr>
          <w:p w:rsidR="009115A3" w:rsidRPr="003A03E0" w:rsidRDefault="009115A3" w:rsidP="00672796">
            <w:pPr>
              <w:jc w:val="center"/>
              <w:rPr>
                <w:b w:val="0"/>
                <w:sz w:val="26"/>
                <w:szCs w:val="26"/>
              </w:rPr>
            </w:pPr>
          </w:p>
        </w:tc>
        <w:tc>
          <w:tcPr>
            <w:tcW w:w="954" w:type="pct"/>
            <w:vAlign w:val="center"/>
          </w:tcPr>
          <w:p w:rsidR="00EC4DF0" w:rsidRPr="003A03E0" w:rsidRDefault="0079612B" w:rsidP="00672796">
            <w:pPr>
              <w:jc w:val="center"/>
              <w:rPr>
                <w:b w:val="0"/>
                <w:sz w:val="26"/>
                <w:szCs w:val="26"/>
              </w:rPr>
            </w:pPr>
            <w:r w:rsidRPr="003A03E0">
              <w:rPr>
                <w:b w:val="0"/>
                <w:sz w:val="26"/>
                <w:szCs w:val="26"/>
              </w:rPr>
              <w:t>Năng lực</w:t>
            </w:r>
            <w:r w:rsidR="009115A3" w:rsidRPr="003A03E0">
              <w:rPr>
                <w:b w:val="0"/>
                <w:sz w:val="26"/>
                <w:szCs w:val="26"/>
              </w:rPr>
              <w:t xml:space="preserve"> quản lý </w:t>
            </w:r>
          </w:p>
          <w:p w:rsidR="009115A3" w:rsidRPr="003A03E0" w:rsidRDefault="009115A3" w:rsidP="00672796">
            <w:pPr>
              <w:jc w:val="center"/>
              <w:rPr>
                <w:b w:val="0"/>
                <w:sz w:val="26"/>
                <w:szCs w:val="26"/>
              </w:rPr>
            </w:pPr>
            <w:r w:rsidRPr="003A03E0">
              <w:rPr>
                <w:b w:val="0"/>
                <w:sz w:val="26"/>
                <w:szCs w:val="26"/>
              </w:rPr>
              <w:t>vận tải</w:t>
            </w:r>
          </w:p>
        </w:tc>
        <w:tc>
          <w:tcPr>
            <w:tcW w:w="2658" w:type="pct"/>
          </w:tcPr>
          <w:p w:rsidR="009115A3" w:rsidRPr="003A03E0" w:rsidRDefault="009115A3" w:rsidP="00672796">
            <w:pPr>
              <w:rPr>
                <w:b w:val="0"/>
                <w:sz w:val="26"/>
                <w:szCs w:val="26"/>
              </w:rPr>
            </w:pPr>
            <w:r w:rsidRPr="003A03E0">
              <w:rPr>
                <w:b w:val="0"/>
                <w:sz w:val="26"/>
                <w:szCs w:val="26"/>
              </w:rPr>
              <w:t>- Điều phối và sắp xếp hiệu quả các phương tiện vận chuyển du khách</w:t>
            </w:r>
          </w:p>
          <w:p w:rsidR="009115A3" w:rsidRPr="003A03E0" w:rsidRDefault="009115A3" w:rsidP="00672796">
            <w:pPr>
              <w:rPr>
                <w:b w:val="0"/>
                <w:sz w:val="26"/>
                <w:szCs w:val="26"/>
              </w:rPr>
            </w:pPr>
            <w:r w:rsidRPr="003A03E0">
              <w:rPr>
                <w:b w:val="0"/>
                <w:sz w:val="26"/>
                <w:szCs w:val="26"/>
              </w:rPr>
              <w:t>- Đảm bảo các dịch vụ vận chuyển diễn ra đúng lịch trình và an toàn</w:t>
            </w:r>
          </w:p>
          <w:p w:rsidR="009115A3" w:rsidRPr="003A03E0" w:rsidRDefault="009115A3" w:rsidP="00672796">
            <w:pPr>
              <w:rPr>
                <w:b w:val="0"/>
                <w:sz w:val="26"/>
                <w:szCs w:val="26"/>
              </w:rPr>
            </w:pPr>
            <w:r w:rsidRPr="003A03E0">
              <w:rPr>
                <w:b w:val="0"/>
                <w:sz w:val="26"/>
                <w:szCs w:val="26"/>
              </w:rPr>
              <w:t>- Giải quyết các vấn đề liên quan đến vận chuyển một cách hiệu quả</w:t>
            </w:r>
          </w:p>
        </w:tc>
      </w:tr>
    </w:tbl>
    <w:p w:rsidR="009115A3" w:rsidRPr="003A03E0" w:rsidRDefault="009115A3" w:rsidP="009115A3">
      <w:pPr>
        <w:ind w:firstLine="720"/>
        <w:jc w:val="both"/>
        <w:rPr>
          <w:sz w:val="26"/>
          <w:szCs w:val="26"/>
        </w:rPr>
      </w:pPr>
    </w:p>
    <w:p w:rsidR="009115A3" w:rsidRPr="003A03E0" w:rsidRDefault="009115A3" w:rsidP="002E6AE9">
      <w:pPr>
        <w:spacing w:line="360" w:lineRule="auto"/>
        <w:ind w:firstLine="720"/>
        <w:jc w:val="both"/>
        <w:rPr>
          <w:b w:val="0"/>
          <w:sz w:val="26"/>
          <w:szCs w:val="26"/>
        </w:rPr>
      </w:pPr>
      <w:r w:rsidRPr="003A03E0">
        <w:rPr>
          <w:sz w:val="26"/>
          <w:szCs w:val="26"/>
        </w:rPr>
        <w:t xml:space="preserve">Bước 3: </w:t>
      </w:r>
      <w:r w:rsidRPr="003A03E0">
        <w:rPr>
          <w:b w:val="0"/>
          <w:bCs/>
          <w:sz w:val="26"/>
          <w:szCs w:val="26"/>
        </w:rPr>
        <w:t>Khung năng lực trên sẽ là cơ sở để các trường đại học tiếp tục</w:t>
      </w:r>
      <w:r w:rsidRPr="003A03E0">
        <w:rPr>
          <w:sz w:val="26"/>
          <w:szCs w:val="26"/>
        </w:rPr>
        <w:t xml:space="preserve"> </w:t>
      </w:r>
      <w:r w:rsidRPr="003A03E0">
        <w:rPr>
          <w:b w:val="0"/>
          <w:sz w:val="26"/>
          <w:szCs w:val="26"/>
        </w:rPr>
        <w:t>nghiên cứu, xây dựng và phát triển chương trình đào tạo với các học phần phù hợp với khung năng lực. Mặt khác, GV và các trường ĐH có thể thiết kế, phát triển các công cụ và phương pháp kiểm tra, đánh giá KQHT của SV ngành Du lịch dựa trên các tiêu chí trong khung năng lực đào tạo trình độ đại học ngành Du lịch.</w:t>
      </w:r>
    </w:p>
    <w:p w:rsidR="00A10154" w:rsidRPr="003A03E0" w:rsidRDefault="00A10154" w:rsidP="002E6AE9">
      <w:pPr>
        <w:spacing w:line="360" w:lineRule="auto"/>
        <w:ind w:firstLine="720"/>
        <w:jc w:val="both"/>
        <w:rPr>
          <w:b w:val="0"/>
          <w:sz w:val="26"/>
          <w:szCs w:val="26"/>
        </w:rPr>
      </w:pPr>
      <w:r w:rsidRPr="003A03E0">
        <w:rPr>
          <w:b w:val="0"/>
          <w:sz w:val="26"/>
          <w:szCs w:val="26"/>
        </w:rPr>
        <w:t xml:space="preserve">Trong việc tổ chức xây dựng và hoàn thiện khung NL đào tạo trình độ ĐH ngành Du lịch, </w:t>
      </w:r>
      <w:r w:rsidRPr="003A03E0">
        <w:rPr>
          <w:rStyle w:val="Strong"/>
          <w:sz w:val="26"/>
          <w:szCs w:val="26"/>
        </w:rPr>
        <w:t>Khoa Du lịch</w:t>
      </w:r>
      <w:r w:rsidRPr="003A03E0">
        <w:rPr>
          <w:b w:val="0"/>
          <w:sz w:val="26"/>
          <w:szCs w:val="26"/>
        </w:rPr>
        <w:t xml:space="preserve"> giữ vai trò </w:t>
      </w:r>
      <w:r w:rsidRPr="003A03E0">
        <w:rPr>
          <w:rStyle w:val="Strong"/>
          <w:sz w:val="26"/>
          <w:szCs w:val="26"/>
        </w:rPr>
        <w:t>chủ thể chính</w:t>
      </w:r>
      <w:r w:rsidRPr="003A03E0">
        <w:rPr>
          <w:b w:val="0"/>
          <w:sz w:val="26"/>
          <w:szCs w:val="26"/>
        </w:rPr>
        <w:t xml:space="preserve">, có trách nhiệm đề xuất cấu trúc khung NL, xác định các nhóm NL cốt lõi và chuyên biệt phù hợp với yêu cầu thực tiễn nghề nghiệp. </w:t>
      </w:r>
      <w:r w:rsidRPr="003A03E0">
        <w:rPr>
          <w:rStyle w:val="Strong"/>
          <w:sz w:val="26"/>
          <w:szCs w:val="26"/>
        </w:rPr>
        <w:t>Các chủ thể phối hợp</w:t>
      </w:r>
      <w:r w:rsidRPr="003A03E0">
        <w:rPr>
          <w:b w:val="0"/>
          <w:sz w:val="26"/>
          <w:szCs w:val="26"/>
        </w:rPr>
        <w:t xml:space="preserve"> gồm: </w:t>
      </w:r>
      <w:r w:rsidRPr="003A03E0">
        <w:rPr>
          <w:rStyle w:val="Strong"/>
          <w:sz w:val="26"/>
          <w:szCs w:val="26"/>
        </w:rPr>
        <w:t>Phòng Đào tạo</w:t>
      </w:r>
      <w:r w:rsidRPr="003A03E0">
        <w:rPr>
          <w:b w:val="0"/>
          <w:sz w:val="26"/>
          <w:szCs w:val="26"/>
        </w:rPr>
        <w:t xml:space="preserve"> (đảm bảo sự liên kết giữa khung năng lực với chương trình đào tạo), </w:t>
      </w:r>
      <w:r w:rsidRPr="003A03E0">
        <w:rPr>
          <w:rStyle w:val="Strong"/>
          <w:sz w:val="26"/>
          <w:szCs w:val="26"/>
        </w:rPr>
        <w:t>Phòng Khảo thí và Đảm bảo chất lượng</w:t>
      </w:r>
      <w:r w:rsidRPr="003A03E0">
        <w:rPr>
          <w:b w:val="0"/>
          <w:sz w:val="26"/>
          <w:szCs w:val="26"/>
        </w:rPr>
        <w:t xml:space="preserve"> (tư vấn về chuẩn đầu ra và công cụ đánh giá), </w:t>
      </w:r>
      <w:r w:rsidRPr="003A03E0">
        <w:rPr>
          <w:rStyle w:val="Strong"/>
          <w:sz w:val="26"/>
          <w:szCs w:val="26"/>
        </w:rPr>
        <w:t>doanh nghiệp trong lĩnh vực du lịch - dịch vụ</w:t>
      </w:r>
      <w:r w:rsidRPr="003A03E0">
        <w:rPr>
          <w:sz w:val="26"/>
          <w:szCs w:val="26"/>
        </w:rPr>
        <w:t xml:space="preserve"> </w:t>
      </w:r>
      <w:r w:rsidRPr="003A03E0">
        <w:rPr>
          <w:b w:val="0"/>
          <w:sz w:val="26"/>
          <w:szCs w:val="26"/>
        </w:rPr>
        <w:t>và</w:t>
      </w:r>
      <w:r w:rsidRPr="003A03E0">
        <w:rPr>
          <w:sz w:val="26"/>
          <w:szCs w:val="26"/>
        </w:rPr>
        <w:t xml:space="preserve"> </w:t>
      </w:r>
      <w:r w:rsidRPr="003A03E0">
        <w:rPr>
          <w:rStyle w:val="Strong"/>
          <w:sz w:val="26"/>
          <w:szCs w:val="26"/>
        </w:rPr>
        <w:t>cựu sinh viên đã đi làm</w:t>
      </w:r>
      <w:r w:rsidRPr="003A03E0">
        <w:rPr>
          <w:b w:val="0"/>
          <w:sz w:val="26"/>
          <w:szCs w:val="26"/>
        </w:rPr>
        <w:t xml:space="preserve"> … Sự phối hợp chặt chẽ giữa các bên sẽ giúp khung NL được xây dựng một cách khoa học, sát thực tiễn và có tính ứng dụng cao trong phát triển chương trình đào tạo và đánh giá KQHT của SV.</w:t>
      </w:r>
    </w:p>
    <w:p w:rsidR="009115A3" w:rsidRPr="003A03E0" w:rsidRDefault="0079612B" w:rsidP="002E6AE9">
      <w:pPr>
        <w:spacing w:line="360" w:lineRule="auto"/>
        <w:jc w:val="both"/>
        <w:rPr>
          <w:b w:val="0"/>
          <w:i/>
          <w:sz w:val="26"/>
          <w:szCs w:val="26"/>
        </w:rPr>
      </w:pPr>
      <w:r w:rsidRPr="003A03E0">
        <w:rPr>
          <w:b w:val="0"/>
          <w:i/>
          <w:sz w:val="26"/>
          <w:szCs w:val="26"/>
        </w:rPr>
        <w:t>3.2.3.4.</w:t>
      </w:r>
      <w:r w:rsidR="009115A3" w:rsidRPr="003A03E0">
        <w:rPr>
          <w:b w:val="0"/>
          <w:i/>
          <w:sz w:val="26"/>
          <w:szCs w:val="26"/>
        </w:rPr>
        <w:t xml:space="preserve"> Điều kiện thực hiện giải pháp</w:t>
      </w:r>
    </w:p>
    <w:p w:rsidR="009115A3" w:rsidRPr="003A03E0" w:rsidRDefault="009115A3" w:rsidP="002E6AE9">
      <w:pPr>
        <w:spacing w:line="360" w:lineRule="auto"/>
        <w:jc w:val="both"/>
        <w:rPr>
          <w:b w:val="0"/>
          <w:sz w:val="26"/>
          <w:szCs w:val="26"/>
        </w:rPr>
      </w:pPr>
      <w:r w:rsidRPr="003A03E0">
        <w:rPr>
          <w:b w:val="0"/>
          <w:i/>
          <w:sz w:val="26"/>
          <w:szCs w:val="26"/>
        </w:rPr>
        <w:tab/>
      </w:r>
      <w:r w:rsidRPr="003A03E0">
        <w:rPr>
          <w:b w:val="0"/>
          <w:sz w:val="26"/>
          <w:szCs w:val="26"/>
        </w:rPr>
        <w:t xml:space="preserve">- </w:t>
      </w:r>
      <w:r w:rsidR="000B7CA8" w:rsidRPr="003A03E0">
        <w:rPr>
          <w:b w:val="0"/>
          <w:sz w:val="26"/>
          <w:szCs w:val="26"/>
        </w:rPr>
        <w:t>Lãnh đạo nhà trường có sự cam kết và đồng thuận cao, đồng thời đảm bảo cung cấp đầy đủ nguồn lực tài chính, nhân sự và cơ sở vật chất cần thiết để triển khai việc xây dựng khung NL và điều chỉnh chương trình đào tạo ngành Du lịch theo tiếp cận NL</w:t>
      </w:r>
      <w:r w:rsidRPr="003A03E0">
        <w:rPr>
          <w:b w:val="0"/>
          <w:sz w:val="26"/>
          <w:szCs w:val="26"/>
        </w:rPr>
        <w:t>;</w:t>
      </w:r>
    </w:p>
    <w:p w:rsidR="000B7CA8" w:rsidRPr="003A03E0" w:rsidRDefault="009115A3" w:rsidP="002E6AE9">
      <w:pPr>
        <w:spacing w:line="360" w:lineRule="auto"/>
        <w:jc w:val="both"/>
        <w:rPr>
          <w:b w:val="0"/>
          <w:sz w:val="26"/>
          <w:szCs w:val="26"/>
        </w:rPr>
      </w:pPr>
      <w:r w:rsidRPr="003A03E0">
        <w:rPr>
          <w:b w:val="0"/>
          <w:sz w:val="26"/>
          <w:szCs w:val="26"/>
        </w:rPr>
        <w:tab/>
        <w:t xml:space="preserve">- </w:t>
      </w:r>
      <w:r w:rsidR="000B7CA8" w:rsidRPr="003A03E0">
        <w:rPr>
          <w:b w:val="0"/>
          <w:sz w:val="26"/>
          <w:szCs w:val="26"/>
        </w:rPr>
        <w:t>Có</w:t>
      </w:r>
      <w:r w:rsidRPr="003A03E0">
        <w:rPr>
          <w:b w:val="0"/>
          <w:sz w:val="26"/>
          <w:szCs w:val="26"/>
        </w:rPr>
        <w:t xml:space="preserve"> nhóm xây dựng </w:t>
      </w:r>
      <w:r w:rsidR="000B7CA8" w:rsidRPr="003A03E0">
        <w:rPr>
          <w:b w:val="0"/>
          <w:sz w:val="26"/>
          <w:szCs w:val="26"/>
        </w:rPr>
        <w:t xml:space="preserve">hoàn thiện </w:t>
      </w:r>
      <w:r w:rsidRPr="003A03E0">
        <w:rPr>
          <w:b w:val="0"/>
          <w:sz w:val="26"/>
          <w:szCs w:val="26"/>
        </w:rPr>
        <w:t xml:space="preserve">khung năng lực đào tạo trình độ </w:t>
      </w:r>
      <w:r w:rsidR="000B7CA8" w:rsidRPr="003A03E0">
        <w:rPr>
          <w:b w:val="0"/>
          <w:sz w:val="26"/>
          <w:szCs w:val="26"/>
        </w:rPr>
        <w:t>ĐH</w:t>
      </w:r>
      <w:r w:rsidRPr="003A03E0">
        <w:rPr>
          <w:b w:val="0"/>
          <w:sz w:val="26"/>
          <w:szCs w:val="26"/>
        </w:rPr>
        <w:t xml:space="preserve"> ngành Du lịch gồm những chuyên gia, GV từ ngành Du lịch, có kinh nghiệm và kiến thức sâu rộng về khung </w:t>
      </w:r>
      <w:r w:rsidR="000B7CA8" w:rsidRPr="003A03E0">
        <w:rPr>
          <w:b w:val="0"/>
          <w:sz w:val="26"/>
          <w:szCs w:val="26"/>
        </w:rPr>
        <w:t>NL</w:t>
      </w:r>
      <w:r w:rsidRPr="003A03E0">
        <w:rPr>
          <w:b w:val="0"/>
          <w:sz w:val="26"/>
          <w:szCs w:val="26"/>
        </w:rPr>
        <w:t xml:space="preserve">, chương trình đào tạo cũng như hoạt động kiểm tra, đánh giá KQHT theo tiếp cận </w:t>
      </w:r>
      <w:r w:rsidR="000B7CA8" w:rsidRPr="003A03E0">
        <w:rPr>
          <w:b w:val="0"/>
          <w:sz w:val="26"/>
          <w:szCs w:val="26"/>
        </w:rPr>
        <w:t>NL</w:t>
      </w:r>
      <w:r w:rsidRPr="003A03E0">
        <w:rPr>
          <w:b w:val="0"/>
          <w:sz w:val="26"/>
          <w:szCs w:val="26"/>
        </w:rPr>
        <w:t>;</w:t>
      </w:r>
    </w:p>
    <w:p w:rsidR="00903764" w:rsidRPr="003A03E0" w:rsidRDefault="000B7CA8" w:rsidP="002E6AE9">
      <w:pPr>
        <w:spacing w:line="360" w:lineRule="auto"/>
        <w:ind w:firstLine="720"/>
        <w:jc w:val="both"/>
        <w:rPr>
          <w:b w:val="0"/>
          <w:sz w:val="26"/>
          <w:szCs w:val="26"/>
        </w:rPr>
      </w:pPr>
      <w:r w:rsidRPr="003A03E0">
        <w:rPr>
          <w:b w:val="0"/>
          <w:sz w:val="26"/>
          <w:szCs w:val="26"/>
        </w:rPr>
        <w:lastRenderedPageBreak/>
        <w:t>- Môi trường hợp tác hiệu quả giữa nhà trường với các doanh nghiệp, hiệp hội nghề nghiệp trong lĩnh vực Du lịch, tạo điều kiện thu thập phản hồi thực tiễn về yêu cầu năng lực và xu hướng thị trường lao động.</w:t>
      </w:r>
      <w:bookmarkStart w:id="442" w:name="_Toc177369461"/>
    </w:p>
    <w:p w:rsidR="00903764" w:rsidRPr="003A03E0" w:rsidRDefault="00903764" w:rsidP="002E6AE9">
      <w:pPr>
        <w:spacing w:line="360" w:lineRule="auto"/>
        <w:ind w:firstLine="720"/>
        <w:jc w:val="both"/>
        <w:rPr>
          <w:b w:val="0"/>
          <w:sz w:val="26"/>
          <w:szCs w:val="26"/>
        </w:rPr>
      </w:pPr>
      <w:r w:rsidRPr="003A03E0">
        <w:rPr>
          <w:b w:val="0"/>
          <w:sz w:val="26"/>
          <w:szCs w:val="26"/>
        </w:rPr>
        <w:t>- Có hệ thống cơ chế và công cụ quản lý chất lượng trong nội bộ nhà trường nhằm giám sát và đảm bảo tiến trình xây dựng, triển khai khung NL được thực hiện đúng định hướng và đạt chuẩn chất lượng.</w:t>
      </w:r>
    </w:p>
    <w:p w:rsidR="009115A3" w:rsidRPr="003A03E0" w:rsidRDefault="009115A3" w:rsidP="002E6AE9">
      <w:pPr>
        <w:pStyle w:val="003"/>
        <w:spacing w:line="360" w:lineRule="auto"/>
        <w:rPr>
          <w:rFonts w:ascii="Times New Roman Bold Italic" w:hAnsi="Times New Roman Bold Italic"/>
          <w:spacing w:val="4"/>
        </w:rPr>
      </w:pPr>
      <w:bookmarkStart w:id="443" w:name="_Toc214281999"/>
      <w:r w:rsidRPr="003A03E0">
        <w:rPr>
          <w:rFonts w:ascii="Times New Roman Bold Italic" w:hAnsi="Times New Roman Bold Italic"/>
          <w:spacing w:val="4"/>
        </w:rPr>
        <w:t xml:space="preserve">3.2.4. Giải pháp 4. Tổ chức bồi dưỡng năng lực đánh giá kết quả học tập của sinh viên </w:t>
      </w:r>
      <w:r w:rsidR="00DA57F9" w:rsidRPr="003A03E0">
        <w:rPr>
          <w:rFonts w:ascii="Times New Roman Bold Italic" w:hAnsi="Times New Roman Bold Italic"/>
          <w:spacing w:val="4"/>
        </w:rPr>
        <w:t xml:space="preserve">đại học </w:t>
      </w:r>
      <w:r w:rsidRPr="003A03E0">
        <w:rPr>
          <w:rFonts w:ascii="Times New Roman Bold Italic" w:hAnsi="Times New Roman Bold Italic"/>
          <w:spacing w:val="4"/>
        </w:rPr>
        <w:t>ngành Du lịch theo tiếp cận năng lực cho đội ngũ cán bộ, giảng viên</w:t>
      </w:r>
      <w:bookmarkEnd w:id="442"/>
      <w:bookmarkEnd w:id="443"/>
    </w:p>
    <w:p w:rsidR="009115A3" w:rsidRPr="003A03E0" w:rsidRDefault="009115A3" w:rsidP="002E6AE9">
      <w:pPr>
        <w:autoSpaceDE w:val="0"/>
        <w:autoSpaceDN w:val="0"/>
        <w:adjustRightInd w:val="0"/>
        <w:spacing w:line="360" w:lineRule="auto"/>
        <w:jc w:val="both"/>
        <w:rPr>
          <w:b w:val="0"/>
          <w:i/>
          <w:sz w:val="26"/>
          <w:szCs w:val="26"/>
        </w:rPr>
      </w:pPr>
      <w:r w:rsidRPr="003A03E0">
        <w:rPr>
          <w:b w:val="0"/>
          <w:i/>
          <w:sz w:val="26"/>
          <w:szCs w:val="26"/>
        </w:rPr>
        <w:t>3.2.4.1</w:t>
      </w:r>
      <w:r w:rsidRPr="003A03E0">
        <w:rPr>
          <w:b w:val="0"/>
          <w:i/>
          <w:sz w:val="26"/>
          <w:szCs w:val="26"/>
          <w:lang w:val="vi-VN"/>
        </w:rPr>
        <w:t>.</w:t>
      </w:r>
      <w:r w:rsidRPr="003A03E0">
        <w:rPr>
          <w:b w:val="0"/>
          <w:i/>
          <w:sz w:val="26"/>
          <w:szCs w:val="26"/>
        </w:rPr>
        <w:t xml:space="preserve"> Mục đích của giải pháp</w:t>
      </w:r>
    </w:p>
    <w:p w:rsidR="00B067B2" w:rsidRPr="003A03E0" w:rsidRDefault="00B067B2" w:rsidP="002E6AE9">
      <w:pPr>
        <w:pStyle w:val="NormalWeb"/>
        <w:spacing w:before="0" w:beforeAutospacing="0" w:after="0" w:afterAutospacing="0" w:line="360" w:lineRule="auto"/>
        <w:ind w:firstLine="720"/>
        <w:jc w:val="both"/>
        <w:rPr>
          <w:b w:val="0"/>
          <w:sz w:val="26"/>
          <w:szCs w:val="26"/>
        </w:rPr>
      </w:pPr>
      <w:r w:rsidRPr="003A03E0">
        <w:rPr>
          <w:b w:val="0"/>
          <w:sz w:val="26"/>
          <w:szCs w:val="26"/>
        </w:rPr>
        <w:t xml:space="preserve">Đội ngũ GV và CB là lực lượng trực tiếp thực hiện đánh giá và quản lý hoạt động đánh giá KQHT của sinh viên đại học ngành Du lịch theo tiếp cận năng lực, do đó hiệu quả và chất lượng đánh giá phụ thuộc trực tiếp vào năng lực của họ. </w:t>
      </w:r>
      <w:r w:rsidRPr="003A03E0">
        <w:rPr>
          <w:b w:val="0"/>
          <w:bCs/>
          <w:sz w:val="26"/>
          <w:szCs w:val="26"/>
        </w:rPr>
        <w:t>Cơ sở khoa học</w:t>
      </w:r>
      <w:r w:rsidRPr="003A03E0">
        <w:rPr>
          <w:b w:val="0"/>
          <w:sz w:val="26"/>
          <w:szCs w:val="26"/>
        </w:rPr>
        <w:t xml:space="preserve"> cho giải pháp này dựa trên lý thuyết quản lý giáo dục hiện đại, nhấn mạnh vai trò của năng lực chuyên môn trong việc đảm bảo tính chính xác, công bằng và hiệu quả của đánh giá theo năng lực. </w:t>
      </w:r>
      <w:r w:rsidRPr="003A03E0">
        <w:rPr>
          <w:b w:val="0"/>
          <w:bCs/>
          <w:sz w:val="26"/>
          <w:szCs w:val="26"/>
        </w:rPr>
        <w:t>Cơ sở thực</w:t>
      </w:r>
      <w:r w:rsidRPr="003A03E0">
        <w:rPr>
          <w:bCs/>
          <w:sz w:val="26"/>
          <w:szCs w:val="26"/>
        </w:rPr>
        <w:t xml:space="preserve"> </w:t>
      </w:r>
      <w:r w:rsidRPr="003A03E0">
        <w:rPr>
          <w:b w:val="0"/>
          <w:bCs/>
          <w:sz w:val="26"/>
          <w:szCs w:val="26"/>
        </w:rPr>
        <w:t>tiễn</w:t>
      </w:r>
      <w:r w:rsidRPr="003A03E0">
        <w:rPr>
          <w:b w:val="0"/>
          <w:sz w:val="26"/>
          <w:szCs w:val="26"/>
        </w:rPr>
        <w:t xml:space="preserve"> từ kết quả khảo sát tại các trường đại học đào tạo ngành Du lịch cho thấy, đội ngũ CB, GV khi thực hiện đánh giá KQHT theo tiếp cận năng lực còn nhiều lúng túng, năng lực chưa cao và chưa đáp ứng yêu cầu đổi mới. Do đó, việc tổ chức bồi dưỡng, nâng cao năng lực đánh giá KQHT của SV theo tiếp cận năng lực cho CB, GV là cần thiết. Mục đích của giải pháp là giúp GV nắm vững kiến thức, kỹ năng và phương pháp đánh giá công bằng, hiệu quả; giúp CB hỗ trợ GV và quản lý hoạt động đánh giá một cách chính xác; đồng thời thúc đẩy đổi mới, cải tiến trong môi trường học tập, tạo điều kiện để sinh viên ngành Du lịch phát triển năng lực toàn diện, đáp ứng chuẩn đầu ra và yêu cầu thực tiễn của ngành.</w:t>
      </w:r>
    </w:p>
    <w:p w:rsidR="009115A3" w:rsidRPr="003A03E0" w:rsidRDefault="009115A3" w:rsidP="002E6AE9">
      <w:pPr>
        <w:autoSpaceDE w:val="0"/>
        <w:autoSpaceDN w:val="0"/>
        <w:adjustRightInd w:val="0"/>
        <w:spacing w:line="360" w:lineRule="auto"/>
        <w:jc w:val="both"/>
        <w:rPr>
          <w:b w:val="0"/>
          <w:i/>
          <w:sz w:val="26"/>
          <w:szCs w:val="26"/>
        </w:rPr>
      </w:pPr>
      <w:r w:rsidRPr="003A03E0">
        <w:rPr>
          <w:b w:val="0"/>
          <w:i/>
          <w:sz w:val="26"/>
          <w:szCs w:val="26"/>
        </w:rPr>
        <w:t>3.2.4.2</w:t>
      </w:r>
      <w:r w:rsidRPr="003A03E0">
        <w:rPr>
          <w:b w:val="0"/>
          <w:i/>
          <w:sz w:val="26"/>
          <w:szCs w:val="26"/>
          <w:lang w:val="vi-VN"/>
        </w:rPr>
        <w:t>.</w:t>
      </w:r>
      <w:r w:rsidRPr="003A03E0">
        <w:rPr>
          <w:b w:val="0"/>
          <w:i/>
          <w:sz w:val="26"/>
          <w:szCs w:val="26"/>
        </w:rPr>
        <w:t xml:space="preserve"> Nội dung giải pháp </w:t>
      </w:r>
    </w:p>
    <w:p w:rsidR="009115A3" w:rsidRPr="003A03E0" w:rsidRDefault="005D719C" w:rsidP="002E6AE9">
      <w:pPr>
        <w:autoSpaceDE w:val="0"/>
        <w:autoSpaceDN w:val="0"/>
        <w:adjustRightInd w:val="0"/>
        <w:spacing w:line="360" w:lineRule="auto"/>
        <w:ind w:firstLine="720"/>
        <w:jc w:val="both"/>
        <w:rPr>
          <w:b w:val="0"/>
          <w:sz w:val="26"/>
          <w:szCs w:val="26"/>
        </w:rPr>
      </w:pPr>
      <w:r w:rsidRPr="003A03E0">
        <w:rPr>
          <w:b w:val="0"/>
          <w:sz w:val="26"/>
          <w:szCs w:val="26"/>
        </w:rPr>
        <w:t>Chương trình</w:t>
      </w:r>
      <w:r w:rsidR="009115A3" w:rsidRPr="003A03E0">
        <w:rPr>
          <w:b w:val="0"/>
          <w:sz w:val="26"/>
          <w:szCs w:val="26"/>
        </w:rPr>
        <w:t xml:space="preserve"> bồi dưỡng năng lực đánh giá và quản lý </w:t>
      </w:r>
      <w:r w:rsidR="00DA57F9" w:rsidRPr="003A03E0">
        <w:rPr>
          <w:b w:val="0"/>
          <w:sz w:val="26"/>
          <w:szCs w:val="26"/>
        </w:rPr>
        <w:t xml:space="preserve">hoạt động </w:t>
      </w:r>
      <w:r w:rsidR="009115A3" w:rsidRPr="003A03E0">
        <w:rPr>
          <w:b w:val="0"/>
          <w:sz w:val="26"/>
          <w:szCs w:val="26"/>
        </w:rPr>
        <w:t>đánh giá KQHT củ</w:t>
      </w:r>
      <w:r w:rsidR="00DA57F9" w:rsidRPr="003A03E0">
        <w:rPr>
          <w:b w:val="0"/>
          <w:sz w:val="26"/>
          <w:szCs w:val="26"/>
        </w:rPr>
        <w:t xml:space="preserve">a SV đại học </w:t>
      </w:r>
      <w:r w:rsidR="009115A3" w:rsidRPr="003A03E0">
        <w:rPr>
          <w:b w:val="0"/>
          <w:sz w:val="26"/>
          <w:szCs w:val="26"/>
        </w:rPr>
        <w:t xml:space="preserve">ngành Du lịch theo tiếp cận năng lực cho đội ngũ CB, GV cần </w:t>
      </w:r>
      <w:r w:rsidRPr="003A03E0">
        <w:rPr>
          <w:b w:val="0"/>
          <w:sz w:val="26"/>
          <w:szCs w:val="26"/>
        </w:rPr>
        <w:t xml:space="preserve">được thiết kế theo định hướng phát triển năng lực thực tiễn, bảo đảm tính hệ </w:t>
      </w:r>
      <w:r w:rsidRPr="003A03E0">
        <w:rPr>
          <w:b w:val="0"/>
          <w:sz w:val="26"/>
          <w:szCs w:val="26"/>
        </w:rPr>
        <w:lastRenderedPageBreak/>
        <w:t xml:space="preserve">thống, cập nhật và sát với yêu cầu đổi mới giáo dục. Cấu trúc chương trình nên </w:t>
      </w:r>
      <w:r w:rsidR="009115A3" w:rsidRPr="003A03E0">
        <w:rPr>
          <w:b w:val="0"/>
          <w:sz w:val="26"/>
          <w:szCs w:val="26"/>
        </w:rPr>
        <w:t>chú trọng đến các nội dung sau:</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Những kiến thức </w:t>
      </w:r>
      <w:r w:rsidRPr="003A03E0">
        <w:rPr>
          <w:b w:val="0"/>
          <w:sz w:val="26"/>
          <w:szCs w:val="26"/>
          <w:u w:color="FF0000"/>
        </w:rPr>
        <w:t>chung về</w:t>
      </w:r>
      <w:r w:rsidRPr="003A03E0">
        <w:rPr>
          <w:b w:val="0"/>
          <w:sz w:val="26"/>
          <w:szCs w:val="26"/>
        </w:rPr>
        <w:t xml:space="preserve"> đánh giá và quản lý</w:t>
      </w:r>
      <w:r w:rsidR="00DA57F9" w:rsidRPr="003A03E0">
        <w:rPr>
          <w:b w:val="0"/>
          <w:sz w:val="26"/>
          <w:szCs w:val="26"/>
        </w:rPr>
        <w:t xml:space="preserve"> hoạt động</w:t>
      </w:r>
      <w:r w:rsidRPr="003A03E0">
        <w:rPr>
          <w:b w:val="0"/>
          <w:sz w:val="26"/>
          <w:szCs w:val="26"/>
        </w:rPr>
        <w:t xml:space="preserve"> đánh giá KQHT của SV theo tiếp cận năng lực bao gồm: Khái niệm, chức năng, đặc điểm và nguyên tắc đánh giá KQHT theo tiếp cận năng lực; các loại đánh giá KQHT, quy trình đánh giá KQHT của SV theo tiếp cận năng lực, nội dung quản lý </w:t>
      </w:r>
      <w:r w:rsidR="00DA57F9" w:rsidRPr="003A03E0">
        <w:rPr>
          <w:b w:val="0"/>
          <w:sz w:val="26"/>
          <w:szCs w:val="26"/>
        </w:rPr>
        <w:t xml:space="preserve">hoạt động </w:t>
      </w:r>
      <w:r w:rsidRPr="003A03E0">
        <w:rPr>
          <w:b w:val="0"/>
          <w:sz w:val="26"/>
          <w:szCs w:val="26"/>
        </w:rPr>
        <w:t xml:space="preserve">đánh giá KQHT của SV theo tiếp cận năng lực… giúp cho đội ngũ CB, GV có những kiến thức cơ bản về đánh giá và quản lý </w:t>
      </w:r>
      <w:r w:rsidR="00DA57F9" w:rsidRPr="003A03E0">
        <w:rPr>
          <w:b w:val="0"/>
          <w:sz w:val="26"/>
          <w:szCs w:val="26"/>
        </w:rPr>
        <w:t xml:space="preserve">hoạt động </w:t>
      </w:r>
      <w:r w:rsidRPr="003A03E0">
        <w:rPr>
          <w:b w:val="0"/>
          <w:sz w:val="26"/>
          <w:szCs w:val="26"/>
        </w:rPr>
        <w:t xml:space="preserve">đánh giá KQHT theo tiếp cận năng lực từ đó có sự chuẩn bị </w:t>
      </w:r>
      <w:r w:rsidRPr="003A03E0">
        <w:rPr>
          <w:b w:val="0"/>
          <w:sz w:val="26"/>
          <w:szCs w:val="26"/>
          <w:u w:color="FF0000"/>
        </w:rPr>
        <w:t>tốt cho</w:t>
      </w:r>
      <w:r w:rsidRPr="003A03E0">
        <w:rPr>
          <w:b w:val="0"/>
          <w:sz w:val="26"/>
          <w:szCs w:val="26"/>
        </w:rPr>
        <w:t xml:space="preserve"> việc thực hiện nhiệm vụ đánh giá và quản lý </w:t>
      </w:r>
      <w:r w:rsidR="002A2A5A" w:rsidRPr="003A03E0">
        <w:rPr>
          <w:b w:val="0"/>
          <w:sz w:val="26"/>
          <w:szCs w:val="26"/>
        </w:rPr>
        <w:t>hoạt động đánh giá KQHT</w:t>
      </w:r>
      <w:r w:rsidRPr="003A03E0">
        <w:rPr>
          <w:b w:val="0"/>
          <w:sz w:val="26"/>
          <w:szCs w:val="26"/>
        </w:rPr>
        <w:t xml:space="preserve"> của SV theo tiếp cận năng lực;</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Bồi dưỡng kỹ năng xác định mục đích, nội dung, phương pháp đánh giá phù hợp với từng đối tượng và môi trường đánh giá.</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Mỗi đối tượng đào tạo, với những khối kiến thức khác nhau và trong những điều kiện môi trường khác nhau sẽ cần phải có những mục đích, nội dung và phương pháp đánh giá khác nhau. Do vậy, việc bồi dưỡng nội dung này sẽ giúp cho CB, GV chú trọng và có kỹ năng xây dựng mục đích, lựa chọn nội dung và phương pháp đánh giá phù hợp nhằm đảm bảo mục tiêu và ý nghĩa của hoạt động đánh giá KQHT của SV theo tiếp cận năng lự</w:t>
      </w:r>
      <w:r w:rsidR="00734B06" w:rsidRPr="003A03E0">
        <w:rPr>
          <w:b w:val="0"/>
          <w:sz w:val="26"/>
          <w:szCs w:val="26"/>
        </w:rPr>
        <w:t>c.</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Bồi dưỡng kỹ năng xây dựng, thiết kế công cụ đánh giá</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Việc thiết kế công cụ đánh giá phù hợp với đặc thù học phần và đối tượng người học không hề đơn giản. Trên thực tế đội ngũ CB, GV thường lúng túng khi thực hiện nội dung này </w:t>
      </w:r>
      <w:r w:rsidRPr="003A03E0">
        <w:rPr>
          <w:b w:val="0"/>
          <w:sz w:val="26"/>
          <w:szCs w:val="26"/>
          <w:u w:color="FF0000"/>
        </w:rPr>
        <w:t>nên họ cần</w:t>
      </w:r>
      <w:r w:rsidRPr="003A03E0">
        <w:rPr>
          <w:b w:val="0"/>
          <w:sz w:val="26"/>
          <w:szCs w:val="26"/>
        </w:rPr>
        <w:t xml:space="preserve"> được đào tạo, bồi dưỡng giúp họ có kiến thức và kỹ năng thiết kế các công cụ đánh giá như: hồ sơ học tập, ra đề kiểm tra</w:t>
      </w:r>
      <w:r w:rsidR="00734B06" w:rsidRPr="003A03E0">
        <w:rPr>
          <w:b w:val="0"/>
          <w:sz w:val="26"/>
          <w:szCs w:val="26"/>
        </w:rPr>
        <w:t xml:space="preserve"> </w:t>
      </w:r>
      <w:r w:rsidRPr="003A03E0">
        <w:rPr>
          <w:b w:val="0"/>
          <w:sz w:val="26"/>
          <w:szCs w:val="26"/>
        </w:rPr>
        <w:t xml:space="preserve">- đề thi đánh giá được năng lực của SV; thiết kế bài tập, tình huống; xây dựng các dự án học tập; thiết kế phiếu nhận xét của GV đối với SV và phiếu SV nhận xét lẫn nhau hoặc tự nhận xét… </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Có nhiều loại công cụ đánh giá khác nhau mà GV có thể sử dụng trong quá trình đánh giá KQHT của SV</w:t>
      </w:r>
      <w:r w:rsidR="00DA57F9" w:rsidRPr="003A03E0">
        <w:rPr>
          <w:b w:val="0"/>
          <w:sz w:val="26"/>
          <w:szCs w:val="26"/>
        </w:rPr>
        <w:t xml:space="preserve"> đại học</w:t>
      </w:r>
      <w:r w:rsidRPr="003A03E0">
        <w:rPr>
          <w:b w:val="0"/>
          <w:sz w:val="26"/>
          <w:szCs w:val="26"/>
        </w:rPr>
        <w:t xml:space="preserve"> ngành Du lịch nhưng vấn đề là cần lựa chọn và sử dụng đa dạng các loại công cụ trong quá trình đánh giá một cách khoa học giúp cho việc đánh giá không trở nên nhàm chán và đánh giá được nhiều khía cạnh </w:t>
      </w:r>
      <w:r w:rsidRPr="003A03E0">
        <w:rPr>
          <w:b w:val="0"/>
          <w:sz w:val="26"/>
          <w:szCs w:val="26"/>
        </w:rPr>
        <w:lastRenderedPageBreak/>
        <w:t>năng lực của SV. Do vậy, đây cũng là vấn đề mà lãnh đạo nhà trường cần lưu tâm tổ chức bồi dưỡng cho GV.</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Bồi dưỡng kỹ năng phân tích, đánh giá các minh chứng đánh giá</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Cần bồi dưỡng để CB, GV hiểu được thế nào là minh chứng đánh giá trong đánh giá KQHT của SV theo tiếp cận năng lực, ý nghĩa của minh chứng đánh giá, cách thu thập và phân tích minh chứng đánh giá và đưa ra những kết luận đánh giá từ các minh chứng đánh giá như thế nào?...</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Bồi dưỡng kỹ năng sử dụng các phương pháp, hình thức đánh giá theo tiếp cận năng lực</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CB, GV cần được hướng dẫn về các phương pháp, hình thức đánh giá được sử dụng trong đánh giá theo tiếp cận năng lực và cách thức triển khai các phương pháp, hình thức đánh giá đó một cách riêng lẻ hoặc kết hợp như thế nào?</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Bồi dưỡng kỹ năng thu thập, phân tích xử lý thông tin trong đánh giá và phản hồi thông tin về kết quả đánh giá cho SV</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Để có những kết luận đánh giá năng lực của SV, CB, GV cần phải có kỹ năng thu thập, phân tích, xử lý các thông tin đánh giá. Ví dụ như các thông tin về thái độ, năng lực học tập của SV qua qua</w:t>
      </w:r>
      <w:r w:rsidRPr="003A03E0">
        <w:rPr>
          <w:b w:val="0"/>
          <w:sz w:val="26"/>
          <w:szCs w:val="26"/>
          <w:u w:color="FF0000"/>
        </w:rPr>
        <w:t>n sát</w:t>
      </w:r>
      <w:r w:rsidRPr="003A03E0">
        <w:rPr>
          <w:b w:val="0"/>
          <w:sz w:val="26"/>
          <w:szCs w:val="26"/>
        </w:rPr>
        <w:t xml:space="preserve"> ở lớp học, qua sự tham gia các hoạt động học tập hàng ngày… hay các thông tin định lượng từ kết quả các bài kiểm tra, bài thi được chấm theo khung đáp án đã có… </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Hướng dẫn GV có kỹ năng phản hồi thông tin về kết quả đánh giá cho SV (</w:t>
      </w:r>
      <w:r w:rsidRPr="003A03E0">
        <w:rPr>
          <w:b w:val="0"/>
          <w:sz w:val="26"/>
          <w:szCs w:val="26"/>
          <w:u w:color="FF0000"/>
        </w:rPr>
        <w:t>viết lời</w:t>
      </w:r>
      <w:r w:rsidRPr="003A03E0">
        <w:rPr>
          <w:b w:val="0"/>
          <w:sz w:val="26"/>
          <w:szCs w:val="26"/>
        </w:rPr>
        <w:t xml:space="preserve"> nhận xét bài làm của SV, nhận xét sản phẩm SV thực hiện, giải thích, giải đáp thắc mắc của SV về kết quả đánh giá)… vừa giúp </w:t>
      </w:r>
      <w:r w:rsidRPr="003A03E0">
        <w:rPr>
          <w:b w:val="0"/>
          <w:sz w:val="26"/>
          <w:szCs w:val="26"/>
          <w:u w:color="FF0000"/>
        </w:rPr>
        <w:t>SV nhận diện</w:t>
      </w:r>
      <w:r w:rsidRPr="003A03E0">
        <w:rPr>
          <w:b w:val="0"/>
          <w:sz w:val="26"/>
          <w:szCs w:val="26"/>
        </w:rPr>
        <w:t xml:space="preserve"> được mức độ năng lực đạt được của bản thân vừa giúp SV có định hướng học tập để tiến bộ hơn trong tương lai</w:t>
      </w:r>
    </w:p>
    <w:p w:rsidR="009115A3" w:rsidRPr="003A03E0" w:rsidRDefault="009115A3" w:rsidP="002E6AE9">
      <w:pPr>
        <w:autoSpaceDE w:val="0"/>
        <w:autoSpaceDN w:val="0"/>
        <w:adjustRightInd w:val="0"/>
        <w:spacing w:line="360" w:lineRule="auto"/>
        <w:ind w:firstLine="720"/>
        <w:jc w:val="both"/>
        <w:rPr>
          <w:b w:val="0"/>
          <w:sz w:val="24"/>
          <w:szCs w:val="26"/>
        </w:rPr>
      </w:pPr>
      <w:r w:rsidRPr="003A03E0">
        <w:rPr>
          <w:b w:val="0"/>
          <w:sz w:val="26"/>
          <w:szCs w:val="26"/>
        </w:rPr>
        <w:t>- Hướng dẫn GV kỹ năng xử lý các tình huống có thể xảy ra trong quá trình đánh giá KQHT</w:t>
      </w:r>
      <w:r w:rsidR="00D208C5" w:rsidRPr="003A03E0">
        <w:rPr>
          <w:b w:val="0"/>
          <w:sz w:val="26"/>
          <w:szCs w:val="26"/>
        </w:rPr>
        <w:t xml:space="preserve">: </w:t>
      </w:r>
      <w:r w:rsidR="00D208C5" w:rsidRPr="003A03E0">
        <w:rPr>
          <w:b w:val="0"/>
          <w:sz w:val="26"/>
        </w:rPr>
        <w:t xml:space="preserve">Trong quá trình đánh giá </w:t>
      </w:r>
      <w:r w:rsidR="00F14B42" w:rsidRPr="003A03E0">
        <w:rPr>
          <w:b w:val="0"/>
          <w:sz w:val="26"/>
        </w:rPr>
        <w:t>KQHT</w:t>
      </w:r>
      <w:r w:rsidR="00D208C5" w:rsidRPr="003A03E0">
        <w:rPr>
          <w:b w:val="0"/>
          <w:sz w:val="26"/>
        </w:rPr>
        <w:t xml:space="preserve"> của </w:t>
      </w:r>
      <w:r w:rsidR="00F14B42" w:rsidRPr="003A03E0">
        <w:rPr>
          <w:b w:val="0"/>
          <w:sz w:val="26"/>
        </w:rPr>
        <w:t>SV</w:t>
      </w:r>
      <w:r w:rsidR="00D208C5" w:rsidRPr="003A03E0">
        <w:rPr>
          <w:b w:val="0"/>
          <w:sz w:val="26"/>
        </w:rPr>
        <w:t xml:space="preserve"> ngành Du lịch theo tiếp cận năng lực, GV cần được hướng dẫn các kỹ năng xử lý những tình huống phát sinh nhằm bảo đảm tính công bằng và độ tin cậy của đánh giá. Cụ thể, GV phải biết cách nhận diện và ứng phó khi xảy ra lộ đề thi (đổi đề, điều chỉnh cấu trúc hoặc triển khai phương án dự phòng); phát hiện và xử lý hành vi gian lận trong thi cử </w:t>
      </w:r>
      <w:r w:rsidR="00D208C5" w:rsidRPr="003A03E0">
        <w:rPr>
          <w:b w:val="0"/>
          <w:sz w:val="26"/>
        </w:rPr>
        <w:lastRenderedPageBreak/>
        <w:t>thông qua việc sử dụng công cụ giám sát, phân tích dấu hiệu bất thường và áp dụng quy định xử lý vi phạm rõ ràng; đồng thời nắm vững cách khắc phục các trục trặc kỹ thuật khi kiểm tra trực tuyến như lỗi đường truyền, sự cố hệ thống, mất kết nối hoặc lỗi nộp bài, trong đó bao gồm quy trình hỗ trợ</w:t>
      </w:r>
      <w:r w:rsidR="00F14B42" w:rsidRPr="003A03E0">
        <w:rPr>
          <w:b w:val="0"/>
          <w:sz w:val="26"/>
        </w:rPr>
        <w:t xml:space="preserve"> SV</w:t>
      </w:r>
      <w:r w:rsidR="00D208C5" w:rsidRPr="003A03E0">
        <w:rPr>
          <w:b w:val="0"/>
          <w:sz w:val="26"/>
        </w:rPr>
        <w:t>, thiết lập thời gian linh hoạ</w:t>
      </w:r>
      <w:r w:rsidR="00F14B42" w:rsidRPr="003A03E0">
        <w:rPr>
          <w:b w:val="0"/>
          <w:sz w:val="26"/>
        </w:rPr>
        <w:t>t</w:t>
      </w:r>
      <w:r w:rsidR="00D208C5" w:rsidRPr="003A03E0">
        <w:rPr>
          <w:b w:val="0"/>
          <w:sz w:val="26"/>
        </w:rPr>
        <w:t xml:space="preserve"> và ghi nhận bằng chứng để đảm bảo minh bạch. Việc rèn luyện những kỹ năng này giúp GV chủ động ứng phó, duy trì chất lượng đánh giá và đảm bảo kết quả phản ánh đúng năng lực thực chất của SV.</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Hướng dẫn CB, GV kỹ năng ứng dụng CNTT trong đánh giá nhằm tối ưu hóa quá trình đánh giá và phản hồi kết quả đánh giá.</w:t>
      </w:r>
    </w:p>
    <w:p w:rsidR="00D208C5" w:rsidRPr="003A03E0" w:rsidRDefault="00D208C5" w:rsidP="002E6AE9">
      <w:pPr>
        <w:autoSpaceDE w:val="0"/>
        <w:autoSpaceDN w:val="0"/>
        <w:adjustRightInd w:val="0"/>
        <w:spacing w:line="360" w:lineRule="auto"/>
        <w:ind w:firstLine="720"/>
        <w:jc w:val="both"/>
        <w:rPr>
          <w:b w:val="0"/>
          <w:sz w:val="24"/>
          <w:szCs w:val="26"/>
        </w:rPr>
      </w:pPr>
      <w:r w:rsidRPr="003A03E0">
        <w:rPr>
          <w:b w:val="0"/>
          <w:sz w:val="26"/>
        </w:rPr>
        <w:t>Việc bồi dưỡng kỹ năng ứng dụng CNTT cho đội ngũ CB, GV trong đánh giá kết quả học tập của sinh viên là hết sức cần thiết trong bối cảnh chuyển đổi số. Nội dung bồi dưỡng tập trung vào việc giúp CB, GV sử dụng thành thạo các nền tảng số như hệ thống LMS để thiết kế, triển khai và quản lý các hình thức đánh giá; xây dựng ngân hàng câu hỏi, ma trận đề, rubric số; thiết lập bài kiểm tra trực tuyến với các cấu hình đánh giá tự động nhằm giảm thao tác thủ công và nâng cao độ chính xác. Bên cạnh đó, CB, GV được hướng dẫn kỹ năng thu thập, phân tích dữ liệu đánh giá từ hệ thống (phổ điểm, mức độ hoàn thành, chỉ số phân hóa…) nhằm cải tiến phương pháp dạy học; kỹ năng phản hồi kết quả nhanh chóng, kịp thời cho sinh viên thông qua các công cụ phản hồi tự động, nhận xét trực tiếp, audio hoặc video; đồng thời biết cách xử lý các rủi ro kỹ thuật và đảm bảo an toàn – bảo mật dữ liệu trong quá trình tổ chức đánh giá trực tuyến. Nhờ đó, việc ứng dụng CNTT không chỉ tối ưu hóa quy trình đánh giá mà còn nâng cao tính minh bạch, công bằng và hiệu quả trong quản lý hoạt động đánh giá theo tiếp cận năng lực.</w:t>
      </w:r>
    </w:p>
    <w:p w:rsidR="009115A3" w:rsidRPr="003A03E0" w:rsidRDefault="00AE2921" w:rsidP="002E6AE9">
      <w:pPr>
        <w:autoSpaceDE w:val="0"/>
        <w:autoSpaceDN w:val="0"/>
        <w:adjustRightInd w:val="0"/>
        <w:spacing w:line="360" w:lineRule="auto"/>
        <w:jc w:val="both"/>
        <w:rPr>
          <w:b w:val="0"/>
          <w:sz w:val="26"/>
          <w:szCs w:val="26"/>
        </w:rPr>
      </w:pPr>
      <w:r w:rsidRPr="003A03E0">
        <w:rPr>
          <w:b w:val="0"/>
          <w:i/>
          <w:sz w:val="26"/>
          <w:szCs w:val="26"/>
        </w:rPr>
        <w:t>3.2.4.3.</w:t>
      </w:r>
      <w:r w:rsidR="00CE6B26" w:rsidRPr="003A03E0">
        <w:rPr>
          <w:b w:val="0"/>
          <w:i/>
          <w:sz w:val="26"/>
          <w:szCs w:val="26"/>
        </w:rPr>
        <w:t xml:space="preserve"> </w:t>
      </w:r>
      <w:r w:rsidR="009115A3" w:rsidRPr="003A03E0">
        <w:rPr>
          <w:b w:val="0"/>
          <w:i/>
          <w:sz w:val="26"/>
          <w:szCs w:val="26"/>
        </w:rPr>
        <w:t xml:space="preserve">Cách </w:t>
      </w:r>
      <w:r w:rsidRPr="003A03E0">
        <w:rPr>
          <w:b w:val="0"/>
          <w:i/>
          <w:sz w:val="26"/>
          <w:szCs w:val="26"/>
        </w:rPr>
        <w:t xml:space="preserve">thức </w:t>
      </w:r>
      <w:r w:rsidR="009115A3" w:rsidRPr="003A03E0">
        <w:rPr>
          <w:b w:val="0"/>
          <w:i/>
          <w:sz w:val="26"/>
          <w:szCs w:val="26"/>
        </w:rPr>
        <w:t>thực hiện giải pháp</w:t>
      </w:r>
    </w:p>
    <w:p w:rsidR="009115A3" w:rsidRPr="003A03E0" w:rsidRDefault="009115A3" w:rsidP="002E6AE9">
      <w:pPr>
        <w:autoSpaceDE w:val="0"/>
        <w:autoSpaceDN w:val="0"/>
        <w:adjustRightInd w:val="0"/>
        <w:spacing w:line="360" w:lineRule="auto"/>
        <w:jc w:val="both"/>
        <w:rPr>
          <w:b w:val="0"/>
          <w:sz w:val="26"/>
          <w:szCs w:val="26"/>
        </w:rPr>
      </w:pPr>
      <w:r w:rsidRPr="003A03E0">
        <w:rPr>
          <w:b w:val="0"/>
          <w:i/>
          <w:sz w:val="26"/>
          <w:szCs w:val="26"/>
        </w:rPr>
        <w:tab/>
      </w:r>
      <w:r w:rsidRPr="003A03E0">
        <w:rPr>
          <w:b w:val="0"/>
          <w:sz w:val="26"/>
          <w:szCs w:val="26"/>
        </w:rPr>
        <w:t xml:space="preserve">Giải pháp này có thể thực hiện </w:t>
      </w:r>
      <w:r w:rsidR="0068527C" w:rsidRPr="003A03E0">
        <w:rPr>
          <w:b w:val="0"/>
          <w:sz w:val="26"/>
          <w:szCs w:val="26"/>
        </w:rPr>
        <w:t>như sau</w:t>
      </w:r>
      <w:r w:rsidRPr="003A03E0">
        <w:rPr>
          <w:b w:val="0"/>
          <w:sz w:val="26"/>
          <w:szCs w:val="26"/>
        </w:rPr>
        <w:t>:</w:t>
      </w:r>
    </w:p>
    <w:p w:rsidR="0068527C" w:rsidRPr="003A03E0" w:rsidRDefault="0068527C" w:rsidP="002E6AE9">
      <w:pPr>
        <w:autoSpaceDE w:val="0"/>
        <w:autoSpaceDN w:val="0"/>
        <w:adjustRightInd w:val="0"/>
        <w:spacing w:line="360" w:lineRule="auto"/>
        <w:jc w:val="both"/>
        <w:rPr>
          <w:b w:val="0"/>
          <w:sz w:val="26"/>
          <w:szCs w:val="26"/>
        </w:rPr>
      </w:pPr>
      <w:r w:rsidRPr="003A03E0">
        <w:rPr>
          <w:b w:val="0"/>
          <w:sz w:val="26"/>
          <w:szCs w:val="26"/>
        </w:rPr>
        <w:tab/>
        <w:t>(1) Xây dựng chương trình bồi dưỡng: Do khoa chuyên môn hoặc tổ đào tạo – bồi dưỡng phối hợp xây dựng dựa trên những mục tiêu và yêu cầu cụ thể</w:t>
      </w:r>
      <w:r w:rsidR="00D208C5" w:rsidRPr="003A03E0">
        <w:rPr>
          <w:b w:val="0"/>
          <w:sz w:val="26"/>
          <w:szCs w:val="26"/>
        </w:rPr>
        <w:t>; Cấu trúc chương trình theo định hướng phát triển năng lực thực tiễn, sát với đổi mới giáo dục và ứng dụng CNTT.</w:t>
      </w:r>
    </w:p>
    <w:p w:rsidR="0068527C" w:rsidRPr="003A03E0" w:rsidRDefault="0068527C" w:rsidP="002E6AE9">
      <w:pPr>
        <w:autoSpaceDE w:val="0"/>
        <w:autoSpaceDN w:val="0"/>
        <w:adjustRightInd w:val="0"/>
        <w:spacing w:line="360" w:lineRule="auto"/>
        <w:jc w:val="both"/>
        <w:rPr>
          <w:b w:val="0"/>
          <w:spacing w:val="4"/>
          <w:sz w:val="26"/>
          <w:szCs w:val="26"/>
        </w:rPr>
      </w:pPr>
      <w:r w:rsidRPr="003A03E0">
        <w:rPr>
          <w:b w:val="0"/>
          <w:sz w:val="26"/>
          <w:szCs w:val="26"/>
        </w:rPr>
        <w:lastRenderedPageBreak/>
        <w:tab/>
      </w:r>
      <w:r w:rsidRPr="003A03E0">
        <w:rPr>
          <w:b w:val="0"/>
          <w:spacing w:val="4"/>
          <w:sz w:val="26"/>
          <w:szCs w:val="26"/>
        </w:rPr>
        <w:t xml:space="preserve">(2) Tổ chức bồi dưỡng theo nhiều hình thức </w:t>
      </w:r>
      <w:r w:rsidR="00F14B42" w:rsidRPr="003A03E0">
        <w:rPr>
          <w:b w:val="0"/>
          <w:spacing w:val="4"/>
          <w:sz w:val="26"/>
          <w:szCs w:val="26"/>
        </w:rPr>
        <w:t xml:space="preserve">phù hợp với nhu cầu của GV, bao gồm các khóa huấn luyện </w:t>
      </w:r>
      <w:r w:rsidRPr="003A03E0">
        <w:rPr>
          <w:b w:val="0"/>
          <w:spacing w:val="4"/>
          <w:sz w:val="26"/>
          <w:szCs w:val="26"/>
        </w:rPr>
        <w:t>chuyên đề ngắn hạn (từ 3 đến 5 ngày)</w:t>
      </w:r>
      <w:r w:rsidR="00F14B42" w:rsidRPr="003A03E0">
        <w:rPr>
          <w:b w:val="0"/>
          <w:spacing w:val="4"/>
          <w:sz w:val="26"/>
          <w:szCs w:val="26"/>
        </w:rPr>
        <w:t xml:space="preserve"> tập trung vào kỹ năng cốt lõi</w:t>
      </w:r>
      <w:r w:rsidRPr="003A03E0">
        <w:rPr>
          <w:b w:val="0"/>
          <w:spacing w:val="4"/>
          <w:sz w:val="26"/>
          <w:szCs w:val="26"/>
        </w:rPr>
        <w:t>;</w:t>
      </w:r>
      <w:r w:rsidR="00F14B42" w:rsidRPr="003A03E0">
        <w:rPr>
          <w:b w:val="0"/>
          <w:spacing w:val="4"/>
          <w:sz w:val="26"/>
          <w:szCs w:val="26"/>
        </w:rPr>
        <w:t xml:space="preserve"> Các chương trình bồi dưỡng kết hợp trực tiếp và trực tuyến nhằm tạo điều kiện cho GV chủ động thời gian cũng như hoạt động bồi dưỡng theo nhóm chuyên môn, khoa hoặc phòng ban để gắn nội dung tập huấn với đặc thù nghề nghiệp.</w:t>
      </w:r>
      <w:r w:rsidR="003A03E0">
        <w:rPr>
          <w:b w:val="0"/>
          <w:spacing w:val="4"/>
          <w:sz w:val="26"/>
          <w:szCs w:val="26"/>
        </w:rPr>
        <w:t xml:space="preserve"> </w:t>
      </w:r>
    </w:p>
    <w:p w:rsidR="00F14B42" w:rsidRPr="003A03E0" w:rsidRDefault="0068527C" w:rsidP="002E6AE9">
      <w:pPr>
        <w:autoSpaceDE w:val="0"/>
        <w:autoSpaceDN w:val="0"/>
        <w:adjustRightInd w:val="0"/>
        <w:spacing w:line="360" w:lineRule="auto"/>
        <w:jc w:val="both"/>
        <w:rPr>
          <w:b w:val="0"/>
          <w:sz w:val="26"/>
        </w:rPr>
      </w:pPr>
      <w:r w:rsidRPr="003A03E0">
        <w:rPr>
          <w:b w:val="0"/>
          <w:sz w:val="26"/>
          <w:szCs w:val="26"/>
        </w:rPr>
        <w:tab/>
        <w:t xml:space="preserve">(3) Lực lượng tham gia bồi dưỡng, </w:t>
      </w:r>
      <w:r w:rsidR="00F14B42" w:rsidRPr="003A03E0">
        <w:rPr>
          <w:b w:val="0"/>
          <w:sz w:val="26"/>
        </w:rPr>
        <w:t>cần đa dạng và có chuyên môn sâu, gồm chuyên gia trong và ngoài nhà trường, các chuyên gia về đánh giá giáo dục, cùng những GV giàu kinh nghiệm thực tiễn; đồng thời mở rộng hợp tác với các đối tác quốc tế hoặc các trường đại học đã triển khai hiệu quả đánh giá theo năng lực để GV có cơ hội học hỏi các mô hình, quy trình và kinh nghiệm tiên tiến.</w:t>
      </w:r>
    </w:p>
    <w:p w:rsidR="0068527C" w:rsidRPr="003A03E0" w:rsidRDefault="0068527C" w:rsidP="002E6AE9">
      <w:pPr>
        <w:autoSpaceDE w:val="0"/>
        <w:autoSpaceDN w:val="0"/>
        <w:adjustRightInd w:val="0"/>
        <w:spacing w:line="360" w:lineRule="auto"/>
        <w:jc w:val="both"/>
        <w:rPr>
          <w:b w:val="0"/>
          <w:sz w:val="26"/>
          <w:szCs w:val="26"/>
        </w:rPr>
      </w:pPr>
      <w:r w:rsidRPr="003A03E0">
        <w:rPr>
          <w:b w:val="0"/>
          <w:sz w:val="26"/>
          <w:szCs w:val="26"/>
        </w:rPr>
        <w:tab/>
        <w:t>(4) Chu trình tổ chức bồi dưỡng:</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Đánh giá nhu cầu đào tạo, bồi dưỡng</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Lãnh đạo nhà trường cần phân công cho một bộ phận cụ thể tiến hành khảo sát nhu cầu, khả năng và kiến thức cần thiết của đội ngũ CB, GV về việc đánh giá KQHT ngành Du lịch theo tiếp cận năng lực. Đây sẽ là căn cứ để xây dựng kế hoạch, chương trình bồi dưỡng nâng cao năng lực cho đội ngũ CB, GV của các trường đại học Việt Nam.</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Xây dựng kế hoạch, chương trình đào tạo, bồi dưỡng</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Lãnh đạo các trường đại học Việt Nam</w:t>
      </w:r>
      <w:r w:rsidR="0068527C" w:rsidRPr="003A03E0">
        <w:rPr>
          <w:b w:val="0"/>
          <w:sz w:val="26"/>
          <w:szCs w:val="26"/>
        </w:rPr>
        <w:t xml:space="preserve"> </w:t>
      </w:r>
      <w:r w:rsidRPr="003A03E0">
        <w:rPr>
          <w:b w:val="0"/>
          <w:sz w:val="26"/>
          <w:szCs w:val="26"/>
        </w:rPr>
        <w:t xml:space="preserve">căn cứ vào thực trạng năng lực và nhu cầu bồi dưỡng của đội ngũ CB, GV trường mình để xây dựng kế hoạch, chương trình đào tạo, bồi dưỡng. Bản kế hoạch, chương trình đào tạo, bồi dưỡng cần xác định rõ mục tiêu, nội dung đào tạo, bồi dưỡng, dự kiến phương pháp, hình thức đào tạo, bồi dưỡng và dự kiến thời gian, kết quả cần đạt được. Các phương pháp đào tạo có thể sử dụng như hội thảo, khóa đào tạo trực tuyến, </w:t>
      </w:r>
      <w:r w:rsidRPr="003A03E0">
        <w:rPr>
          <w:b w:val="0"/>
          <w:sz w:val="26"/>
          <w:szCs w:val="26"/>
          <w:u w:color="FF0000"/>
        </w:rPr>
        <w:t>seminar</w:t>
      </w:r>
      <w:r w:rsidRPr="003A03E0">
        <w:rPr>
          <w:b w:val="0"/>
          <w:sz w:val="26"/>
          <w:szCs w:val="26"/>
        </w:rPr>
        <w:t>, hay các hoạt động thực hành.</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Tổ chức đào tạo, bồi dưỡng</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Bước này, lãnh đạo các trường đại học chỉ đạo các bộ phận phụ trách (có thể là bộ phận phụ trách khảo thí và đảm bảo chất lượng hoặc bộ phận tổ chức cán bộ…) tổ chức triển khai thực hiện kế hoạch, chương trình đào tạo, bồi dưỡng đã xây </w:t>
      </w:r>
      <w:r w:rsidRPr="003A03E0">
        <w:rPr>
          <w:b w:val="0"/>
          <w:sz w:val="26"/>
          <w:szCs w:val="26"/>
        </w:rPr>
        <w:lastRenderedPageBreak/>
        <w:t xml:space="preserve">dựng ở </w:t>
      </w:r>
      <w:r w:rsidRPr="003A03E0">
        <w:rPr>
          <w:b w:val="0"/>
          <w:sz w:val="26"/>
          <w:szCs w:val="26"/>
          <w:u w:color="FF0000"/>
        </w:rPr>
        <w:t>bước trên</w:t>
      </w:r>
      <w:r w:rsidRPr="003A03E0">
        <w:rPr>
          <w:b w:val="0"/>
          <w:sz w:val="26"/>
          <w:szCs w:val="26"/>
        </w:rPr>
        <w:t xml:space="preserve">. Việc triển khai kế hoạch cần linh hoạt, phù hợp với kế hoạch làm việc của các bộ phận, cá nhân trong nhà trường để ai cũng được đào tạo, bồi dưỡng. Các trường có thể mời chuyên gia đánh giá bên ngoài để đào tạo, bồi dưỡng hoặc lựa chọn những CB, GV thực hiện tốt hoạt động đánh giá để </w:t>
      </w:r>
      <w:r w:rsidRPr="003A03E0">
        <w:rPr>
          <w:b w:val="0"/>
          <w:sz w:val="26"/>
          <w:szCs w:val="26"/>
          <w:u w:color="FF0000"/>
        </w:rPr>
        <w:t>cùng trao đổi</w:t>
      </w:r>
      <w:r w:rsidRPr="003A03E0">
        <w:rPr>
          <w:b w:val="0"/>
          <w:sz w:val="26"/>
          <w:szCs w:val="26"/>
        </w:rPr>
        <w:t>, chia sẻ kinh nghiệm với đồng nghiệp.</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Trong các </w:t>
      </w:r>
      <w:r w:rsidRPr="003A03E0">
        <w:rPr>
          <w:b w:val="0"/>
          <w:sz w:val="26"/>
          <w:szCs w:val="26"/>
          <w:u w:color="FF0000"/>
        </w:rPr>
        <w:t>khóa đào tạo</w:t>
      </w:r>
      <w:r w:rsidRPr="003A03E0">
        <w:rPr>
          <w:b w:val="0"/>
          <w:sz w:val="26"/>
          <w:szCs w:val="26"/>
        </w:rPr>
        <w:t>, bồi dưỡng cần cung cấp cơ hội thực hành, áp dụng kiến thức đã học vào việc đánh giá thực tế giúp đội ngũ CB, GV làm quen và nắm vững hơn kiến thức, đảm bảo sau khi được đào tạo, bồi dưỡng CB, GV có thể đánh giá KQHT của SV ngành Du lịch theo tiếp cận năng lực một cách thành thạo và hiệu quả cao.</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Kiểm tra, đánh giá hoạt động đào tạo, bồi dưỡng</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Lãnh đạo các nhà trường cần thường xuyên kiểm tra, theo dõi các khóa đào tạo, bồi dưỡng nhằm đảm bảo đạt được mục tiêu đã đặt ra. Khi kết thúc khóa đào tạo, bồi dưỡng lãnh đạo nhà trường cần chỉ đạo kiểm tra, đánh giá kết quả đào tạo, bồi dưỡng, tổng kết những điểm đã đạt được, những điểm chưa đạt được để rút kinh nghiệm, phát huy và điều chỉnh vào các khóa đào tạo sau.</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Lãnh đạo các nhà trường cần có hình thức biểu dương, khen thưởng với những bộ phận, cá nhân có thành tích xuất sắc trong khóa </w:t>
      </w:r>
      <w:r w:rsidRPr="003A03E0">
        <w:rPr>
          <w:b w:val="0"/>
          <w:sz w:val="26"/>
          <w:szCs w:val="26"/>
          <w:u w:color="FF0000"/>
        </w:rPr>
        <w:t>đào tạo</w:t>
      </w:r>
      <w:r w:rsidRPr="003A03E0">
        <w:rPr>
          <w:b w:val="0"/>
          <w:sz w:val="26"/>
          <w:szCs w:val="26"/>
        </w:rPr>
        <w:t>, bồi dưỡng để khích lệ tinh thần học tập của đội ngũ CB, GV đồng thời phải khiển trách, xử phạt những CB, GV chưa nghiêm túc trong quá trình bồi dưỡng.</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Hỗ trợ sau đào tạo, bồi dưỡng</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Kết thúc các khóa đào tạo, bồi dưỡng không có nghĩa là kết thúc hoạt động nâng cao năng lực mà lãnh đạo các trường </w:t>
      </w:r>
      <w:r w:rsidR="00734B06" w:rsidRPr="003A03E0">
        <w:rPr>
          <w:b w:val="0"/>
          <w:sz w:val="26"/>
          <w:szCs w:val="26"/>
        </w:rPr>
        <w:t>ĐH</w:t>
      </w:r>
      <w:r w:rsidRPr="003A03E0">
        <w:rPr>
          <w:b w:val="0"/>
          <w:sz w:val="26"/>
          <w:szCs w:val="26"/>
        </w:rPr>
        <w:t xml:space="preserve"> Việt Nam</w:t>
      </w:r>
      <w:r w:rsidR="00734B06" w:rsidRPr="003A03E0">
        <w:rPr>
          <w:b w:val="0"/>
          <w:sz w:val="26"/>
          <w:szCs w:val="26"/>
        </w:rPr>
        <w:t xml:space="preserve"> </w:t>
      </w:r>
      <w:r w:rsidRPr="003A03E0">
        <w:rPr>
          <w:b w:val="0"/>
          <w:sz w:val="26"/>
          <w:szCs w:val="26"/>
        </w:rPr>
        <w:t>cần cung cấp sự hỗ trợ, tài liệu tham khảo hoặc tổ chức các diễn đàn tư vấn, chia sẻ kiến thức, kỹ năng nâng cao năng lực đánh giá KQHT của SV</w:t>
      </w:r>
      <w:r w:rsidR="00A02B47" w:rsidRPr="003A03E0">
        <w:rPr>
          <w:b w:val="0"/>
          <w:sz w:val="26"/>
          <w:szCs w:val="26"/>
        </w:rPr>
        <w:t xml:space="preserve"> đại học</w:t>
      </w:r>
      <w:r w:rsidRPr="003A03E0">
        <w:rPr>
          <w:b w:val="0"/>
          <w:sz w:val="26"/>
          <w:szCs w:val="26"/>
        </w:rPr>
        <w:t xml:space="preserve"> ngành Du lịch theo tiếp cận năng lực. </w:t>
      </w:r>
    </w:p>
    <w:p w:rsidR="009115A3" w:rsidRPr="003A03E0" w:rsidRDefault="009115A3" w:rsidP="002E6AE9">
      <w:pPr>
        <w:autoSpaceDE w:val="0"/>
        <w:autoSpaceDN w:val="0"/>
        <w:adjustRightInd w:val="0"/>
        <w:spacing w:line="360" w:lineRule="auto"/>
        <w:jc w:val="both"/>
        <w:rPr>
          <w:b w:val="0"/>
          <w:spacing w:val="4"/>
          <w:sz w:val="26"/>
          <w:szCs w:val="26"/>
        </w:rPr>
      </w:pPr>
      <w:r w:rsidRPr="003A03E0">
        <w:rPr>
          <w:b w:val="0"/>
          <w:sz w:val="26"/>
          <w:szCs w:val="26"/>
        </w:rPr>
        <w:tab/>
      </w:r>
      <w:r w:rsidRPr="003A03E0">
        <w:rPr>
          <w:b w:val="0"/>
          <w:spacing w:val="4"/>
          <w:sz w:val="26"/>
          <w:szCs w:val="26"/>
        </w:rPr>
        <w:t>Hoạt động bồi dưỡng nâng cao năng lực đánh giá KQHT của SV</w:t>
      </w:r>
      <w:r w:rsidR="00A02B47" w:rsidRPr="003A03E0">
        <w:rPr>
          <w:b w:val="0"/>
          <w:spacing w:val="4"/>
          <w:sz w:val="26"/>
          <w:szCs w:val="26"/>
        </w:rPr>
        <w:t xml:space="preserve"> đại học</w:t>
      </w:r>
      <w:r w:rsidRPr="003A03E0">
        <w:rPr>
          <w:b w:val="0"/>
          <w:spacing w:val="4"/>
          <w:sz w:val="26"/>
          <w:szCs w:val="26"/>
        </w:rPr>
        <w:t xml:space="preserve"> ngành Du lịch theo tiếp cận năng lực cần có sự cam kết và sự hỗ trợ liên tục từ các bên liên quan để đảm bảo rằng chương trình bồi dưỡng diễn ra một cách hiệu quả và hữu ích.</w:t>
      </w:r>
    </w:p>
    <w:p w:rsidR="00A10154" w:rsidRPr="003A03E0" w:rsidRDefault="00A10154" w:rsidP="002E6AE9">
      <w:pPr>
        <w:autoSpaceDE w:val="0"/>
        <w:autoSpaceDN w:val="0"/>
        <w:adjustRightInd w:val="0"/>
        <w:spacing w:line="360" w:lineRule="auto"/>
        <w:jc w:val="both"/>
        <w:rPr>
          <w:b w:val="0"/>
          <w:spacing w:val="4"/>
          <w:sz w:val="26"/>
          <w:szCs w:val="26"/>
        </w:rPr>
      </w:pPr>
      <w:r w:rsidRPr="003A03E0">
        <w:rPr>
          <w:b w:val="0"/>
          <w:spacing w:val="4"/>
          <w:sz w:val="26"/>
          <w:szCs w:val="26"/>
        </w:rPr>
        <w:lastRenderedPageBreak/>
        <w:tab/>
      </w:r>
      <w:r w:rsidRPr="003A03E0">
        <w:rPr>
          <w:b w:val="0"/>
          <w:sz w:val="26"/>
          <w:szCs w:val="26"/>
        </w:rPr>
        <w:t xml:space="preserve">Trong việc tổ chức bồi dưỡng NL đánh giá KQHT của sinh viên ngành Du lịch theo tiếp cận NL, </w:t>
      </w:r>
      <w:r w:rsidRPr="003A03E0">
        <w:rPr>
          <w:rStyle w:val="Strong"/>
          <w:sz w:val="26"/>
          <w:szCs w:val="26"/>
        </w:rPr>
        <w:t>Phòng Tổ chức Cán bộ</w:t>
      </w:r>
      <w:r w:rsidRPr="003A03E0">
        <w:rPr>
          <w:b w:val="0"/>
          <w:sz w:val="26"/>
          <w:szCs w:val="26"/>
        </w:rPr>
        <w:t xml:space="preserve"> hoặc </w:t>
      </w:r>
      <w:r w:rsidRPr="003A03E0">
        <w:rPr>
          <w:rStyle w:val="Strong"/>
          <w:sz w:val="26"/>
          <w:szCs w:val="26"/>
        </w:rPr>
        <w:t>Phòng Đào tạo</w:t>
      </w:r>
      <w:r w:rsidRPr="003A03E0">
        <w:rPr>
          <w:sz w:val="26"/>
          <w:szCs w:val="26"/>
        </w:rPr>
        <w:t xml:space="preserve"> </w:t>
      </w:r>
      <w:r w:rsidRPr="003A03E0">
        <w:rPr>
          <w:b w:val="0"/>
          <w:sz w:val="26"/>
          <w:szCs w:val="26"/>
        </w:rPr>
        <w:t xml:space="preserve">giữ vai trò </w:t>
      </w:r>
      <w:r w:rsidRPr="003A03E0">
        <w:rPr>
          <w:rStyle w:val="Strong"/>
          <w:sz w:val="26"/>
          <w:szCs w:val="26"/>
        </w:rPr>
        <w:t>chủ thể chính</w:t>
      </w:r>
      <w:r w:rsidRPr="003A03E0">
        <w:rPr>
          <w:b w:val="0"/>
          <w:sz w:val="26"/>
          <w:szCs w:val="26"/>
        </w:rPr>
        <w:t xml:space="preserve">, chịu trách nhiệm xây dựng kế hoạch, lựa chọn nội dung và hình thức bồi dưỡng phù hợp với yêu cầu đổi mới đánh giá theo định hướng NL. </w:t>
      </w:r>
      <w:r w:rsidRPr="003A03E0">
        <w:rPr>
          <w:rStyle w:val="Strong"/>
          <w:sz w:val="26"/>
          <w:szCs w:val="26"/>
        </w:rPr>
        <w:t>Các đơn vị phối hợp</w:t>
      </w:r>
      <w:r w:rsidRPr="003A03E0">
        <w:rPr>
          <w:b w:val="0"/>
          <w:sz w:val="26"/>
          <w:szCs w:val="26"/>
        </w:rPr>
        <w:t xml:space="preserve"> bao gồm: </w:t>
      </w:r>
      <w:r w:rsidRPr="003A03E0">
        <w:rPr>
          <w:rStyle w:val="Strong"/>
          <w:sz w:val="26"/>
          <w:szCs w:val="26"/>
        </w:rPr>
        <w:t>Khoa Du lịch</w:t>
      </w:r>
      <w:r w:rsidRPr="003A03E0">
        <w:rPr>
          <w:b w:val="0"/>
          <w:sz w:val="26"/>
          <w:szCs w:val="26"/>
        </w:rPr>
        <w:t xml:space="preserve"> (đề xuất nhu cầu và cử giảng viên tham gia), </w:t>
      </w:r>
      <w:r w:rsidRPr="003A03E0">
        <w:rPr>
          <w:rStyle w:val="Strong"/>
          <w:sz w:val="26"/>
          <w:szCs w:val="26"/>
        </w:rPr>
        <w:t>Trung tâm bồi dưỡng GV hoặc Trung tâm Đào tạo trực tuyến</w:t>
      </w:r>
      <w:r w:rsidRPr="003A03E0">
        <w:rPr>
          <w:b w:val="0"/>
          <w:sz w:val="26"/>
          <w:szCs w:val="26"/>
        </w:rPr>
        <w:t xml:space="preserve"> (tổ chức lớp học, mời chuyên gia) cùng với </w:t>
      </w:r>
      <w:r w:rsidRPr="003A03E0">
        <w:rPr>
          <w:rStyle w:val="Strong"/>
          <w:sz w:val="26"/>
          <w:szCs w:val="26"/>
        </w:rPr>
        <w:t>các chuyên gia trong lĩnh vực KT, ĐG và đào tạo theo NL</w:t>
      </w:r>
      <w:r w:rsidRPr="003A03E0">
        <w:rPr>
          <w:b w:val="0"/>
          <w:sz w:val="26"/>
          <w:szCs w:val="26"/>
        </w:rPr>
        <w:t xml:space="preserve"> (tham gia giảng dạy, tư vấn chuyên môn). Sự phối hợp giữa các đơn vị sẽ góp phần nâng cao NL thực hành đánh giá cho đội ngũ CB, GV, từ đó nâng cao chất lượng đào tạo theo định hướng NL của nhà trường.</w:t>
      </w:r>
    </w:p>
    <w:p w:rsidR="009115A3" w:rsidRPr="003A03E0" w:rsidRDefault="00AE2921" w:rsidP="002E6AE9">
      <w:pPr>
        <w:autoSpaceDE w:val="0"/>
        <w:autoSpaceDN w:val="0"/>
        <w:adjustRightInd w:val="0"/>
        <w:spacing w:line="360" w:lineRule="auto"/>
        <w:jc w:val="both"/>
        <w:rPr>
          <w:b w:val="0"/>
          <w:i/>
          <w:sz w:val="26"/>
          <w:szCs w:val="26"/>
        </w:rPr>
      </w:pPr>
      <w:r w:rsidRPr="003A03E0">
        <w:rPr>
          <w:b w:val="0"/>
          <w:i/>
          <w:sz w:val="26"/>
          <w:szCs w:val="26"/>
        </w:rPr>
        <w:t>3.2.4.4</w:t>
      </w:r>
      <w:r w:rsidR="009115A3" w:rsidRPr="003A03E0">
        <w:rPr>
          <w:b w:val="0"/>
          <w:i/>
          <w:sz w:val="26"/>
          <w:szCs w:val="26"/>
          <w:lang w:val="vi-VN"/>
        </w:rPr>
        <w:t>.</w:t>
      </w:r>
      <w:r w:rsidR="009115A3" w:rsidRPr="003A03E0">
        <w:rPr>
          <w:b w:val="0"/>
          <w:i/>
          <w:sz w:val="26"/>
          <w:szCs w:val="26"/>
        </w:rPr>
        <w:t xml:space="preserve"> Điều kiện thực hiện giải pháp</w:t>
      </w:r>
    </w:p>
    <w:p w:rsidR="009115A3" w:rsidRPr="003A03E0" w:rsidRDefault="009115A3" w:rsidP="002E6AE9">
      <w:pPr>
        <w:autoSpaceDE w:val="0"/>
        <w:autoSpaceDN w:val="0"/>
        <w:adjustRightInd w:val="0"/>
        <w:spacing w:line="360" w:lineRule="auto"/>
        <w:jc w:val="both"/>
        <w:rPr>
          <w:b w:val="0"/>
          <w:sz w:val="26"/>
          <w:szCs w:val="26"/>
        </w:rPr>
      </w:pPr>
      <w:r w:rsidRPr="003A03E0">
        <w:rPr>
          <w:b w:val="0"/>
          <w:i/>
          <w:sz w:val="26"/>
          <w:szCs w:val="26"/>
        </w:rPr>
        <w:tab/>
        <w:t xml:space="preserve">- </w:t>
      </w:r>
      <w:r w:rsidR="00B12A4C" w:rsidRPr="003A03E0">
        <w:rPr>
          <w:b w:val="0"/>
          <w:sz w:val="26"/>
          <w:szCs w:val="26"/>
        </w:rPr>
        <w:t xml:space="preserve">Có sự đồng thuận và cam kết từ lãnh đạo nhà trường, </w:t>
      </w:r>
      <w:r w:rsidR="000B7CA8" w:rsidRPr="003A03E0">
        <w:rPr>
          <w:b w:val="0"/>
          <w:sz w:val="26"/>
          <w:szCs w:val="26"/>
        </w:rPr>
        <w:t>CBQL</w:t>
      </w:r>
      <w:r w:rsidR="00B12A4C" w:rsidRPr="003A03E0">
        <w:rPr>
          <w:b w:val="0"/>
          <w:sz w:val="26"/>
          <w:szCs w:val="26"/>
        </w:rPr>
        <w:t xml:space="preserve">, </w:t>
      </w:r>
      <w:r w:rsidR="000B7CA8" w:rsidRPr="003A03E0">
        <w:rPr>
          <w:b w:val="0"/>
          <w:sz w:val="26"/>
          <w:szCs w:val="26"/>
        </w:rPr>
        <w:t>GV</w:t>
      </w:r>
      <w:r w:rsidR="00B12A4C" w:rsidRPr="003A03E0">
        <w:rPr>
          <w:b w:val="0"/>
          <w:sz w:val="26"/>
          <w:szCs w:val="26"/>
        </w:rPr>
        <w:t xml:space="preserve"> trong việc xem năng lực đánh giá </w:t>
      </w:r>
      <w:r w:rsidR="000B7CA8" w:rsidRPr="003A03E0">
        <w:rPr>
          <w:b w:val="0"/>
          <w:sz w:val="26"/>
          <w:szCs w:val="26"/>
        </w:rPr>
        <w:t>KQHT</w:t>
      </w:r>
      <w:r w:rsidR="00B12A4C" w:rsidRPr="003A03E0">
        <w:rPr>
          <w:b w:val="0"/>
          <w:sz w:val="26"/>
          <w:szCs w:val="26"/>
        </w:rPr>
        <w:t xml:space="preserve"> theo tiếp cận năng lực là yếu tố cốt lõi góp phần nâng cao chất lượng đào tạo ngành Du lịch.</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 Đội ngũ CB, GV cần có tinh thần chủ động, tích cực, ham học hỏi khi tham gia các chương trình đào tạo, bồi dưỡng nâng cao kiến thức và kỹ năng đánh giá KQHT của SV </w:t>
      </w:r>
      <w:r w:rsidR="00A02B47" w:rsidRPr="003A03E0">
        <w:rPr>
          <w:b w:val="0"/>
          <w:sz w:val="26"/>
          <w:szCs w:val="26"/>
        </w:rPr>
        <w:t xml:space="preserve">đại học </w:t>
      </w:r>
      <w:r w:rsidRPr="003A03E0">
        <w:rPr>
          <w:b w:val="0"/>
          <w:sz w:val="26"/>
          <w:szCs w:val="26"/>
        </w:rPr>
        <w:t>ngành Du lịch theo tiếp cận năng lực</w:t>
      </w:r>
      <w:r w:rsidR="00A02B47" w:rsidRPr="003A03E0">
        <w:rPr>
          <w:b w:val="0"/>
          <w:sz w:val="26"/>
          <w:szCs w:val="26"/>
        </w:rPr>
        <w:t>.</w:t>
      </w:r>
    </w:p>
    <w:p w:rsidR="000B7CA8"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w:t>
      </w:r>
      <w:bookmarkStart w:id="444" w:name="_Toc177369462"/>
      <w:r w:rsidR="000B7CA8" w:rsidRPr="003A03E0">
        <w:rPr>
          <w:b w:val="0"/>
          <w:sz w:val="26"/>
          <w:szCs w:val="26"/>
        </w:rPr>
        <w:t>Nhà trường có đủ nguồn lực tài chính để tổ chức các chương trình đào tạo, tập huấn và đầu tư cho các điều kiện hỗ trợ cần thiết như tài liệu, công cụ, phần mềm, thiết bị phục vụ hoạt động đào tạo và thực hành đánh giá.</w:t>
      </w:r>
    </w:p>
    <w:p w:rsidR="000B7CA8" w:rsidRPr="003A03E0" w:rsidRDefault="000B7CA8" w:rsidP="002E6AE9">
      <w:pPr>
        <w:autoSpaceDE w:val="0"/>
        <w:autoSpaceDN w:val="0"/>
        <w:adjustRightInd w:val="0"/>
        <w:spacing w:line="360" w:lineRule="auto"/>
        <w:ind w:firstLine="720"/>
        <w:jc w:val="both"/>
        <w:rPr>
          <w:b w:val="0"/>
          <w:sz w:val="26"/>
          <w:szCs w:val="26"/>
        </w:rPr>
      </w:pPr>
      <w:r w:rsidRPr="003A03E0">
        <w:rPr>
          <w:b w:val="0"/>
          <w:sz w:val="26"/>
          <w:szCs w:val="26"/>
        </w:rPr>
        <w:t>- Hệ thống học liệu và tài nguyên phục vụ đào tạo, bồi dưỡng NL đánh giá được xây dựng đầy đủ, dễ tiếp cận, cập nhật và phù hợp với đặc thù đào tạo theo tiếp cận năng lực trong lĩnh vực Du lịch.</w:t>
      </w:r>
    </w:p>
    <w:p w:rsidR="009115A3" w:rsidRPr="003A03E0" w:rsidRDefault="009115A3" w:rsidP="002E6AE9">
      <w:pPr>
        <w:pStyle w:val="003"/>
        <w:spacing w:line="360" w:lineRule="auto"/>
      </w:pPr>
      <w:bookmarkStart w:id="445" w:name="_Toc214282000"/>
      <w:r w:rsidRPr="003A03E0">
        <w:t xml:space="preserve">3.2.5. Giải pháp 5. Chỉ đạo triển khai thực hiện hoạt động đánh giá kết quả học tập của sinh viên </w:t>
      </w:r>
      <w:r w:rsidR="00A02B47" w:rsidRPr="003A03E0">
        <w:t xml:space="preserve">đại học </w:t>
      </w:r>
      <w:r w:rsidRPr="003A03E0">
        <w:t xml:space="preserve">ngành Du lịch theo tiếp cận năng lực dựa trên </w:t>
      </w:r>
      <w:r w:rsidR="00DA4123" w:rsidRPr="003A03E0">
        <w:t>chu</w:t>
      </w:r>
      <w:r w:rsidRPr="003A03E0">
        <w:t xml:space="preserve"> trình quản lý PDCA</w:t>
      </w:r>
      <w:bookmarkEnd w:id="444"/>
      <w:bookmarkEnd w:id="445"/>
      <w:r w:rsidRPr="003A03E0">
        <w:t xml:space="preserve"> </w:t>
      </w:r>
    </w:p>
    <w:p w:rsidR="009115A3" w:rsidRPr="003A03E0" w:rsidRDefault="009115A3" w:rsidP="002E6AE9">
      <w:pPr>
        <w:autoSpaceDE w:val="0"/>
        <w:autoSpaceDN w:val="0"/>
        <w:adjustRightInd w:val="0"/>
        <w:spacing w:line="360" w:lineRule="auto"/>
        <w:jc w:val="both"/>
        <w:rPr>
          <w:b w:val="0"/>
          <w:i/>
          <w:sz w:val="26"/>
          <w:szCs w:val="26"/>
        </w:rPr>
      </w:pPr>
      <w:r w:rsidRPr="003A03E0">
        <w:rPr>
          <w:b w:val="0"/>
          <w:i/>
          <w:sz w:val="26"/>
          <w:szCs w:val="26"/>
        </w:rPr>
        <w:t>3.2.5.1</w:t>
      </w:r>
      <w:r w:rsidRPr="003A03E0">
        <w:rPr>
          <w:b w:val="0"/>
          <w:i/>
          <w:sz w:val="26"/>
          <w:szCs w:val="26"/>
          <w:lang w:val="vi-VN"/>
        </w:rPr>
        <w:t>.</w:t>
      </w:r>
      <w:r w:rsidRPr="003A03E0">
        <w:rPr>
          <w:b w:val="0"/>
          <w:i/>
          <w:sz w:val="26"/>
          <w:szCs w:val="26"/>
        </w:rPr>
        <w:t xml:space="preserve"> Mục đích của giải pháp</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PDCA là mô hình quản lý theo quy trình cải tiến liên tục </w:t>
      </w:r>
      <w:r w:rsidRPr="003A03E0">
        <w:rPr>
          <w:b w:val="0"/>
          <w:sz w:val="26"/>
          <w:szCs w:val="26"/>
          <w:u w:color="FF0000"/>
        </w:rPr>
        <w:t>lặp đi</w:t>
      </w:r>
      <w:r w:rsidRPr="003A03E0">
        <w:rPr>
          <w:b w:val="0"/>
          <w:sz w:val="26"/>
          <w:szCs w:val="26"/>
        </w:rPr>
        <w:t xml:space="preserve"> lặp lại từ việc xây dựng kế hoạch </w:t>
      </w:r>
      <w:r w:rsidRPr="003A03E0">
        <w:rPr>
          <w:b w:val="0"/>
          <w:sz w:val="26"/>
          <w:szCs w:val="26"/>
          <w:u w:color="FF0000"/>
        </w:rPr>
        <w:t>-</w:t>
      </w:r>
      <w:r w:rsidRPr="003A03E0">
        <w:rPr>
          <w:b w:val="0"/>
          <w:sz w:val="26"/>
          <w:szCs w:val="26"/>
        </w:rPr>
        <w:t xml:space="preserve"> thực hiện - kiểm tra - điều chỉnh, cải tiến nhằm tối ưu các quy trình vận hành hoạt động của tổ chức. Chỉ đạo triển khai thực hiện hoạt động đánh </w:t>
      </w:r>
      <w:r w:rsidRPr="003A03E0">
        <w:rPr>
          <w:b w:val="0"/>
          <w:sz w:val="26"/>
          <w:szCs w:val="26"/>
        </w:rPr>
        <w:lastRenderedPageBreak/>
        <w:t>giá kết quả học tập của sinh viên</w:t>
      </w:r>
      <w:r w:rsidR="00A02B47" w:rsidRPr="003A03E0">
        <w:rPr>
          <w:b w:val="0"/>
          <w:sz w:val="26"/>
          <w:szCs w:val="26"/>
        </w:rPr>
        <w:t xml:space="preserve"> đại học</w:t>
      </w:r>
      <w:r w:rsidRPr="003A03E0">
        <w:rPr>
          <w:b w:val="0"/>
          <w:sz w:val="26"/>
          <w:szCs w:val="26"/>
        </w:rPr>
        <w:t xml:space="preserve"> ngành Du lịch theo tiếp cận năng lực dựa trên </w:t>
      </w:r>
      <w:r w:rsidR="00DA4123" w:rsidRPr="003A03E0">
        <w:rPr>
          <w:b w:val="0"/>
          <w:sz w:val="26"/>
          <w:szCs w:val="26"/>
        </w:rPr>
        <w:t>chu</w:t>
      </w:r>
      <w:r w:rsidRPr="003A03E0">
        <w:rPr>
          <w:b w:val="0"/>
          <w:sz w:val="26"/>
          <w:szCs w:val="26"/>
        </w:rPr>
        <w:t xml:space="preserve"> trình quản lý PDCA nhằm mục đích tạo ra một quy trình liên tục trong việc lập kế hoạch, thực hiện, đánh giá và điều chỉnh, cải tiến đánh giá và quản lý </w:t>
      </w:r>
      <w:r w:rsidR="00A02B47" w:rsidRPr="003A03E0">
        <w:rPr>
          <w:b w:val="0"/>
          <w:sz w:val="26"/>
          <w:szCs w:val="26"/>
        </w:rPr>
        <w:t xml:space="preserve">hoạt động </w:t>
      </w:r>
      <w:r w:rsidRPr="003A03E0">
        <w:rPr>
          <w:b w:val="0"/>
          <w:sz w:val="26"/>
          <w:szCs w:val="26"/>
        </w:rPr>
        <w:t>đánh giá KQHT của SV</w:t>
      </w:r>
      <w:r w:rsidR="00A02B47" w:rsidRPr="003A03E0">
        <w:rPr>
          <w:b w:val="0"/>
          <w:sz w:val="26"/>
          <w:szCs w:val="26"/>
        </w:rPr>
        <w:t xml:space="preserve"> đại học</w:t>
      </w:r>
      <w:r w:rsidRPr="003A03E0">
        <w:rPr>
          <w:b w:val="0"/>
          <w:sz w:val="26"/>
          <w:szCs w:val="26"/>
        </w:rPr>
        <w:t xml:space="preserve"> ngành Du lịch theo tiếp cận năng lực. Qua đó, giúp nâng cao chất lượng của quá trình đánh giá, cung cấp thông tin học tập chính xác và hữu ích cho SV, góp phần nâng cao chất lượng đào tạo, chất lượng nguồn nhân lực ngành Du lịch đáp ứng yêu cầu ngày càng cao của thị trường lao động ngành Du lịch.</w:t>
      </w:r>
    </w:p>
    <w:p w:rsidR="009115A3" w:rsidRPr="003A03E0" w:rsidRDefault="009115A3" w:rsidP="002E6AE9">
      <w:pPr>
        <w:autoSpaceDE w:val="0"/>
        <w:autoSpaceDN w:val="0"/>
        <w:adjustRightInd w:val="0"/>
        <w:spacing w:line="360" w:lineRule="auto"/>
        <w:jc w:val="both"/>
        <w:rPr>
          <w:b w:val="0"/>
          <w:i/>
          <w:sz w:val="26"/>
          <w:szCs w:val="26"/>
        </w:rPr>
      </w:pPr>
      <w:r w:rsidRPr="003A03E0">
        <w:rPr>
          <w:b w:val="0"/>
          <w:i/>
          <w:sz w:val="26"/>
          <w:szCs w:val="26"/>
        </w:rPr>
        <w:t>3.2.5.2</w:t>
      </w:r>
      <w:r w:rsidRPr="003A03E0">
        <w:rPr>
          <w:b w:val="0"/>
          <w:i/>
          <w:sz w:val="26"/>
          <w:szCs w:val="26"/>
          <w:lang w:val="vi-VN"/>
        </w:rPr>
        <w:t>.</w:t>
      </w:r>
      <w:r w:rsidRPr="003A03E0">
        <w:rPr>
          <w:b w:val="0"/>
          <w:i/>
          <w:sz w:val="26"/>
          <w:szCs w:val="26"/>
        </w:rPr>
        <w:t xml:space="preserve"> Nội dung giải pháp </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PDCA được coi là một công cụ (một phương pháp) giúp CB, GV tiến hành đánh giá KQHT của SV</w:t>
      </w:r>
      <w:r w:rsidR="00A02B47" w:rsidRPr="003A03E0">
        <w:rPr>
          <w:b w:val="0"/>
          <w:sz w:val="26"/>
          <w:szCs w:val="26"/>
        </w:rPr>
        <w:t xml:space="preserve"> đại học</w:t>
      </w:r>
      <w:r w:rsidRPr="003A03E0">
        <w:rPr>
          <w:b w:val="0"/>
          <w:sz w:val="26"/>
          <w:szCs w:val="26"/>
        </w:rPr>
        <w:t xml:space="preserve"> ngành Du lịch theo tiếp cận năng lực một cách khoa học, chặt chẽ nhằm nâng cao hiệu quả hoạt động này. Dựa vào PDCA, các hoạt động trong việc đánh giá và quản lý </w:t>
      </w:r>
      <w:r w:rsidR="002A2A5A" w:rsidRPr="003A03E0">
        <w:rPr>
          <w:b w:val="0"/>
          <w:sz w:val="26"/>
          <w:szCs w:val="26"/>
        </w:rPr>
        <w:t>hoạt động đánh giá KQHT</w:t>
      </w:r>
      <w:r w:rsidRPr="003A03E0">
        <w:rPr>
          <w:b w:val="0"/>
          <w:sz w:val="26"/>
          <w:szCs w:val="26"/>
        </w:rPr>
        <w:t xml:space="preserve"> của SV cũng trở nên dễ hình dung và thực hiện dễ dàng hơn. </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Triển khai thực hiện hoạt động đánh giá kết quả học tập của sinh viên </w:t>
      </w:r>
      <w:r w:rsidR="00734B06" w:rsidRPr="003A03E0">
        <w:rPr>
          <w:b w:val="0"/>
          <w:sz w:val="26"/>
          <w:szCs w:val="26"/>
        </w:rPr>
        <w:t xml:space="preserve">đại học </w:t>
      </w:r>
      <w:r w:rsidRPr="003A03E0">
        <w:rPr>
          <w:b w:val="0"/>
          <w:sz w:val="26"/>
          <w:szCs w:val="26"/>
        </w:rPr>
        <w:t xml:space="preserve">ngành Du lịch theo tiếp cận năng lực dựa trên </w:t>
      </w:r>
      <w:r w:rsidR="00DA4123" w:rsidRPr="003A03E0">
        <w:rPr>
          <w:b w:val="0"/>
          <w:sz w:val="26"/>
          <w:szCs w:val="26"/>
        </w:rPr>
        <w:t>chu</w:t>
      </w:r>
      <w:r w:rsidRPr="003A03E0">
        <w:rPr>
          <w:b w:val="0"/>
          <w:sz w:val="26"/>
          <w:szCs w:val="26"/>
        </w:rPr>
        <w:t xml:space="preserve"> trình quản lý PDCA</w:t>
      </w:r>
      <w:r w:rsidR="00734B06" w:rsidRPr="003A03E0">
        <w:rPr>
          <w:b w:val="0"/>
          <w:sz w:val="26"/>
          <w:szCs w:val="26"/>
        </w:rPr>
        <w:t xml:space="preserve">, </w:t>
      </w:r>
      <w:r w:rsidRPr="003A03E0">
        <w:rPr>
          <w:b w:val="0"/>
          <w:sz w:val="26"/>
          <w:szCs w:val="26"/>
        </w:rPr>
        <w:t>các trường đại học Việt Nam cần đảm bảo triển khai quy trình đánh giá với các bước:</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Xác định </w:t>
      </w:r>
      <w:r w:rsidRPr="003A03E0">
        <w:rPr>
          <w:b w:val="0"/>
          <w:sz w:val="26"/>
          <w:szCs w:val="26"/>
          <w:u w:color="FF0000"/>
        </w:rPr>
        <w:t>rõ chuẩn</w:t>
      </w:r>
      <w:r w:rsidRPr="003A03E0">
        <w:rPr>
          <w:b w:val="0"/>
          <w:sz w:val="26"/>
          <w:szCs w:val="26"/>
        </w:rPr>
        <w:t xml:space="preserve"> đầu ra của học phần/chương trình đào tạo, </w:t>
      </w:r>
      <w:r w:rsidRPr="003A03E0">
        <w:rPr>
          <w:b w:val="0"/>
          <w:sz w:val="26"/>
          <w:szCs w:val="26"/>
          <w:u w:color="FF0000"/>
        </w:rPr>
        <w:t>coi chuẩn</w:t>
      </w:r>
      <w:r w:rsidRPr="003A03E0">
        <w:rPr>
          <w:b w:val="0"/>
          <w:sz w:val="26"/>
          <w:szCs w:val="26"/>
        </w:rPr>
        <w:t xml:space="preserve"> đầu ra chính là căn cứ quan trọng của đánh giá quá trình và đánh giá tổng kết học phần;</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Triển khai các khâu A (lập kế hoạch) - D (thực hiện) - C (kiểm tra) - A (điều chỉnh, cải tiến) đối với cả đánh giá quá trình và đánh giá tổng kết học phần. Trong đó khâu đầu tiên - A cần được chú trọng thực hiện đầy đủ, nghiêm túc vì nó có ý nghĩa định hướng </w:t>
      </w:r>
      <w:r w:rsidRPr="003A03E0">
        <w:rPr>
          <w:b w:val="0"/>
          <w:sz w:val="26"/>
          <w:szCs w:val="26"/>
          <w:u w:color="FF0000"/>
        </w:rPr>
        <w:t>cho cả</w:t>
      </w:r>
      <w:r w:rsidRPr="003A03E0">
        <w:rPr>
          <w:b w:val="0"/>
          <w:sz w:val="26"/>
          <w:szCs w:val="26"/>
        </w:rPr>
        <w:t xml:space="preserve"> quá trình thực hiện các khâu tiếp theo, hơn nữa trên thực tế tại các trường đại học Việt Nam bước A này chưa được thực hiện đầy đủ, chưa đạt được hiệu quả như mong đợi. </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Tổ chức phổ biến quy trình đánh giá KQHT của SV</w:t>
      </w:r>
      <w:r w:rsidR="00A02B47" w:rsidRPr="003A03E0">
        <w:rPr>
          <w:b w:val="0"/>
          <w:sz w:val="26"/>
          <w:szCs w:val="26"/>
        </w:rPr>
        <w:t xml:space="preserve"> đại học</w:t>
      </w:r>
      <w:r w:rsidRPr="003A03E0">
        <w:rPr>
          <w:b w:val="0"/>
          <w:sz w:val="26"/>
          <w:szCs w:val="26"/>
        </w:rPr>
        <w:t xml:space="preserve"> ngành Du lịch theo tiếp cận hệ thống dựa trên </w:t>
      </w:r>
      <w:r w:rsidR="00DA4123" w:rsidRPr="003A03E0">
        <w:rPr>
          <w:b w:val="0"/>
          <w:sz w:val="26"/>
          <w:szCs w:val="26"/>
        </w:rPr>
        <w:t>chu</w:t>
      </w:r>
      <w:r w:rsidRPr="003A03E0">
        <w:rPr>
          <w:b w:val="0"/>
          <w:sz w:val="26"/>
          <w:szCs w:val="26"/>
        </w:rPr>
        <w:t xml:space="preserve"> trình quản lý PDCA</w:t>
      </w:r>
      <w:r w:rsidRPr="003A03E0">
        <w:rPr>
          <w:b w:val="0"/>
          <w:i/>
          <w:sz w:val="26"/>
          <w:szCs w:val="26"/>
        </w:rPr>
        <w:t xml:space="preserve"> </w:t>
      </w:r>
      <w:r w:rsidRPr="003A03E0">
        <w:rPr>
          <w:b w:val="0"/>
          <w:sz w:val="26"/>
          <w:szCs w:val="26"/>
        </w:rPr>
        <w:t>trong đó làm rõ từng nội dung công việc ở từng bước để GV dễ hình dung và thực hiện</w:t>
      </w:r>
      <w:r w:rsidR="00734B06" w:rsidRPr="003A03E0">
        <w:rPr>
          <w:b w:val="0"/>
          <w:sz w:val="26"/>
          <w:szCs w:val="26"/>
        </w:rPr>
        <w:t>.</w:t>
      </w:r>
    </w:p>
    <w:p w:rsidR="009115A3" w:rsidRPr="003A03E0" w:rsidRDefault="00AE2921" w:rsidP="002E6AE9">
      <w:pPr>
        <w:autoSpaceDE w:val="0"/>
        <w:autoSpaceDN w:val="0"/>
        <w:adjustRightInd w:val="0"/>
        <w:spacing w:line="360" w:lineRule="auto"/>
        <w:jc w:val="both"/>
        <w:rPr>
          <w:b w:val="0"/>
          <w:i/>
          <w:sz w:val="26"/>
          <w:szCs w:val="26"/>
        </w:rPr>
      </w:pPr>
      <w:r w:rsidRPr="003A03E0">
        <w:rPr>
          <w:b w:val="0"/>
          <w:i/>
          <w:sz w:val="26"/>
          <w:szCs w:val="26"/>
        </w:rPr>
        <w:t>3.2.5.2</w:t>
      </w:r>
      <w:r w:rsidRPr="003A03E0">
        <w:rPr>
          <w:b w:val="0"/>
          <w:i/>
          <w:sz w:val="26"/>
          <w:szCs w:val="26"/>
          <w:lang w:val="vi-VN"/>
        </w:rPr>
        <w:t>.</w:t>
      </w:r>
      <w:r w:rsidRPr="003A03E0">
        <w:rPr>
          <w:b w:val="0"/>
          <w:i/>
          <w:sz w:val="26"/>
          <w:szCs w:val="26"/>
        </w:rPr>
        <w:t xml:space="preserve"> </w:t>
      </w:r>
      <w:r w:rsidR="009115A3" w:rsidRPr="003A03E0">
        <w:rPr>
          <w:b w:val="0"/>
          <w:i/>
          <w:sz w:val="26"/>
          <w:szCs w:val="26"/>
        </w:rPr>
        <w:t xml:space="preserve">Cách </w:t>
      </w:r>
      <w:r w:rsidRPr="003A03E0">
        <w:rPr>
          <w:b w:val="0"/>
          <w:i/>
          <w:sz w:val="26"/>
          <w:szCs w:val="26"/>
        </w:rPr>
        <w:t xml:space="preserve">thức </w:t>
      </w:r>
      <w:r w:rsidR="009115A3" w:rsidRPr="003A03E0">
        <w:rPr>
          <w:b w:val="0"/>
          <w:i/>
          <w:sz w:val="26"/>
          <w:szCs w:val="26"/>
        </w:rPr>
        <w:t>thực hiện giải pháp</w:t>
      </w:r>
    </w:p>
    <w:p w:rsidR="009115A3" w:rsidRPr="003A03E0" w:rsidRDefault="009115A3" w:rsidP="002E6AE9">
      <w:pPr>
        <w:autoSpaceDE w:val="0"/>
        <w:autoSpaceDN w:val="0"/>
        <w:adjustRightInd w:val="0"/>
        <w:spacing w:line="360" w:lineRule="auto"/>
        <w:jc w:val="both"/>
        <w:rPr>
          <w:b w:val="0"/>
          <w:sz w:val="26"/>
          <w:szCs w:val="26"/>
        </w:rPr>
      </w:pPr>
      <w:r w:rsidRPr="003A03E0">
        <w:rPr>
          <w:b w:val="0"/>
          <w:i/>
          <w:sz w:val="26"/>
          <w:szCs w:val="26"/>
        </w:rPr>
        <w:lastRenderedPageBreak/>
        <w:tab/>
      </w:r>
      <w:r w:rsidRPr="003A03E0">
        <w:rPr>
          <w:b w:val="0"/>
          <w:sz w:val="26"/>
          <w:szCs w:val="26"/>
        </w:rPr>
        <w:t xml:space="preserve">Để triển khai thực hiện hoạt động đánh giá KQHT của SV </w:t>
      </w:r>
      <w:r w:rsidR="00A02B47" w:rsidRPr="003A03E0">
        <w:rPr>
          <w:b w:val="0"/>
          <w:sz w:val="26"/>
          <w:szCs w:val="26"/>
        </w:rPr>
        <w:t xml:space="preserve">đại học </w:t>
      </w:r>
      <w:r w:rsidRPr="003A03E0">
        <w:rPr>
          <w:b w:val="0"/>
          <w:sz w:val="26"/>
          <w:szCs w:val="26"/>
        </w:rPr>
        <w:t xml:space="preserve">ngành Du lịch theo tiếp cận năng lực dựa trên </w:t>
      </w:r>
      <w:r w:rsidR="00DA4123" w:rsidRPr="003A03E0">
        <w:rPr>
          <w:b w:val="0"/>
          <w:sz w:val="26"/>
          <w:szCs w:val="26"/>
        </w:rPr>
        <w:t>chu</w:t>
      </w:r>
      <w:r w:rsidRPr="003A03E0">
        <w:rPr>
          <w:b w:val="0"/>
          <w:sz w:val="26"/>
          <w:szCs w:val="26"/>
        </w:rPr>
        <w:t xml:space="preserve"> trình quản lý PDCA, lãnh đạo nhà trường cần chỉ đạo các bộ phận liên quan thực hiện các bước sau: </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Xác định mục tiêu đánh giá và chuẩn bị</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Lãnh đạo nhà trường chỉ đạo bộ phận được phân công xây dựng mục tiêu rõ ràng, cụ thể về việc đánh giá năng lực của SV ngành Du lịch, nghiên cứu, nắm vững chương trình học (đặc biệt là chuẩn đầu ra chương trình đào tạo/học phần), các học phần, kiến thức, kỹ năng cần có khi ra trường của SV ngành Du lịch. Thu thập các tài liệu, đề cương học phần để hiểu rõ về nội dung và những kỳ vọng đối với SV ngành này. </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Lập kế hoạch (P)</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Trong bước này GV cần:</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Phân tích và xác định các tiêu chí cụ thể để đánh giá năng lực của SV, bao gồm kiến thức chuyên ngành, kỹ năng thực hành và các năng lực khác (Việc xác định tiêu chí đánh giá năng lực cần thực hiện dựa trên chuẩn đầu ra của SV ngành Du lịch và chuẩn đầu ra của mỗi học phần đã được mô tả, quy định trong đề cương chi tiết học phầ</w:t>
      </w:r>
      <w:r w:rsidR="00797C49" w:rsidRPr="003A03E0">
        <w:rPr>
          <w:b w:val="0"/>
          <w:sz w:val="26"/>
          <w:szCs w:val="26"/>
        </w:rPr>
        <w:t>n).</w:t>
      </w:r>
    </w:p>
    <w:p w:rsidR="009115A3" w:rsidRPr="003A03E0" w:rsidRDefault="009115A3" w:rsidP="002E6AE9">
      <w:pPr>
        <w:autoSpaceDE w:val="0"/>
        <w:autoSpaceDN w:val="0"/>
        <w:adjustRightInd w:val="0"/>
        <w:spacing w:line="360" w:lineRule="auto"/>
        <w:ind w:firstLine="720"/>
        <w:jc w:val="both"/>
        <w:rPr>
          <w:b w:val="0"/>
          <w:spacing w:val="4"/>
          <w:sz w:val="26"/>
          <w:szCs w:val="26"/>
        </w:rPr>
      </w:pPr>
      <w:r w:rsidRPr="003A03E0">
        <w:rPr>
          <w:b w:val="0"/>
          <w:spacing w:val="4"/>
          <w:sz w:val="26"/>
          <w:szCs w:val="26"/>
        </w:rPr>
        <w:t>+ GV (đối với đánh giá quá trình), GV hoặc tổ chuyên môn (đối với đánh giá tổng kết học phần) xác định các phương pháp, công cụ đánh giá phù hợp như bài kiểm tra, đồ án, bài tập thực hành, vấn đáp, hoặc dự án để đo lường năng lực SV theo các tiêu chí đã xác định.Việc lựa chọn phương pháp, công cụ đánh giá cần dựa trên đặc điểm của đối tượng SV, đặc thù của học phần và điều kiện của lớp học/nhà trườ</w:t>
      </w:r>
      <w:r w:rsidR="00797C49" w:rsidRPr="003A03E0">
        <w:rPr>
          <w:b w:val="0"/>
          <w:spacing w:val="4"/>
          <w:sz w:val="26"/>
          <w:szCs w:val="26"/>
        </w:rPr>
        <w:t>ng.</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GV xác định lịch trình thực hiện hoạt động đánh giá quá trình, đánh giá tổng kết </w:t>
      </w:r>
      <w:r w:rsidRPr="003A03E0">
        <w:rPr>
          <w:b w:val="0"/>
          <w:sz w:val="26"/>
          <w:szCs w:val="26"/>
          <w:u w:color="FF0000"/>
        </w:rPr>
        <w:t>do phòng</w:t>
      </w:r>
      <w:r w:rsidRPr="003A03E0">
        <w:rPr>
          <w:b w:val="0"/>
          <w:sz w:val="26"/>
          <w:szCs w:val="26"/>
        </w:rPr>
        <w:t xml:space="preserve"> phụ trách công tác khảo thí và đảm bảo chất lượng xây dựng lịch trình sau khi các học phần kết thúc.</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Kế hoạch đánh giá cần được thông báo cụ thể, công khai qua nhiều kênh thông tin đến với các đối tượng liên quan như CB (tham gia tổ chức thi), GV (ra đề, coi thi, chấm thi…), SV…</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Thực hiện (D)</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lastRenderedPageBreak/>
        <w:tab/>
        <w:t>GV căn cứ vào kế hoạch đánh giá đã được xây dựng ở trên để tổ chức triển khai thực hiện kế hoạch, tức là tổ chức thực hiện các bài kiểm tra, các hoạt động đánh giá đã được lên kế hoạch; ghi lại những thông tin, điểm số và dữ liệu đánh giá từ hoạt động thực hiện.</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Đối với đánh giá quá trình, việc thực hiện (D) có thể do GV tự thực hiện trong lớp học phần được phụ trách (nếu được phân quyền).</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Đối với đánh giá tổng kết học phần, việc thực hiện (D) thường do bộ phận khảo thí và đảm bảo chất lượng chủ trì tổ chức và phối hợp chặt chẽ với các khoa chuyên môn và bộ phận đào tạo. </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Kiểm tra (C)</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GV tiến hành đánh giá thông tin thu thập được từ các hoạt động đánh giá, tiến hành so sánh KQHT vừa đo lường được với các tiêu chí đánh giá đã xác định (chuẩn đầu ra học phần/chương trình) từ đó xác định mức độ đạt được của từng SV so với tiêu chuẩn đánh giá và mục tiêu đã đề ra</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Điều chỉnh - cải tiến (A)</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Từ kết quả </w:t>
      </w:r>
      <w:r w:rsidRPr="003A03E0">
        <w:rPr>
          <w:b w:val="0"/>
          <w:sz w:val="26"/>
          <w:szCs w:val="26"/>
          <w:u w:color="FF0000"/>
        </w:rPr>
        <w:t>vừa thu</w:t>
      </w:r>
      <w:r w:rsidRPr="003A03E0">
        <w:rPr>
          <w:b w:val="0"/>
          <w:sz w:val="26"/>
          <w:szCs w:val="26"/>
        </w:rPr>
        <w:t xml:space="preserve"> được, GV đánh giá được mức độ năng lực của SV, nếu nhận thấy có sự chênh lệch lớn giữa kết quả và mục tiêu, GV cần tìm hiểu nguyên nhân, từ đó có những biện pháp cải thiện nhằm nâng cao chất lượng dạy - học và hiệu quả hoạt động đánh giá KQHT của SV; triển khai các biện pháp được đề xuất và theo </w:t>
      </w:r>
      <w:r w:rsidRPr="003A03E0">
        <w:rPr>
          <w:b w:val="0"/>
          <w:sz w:val="26"/>
          <w:szCs w:val="26"/>
          <w:u w:color="FF0000"/>
        </w:rPr>
        <w:t>dõi các</w:t>
      </w:r>
      <w:r w:rsidRPr="003A03E0">
        <w:rPr>
          <w:b w:val="0"/>
          <w:sz w:val="26"/>
          <w:szCs w:val="26"/>
        </w:rPr>
        <w:t xml:space="preserve"> hiệu quả hoạt động của chúng. </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 Lặp lại </w:t>
      </w:r>
      <w:r w:rsidR="00DA4123" w:rsidRPr="003A03E0">
        <w:rPr>
          <w:b w:val="0"/>
          <w:sz w:val="26"/>
          <w:szCs w:val="26"/>
        </w:rPr>
        <w:t>chu</w:t>
      </w:r>
      <w:r w:rsidRPr="003A03E0">
        <w:rPr>
          <w:b w:val="0"/>
          <w:sz w:val="26"/>
          <w:szCs w:val="26"/>
        </w:rPr>
        <w:t xml:space="preserve"> trình PDCA</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r>
      <w:r w:rsidR="00DA4123" w:rsidRPr="003A03E0">
        <w:rPr>
          <w:b w:val="0"/>
          <w:sz w:val="26"/>
          <w:szCs w:val="26"/>
        </w:rPr>
        <w:t>Chu</w:t>
      </w:r>
      <w:r w:rsidRPr="003A03E0">
        <w:rPr>
          <w:b w:val="0"/>
          <w:sz w:val="26"/>
          <w:szCs w:val="26"/>
        </w:rPr>
        <w:t xml:space="preserve"> trình PDCA là quy trình liên tục cần được thực hiện lặp lại. Sau khi thực hiện các biện pháp cải tiến, GV tiếp tục quay lại thực hiện bước lập kế hoạch để tiếp tục cải thiện hệ thống đánh giá và quá trình học tập của SV nhằm đảm bảo tính ổn định và bền vững các hoạt động đánh giá KQHT của SV theo tiếp cận năng lực</w:t>
      </w:r>
      <w:r w:rsidR="00797C49" w:rsidRPr="003A03E0">
        <w:rPr>
          <w:b w:val="0"/>
          <w:sz w:val="26"/>
          <w:szCs w:val="26"/>
        </w:rPr>
        <w:t>.</w:t>
      </w:r>
    </w:p>
    <w:p w:rsidR="006A2D09" w:rsidRPr="003A03E0" w:rsidRDefault="006A2D09" w:rsidP="002E6AE9">
      <w:pPr>
        <w:autoSpaceDE w:val="0"/>
        <w:autoSpaceDN w:val="0"/>
        <w:adjustRightInd w:val="0"/>
        <w:spacing w:line="360" w:lineRule="auto"/>
        <w:jc w:val="both"/>
        <w:rPr>
          <w:b w:val="0"/>
          <w:sz w:val="26"/>
          <w:szCs w:val="26"/>
        </w:rPr>
      </w:pPr>
      <w:r w:rsidRPr="003A03E0">
        <w:rPr>
          <w:b w:val="0"/>
          <w:sz w:val="26"/>
          <w:szCs w:val="26"/>
        </w:rPr>
        <w:tab/>
        <w:t xml:space="preserve">Trong việc chỉ đạo triển khai hoạt động đánh giá KQHT của SV ngành Du lịch theo tiếp cận NL dựa trên chu trình quản lý PDCA, </w:t>
      </w:r>
      <w:r w:rsidRPr="003A03E0">
        <w:rPr>
          <w:rStyle w:val="Strong"/>
          <w:sz w:val="26"/>
          <w:szCs w:val="26"/>
        </w:rPr>
        <w:t>Ban Giám hiệu nhà trường</w:t>
      </w:r>
      <w:r w:rsidRPr="003A03E0">
        <w:rPr>
          <w:b w:val="0"/>
          <w:sz w:val="26"/>
          <w:szCs w:val="26"/>
        </w:rPr>
        <w:t xml:space="preserve"> là </w:t>
      </w:r>
      <w:r w:rsidRPr="003A03E0">
        <w:rPr>
          <w:rStyle w:val="Strong"/>
          <w:sz w:val="26"/>
          <w:szCs w:val="26"/>
        </w:rPr>
        <w:t>chủ thể chính</w:t>
      </w:r>
      <w:r w:rsidRPr="003A03E0">
        <w:rPr>
          <w:b w:val="0"/>
          <w:sz w:val="26"/>
          <w:szCs w:val="26"/>
        </w:rPr>
        <w:t xml:space="preserve">, chịu trách nhiệm ban hành kế hoạch tổng thể, phân công nhiệm vụ cụ thể cho các đơn vị và giám sát việc thực hiện theo từng bước của chu trình (Lập kế hoạch – Thực hiện – Kiểm tra – Điều chỉnh). </w:t>
      </w:r>
      <w:r w:rsidRPr="003A03E0">
        <w:rPr>
          <w:rStyle w:val="Strong"/>
          <w:sz w:val="26"/>
          <w:szCs w:val="26"/>
        </w:rPr>
        <w:t>Các đơn vị phối hợp</w:t>
      </w:r>
      <w:r w:rsidRPr="003A03E0">
        <w:rPr>
          <w:b w:val="0"/>
          <w:sz w:val="26"/>
          <w:szCs w:val="26"/>
        </w:rPr>
        <w:t xml:space="preserve"> gồm: </w:t>
      </w:r>
      <w:r w:rsidRPr="003A03E0">
        <w:rPr>
          <w:rStyle w:val="Strong"/>
          <w:sz w:val="26"/>
          <w:szCs w:val="26"/>
        </w:rPr>
        <w:t xml:space="preserve">Phòng </w:t>
      </w:r>
      <w:r w:rsidRPr="003A03E0">
        <w:rPr>
          <w:rStyle w:val="Strong"/>
          <w:sz w:val="26"/>
          <w:szCs w:val="26"/>
        </w:rPr>
        <w:lastRenderedPageBreak/>
        <w:t>Đào tạo</w:t>
      </w:r>
      <w:r w:rsidRPr="003A03E0">
        <w:rPr>
          <w:b w:val="0"/>
          <w:sz w:val="26"/>
          <w:szCs w:val="26"/>
        </w:rPr>
        <w:t xml:space="preserve"> (hướng dẫn triển khai trong chương trình giảng dạy), </w:t>
      </w:r>
      <w:r w:rsidRPr="003A03E0">
        <w:rPr>
          <w:rStyle w:val="Strong"/>
          <w:sz w:val="26"/>
          <w:szCs w:val="26"/>
        </w:rPr>
        <w:t>Khoa Du lịch</w:t>
      </w:r>
      <w:r w:rsidRPr="003A03E0">
        <w:rPr>
          <w:b w:val="0"/>
          <w:sz w:val="26"/>
          <w:szCs w:val="26"/>
        </w:rPr>
        <w:t xml:space="preserve"> (tổ chức thực hiện ở cấp học phần), </w:t>
      </w:r>
      <w:r w:rsidRPr="003A03E0">
        <w:rPr>
          <w:rStyle w:val="Strong"/>
          <w:sz w:val="26"/>
          <w:szCs w:val="26"/>
        </w:rPr>
        <w:t>Phòng Khảo thí và Đảm bảo chất lượng</w:t>
      </w:r>
      <w:r w:rsidRPr="003A03E0">
        <w:rPr>
          <w:b w:val="0"/>
          <w:sz w:val="26"/>
          <w:szCs w:val="26"/>
        </w:rPr>
        <w:t xml:space="preserve"> (theo dõi, đánh giá kết quả và đề xuất điều chỉnh) cùng </w:t>
      </w:r>
      <w:r w:rsidRPr="003A03E0">
        <w:rPr>
          <w:rStyle w:val="Strong"/>
          <w:sz w:val="26"/>
          <w:szCs w:val="26"/>
        </w:rPr>
        <w:t>đội ngũ GV</w:t>
      </w:r>
      <w:r w:rsidRPr="003A03E0">
        <w:rPr>
          <w:b w:val="0"/>
          <w:sz w:val="26"/>
          <w:szCs w:val="26"/>
        </w:rPr>
        <w:t xml:space="preserve"> (trực tiếp vận dụng PDCA vào hoạt động giảng dạy và đánh giá). Việc triển khai thống nhất theo chu trình PDCA giúp nâng cao tính hệ thống, hiệu quả và khả năng cải tiến liên tục trong đánh giá KQHT của SV.</w:t>
      </w:r>
    </w:p>
    <w:p w:rsidR="009115A3" w:rsidRPr="003A03E0" w:rsidRDefault="00AE2921" w:rsidP="002E6AE9">
      <w:pPr>
        <w:autoSpaceDE w:val="0"/>
        <w:autoSpaceDN w:val="0"/>
        <w:adjustRightInd w:val="0"/>
        <w:spacing w:line="360" w:lineRule="auto"/>
        <w:jc w:val="both"/>
        <w:rPr>
          <w:b w:val="0"/>
          <w:i/>
          <w:sz w:val="26"/>
          <w:szCs w:val="26"/>
        </w:rPr>
      </w:pPr>
      <w:r w:rsidRPr="003A03E0">
        <w:rPr>
          <w:b w:val="0"/>
          <w:i/>
          <w:sz w:val="26"/>
          <w:szCs w:val="26"/>
        </w:rPr>
        <w:t>3.2.5.4</w:t>
      </w:r>
      <w:r w:rsidR="009115A3" w:rsidRPr="003A03E0">
        <w:rPr>
          <w:b w:val="0"/>
          <w:i/>
          <w:sz w:val="26"/>
          <w:szCs w:val="26"/>
          <w:lang w:val="vi-VN"/>
        </w:rPr>
        <w:t>.</w:t>
      </w:r>
      <w:r w:rsidR="009115A3" w:rsidRPr="003A03E0">
        <w:rPr>
          <w:b w:val="0"/>
          <w:i/>
          <w:sz w:val="26"/>
          <w:szCs w:val="26"/>
        </w:rPr>
        <w:t xml:space="preserve"> Điều kiện thực hiện giải pháp</w:t>
      </w:r>
    </w:p>
    <w:p w:rsidR="009115A3" w:rsidRPr="003A03E0" w:rsidRDefault="00B12A4C" w:rsidP="002E6AE9">
      <w:pPr>
        <w:autoSpaceDE w:val="0"/>
        <w:autoSpaceDN w:val="0"/>
        <w:adjustRightInd w:val="0"/>
        <w:spacing w:line="360" w:lineRule="auto"/>
        <w:jc w:val="both"/>
        <w:rPr>
          <w:b w:val="0"/>
          <w:sz w:val="26"/>
          <w:szCs w:val="26"/>
        </w:rPr>
      </w:pPr>
      <w:r w:rsidRPr="003A03E0">
        <w:rPr>
          <w:b w:val="0"/>
          <w:sz w:val="26"/>
          <w:szCs w:val="26"/>
        </w:rPr>
        <w:tab/>
        <w:t>- Có đội ngũ cán bộ lãnh đạo, quản lý và giảng viên được trang bị đầy đủ kiến thức, kỹ năng về quản lý chất lượng và hiểu rõ chu trình PDCA trong đánh giá kết quả học tập theo tiếp cận năng lực.</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 </w:t>
      </w:r>
      <w:r w:rsidR="00B12A4C" w:rsidRPr="003A03E0">
        <w:rPr>
          <w:b w:val="0"/>
          <w:sz w:val="26"/>
          <w:szCs w:val="26"/>
        </w:rPr>
        <w:t>Lãnh đạo nhà trường cam kết chỉ đạo rõ ràng và tạo điều kiện để xác lập mục tiêu ĐG, xác định chuẩn NL đầu ra, đồng thời đầu tư vào việc phát triển tiêu chí, công cụ ĐG phù hợp với từng NL của SV ngành Du lịch.</w:t>
      </w:r>
    </w:p>
    <w:p w:rsidR="009115A3" w:rsidRPr="003A03E0" w:rsidRDefault="009115A3" w:rsidP="002E6AE9">
      <w:pPr>
        <w:autoSpaceDE w:val="0"/>
        <w:autoSpaceDN w:val="0"/>
        <w:adjustRightInd w:val="0"/>
        <w:spacing w:line="360" w:lineRule="auto"/>
        <w:jc w:val="both"/>
        <w:rPr>
          <w:b w:val="0"/>
          <w:spacing w:val="-2"/>
          <w:sz w:val="26"/>
          <w:szCs w:val="26"/>
        </w:rPr>
      </w:pPr>
      <w:r w:rsidRPr="003A03E0">
        <w:rPr>
          <w:b w:val="0"/>
          <w:sz w:val="26"/>
          <w:szCs w:val="26"/>
        </w:rPr>
        <w:tab/>
      </w:r>
      <w:r w:rsidRPr="003A03E0">
        <w:rPr>
          <w:b w:val="0"/>
          <w:spacing w:val="-2"/>
          <w:sz w:val="26"/>
          <w:szCs w:val="26"/>
        </w:rPr>
        <w:t xml:space="preserve">- Đánh giá KQHT của SV </w:t>
      </w:r>
      <w:r w:rsidR="00797C49" w:rsidRPr="003A03E0">
        <w:rPr>
          <w:b w:val="0"/>
          <w:spacing w:val="-2"/>
          <w:sz w:val="26"/>
          <w:szCs w:val="26"/>
        </w:rPr>
        <w:t xml:space="preserve">đại học </w:t>
      </w:r>
      <w:r w:rsidRPr="003A03E0">
        <w:rPr>
          <w:b w:val="0"/>
          <w:spacing w:val="-2"/>
          <w:sz w:val="26"/>
          <w:szCs w:val="26"/>
        </w:rPr>
        <w:t>ngành Du lịch theo tiếp cận năng lực cần có sự tham gia của SV, vì vậy nhà trường cần cung cấp thông tin về quá trình đánh giá, tiêu chí đánh giá và cách để SV chuẩn bị và tham gia đánh giá một cách rõ ràng.</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 </w:t>
      </w:r>
      <w:r w:rsidR="00B12A4C" w:rsidRPr="003A03E0">
        <w:rPr>
          <w:b w:val="0"/>
          <w:sz w:val="26"/>
          <w:szCs w:val="26"/>
        </w:rPr>
        <w:t>Có cơ sở dữ liệu và hệ thống thông tin hỗ trợ việc thu thập, lưu trữ và phân tích kết quả đánh giá nhằm phục vụ quá trình điều chỉnh – cải tiến.</w:t>
      </w:r>
    </w:p>
    <w:p w:rsidR="009115A3" w:rsidRPr="003A03E0" w:rsidRDefault="009115A3" w:rsidP="002E6AE9">
      <w:pPr>
        <w:autoSpaceDE w:val="0"/>
        <w:autoSpaceDN w:val="0"/>
        <w:adjustRightInd w:val="0"/>
        <w:spacing w:line="360" w:lineRule="auto"/>
        <w:jc w:val="both"/>
        <w:rPr>
          <w:b w:val="0"/>
          <w:spacing w:val="-4"/>
          <w:sz w:val="26"/>
          <w:szCs w:val="26"/>
        </w:rPr>
      </w:pPr>
      <w:r w:rsidRPr="003A03E0">
        <w:rPr>
          <w:b w:val="0"/>
          <w:sz w:val="26"/>
          <w:szCs w:val="26"/>
        </w:rPr>
        <w:tab/>
      </w:r>
      <w:r w:rsidRPr="003A03E0">
        <w:rPr>
          <w:b w:val="0"/>
          <w:spacing w:val="-4"/>
          <w:sz w:val="26"/>
          <w:szCs w:val="26"/>
        </w:rPr>
        <w:t>- Cần có sự</w:t>
      </w:r>
      <w:r w:rsidR="00B12A4C" w:rsidRPr="003A03E0">
        <w:rPr>
          <w:b w:val="0"/>
          <w:spacing w:val="-4"/>
          <w:sz w:val="26"/>
          <w:szCs w:val="26"/>
        </w:rPr>
        <w:t xml:space="preserve"> đồng thuận và</w:t>
      </w:r>
      <w:r w:rsidRPr="003A03E0">
        <w:rPr>
          <w:b w:val="0"/>
          <w:spacing w:val="-4"/>
          <w:sz w:val="26"/>
          <w:szCs w:val="26"/>
        </w:rPr>
        <w:t xml:space="preserve"> cam kết từ CB, GV và SV cũng như các bên liên quan khác để thực hiện quá trình đánh giá dựa trên </w:t>
      </w:r>
      <w:r w:rsidR="00DA4123" w:rsidRPr="003A03E0">
        <w:rPr>
          <w:b w:val="0"/>
          <w:spacing w:val="-4"/>
          <w:sz w:val="26"/>
          <w:szCs w:val="26"/>
        </w:rPr>
        <w:t xml:space="preserve">chu </w:t>
      </w:r>
      <w:r w:rsidRPr="003A03E0">
        <w:rPr>
          <w:b w:val="0"/>
          <w:spacing w:val="-4"/>
          <w:sz w:val="26"/>
          <w:szCs w:val="26"/>
        </w:rPr>
        <w:t>trình PDCA một cách chủ động và hiệu quả.</w:t>
      </w:r>
    </w:p>
    <w:p w:rsidR="009115A3" w:rsidRPr="003A03E0" w:rsidRDefault="009115A3" w:rsidP="002E6AE9">
      <w:pPr>
        <w:pStyle w:val="003"/>
        <w:spacing w:line="360" w:lineRule="auto"/>
        <w:rPr>
          <w:rFonts w:ascii="Times New Roman Bold Italic" w:hAnsi="Times New Roman Bold Italic"/>
          <w:spacing w:val="-2"/>
        </w:rPr>
      </w:pPr>
      <w:bookmarkStart w:id="446" w:name="_Toc177369463"/>
      <w:bookmarkStart w:id="447" w:name="_Toc214282001"/>
      <w:r w:rsidRPr="003A03E0">
        <w:rPr>
          <w:rFonts w:ascii="Times New Roman Bold Italic" w:hAnsi="Times New Roman Bold Italic"/>
          <w:spacing w:val="-2"/>
        </w:rPr>
        <w:t xml:space="preserve">3.2.6. Giải pháp 6. Tổ chức thực hiện </w:t>
      </w:r>
      <w:r w:rsidR="00AE2921" w:rsidRPr="003A03E0">
        <w:rPr>
          <w:spacing w:val="-2"/>
          <w:lang w:val="en-US"/>
        </w:rPr>
        <w:t>định kỳ</w:t>
      </w:r>
      <w:r w:rsidRPr="003A03E0">
        <w:rPr>
          <w:rFonts w:ascii="Times New Roman Bold Italic" w:hAnsi="Times New Roman Bold Italic"/>
          <w:spacing w:val="-2"/>
        </w:rPr>
        <w:t xml:space="preserve"> hoạt động điều chỉnh - cải tiến </w:t>
      </w:r>
      <w:r w:rsidR="00AE2921" w:rsidRPr="003A03E0">
        <w:rPr>
          <w:spacing w:val="-2"/>
          <w:lang w:val="en-US"/>
        </w:rPr>
        <w:t>hoạt động</w:t>
      </w:r>
      <w:r w:rsidR="00CE6B26" w:rsidRPr="003A03E0">
        <w:rPr>
          <w:rFonts w:asciiTheme="minorHAnsi" w:hAnsiTheme="minorHAnsi"/>
          <w:spacing w:val="-2"/>
          <w:lang w:val="en-US"/>
        </w:rPr>
        <w:t xml:space="preserve"> </w:t>
      </w:r>
      <w:r w:rsidRPr="003A03E0">
        <w:rPr>
          <w:rFonts w:ascii="Times New Roman Bold Italic" w:hAnsi="Times New Roman Bold Italic"/>
          <w:spacing w:val="-2"/>
        </w:rPr>
        <w:t xml:space="preserve">đánh giá kết quả học tập của sinh viên </w:t>
      </w:r>
      <w:r w:rsidR="00797C49" w:rsidRPr="003A03E0">
        <w:rPr>
          <w:spacing w:val="-2"/>
          <w:lang w:val="en-US"/>
        </w:rPr>
        <w:t xml:space="preserve">đại học </w:t>
      </w:r>
      <w:r w:rsidRPr="003A03E0">
        <w:rPr>
          <w:spacing w:val="-2"/>
        </w:rPr>
        <w:t>ngành</w:t>
      </w:r>
      <w:r w:rsidRPr="003A03E0">
        <w:rPr>
          <w:rFonts w:ascii="Times New Roman Bold Italic" w:hAnsi="Times New Roman Bold Italic"/>
          <w:spacing w:val="-2"/>
        </w:rPr>
        <w:t xml:space="preserve"> Du lịch theo tiếp cận năng lực</w:t>
      </w:r>
      <w:bookmarkEnd w:id="446"/>
      <w:bookmarkEnd w:id="447"/>
    </w:p>
    <w:p w:rsidR="009115A3" w:rsidRPr="003A03E0" w:rsidRDefault="009115A3" w:rsidP="002E6AE9">
      <w:pPr>
        <w:autoSpaceDE w:val="0"/>
        <w:autoSpaceDN w:val="0"/>
        <w:adjustRightInd w:val="0"/>
        <w:spacing w:line="360" w:lineRule="auto"/>
        <w:jc w:val="both"/>
        <w:rPr>
          <w:b w:val="0"/>
          <w:i/>
          <w:sz w:val="26"/>
          <w:szCs w:val="26"/>
        </w:rPr>
      </w:pPr>
      <w:r w:rsidRPr="003A03E0">
        <w:rPr>
          <w:b w:val="0"/>
          <w:i/>
          <w:sz w:val="26"/>
          <w:szCs w:val="26"/>
        </w:rPr>
        <w:t>3.2.6.1</w:t>
      </w:r>
      <w:r w:rsidRPr="003A03E0">
        <w:rPr>
          <w:b w:val="0"/>
          <w:i/>
          <w:sz w:val="26"/>
          <w:szCs w:val="26"/>
          <w:lang w:val="vi-VN"/>
        </w:rPr>
        <w:t>.</w:t>
      </w:r>
      <w:r w:rsidRPr="003A03E0">
        <w:rPr>
          <w:b w:val="0"/>
          <w:i/>
          <w:sz w:val="26"/>
          <w:szCs w:val="26"/>
        </w:rPr>
        <w:t xml:space="preserve"> Mục đích của giải pháp</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Trong </w:t>
      </w:r>
      <w:r w:rsidR="00DA4123" w:rsidRPr="003A03E0">
        <w:rPr>
          <w:b w:val="0"/>
          <w:sz w:val="26"/>
          <w:szCs w:val="26"/>
        </w:rPr>
        <w:t>chu</w:t>
      </w:r>
      <w:r w:rsidRPr="003A03E0">
        <w:rPr>
          <w:b w:val="0"/>
          <w:sz w:val="26"/>
          <w:szCs w:val="26"/>
        </w:rPr>
        <w:t xml:space="preserve"> trình PDCA thì điều chỉnh</w:t>
      </w:r>
      <w:r w:rsidR="00797C49" w:rsidRPr="003A03E0">
        <w:rPr>
          <w:b w:val="0"/>
          <w:sz w:val="26"/>
          <w:szCs w:val="26"/>
        </w:rPr>
        <w:t xml:space="preserve"> </w:t>
      </w:r>
      <w:r w:rsidRPr="003A03E0">
        <w:rPr>
          <w:b w:val="0"/>
          <w:sz w:val="26"/>
          <w:szCs w:val="26"/>
        </w:rPr>
        <w:t xml:space="preserve">- cải tiến (A) được coi là bước cuối cùng của quy trình, nhưng bước này không đơn thuần khép lại </w:t>
      </w:r>
      <w:r w:rsidR="00DA4123" w:rsidRPr="003A03E0">
        <w:rPr>
          <w:b w:val="0"/>
          <w:sz w:val="26"/>
          <w:szCs w:val="26"/>
        </w:rPr>
        <w:t>chu</w:t>
      </w:r>
      <w:r w:rsidRPr="003A03E0">
        <w:rPr>
          <w:b w:val="0"/>
          <w:sz w:val="26"/>
          <w:szCs w:val="26"/>
        </w:rPr>
        <w:t xml:space="preserve"> trình quản lý PDCA mà nó sẽ là tiền đề mở ra</w:t>
      </w:r>
      <w:r w:rsidR="00DA4123" w:rsidRPr="003A03E0">
        <w:rPr>
          <w:b w:val="0"/>
          <w:sz w:val="26"/>
          <w:szCs w:val="26"/>
        </w:rPr>
        <w:t xml:space="preserve"> chu</w:t>
      </w:r>
      <w:r w:rsidRPr="003A03E0">
        <w:rPr>
          <w:b w:val="0"/>
          <w:sz w:val="26"/>
          <w:szCs w:val="26"/>
        </w:rPr>
        <w:t xml:space="preserve"> trình PDCA tiếp theo. Do vậy, bước này rất quan trọng, có ý nghĩa điều chỉnh, đổi mới hiện trạng hoạt động để mở ra một quy trình quản lý mới hiệu quả hơn. Trên thực tế, kết quả khảo sát cho thấy, tại các </w:t>
      </w:r>
      <w:r w:rsidRPr="003A03E0">
        <w:rPr>
          <w:b w:val="0"/>
          <w:sz w:val="26"/>
          <w:szCs w:val="26"/>
        </w:rPr>
        <w:lastRenderedPageBreak/>
        <w:t xml:space="preserve">trường đại học Việt Nam công tác điều chỉnh - cải tiến này chưa được thực hiện thật hiệu quả. Do đó, giải pháp này nhằm giải quyết tồn tại này trên thực tế giúp cho </w:t>
      </w:r>
      <w:r w:rsidR="00DA4123" w:rsidRPr="003A03E0">
        <w:rPr>
          <w:b w:val="0"/>
          <w:sz w:val="26"/>
          <w:szCs w:val="26"/>
        </w:rPr>
        <w:t>chu</w:t>
      </w:r>
      <w:r w:rsidRPr="003A03E0">
        <w:rPr>
          <w:b w:val="0"/>
          <w:sz w:val="26"/>
          <w:szCs w:val="26"/>
        </w:rPr>
        <w:t xml:space="preserve"> trình quản lý PDCA đối với hoạt động đánh giá KQHT của SV ngành Du lịch theo tiếp cận năng lực được thực hiện trọn vẹn hơn, cân đối giữa các khâu kế hoạch (P) - thực hiện (D)- đánh giá (C) và điều chỉnh - cải tiến (A). Một khi bước điều chỉnh - cải tiến này được thực hiện nghiêm túc, hiệu quả sẽ tạo tiền đề quan trọng để</w:t>
      </w:r>
      <w:r w:rsidR="00DA4123" w:rsidRPr="003A03E0">
        <w:rPr>
          <w:b w:val="0"/>
          <w:sz w:val="26"/>
          <w:szCs w:val="26"/>
        </w:rPr>
        <w:t xml:space="preserve"> chu</w:t>
      </w:r>
      <w:r w:rsidRPr="003A03E0">
        <w:rPr>
          <w:b w:val="0"/>
          <w:sz w:val="26"/>
          <w:szCs w:val="26"/>
        </w:rPr>
        <w:t xml:space="preserve"> trình quản lý PDCA kế tiếp được thực hiện một cách thông suốt, hiệu quả hơn, từ đó góp phần nâng cao KQHT của SV</w:t>
      </w:r>
      <w:r w:rsidR="00797C49" w:rsidRPr="003A03E0">
        <w:rPr>
          <w:b w:val="0"/>
          <w:sz w:val="26"/>
          <w:szCs w:val="26"/>
        </w:rPr>
        <w:t xml:space="preserve"> đại học</w:t>
      </w:r>
      <w:r w:rsidRPr="003A03E0">
        <w:rPr>
          <w:b w:val="0"/>
          <w:sz w:val="26"/>
          <w:szCs w:val="26"/>
        </w:rPr>
        <w:t xml:space="preserve"> ngành Du lịch đáp ứng yêu cầu năng lực đầu ra tốt hơn sau mỗi kỳ học, mỗi năm học</w:t>
      </w:r>
    </w:p>
    <w:p w:rsidR="009115A3" w:rsidRPr="003A03E0" w:rsidRDefault="009115A3" w:rsidP="002E6AE9">
      <w:pPr>
        <w:autoSpaceDE w:val="0"/>
        <w:autoSpaceDN w:val="0"/>
        <w:adjustRightInd w:val="0"/>
        <w:spacing w:line="360" w:lineRule="auto"/>
        <w:jc w:val="both"/>
        <w:rPr>
          <w:b w:val="0"/>
          <w:i/>
          <w:sz w:val="26"/>
          <w:szCs w:val="26"/>
        </w:rPr>
      </w:pPr>
      <w:r w:rsidRPr="003A03E0">
        <w:rPr>
          <w:b w:val="0"/>
          <w:i/>
          <w:sz w:val="26"/>
          <w:szCs w:val="26"/>
        </w:rPr>
        <w:t>3.2.6.2</w:t>
      </w:r>
      <w:r w:rsidRPr="003A03E0">
        <w:rPr>
          <w:b w:val="0"/>
          <w:i/>
          <w:sz w:val="26"/>
          <w:szCs w:val="26"/>
          <w:lang w:val="vi-VN"/>
        </w:rPr>
        <w:t>.</w:t>
      </w:r>
      <w:r w:rsidRPr="003A03E0">
        <w:rPr>
          <w:b w:val="0"/>
          <w:i/>
          <w:sz w:val="26"/>
          <w:szCs w:val="26"/>
        </w:rPr>
        <w:t xml:space="preserve"> Nội dung giải pháp </w:t>
      </w:r>
    </w:p>
    <w:p w:rsidR="00F703D6"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Giải pháp này cần hướng đến các nội dung: </w:t>
      </w:r>
    </w:p>
    <w:p w:rsidR="007B67D9" w:rsidRPr="003A03E0" w:rsidRDefault="00F703D6" w:rsidP="002E6AE9">
      <w:pPr>
        <w:autoSpaceDE w:val="0"/>
        <w:autoSpaceDN w:val="0"/>
        <w:adjustRightInd w:val="0"/>
        <w:spacing w:line="360" w:lineRule="auto"/>
        <w:ind w:firstLine="720"/>
        <w:jc w:val="both"/>
        <w:rPr>
          <w:b w:val="0"/>
          <w:sz w:val="26"/>
          <w:szCs w:val="26"/>
        </w:rPr>
      </w:pPr>
      <w:r w:rsidRPr="003A03E0">
        <w:rPr>
          <w:b w:val="0"/>
          <w:sz w:val="26"/>
          <w:szCs w:val="26"/>
        </w:rPr>
        <w:t xml:space="preserve">- </w:t>
      </w:r>
      <w:r w:rsidR="009115A3" w:rsidRPr="003A03E0">
        <w:rPr>
          <w:b w:val="0"/>
          <w:sz w:val="26"/>
          <w:szCs w:val="26"/>
        </w:rPr>
        <w:t>Thu thập và phân tích, đánh giá dữ liệu phản ánh việc thực hiện các khâu trong quy trình quản lý hoạt động đánh giá KQHT của SV ngành Du lịch theo tiếp cận năng lự</w:t>
      </w:r>
      <w:r w:rsidR="00847733" w:rsidRPr="003A03E0">
        <w:rPr>
          <w:b w:val="0"/>
          <w:sz w:val="26"/>
          <w:szCs w:val="26"/>
        </w:rPr>
        <w:t>c.</w:t>
      </w:r>
    </w:p>
    <w:p w:rsidR="009115A3" w:rsidRPr="003A03E0" w:rsidRDefault="007B67D9" w:rsidP="002E6AE9">
      <w:pPr>
        <w:autoSpaceDE w:val="0"/>
        <w:autoSpaceDN w:val="0"/>
        <w:adjustRightInd w:val="0"/>
        <w:spacing w:line="360" w:lineRule="auto"/>
        <w:ind w:firstLine="720"/>
        <w:jc w:val="both"/>
        <w:rPr>
          <w:b w:val="0"/>
          <w:sz w:val="26"/>
          <w:szCs w:val="26"/>
        </w:rPr>
      </w:pPr>
      <w:r w:rsidRPr="003A03E0">
        <w:rPr>
          <w:b w:val="0"/>
          <w:sz w:val="26"/>
          <w:szCs w:val="26"/>
        </w:rPr>
        <w:t>- T</w:t>
      </w:r>
      <w:r w:rsidR="009115A3" w:rsidRPr="003A03E0">
        <w:rPr>
          <w:b w:val="0"/>
          <w:sz w:val="26"/>
          <w:szCs w:val="26"/>
        </w:rPr>
        <w:t>ổ chức rà soát, điều chỉnh đề cương chi tiết học phần theo tiếp cận năng lực; tổ chức rút kinh nghiệm và điều chỉnh, cải tiến công tác tổ chức kiểm tra - thi theo tiếp cận năng lực</w:t>
      </w:r>
      <w:r w:rsidR="00847733" w:rsidRPr="003A03E0">
        <w:rPr>
          <w:b w:val="0"/>
          <w:sz w:val="26"/>
          <w:szCs w:val="26"/>
        </w:rPr>
        <w:t>.</w:t>
      </w:r>
    </w:p>
    <w:p w:rsidR="007B67D9" w:rsidRPr="003A03E0" w:rsidRDefault="007B67D9" w:rsidP="002E6AE9">
      <w:pPr>
        <w:autoSpaceDE w:val="0"/>
        <w:autoSpaceDN w:val="0"/>
        <w:adjustRightInd w:val="0"/>
        <w:spacing w:line="360" w:lineRule="auto"/>
        <w:ind w:firstLine="720"/>
        <w:jc w:val="both"/>
        <w:rPr>
          <w:b w:val="0"/>
          <w:sz w:val="26"/>
          <w:szCs w:val="26"/>
        </w:rPr>
      </w:pPr>
      <w:r w:rsidRPr="003A03E0">
        <w:rPr>
          <w:b w:val="0"/>
          <w:sz w:val="26"/>
          <w:szCs w:val="26"/>
        </w:rPr>
        <w:t>- Hoàn thiện quy trình phản hồi kết quả đánh giá: Thiết lập cơ chế phản hồi nhanh chóng, minh bạch, đảm bảo SV nhận được kết quả đánh giá kịp thời đồng thời GV phải cung cấp các nhận xét cụ thể mang tính định hướng giúp SV điều chỉnh phương pháp học tập.</w:t>
      </w:r>
    </w:p>
    <w:p w:rsidR="009115A3" w:rsidRPr="003A03E0" w:rsidRDefault="00AE2921" w:rsidP="002E6AE9">
      <w:pPr>
        <w:autoSpaceDE w:val="0"/>
        <w:autoSpaceDN w:val="0"/>
        <w:adjustRightInd w:val="0"/>
        <w:spacing w:line="360" w:lineRule="auto"/>
        <w:jc w:val="both"/>
        <w:rPr>
          <w:b w:val="0"/>
          <w:sz w:val="26"/>
          <w:szCs w:val="26"/>
        </w:rPr>
      </w:pPr>
      <w:r w:rsidRPr="003A03E0">
        <w:rPr>
          <w:b w:val="0"/>
          <w:i/>
          <w:sz w:val="26"/>
          <w:szCs w:val="26"/>
        </w:rPr>
        <w:t>3.2.6.3</w:t>
      </w:r>
      <w:r w:rsidRPr="003A03E0">
        <w:rPr>
          <w:b w:val="0"/>
          <w:i/>
          <w:sz w:val="26"/>
          <w:szCs w:val="26"/>
          <w:lang w:val="vi-VN"/>
        </w:rPr>
        <w:t>.</w:t>
      </w:r>
      <w:r w:rsidRPr="003A03E0">
        <w:rPr>
          <w:b w:val="0"/>
          <w:i/>
          <w:sz w:val="26"/>
          <w:szCs w:val="26"/>
        </w:rPr>
        <w:t xml:space="preserve"> </w:t>
      </w:r>
      <w:r w:rsidR="009115A3" w:rsidRPr="003A03E0">
        <w:rPr>
          <w:b w:val="0"/>
          <w:i/>
          <w:sz w:val="26"/>
          <w:szCs w:val="26"/>
        </w:rPr>
        <w:t>Cách thực hiện giải pháp</w:t>
      </w:r>
    </w:p>
    <w:p w:rsidR="009115A3" w:rsidRPr="003A03E0" w:rsidRDefault="009115A3" w:rsidP="002E6AE9">
      <w:pPr>
        <w:autoSpaceDE w:val="0"/>
        <w:autoSpaceDN w:val="0"/>
        <w:adjustRightInd w:val="0"/>
        <w:spacing w:line="360" w:lineRule="auto"/>
        <w:jc w:val="both"/>
        <w:rPr>
          <w:b w:val="0"/>
          <w:bCs/>
          <w:sz w:val="26"/>
          <w:szCs w:val="26"/>
        </w:rPr>
      </w:pPr>
      <w:r w:rsidRPr="003A03E0">
        <w:rPr>
          <w:b w:val="0"/>
          <w:i/>
          <w:sz w:val="26"/>
          <w:szCs w:val="26"/>
        </w:rPr>
        <w:tab/>
      </w:r>
      <w:r w:rsidRPr="003A03E0">
        <w:rPr>
          <w:b w:val="0"/>
          <w:sz w:val="26"/>
          <w:szCs w:val="26"/>
        </w:rPr>
        <w:t xml:space="preserve">Để </w:t>
      </w:r>
      <w:r w:rsidRPr="003A03E0">
        <w:rPr>
          <w:b w:val="0"/>
          <w:bCs/>
          <w:sz w:val="26"/>
          <w:szCs w:val="26"/>
        </w:rPr>
        <w:t xml:space="preserve">thực hiện hiệu quả hoạt động điều chỉnh - cải tiến trong đánh giá KQHT của SV </w:t>
      </w:r>
      <w:r w:rsidR="00797C49" w:rsidRPr="003A03E0">
        <w:rPr>
          <w:b w:val="0"/>
          <w:bCs/>
          <w:sz w:val="26"/>
          <w:szCs w:val="26"/>
        </w:rPr>
        <w:t xml:space="preserve">đại học </w:t>
      </w:r>
      <w:r w:rsidRPr="003A03E0">
        <w:rPr>
          <w:b w:val="0"/>
          <w:bCs/>
          <w:sz w:val="26"/>
          <w:szCs w:val="26"/>
        </w:rPr>
        <w:t>ngành Du lịch theo tiếp cận năng lực, lãnh đạo nhà trường cần chỉ đạo các bộ phận liên quan dựa trên các thông tin từ hệ thống dữ liệu kết quả đánh giá của SV cũng như hệ thống ý kiến phản ánh, ý kiến phản hồi của CB, GV, SV để đánh giá được mức độ năng lực của SV</w:t>
      </w:r>
      <w:r w:rsidR="00797C49" w:rsidRPr="003A03E0">
        <w:rPr>
          <w:b w:val="0"/>
          <w:bCs/>
          <w:sz w:val="26"/>
          <w:szCs w:val="26"/>
        </w:rPr>
        <w:t xml:space="preserve"> đại học</w:t>
      </w:r>
      <w:r w:rsidRPr="003A03E0">
        <w:rPr>
          <w:b w:val="0"/>
          <w:bCs/>
          <w:sz w:val="26"/>
          <w:szCs w:val="26"/>
        </w:rPr>
        <w:t xml:space="preserve"> ngành Du lịch cũng như mức độ hiệu quả của công tác tổ chức đánh giá - đây chính là căn cứ để đưa ra những quyết định điều chỉnh - cải tiến kịp thời và xác đáng. </w:t>
      </w:r>
    </w:p>
    <w:p w:rsidR="009115A3" w:rsidRPr="003A03E0" w:rsidRDefault="009115A3" w:rsidP="002E6AE9">
      <w:pPr>
        <w:autoSpaceDE w:val="0"/>
        <w:autoSpaceDN w:val="0"/>
        <w:adjustRightInd w:val="0"/>
        <w:spacing w:line="360" w:lineRule="auto"/>
        <w:jc w:val="both"/>
        <w:rPr>
          <w:b w:val="0"/>
          <w:bCs/>
          <w:sz w:val="26"/>
          <w:szCs w:val="26"/>
        </w:rPr>
      </w:pPr>
      <w:r w:rsidRPr="003A03E0">
        <w:rPr>
          <w:b w:val="0"/>
          <w:bCs/>
          <w:sz w:val="26"/>
          <w:szCs w:val="26"/>
        </w:rPr>
        <w:lastRenderedPageBreak/>
        <w:tab/>
        <w:t xml:space="preserve">Hoạt động phân tích KQHT của SV </w:t>
      </w:r>
      <w:r w:rsidR="00797C49" w:rsidRPr="003A03E0">
        <w:rPr>
          <w:b w:val="0"/>
          <w:bCs/>
          <w:sz w:val="26"/>
          <w:szCs w:val="26"/>
        </w:rPr>
        <w:t xml:space="preserve">đại học </w:t>
      </w:r>
      <w:r w:rsidRPr="003A03E0">
        <w:rPr>
          <w:b w:val="0"/>
          <w:bCs/>
          <w:sz w:val="26"/>
          <w:szCs w:val="26"/>
        </w:rPr>
        <w:t>ngành Du lịch cũng như kết quả công tác đánh giá KQHT của SV</w:t>
      </w:r>
      <w:r w:rsidR="00797C49" w:rsidRPr="003A03E0">
        <w:rPr>
          <w:b w:val="0"/>
          <w:bCs/>
          <w:sz w:val="26"/>
          <w:szCs w:val="26"/>
        </w:rPr>
        <w:t xml:space="preserve"> đại học</w:t>
      </w:r>
      <w:r w:rsidRPr="003A03E0">
        <w:rPr>
          <w:b w:val="0"/>
          <w:bCs/>
          <w:sz w:val="26"/>
          <w:szCs w:val="26"/>
        </w:rPr>
        <w:t xml:space="preserve"> ngành Du lịch cần được triển khai bởi một bộ phận phụ trách công tác khảo thí và đảm bảo chất lượng nhằm đảm bảo tính khách quan. Dữ liệu về KQHT của SV </w:t>
      </w:r>
      <w:r w:rsidR="00797C49" w:rsidRPr="003A03E0">
        <w:rPr>
          <w:b w:val="0"/>
          <w:bCs/>
          <w:sz w:val="26"/>
          <w:szCs w:val="26"/>
        </w:rPr>
        <w:t xml:space="preserve">đại học </w:t>
      </w:r>
      <w:r w:rsidRPr="003A03E0">
        <w:rPr>
          <w:b w:val="0"/>
          <w:bCs/>
          <w:sz w:val="26"/>
          <w:szCs w:val="26"/>
        </w:rPr>
        <w:t xml:space="preserve">ngành Du lịch được thu thập, tổng hợp và phân tích nhằm đánh giá các tham số của đề thi và xác định mức độ đạt được các năng lực theo chuẩn đầu ra học phần của mỗi SV và các nhóm SV. Đối với mục đích xác định các tham số của đề thi, bộ phận được giao phụ trách cần phân tích và làm rõ các thông tin như độ khó, độ phân hóa, độ tin cậy, độ giá trị của đề thi. Nếu các tham số này nằm trong khoảng cho phép phù hợp với yêu cầu đặt ra ban đầu đối với đề thi thì đề thi đó được ghi nhận và lưu trữ trong ngân hàng đề thi, ngược lại các đề thi này </w:t>
      </w:r>
      <w:r w:rsidRPr="003A03E0">
        <w:rPr>
          <w:b w:val="0"/>
          <w:bCs/>
          <w:sz w:val="26"/>
          <w:szCs w:val="26"/>
          <w:u w:color="FF0000"/>
        </w:rPr>
        <w:t>cần gửi lại</w:t>
      </w:r>
      <w:r w:rsidRPr="003A03E0">
        <w:rPr>
          <w:b w:val="0"/>
          <w:bCs/>
          <w:sz w:val="26"/>
          <w:szCs w:val="26"/>
        </w:rPr>
        <w:t xml:space="preserve"> cho các khoa/bộ môn làm mới để đảm bảo yêu cầu. Đối với việc xác định mức độ </w:t>
      </w:r>
      <w:r w:rsidRPr="003A03E0">
        <w:rPr>
          <w:b w:val="0"/>
          <w:bCs/>
          <w:sz w:val="26"/>
          <w:szCs w:val="26"/>
          <w:u w:color="FF0000"/>
        </w:rPr>
        <w:t>đạt được</w:t>
      </w:r>
      <w:r w:rsidRPr="003A03E0">
        <w:rPr>
          <w:b w:val="0"/>
          <w:bCs/>
          <w:sz w:val="26"/>
          <w:szCs w:val="26"/>
        </w:rPr>
        <w:t xml:space="preserve"> các năng lực theo chuẩn đầu ra học phần của SV, bộ phận được giao nhiệm vụ cần tổng hợp và sử dụng các công cụ phân tích nhằm thống kê các nhóm điểm số của SV, so sánh điểm số của GV giữa các lớp, so sánh mức độ chênh lệch giữa </w:t>
      </w:r>
      <w:r w:rsidRPr="003A03E0">
        <w:rPr>
          <w:b w:val="0"/>
          <w:bCs/>
          <w:sz w:val="26"/>
          <w:szCs w:val="26"/>
          <w:u w:color="FF0000"/>
        </w:rPr>
        <w:t>điểm quá trình</w:t>
      </w:r>
      <w:r w:rsidRPr="003A03E0">
        <w:rPr>
          <w:b w:val="0"/>
          <w:bCs/>
          <w:sz w:val="26"/>
          <w:szCs w:val="26"/>
        </w:rPr>
        <w:t xml:space="preserve"> và điểm tổng kết học phần… Những dữ liệu này cho phép bộ phận được phân công phát hiện những bất thường trong KQHT của SV ngành </w:t>
      </w:r>
      <w:r w:rsidR="00797C49" w:rsidRPr="003A03E0">
        <w:rPr>
          <w:b w:val="0"/>
          <w:bCs/>
          <w:sz w:val="26"/>
          <w:szCs w:val="26"/>
        </w:rPr>
        <w:t xml:space="preserve">đại học </w:t>
      </w:r>
      <w:r w:rsidRPr="003A03E0">
        <w:rPr>
          <w:b w:val="0"/>
          <w:bCs/>
          <w:sz w:val="26"/>
          <w:szCs w:val="26"/>
        </w:rPr>
        <w:t xml:space="preserve">Du lịch như </w:t>
      </w:r>
      <w:r w:rsidRPr="003A03E0">
        <w:rPr>
          <w:b w:val="0"/>
          <w:bCs/>
          <w:sz w:val="26"/>
          <w:szCs w:val="26"/>
          <w:u w:color="FF0000"/>
        </w:rPr>
        <w:t>phổ điểm</w:t>
      </w:r>
      <w:r w:rsidRPr="003A03E0">
        <w:rPr>
          <w:b w:val="0"/>
          <w:bCs/>
          <w:sz w:val="26"/>
          <w:szCs w:val="26"/>
        </w:rPr>
        <w:t xml:space="preserve"> có sự khác biệt so với các </w:t>
      </w:r>
      <w:r w:rsidRPr="003A03E0">
        <w:rPr>
          <w:b w:val="0"/>
          <w:bCs/>
          <w:sz w:val="26"/>
          <w:szCs w:val="26"/>
          <w:u w:color="FF0000"/>
        </w:rPr>
        <w:t>khóa trước</w:t>
      </w:r>
      <w:r w:rsidRPr="003A03E0">
        <w:rPr>
          <w:b w:val="0"/>
          <w:bCs/>
          <w:sz w:val="26"/>
          <w:szCs w:val="26"/>
        </w:rPr>
        <w:t xml:space="preserve">, phổ điểm chênh lệch lớn giữa các lớp… từ đó có những nhận định về hoạt động giảng dạy và đánh giá KQHT của GV và có ý tưởng điều chỉnh - cải tiến. </w:t>
      </w:r>
    </w:p>
    <w:p w:rsidR="009115A3" w:rsidRPr="003A03E0" w:rsidRDefault="009115A3" w:rsidP="002E6AE9">
      <w:pPr>
        <w:autoSpaceDE w:val="0"/>
        <w:autoSpaceDN w:val="0"/>
        <w:adjustRightInd w:val="0"/>
        <w:spacing w:line="360" w:lineRule="auto"/>
        <w:jc w:val="both"/>
        <w:rPr>
          <w:b w:val="0"/>
          <w:bCs/>
          <w:spacing w:val="2"/>
          <w:sz w:val="26"/>
          <w:szCs w:val="26"/>
        </w:rPr>
      </w:pPr>
      <w:r w:rsidRPr="003A03E0">
        <w:rPr>
          <w:b w:val="0"/>
          <w:sz w:val="26"/>
          <w:szCs w:val="26"/>
        </w:rPr>
        <w:tab/>
      </w:r>
      <w:r w:rsidRPr="003A03E0">
        <w:rPr>
          <w:b w:val="0"/>
          <w:spacing w:val="2"/>
          <w:sz w:val="26"/>
          <w:szCs w:val="26"/>
        </w:rPr>
        <w:t xml:space="preserve">Đối với việc xác định </w:t>
      </w:r>
      <w:r w:rsidRPr="003A03E0">
        <w:rPr>
          <w:b w:val="0"/>
          <w:bCs/>
          <w:spacing w:val="2"/>
          <w:sz w:val="26"/>
          <w:szCs w:val="26"/>
        </w:rPr>
        <w:t xml:space="preserve">mức độ hiệu quả của công tác tổ chức đánh giá, </w:t>
      </w:r>
      <w:r w:rsidRPr="003A03E0">
        <w:rPr>
          <w:b w:val="0"/>
          <w:bCs/>
          <w:spacing w:val="2"/>
          <w:sz w:val="26"/>
          <w:szCs w:val="26"/>
          <w:u w:color="FF0000"/>
        </w:rPr>
        <w:t>cần dựa</w:t>
      </w:r>
      <w:r w:rsidRPr="003A03E0">
        <w:rPr>
          <w:b w:val="0"/>
          <w:bCs/>
          <w:spacing w:val="2"/>
          <w:sz w:val="26"/>
          <w:szCs w:val="26"/>
        </w:rPr>
        <w:t xml:space="preserve"> trên thực tiễn tổ chức hoạt động kiểm tra, đánh giá KQHT của SV ngành Du lịch ở mỗi kỳ học (Số lượng SV, CB, GV vi phạm quy chế), tính khoa học, hiệu quả khi tổ chức thi…; những bất cập, khó khăn trong quá trình tổ chức đánh giá… từ đó có những kế hoạch điều chỉnh - cải tiến </w:t>
      </w:r>
      <w:r w:rsidRPr="003A03E0">
        <w:rPr>
          <w:b w:val="0"/>
          <w:bCs/>
          <w:spacing w:val="2"/>
          <w:sz w:val="26"/>
          <w:szCs w:val="26"/>
          <w:u w:color="FF0000"/>
        </w:rPr>
        <w:t>nhằm làm</w:t>
      </w:r>
      <w:r w:rsidRPr="003A03E0">
        <w:rPr>
          <w:b w:val="0"/>
          <w:bCs/>
          <w:spacing w:val="2"/>
          <w:sz w:val="26"/>
          <w:szCs w:val="26"/>
        </w:rPr>
        <w:t xml:space="preserve"> cho hoạt động đánh giá và quản lý </w:t>
      </w:r>
      <w:r w:rsidR="002A2A5A" w:rsidRPr="003A03E0">
        <w:rPr>
          <w:b w:val="0"/>
          <w:bCs/>
          <w:spacing w:val="2"/>
          <w:sz w:val="26"/>
          <w:szCs w:val="26"/>
        </w:rPr>
        <w:t>hoạt động đánh giá KQHT</w:t>
      </w:r>
      <w:r w:rsidRPr="003A03E0">
        <w:rPr>
          <w:b w:val="0"/>
          <w:bCs/>
          <w:spacing w:val="2"/>
          <w:sz w:val="26"/>
          <w:szCs w:val="26"/>
        </w:rPr>
        <w:t xml:space="preserve"> của SV</w:t>
      </w:r>
      <w:r w:rsidR="00797C49" w:rsidRPr="003A03E0">
        <w:rPr>
          <w:b w:val="0"/>
          <w:bCs/>
          <w:spacing w:val="2"/>
          <w:sz w:val="26"/>
          <w:szCs w:val="26"/>
        </w:rPr>
        <w:t xml:space="preserve"> đại học</w:t>
      </w:r>
      <w:r w:rsidRPr="003A03E0">
        <w:rPr>
          <w:b w:val="0"/>
          <w:bCs/>
          <w:spacing w:val="2"/>
          <w:sz w:val="26"/>
          <w:szCs w:val="26"/>
        </w:rPr>
        <w:t xml:space="preserve"> ngành Du lịch theo tiếp cận năng lực ngày càng hiệu quả, đáp ứng mục tiêu và yêu cầu đổi mới đánh giá KQHT theo tiếp cận năng lực.</w:t>
      </w:r>
    </w:p>
    <w:p w:rsidR="007B67D9" w:rsidRPr="003A03E0" w:rsidRDefault="009115A3" w:rsidP="002E6AE9">
      <w:pPr>
        <w:autoSpaceDE w:val="0"/>
        <w:autoSpaceDN w:val="0"/>
        <w:adjustRightInd w:val="0"/>
        <w:spacing w:line="360" w:lineRule="auto"/>
        <w:jc w:val="both"/>
        <w:rPr>
          <w:b w:val="0"/>
          <w:bCs/>
          <w:spacing w:val="4"/>
          <w:sz w:val="26"/>
          <w:szCs w:val="26"/>
        </w:rPr>
      </w:pPr>
      <w:r w:rsidRPr="003A03E0">
        <w:rPr>
          <w:b w:val="0"/>
          <w:bCs/>
          <w:sz w:val="26"/>
          <w:szCs w:val="26"/>
        </w:rPr>
        <w:tab/>
        <w:t xml:space="preserve">KQHT của SV </w:t>
      </w:r>
      <w:r w:rsidR="00797C49" w:rsidRPr="003A03E0">
        <w:rPr>
          <w:b w:val="0"/>
          <w:bCs/>
          <w:sz w:val="26"/>
          <w:szCs w:val="26"/>
        </w:rPr>
        <w:t xml:space="preserve">đại học </w:t>
      </w:r>
      <w:r w:rsidRPr="003A03E0">
        <w:rPr>
          <w:b w:val="0"/>
          <w:bCs/>
          <w:sz w:val="26"/>
          <w:szCs w:val="26"/>
        </w:rPr>
        <w:t xml:space="preserve">ngành Du lịch là một nguồn thông tin quan trọng (thông tin phản hồi) một mặt </w:t>
      </w:r>
      <w:r w:rsidRPr="003A03E0">
        <w:rPr>
          <w:b w:val="0"/>
          <w:bCs/>
          <w:sz w:val="26"/>
          <w:szCs w:val="26"/>
          <w:u w:color="FF0000"/>
        </w:rPr>
        <w:t>giúp nhà</w:t>
      </w:r>
      <w:r w:rsidRPr="003A03E0">
        <w:rPr>
          <w:b w:val="0"/>
          <w:bCs/>
          <w:sz w:val="26"/>
          <w:szCs w:val="26"/>
        </w:rPr>
        <w:t xml:space="preserve"> quản lý nắm được tình hình giảng dạy và năng lực của SV, mặt khác giúp CB, GV có những nhìn nhận, đánh giá xác đáng về </w:t>
      </w:r>
      <w:r w:rsidRPr="003A03E0">
        <w:rPr>
          <w:b w:val="0"/>
          <w:bCs/>
          <w:sz w:val="26"/>
          <w:szCs w:val="26"/>
        </w:rPr>
        <w:lastRenderedPageBreak/>
        <w:t xml:space="preserve">đề cương chi tiết học phần từ đó có những điều chỉnh phù hợp hơn, góp phần điều chỉnh chương trình đào tạo nhằm nâng cao chất lượng đào tạo. Kết quả phân tích điểm thi của SV cũng là một thông tin đòi hỏi các GV, Khoa/bộ môn phải lưu tâm nhằm thảo luận, tìm hiểu nguyên nhân của những bất thường (nếu có) và đưa ra những đề xuất điều </w:t>
      </w:r>
      <w:r w:rsidRPr="003A03E0">
        <w:rPr>
          <w:b w:val="0"/>
          <w:bCs/>
          <w:spacing w:val="4"/>
          <w:sz w:val="26"/>
          <w:szCs w:val="26"/>
        </w:rPr>
        <w:t xml:space="preserve">chỉnh chương trình đề cương chi tiết học phần một cách xác đáng. Những điều </w:t>
      </w:r>
      <w:r w:rsidRPr="003A03E0">
        <w:rPr>
          <w:b w:val="0"/>
          <w:bCs/>
          <w:spacing w:val="4"/>
          <w:sz w:val="26"/>
          <w:szCs w:val="26"/>
          <w:u w:color="FF0000"/>
        </w:rPr>
        <w:t>chỉnh về</w:t>
      </w:r>
      <w:r w:rsidRPr="003A03E0">
        <w:rPr>
          <w:b w:val="0"/>
          <w:bCs/>
          <w:spacing w:val="4"/>
          <w:sz w:val="26"/>
          <w:szCs w:val="26"/>
        </w:rPr>
        <w:t xml:space="preserve"> đề cương chi tiết học phần có thể kể đến như điều chỉnh chuẩn đầu ra học phần, điều chỉnh thời lượng học phần, điều chỉnh tỷ lệ thời lượng dành cho lý thuyết và thực hành trong học phần, điều chỉnh phương pháp, hình thức kiểm tra, đánh giá…</w:t>
      </w:r>
    </w:p>
    <w:p w:rsidR="007B67D9" w:rsidRPr="003A03E0" w:rsidRDefault="007B67D9" w:rsidP="002E6AE9">
      <w:pPr>
        <w:autoSpaceDE w:val="0"/>
        <w:autoSpaceDN w:val="0"/>
        <w:adjustRightInd w:val="0"/>
        <w:spacing w:line="360" w:lineRule="auto"/>
        <w:ind w:firstLine="720"/>
        <w:jc w:val="both"/>
        <w:rPr>
          <w:b w:val="0"/>
          <w:bCs/>
          <w:spacing w:val="4"/>
          <w:sz w:val="26"/>
          <w:szCs w:val="26"/>
        </w:rPr>
      </w:pPr>
      <w:r w:rsidRPr="003A03E0">
        <w:rPr>
          <w:b w:val="0"/>
          <w:bCs/>
          <w:spacing w:val="4"/>
          <w:sz w:val="26"/>
          <w:szCs w:val="26"/>
        </w:rPr>
        <w:t xml:space="preserve">Đối với việc </w:t>
      </w:r>
      <w:r w:rsidRPr="003A03E0">
        <w:rPr>
          <w:b w:val="0"/>
          <w:bCs/>
          <w:sz w:val="26"/>
          <w:szCs w:val="26"/>
        </w:rPr>
        <w:t>hoàn thiện quy trình phản hồi kết quả đánh giá:</w:t>
      </w:r>
      <w:r w:rsidRPr="003A03E0">
        <w:rPr>
          <w:b w:val="0"/>
          <w:bCs/>
          <w:spacing w:val="4"/>
          <w:sz w:val="26"/>
          <w:szCs w:val="26"/>
        </w:rPr>
        <w:t xml:space="preserve"> </w:t>
      </w:r>
      <w:r w:rsidR="00797C49" w:rsidRPr="003A03E0">
        <w:rPr>
          <w:b w:val="0"/>
          <w:bCs/>
          <w:spacing w:val="4"/>
          <w:sz w:val="26"/>
          <w:szCs w:val="26"/>
        </w:rPr>
        <w:t>Lãnh đạo</w:t>
      </w:r>
      <w:r w:rsidRPr="003A03E0">
        <w:rPr>
          <w:b w:val="0"/>
          <w:bCs/>
          <w:spacing w:val="4"/>
          <w:sz w:val="26"/>
          <w:szCs w:val="26"/>
        </w:rPr>
        <w:t xml:space="preserve"> nhà trường cần chỉ đạo x</w:t>
      </w:r>
      <w:r w:rsidRPr="003A03E0">
        <w:rPr>
          <w:rFonts w:eastAsia="Times New Roman"/>
          <w:b w:val="0"/>
          <w:bCs/>
          <w:sz w:val="26"/>
          <w:szCs w:val="26"/>
        </w:rPr>
        <w:t>ây dựng hệ thống phản hồi chuẩn hóa</w:t>
      </w:r>
      <w:r w:rsidRPr="003A03E0">
        <w:rPr>
          <w:b w:val="0"/>
          <w:bCs/>
          <w:spacing w:val="4"/>
          <w:sz w:val="26"/>
          <w:szCs w:val="26"/>
        </w:rPr>
        <w:t xml:space="preserve"> bao gồm việc t</w:t>
      </w:r>
      <w:r w:rsidRPr="003A03E0">
        <w:rPr>
          <w:rFonts w:eastAsia="Times New Roman"/>
          <w:b w:val="0"/>
          <w:sz w:val="26"/>
          <w:szCs w:val="26"/>
        </w:rPr>
        <w:t>hiết lập quy trình phản hồi với các mốc thời gian cụ thể, đảm bảo sinh viên nhận được kết quả đánh giá trong thời gian sớm nhất, đồng thời quy định rõ nội dung phản hồi, bao gồm điểm số, nhận xét về ưu điểm, hạn chế và gợi ý cải thiện.</w:t>
      </w:r>
    </w:p>
    <w:p w:rsidR="007B67D9" w:rsidRPr="003A03E0" w:rsidRDefault="007B67D9" w:rsidP="002E6AE9">
      <w:pPr>
        <w:autoSpaceDE w:val="0"/>
        <w:autoSpaceDN w:val="0"/>
        <w:adjustRightInd w:val="0"/>
        <w:spacing w:line="360" w:lineRule="auto"/>
        <w:ind w:firstLine="720"/>
        <w:jc w:val="both"/>
        <w:rPr>
          <w:rFonts w:eastAsia="Times New Roman"/>
          <w:b w:val="0"/>
          <w:sz w:val="26"/>
          <w:szCs w:val="26"/>
        </w:rPr>
      </w:pPr>
      <w:r w:rsidRPr="003A03E0">
        <w:rPr>
          <w:b w:val="0"/>
          <w:bCs/>
          <w:spacing w:val="4"/>
          <w:sz w:val="26"/>
          <w:szCs w:val="26"/>
        </w:rPr>
        <w:t>Nhà trường cần ứ</w:t>
      </w:r>
      <w:r w:rsidRPr="003A03E0">
        <w:rPr>
          <w:rFonts w:eastAsia="Times New Roman"/>
          <w:b w:val="0"/>
          <w:bCs/>
          <w:sz w:val="26"/>
          <w:szCs w:val="26"/>
        </w:rPr>
        <w:t>ng dụng công nghệ trong phản hồi</w:t>
      </w:r>
      <w:r w:rsidRPr="003A03E0">
        <w:rPr>
          <w:b w:val="0"/>
          <w:bCs/>
          <w:spacing w:val="4"/>
          <w:sz w:val="26"/>
          <w:szCs w:val="26"/>
        </w:rPr>
        <w:t xml:space="preserve"> như s</w:t>
      </w:r>
      <w:r w:rsidRPr="003A03E0">
        <w:rPr>
          <w:rFonts w:eastAsia="Times New Roman"/>
          <w:b w:val="0"/>
          <w:sz w:val="26"/>
          <w:szCs w:val="26"/>
        </w:rPr>
        <w:t xml:space="preserve">ử dụng hệ thống quản lý học tập (LMS) để tự động thông báo kết quả đánh giá hay tích hợp công cụ phân tích dữ liệu để đưa ra phản hồi nhanh chóng và chính xác. </w:t>
      </w:r>
    </w:p>
    <w:p w:rsidR="007B67D9" w:rsidRPr="003A03E0" w:rsidRDefault="007B67D9" w:rsidP="002E6AE9">
      <w:pPr>
        <w:autoSpaceDE w:val="0"/>
        <w:autoSpaceDN w:val="0"/>
        <w:adjustRightInd w:val="0"/>
        <w:spacing w:line="360" w:lineRule="auto"/>
        <w:ind w:firstLine="720"/>
        <w:jc w:val="both"/>
        <w:rPr>
          <w:rFonts w:eastAsia="Times New Roman"/>
          <w:b w:val="0"/>
          <w:sz w:val="26"/>
          <w:szCs w:val="26"/>
        </w:rPr>
      </w:pPr>
      <w:r w:rsidRPr="003A03E0">
        <w:rPr>
          <w:rFonts w:eastAsia="Times New Roman"/>
          <w:b w:val="0"/>
          <w:sz w:val="26"/>
          <w:szCs w:val="26"/>
        </w:rPr>
        <w:t>Trước khi đánh giá, GV cần công khai tiêu chí đánh giá và bảng điểm chi tiết nhằm đảm bảo tính minh bạch, công khai. Khi phản hồi kết quả, GV không chỉ chỉ ra lỗi sai mà còn hướng dẫn cách khắc phục, tạo cơ hội cho SV thảo luận với GV về kết quả và nhận phản hồi bổ sung nếu cần cũng như đề xuất tài liệu tham khảo hoặc phương pháp học tập phù hợp với năng lực của từng sinh viên.</w:t>
      </w:r>
    </w:p>
    <w:p w:rsidR="006A2D09" w:rsidRPr="003A03E0" w:rsidRDefault="006A2D09" w:rsidP="002E6AE9">
      <w:pPr>
        <w:autoSpaceDE w:val="0"/>
        <w:autoSpaceDN w:val="0"/>
        <w:adjustRightInd w:val="0"/>
        <w:spacing w:line="360" w:lineRule="auto"/>
        <w:ind w:firstLine="720"/>
        <w:jc w:val="both"/>
        <w:rPr>
          <w:rFonts w:eastAsia="Times New Roman"/>
          <w:b w:val="0"/>
          <w:sz w:val="26"/>
          <w:szCs w:val="26"/>
        </w:rPr>
      </w:pPr>
      <w:r w:rsidRPr="003A03E0">
        <w:rPr>
          <w:rStyle w:val="Strong"/>
          <w:sz w:val="26"/>
          <w:szCs w:val="26"/>
        </w:rPr>
        <w:t>Trong quá trình thực hiện GP này, Phòng Khảo thí và Đảm bảo chất lượng</w:t>
      </w:r>
      <w:r w:rsidRPr="003A03E0">
        <w:rPr>
          <w:sz w:val="26"/>
          <w:szCs w:val="26"/>
        </w:rPr>
        <w:t xml:space="preserve"> </w:t>
      </w:r>
      <w:r w:rsidRPr="003A03E0">
        <w:rPr>
          <w:b w:val="0"/>
          <w:sz w:val="26"/>
          <w:szCs w:val="26"/>
        </w:rPr>
        <w:t>giữ vai trò</w:t>
      </w:r>
      <w:r w:rsidRPr="003A03E0">
        <w:rPr>
          <w:sz w:val="26"/>
          <w:szCs w:val="26"/>
        </w:rPr>
        <w:t xml:space="preserve"> </w:t>
      </w:r>
      <w:r w:rsidRPr="003A03E0">
        <w:rPr>
          <w:rStyle w:val="Strong"/>
          <w:sz w:val="26"/>
          <w:szCs w:val="26"/>
        </w:rPr>
        <w:t>chủ thể chính</w:t>
      </w:r>
      <w:r w:rsidRPr="003A03E0">
        <w:rPr>
          <w:sz w:val="26"/>
          <w:szCs w:val="26"/>
        </w:rPr>
        <w:t xml:space="preserve">, </w:t>
      </w:r>
      <w:r w:rsidRPr="003A03E0">
        <w:rPr>
          <w:b w:val="0"/>
          <w:sz w:val="26"/>
          <w:szCs w:val="26"/>
        </w:rPr>
        <w:t>có trách nhiệm xây dựng kế hoạch, tổ chức thu thập và phân tích dữ liệu từ kết quả ĐG, từ đó đề xuất các nội dung cần điều chỉnh, cải tiến.</w:t>
      </w:r>
      <w:r w:rsidRPr="003A03E0">
        <w:rPr>
          <w:sz w:val="26"/>
          <w:szCs w:val="26"/>
        </w:rPr>
        <w:t xml:space="preserve"> </w:t>
      </w:r>
      <w:r w:rsidRPr="003A03E0">
        <w:rPr>
          <w:rStyle w:val="Strong"/>
          <w:sz w:val="26"/>
          <w:szCs w:val="26"/>
        </w:rPr>
        <w:t>Các đơn vị phối hợp</w:t>
      </w:r>
      <w:r w:rsidRPr="003A03E0">
        <w:rPr>
          <w:sz w:val="26"/>
          <w:szCs w:val="26"/>
        </w:rPr>
        <w:t xml:space="preserve"> </w:t>
      </w:r>
      <w:r w:rsidRPr="003A03E0">
        <w:rPr>
          <w:b w:val="0"/>
          <w:sz w:val="26"/>
          <w:szCs w:val="26"/>
        </w:rPr>
        <w:t>gồm:</w:t>
      </w:r>
      <w:r w:rsidRPr="003A03E0">
        <w:rPr>
          <w:sz w:val="26"/>
          <w:szCs w:val="26"/>
        </w:rPr>
        <w:t xml:space="preserve"> </w:t>
      </w:r>
      <w:r w:rsidRPr="003A03E0">
        <w:rPr>
          <w:rStyle w:val="Strong"/>
          <w:sz w:val="26"/>
          <w:szCs w:val="26"/>
        </w:rPr>
        <w:t>Phòng Đào tạo</w:t>
      </w:r>
      <w:r w:rsidRPr="003A03E0">
        <w:rPr>
          <w:sz w:val="26"/>
          <w:szCs w:val="26"/>
        </w:rPr>
        <w:t xml:space="preserve"> </w:t>
      </w:r>
      <w:r w:rsidRPr="003A03E0">
        <w:rPr>
          <w:b w:val="0"/>
          <w:sz w:val="26"/>
          <w:szCs w:val="26"/>
        </w:rPr>
        <w:t>(liên kết nội dung điều chỉnh với chương trình đào tạo),</w:t>
      </w:r>
      <w:r w:rsidRPr="003A03E0">
        <w:rPr>
          <w:sz w:val="26"/>
          <w:szCs w:val="26"/>
        </w:rPr>
        <w:t xml:space="preserve"> </w:t>
      </w:r>
      <w:r w:rsidRPr="003A03E0">
        <w:rPr>
          <w:rStyle w:val="Strong"/>
          <w:sz w:val="26"/>
          <w:szCs w:val="26"/>
        </w:rPr>
        <w:t>Khoa Du lịch</w:t>
      </w:r>
      <w:r w:rsidRPr="003A03E0">
        <w:rPr>
          <w:sz w:val="26"/>
          <w:szCs w:val="26"/>
        </w:rPr>
        <w:t xml:space="preserve"> </w:t>
      </w:r>
      <w:r w:rsidRPr="003A03E0">
        <w:rPr>
          <w:b w:val="0"/>
          <w:sz w:val="26"/>
          <w:szCs w:val="26"/>
        </w:rPr>
        <w:t>(triển khai điều chỉnh ở cấp học phần, phản hồi tính phù hợp),</w:t>
      </w:r>
      <w:r w:rsidRPr="003A03E0">
        <w:rPr>
          <w:sz w:val="26"/>
          <w:szCs w:val="26"/>
        </w:rPr>
        <w:t xml:space="preserve"> </w:t>
      </w:r>
      <w:r w:rsidRPr="003A03E0">
        <w:rPr>
          <w:rStyle w:val="Strong"/>
          <w:sz w:val="26"/>
          <w:szCs w:val="26"/>
        </w:rPr>
        <w:t>GV</w:t>
      </w:r>
      <w:r w:rsidRPr="003A03E0">
        <w:rPr>
          <w:sz w:val="26"/>
          <w:szCs w:val="26"/>
        </w:rPr>
        <w:t xml:space="preserve"> </w:t>
      </w:r>
      <w:r w:rsidRPr="003A03E0">
        <w:rPr>
          <w:b w:val="0"/>
          <w:sz w:val="26"/>
          <w:szCs w:val="26"/>
        </w:rPr>
        <w:t>(góp ý chuyên môn và thực hiện điều chỉnh trong giảng dạy), cùng với</w:t>
      </w:r>
      <w:r w:rsidRPr="003A03E0">
        <w:rPr>
          <w:sz w:val="26"/>
          <w:szCs w:val="26"/>
        </w:rPr>
        <w:t xml:space="preserve"> </w:t>
      </w:r>
      <w:r w:rsidRPr="003A03E0">
        <w:rPr>
          <w:rStyle w:val="Strong"/>
          <w:sz w:val="26"/>
          <w:szCs w:val="26"/>
        </w:rPr>
        <w:t>doanh nghiệp và cựu SV</w:t>
      </w:r>
      <w:r w:rsidRPr="003A03E0">
        <w:rPr>
          <w:sz w:val="26"/>
          <w:szCs w:val="26"/>
        </w:rPr>
        <w:t xml:space="preserve"> </w:t>
      </w:r>
      <w:r w:rsidRPr="003A03E0">
        <w:rPr>
          <w:b w:val="0"/>
          <w:sz w:val="26"/>
          <w:szCs w:val="26"/>
        </w:rPr>
        <w:t>(cung cấp thông tin phản hồi từ thực tiễn nghề nghiệp).</w:t>
      </w:r>
    </w:p>
    <w:p w:rsidR="009115A3" w:rsidRPr="003A03E0" w:rsidRDefault="00AE2921" w:rsidP="002E6AE9">
      <w:pPr>
        <w:autoSpaceDE w:val="0"/>
        <w:autoSpaceDN w:val="0"/>
        <w:adjustRightInd w:val="0"/>
        <w:spacing w:line="360" w:lineRule="auto"/>
        <w:jc w:val="both"/>
        <w:rPr>
          <w:b w:val="0"/>
          <w:i/>
          <w:sz w:val="26"/>
          <w:szCs w:val="26"/>
        </w:rPr>
      </w:pPr>
      <w:r w:rsidRPr="003A03E0">
        <w:rPr>
          <w:b w:val="0"/>
          <w:i/>
          <w:sz w:val="26"/>
          <w:szCs w:val="26"/>
        </w:rPr>
        <w:t>3.2.6.4</w:t>
      </w:r>
      <w:r w:rsidR="009115A3" w:rsidRPr="003A03E0">
        <w:rPr>
          <w:b w:val="0"/>
          <w:i/>
          <w:sz w:val="26"/>
          <w:szCs w:val="26"/>
          <w:lang w:val="vi-VN"/>
        </w:rPr>
        <w:t>.</w:t>
      </w:r>
      <w:r w:rsidR="009115A3" w:rsidRPr="003A03E0">
        <w:rPr>
          <w:b w:val="0"/>
          <w:i/>
          <w:sz w:val="26"/>
          <w:szCs w:val="26"/>
        </w:rPr>
        <w:t xml:space="preserve"> Điều kiện thực hiện giải pháp</w:t>
      </w:r>
    </w:p>
    <w:p w:rsidR="00CD190A" w:rsidRPr="003A03E0" w:rsidRDefault="009115A3" w:rsidP="002E6AE9">
      <w:pPr>
        <w:autoSpaceDE w:val="0"/>
        <w:autoSpaceDN w:val="0"/>
        <w:adjustRightInd w:val="0"/>
        <w:spacing w:line="360" w:lineRule="auto"/>
        <w:jc w:val="both"/>
        <w:rPr>
          <w:b w:val="0"/>
          <w:sz w:val="26"/>
          <w:szCs w:val="26"/>
        </w:rPr>
      </w:pPr>
      <w:r w:rsidRPr="003A03E0">
        <w:rPr>
          <w:b w:val="0"/>
          <w:i/>
          <w:sz w:val="26"/>
          <w:szCs w:val="26"/>
        </w:rPr>
        <w:lastRenderedPageBreak/>
        <w:tab/>
      </w:r>
      <w:r w:rsidRPr="003A03E0">
        <w:rPr>
          <w:b w:val="0"/>
          <w:sz w:val="26"/>
          <w:szCs w:val="26"/>
        </w:rPr>
        <w:t xml:space="preserve">- Có sự cam kết và hỗ trợ từ lãnh đạo và các nhà quản lý của nhà trường </w:t>
      </w:r>
      <w:r w:rsidR="00CD190A" w:rsidRPr="003A03E0">
        <w:rPr>
          <w:b w:val="0"/>
          <w:sz w:val="26"/>
          <w:szCs w:val="26"/>
        </w:rPr>
        <w:t>bao gồm việc đảm bảo cung cấp đầy đủ nguồn lực tài chính, cơ sở vật chất, trang thiết bị và công nghệ phục vụ cho các hoạt động điều chỉnh – cải tiến trong đánh giá kết quả học tập theo tiếp cận năng lực.</w:t>
      </w:r>
    </w:p>
    <w:p w:rsidR="00CD190A"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 </w:t>
      </w:r>
      <w:r w:rsidR="00CD190A" w:rsidRPr="003A03E0">
        <w:rPr>
          <w:rStyle w:val="Strong"/>
          <w:sz w:val="26"/>
          <w:szCs w:val="26"/>
        </w:rPr>
        <w:t>Hệ thống phối hợp nội bộ hiệu quả</w:t>
      </w:r>
      <w:r w:rsidR="00CD190A" w:rsidRPr="003A03E0">
        <w:rPr>
          <w:b w:val="0"/>
          <w:sz w:val="26"/>
          <w:szCs w:val="26"/>
        </w:rPr>
        <w:t xml:space="preserve"> với cơ chế làm việc rõ ràng giữa các phòng ban chức năng và đội ngũ giảng viên, cán bộ quản lý, nhằm bảo đảm sự đồng bộ và thống nhất trong quá trình điều chỉnh – cải tiến đánh giá.</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 </w:t>
      </w:r>
      <w:r w:rsidR="00CD190A" w:rsidRPr="003A03E0">
        <w:rPr>
          <w:b w:val="0"/>
          <w:sz w:val="26"/>
          <w:szCs w:val="26"/>
        </w:rPr>
        <w:t>Khuyến khích và tạo điều kiện để SV đại học ngành Du lịch</w:t>
      </w:r>
      <w:r w:rsidRPr="003A03E0">
        <w:rPr>
          <w:b w:val="0"/>
          <w:sz w:val="26"/>
          <w:szCs w:val="26"/>
        </w:rPr>
        <w:t xml:space="preserve"> tự đánh giá và phản hồi về quá trình học tập của mình cũng như sự hỗ trợ để họ tham gia vào việc cải thiện năng lực cá nhân.</w:t>
      </w:r>
    </w:p>
    <w:p w:rsidR="009115A3" w:rsidRPr="003A03E0" w:rsidRDefault="009115A3" w:rsidP="002E6AE9">
      <w:pPr>
        <w:pStyle w:val="003"/>
        <w:spacing w:line="360" w:lineRule="auto"/>
      </w:pPr>
      <w:bookmarkStart w:id="448" w:name="_Toc177369464"/>
      <w:bookmarkStart w:id="449" w:name="_Toc214282002"/>
      <w:r w:rsidRPr="003A03E0">
        <w:t xml:space="preserve">3.2.7. Giải pháp 7. Chỉ đạo ứng dụng công nghệ thông tin vào </w:t>
      </w:r>
      <w:r w:rsidR="00F27514" w:rsidRPr="003A03E0">
        <w:rPr>
          <w:lang w:val="en-US"/>
        </w:rPr>
        <w:t>hoạt động</w:t>
      </w:r>
      <w:r w:rsidRPr="003A03E0">
        <w:t xml:space="preserve"> đánh giá và quản lý </w:t>
      </w:r>
      <w:r w:rsidR="005A11C3" w:rsidRPr="003A03E0">
        <w:rPr>
          <w:lang w:val="en-US"/>
        </w:rPr>
        <w:t xml:space="preserve">hoạt động </w:t>
      </w:r>
      <w:r w:rsidRPr="003A03E0">
        <w:t xml:space="preserve">đánh giá kết quả học tập của sinh viên </w:t>
      </w:r>
      <w:r w:rsidR="00797C49" w:rsidRPr="003A03E0">
        <w:rPr>
          <w:lang w:val="en-US"/>
        </w:rPr>
        <w:t xml:space="preserve">đại học </w:t>
      </w:r>
      <w:r w:rsidRPr="003A03E0">
        <w:t>ngành Du lịch theo tiếp cận năng lực</w:t>
      </w:r>
      <w:bookmarkEnd w:id="448"/>
      <w:bookmarkEnd w:id="449"/>
    </w:p>
    <w:p w:rsidR="00B067B2" w:rsidRPr="003A03E0" w:rsidRDefault="009115A3" w:rsidP="002E6AE9">
      <w:pPr>
        <w:autoSpaceDE w:val="0"/>
        <w:autoSpaceDN w:val="0"/>
        <w:adjustRightInd w:val="0"/>
        <w:spacing w:line="360" w:lineRule="auto"/>
        <w:jc w:val="both"/>
        <w:rPr>
          <w:b w:val="0"/>
          <w:i/>
          <w:sz w:val="26"/>
          <w:szCs w:val="26"/>
        </w:rPr>
      </w:pPr>
      <w:r w:rsidRPr="003A03E0">
        <w:rPr>
          <w:b w:val="0"/>
          <w:i/>
          <w:sz w:val="26"/>
          <w:szCs w:val="26"/>
        </w:rPr>
        <w:t>3.2.7.1</w:t>
      </w:r>
      <w:r w:rsidRPr="003A03E0">
        <w:rPr>
          <w:b w:val="0"/>
          <w:i/>
          <w:sz w:val="26"/>
          <w:szCs w:val="26"/>
          <w:lang w:val="vi-VN"/>
        </w:rPr>
        <w:t>.</w:t>
      </w:r>
      <w:r w:rsidRPr="003A03E0">
        <w:rPr>
          <w:b w:val="0"/>
          <w:i/>
          <w:sz w:val="26"/>
          <w:szCs w:val="26"/>
        </w:rPr>
        <w:t xml:space="preserve"> Mục đích của giải pháp</w:t>
      </w:r>
    </w:p>
    <w:p w:rsidR="00B067B2" w:rsidRPr="003A03E0" w:rsidRDefault="00B067B2" w:rsidP="002E6AE9">
      <w:pPr>
        <w:autoSpaceDE w:val="0"/>
        <w:autoSpaceDN w:val="0"/>
        <w:adjustRightInd w:val="0"/>
        <w:spacing w:line="360" w:lineRule="auto"/>
        <w:ind w:firstLine="720"/>
        <w:jc w:val="both"/>
        <w:rPr>
          <w:b w:val="0"/>
          <w:i/>
          <w:sz w:val="26"/>
          <w:szCs w:val="26"/>
        </w:rPr>
      </w:pPr>
      <w:r w:rsidRPr="003A03E0">
        <w:rPr>
          <w:b w:val="0"/>
          <w:sz w:val="26"/>
          <w:szCs w:val="26"/>
        </w:rPr>
        <w:t xml:space="preserve">Trong bối cảnh chuyển đổi số mạnh mẽ trong giáo dục đại học hiện nay, việc ứng dụng CNTT vào công tác đánh giá và quản lý hoạt động đánh giá KQHT của sinh viên đại học ngành Du lịch theo tiếp cận năng lực là </w:t>
      </w:r>
      <w:r w:rsidRPr="003A03E0">
        <w:rPr>
          <w:b w:val="0"/>
          <w:bCs/>
          <w:sz w:val="26"/>
          <w:szCs w:val="26"/>
        </w:rPr>
        <w:t>một nhu cầu tất yếu</w:t>
      </w:r>
      <w:r w:rsidRPr="003A03E0">
        <w:rPr>
          <w:b w:val="0"/>
          <w:sz w:val="26"/>
          <w:szCs w:val="26"/>
        </w:rPr>
        <w:t>, vừa đáp ứng yêu cầu phát triển của xã hội, vừa phù hợp với xu thế đổi mới giáo dục theo hướng năng lực.</w:t>
      </w:r>
      <w:r w:rsidRPr="003A03E0">
        <w:rPr>
          <w:b w:val="0"/>
          <w:i/>
          <w:sz w:val="26"/>
          <w:szCs w:val="26"/>
        </w:rPr>
        <w:t xml:space="preserve"> </w:t>
      </w:r>
      <w:r w:rsidRPr="003A03E0">
        <w:rPr>
          <w:rFonts w:eastAsia="Times New Roman"/>
          <w:b w:val="0"/>
          <w:bCs/>
          <w:sz w:val="26"/>
          <w:szCs w:val="26"/>
        </w:rPr>
        <w:t>Cơ sở khoa học</w:t>
      </w:r>
      <w:r w:rsidRPr="003A03E0">
        <w:rPr>
          <w:rFonts w:eastAsia="Times New Roman"/>
          <w:b w:val="0"/>
          <w:sz w:val="26"/>
          <w:szCs w:val="26"/>
        </w:rPr>
        <w:t xml:space="preserve"> cho giải pháp này dựa trên lý thuyết quản lý giáo dục hiện đại, nhấn mạnh vai trò của công nghệ trong tự động hóa quy trình, tối ưu hóa thu thập, xử lý dữ liệu và phân tích kết quả đánh giá, giúp nâng cao tính chính xác, minh bạch và công bằng trong đánh giá. </w:t>
      </w:r>
      <w:r w:rsidRPr="003A03E0">
        <w:rPr>
          <w:rFonts w:eastAsia="Times New Roman"/>
          <w:b w:val="0"/>
          <w:bCs/>
          <w:sz w:val="26"/>
          <w:szCs w:val="26"/>
        </w:rPr>
        <w:t>Cơ sở thực tiễn</w:t>
      </w:r>
      <w:r w:rsidRPr="003A03E0">
        <w:rPr>
          <w:rFonts w:eastAsia="Times New Roman"/>
          <w:b w:val="0"/>
          <w:sz w:val="26"/>
          <w:szCs w:val="26"/>
        </w:rPr>
        <w:t xml:space="preserve"> từ khảo sát tại các trường đại học cho thấy, mặc dù CNTT đã được ứng dụng trong đánh giá và quản lý KQHT của SV ngành Du lịch, mức độ ứng dụng còn thấp, quy trình chưa đồng bộ, dữ liệu chưa được khai thác hiệu quả để cải tiến đánh giá.</w:t>
      </w:r>
    </w:p>
    <w:p w:rsidR="00B067B2"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Việc sử dụng CNTT sẽ nâng cao được hiệu quả của đánh giá và quản lý </w:t>
      </w:r>
      <w:r w:rsidR="005A11C3" w:rsidRPr="003A03E0">
        <w:rPr>
          <w:b w:val="0"/>
          <w:sz w:val="26"/>
          <w:szCs w:val="26"/>
        </w:rPr>
        <w:t xml:space="preserve">hoạt động </w:t>
      </w:r>
      <w:r w:rsidRPr="003A03E0">
        <w:rPr>
          <w:b w:val="0"/>
          <w:sz w:val="26"/>
          <w:szCs w:val="26"/>
        </w:rPr>
        <w:t xml:space="preserve">đánh giá KQHT của SV nhờ khả năng tự động hóa quy trình đánh giá, giúp tối ưu hóa thời gian và công việc trong việc thu thập, xử lý dữ liệu, tạo báo cáo kết quả cũng như lưu trữ kết quả. Ứng dụng CNTT sẽ giúp CB, GV giảm bớt các thao tác thủ công, nhờ đó họ có thời gian tập trung vào việc đánh giá chất lượng học tập và </w:t>
      </w:r>
      <w:r w:rsidRPr="003A03E0">
        <w:rPr>
          <w:b w:val="0"/>
          <w:sz w:val="26"/>
          <w:szCs w:val="26"/>
        </w:rPr>
        <w:lastRenderedPageBreak/>
        <w:t>phản hồi kết quả cho SV. Mặt khác, ứng dụng CNTT có thể tạo ra các hệ thống đánh giá minh bạch, với độ chính xác cao cùng với khả năng cung cấp phản hồi ngay lập tức sau khi hoàn thành bài kiểm tra hoặc đánh giá giúp SV đánh giá đúng về năng lực của bản thân và đảm bảo tính công bằng cho mọi SV. Hệ thống CNTT còn có khả năng thu thập dữ liệu từ các quá trình đánh giá, từ đó hỗ trợ phân tích và cải thiện liên tục các phương pháp đánh giá, tạo điều kiện thuận lợi cho hoạt động điều chỉnh - cải tiến đánh giá KQHT của SV.</w:t>
      </w:r>
    </w:p>
    <w:p w:rsidR="009115A3" w:rsidRPr="003A03E0" w:rsidRDefault="009115A3" w:rsidP="002E6AE9">
      <w:pPr>
        <w:autoSpaceDE w:val="0"/>
        <w:autoSpaceDN w:val="0"/>
        <w:adjustRightInd w:val="0"/>
        <w:spacing w:line="360" w:lineRule="auto"/>
        <w:jc w:val="both"/>
        <w:rPr>
          <w:b w:val="0"/>
          <w:i/>
          <w:sz w:val="26"/>
          <w:szCs w:val="26"/>
        </w:rPr>
      </w:pPr>
      <w:r w:rsidRPr="003A03E0">
        <w:rPr>
          <w:b w:val="0"/>
          <w:i/>
          <w:sz w:val="26"/>
          <w:szCs w:val="26"/>
        </w:rPr>
        <w:t>3.2.7.2</w:t>
      </w:r>
      <w:r w:rsidRPr="003A03E0">
        <w:rPr>
          <w:b w:val="0"/>
          <w:i/>
          <w:sz w:val="26"/>
          <w:szCs w:val="26"/>
          <w:lang w:val="vi-VN"/>
        </w:rPr>
        <w:t>.</w:t>
      </w:r>
      <w:r w:rsidRPr="003A03E0">
        <w:rPr>
          <w:b w:val="0"/>
          <w:i/>
          <w:sz w:val="26"/>
          <w:szCs w:val="26"/>
        </w:rPr>
        <w:t xml:space="preserve"> Nội dung giải pháp </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Lãnh đạo các nhà trường quán triệt, xác định những lợi ích và sự cần thiết của việc ứng dụng CNTT trong đánh giá và quản lý</w:t>
      </w:r>
      <w:r w:rsidR="00797C49" w:rsidRPr="003A03E0">
        <w:rPr>
          <w:b w:val="0"/>
          <w:sz w:val="26"/>
          <w:szCs w:val="26"/>
        </w:rPr>
        <w:t xml:space="preserve"> hoạt động</w:t>
      </w:r>
      <w:r w:rsidRPr="003A03E0">
        <w:rPr>
          <w:b w:val="0"/>
          <w:sz w:val="26"/>
          <w:szCs w:val="26"/>
        </w:rPr>
        <w:t xml:space="preserve"> đánh giá KQHT của SV </w:t>
      </w:r>
      <w:r w:rsidR="00797C49" w:rsidRPr="003A03E0">
        <w:rPr>
          <w:b w:val="0"/>
          <w:sz w:val="26"/>
          <w:szCs w:val="26"/>
        </w:rPr>
        <w:t xml:space="preserve">đại học </w:t>
      </w:r>
      <w:r w:rsidRPr="003A03E0">
        <w:rPr>
          <w:b w:val="0"/>
          <w:sz w:val="26"/>
          <w:szCs w:val="26"/>
        </w:rPr>
        <w:t>ngành Du lịch theo tiếp cận năng lực trong bối cảnh chuyển đổi số ngày nay để đội ngũ CB, GV, SV hiểu và chủ động, tích cực học hỏi và ứng dụng CNTT trong việc thực hiện nhiệm vụ của mình</w:t>
      </w:r>
      <w:r w:rsidR="00AC434F" w:rsidRPr="003A03E0">
        <w:rPr>
          <w:b w:val="0"/>
          <w:sz w:val="26"/>
          <w:szCs w:val="26"/>
        </w:rPr>
        <w:t>.</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Xây dựng, phát triển hệ thống đánh giá trực tuyến: Xây dựng hệ thống đánh giá trực tuyến để thuận lợi cho việc thực hiện các bài kiểm tra, bài thi và đánh giá năng lực củ</w:t>
      </w:r>
      <w:r w:rsidR="00AC434F" w:rsidRPr="003A03E0">
        <w:rPr>
          <w:b w:val="0"/>
          <w:sz w:val="26"/>
          <w:szCs w:val="26"/>
        </w:rPr>
        <w:t>a SV.</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Thiết kế, sử dụng các phần mềm hỗ trợ đánh giá KQHT của SV </w:t>
      </w:r>
      <w:r w:rsidR="00797C49" w:rsidRPr="003A03E0">
        <w:rPr>
          <w:b w:val="0"/>
          <w:sz w:val="26"/>
          <w:szCs w:val="26"/>
        </w:rPr>
        <w:t xml:space="preserve">đại học </w:t>
      </w:r>
      <w:r w:rsidRPr="003A03E0">
        <w:rPr>
          <w:b w:val="0"/>
          <w:bCs/>
          <w:sz w:val="26"/>
          <w:szCs w:val="26"/>
        </w:rPr>
        <w:t xml:space="preserve">ngành Du lịch </w:t>
      </w:r>
      <w:r w:rsidRPr="003A03E0">
        <w:rPr>
          <w:b w:val="0"/>
          <w:sz w:val="26"/>
          <w:szCs w:val="26"/>
        </w:rPr>
        <w:t>theo tiếp cận năng lực, bao gồm các công cụ thiết kế đề thi, phần mềm chấm thi, phần mềm xử lý kết quả và cung cấp thông tin phản hồi…</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Ứng dụng CNTT trong việc xây dựng hệ thống quản lý dữ liệu đánh giá và KQHT giúp lưu trữ thông tin và kết quả đánh giá KQHT của SV</w:t>
      </w:r>
      <w:r w:rsidR="00797C49" w:rsidRPr="003A03E0">
        <w:rPr>
          <w:b w:val="0"/>
          <w:sz w:val="26"/>
          <w:szCs w:val="26"/>
        </w:rPr>
        <w:t xml:space="preserve"> đại học</w:t>
      </w:r>
      <w:r w:rsidRPr="003A03E0">
        <w:rPr>
          <w:b w:val="0"/>
          <w:sz w:val="26"/>
          <w:szCs w:val="26"/>
        </w:rPr>
        <w:t xml:space="preserve"> </w:t>
      </w:r>
      <w:r w:rsidRPr="003A03E0">
        <w:rPr>
          <w:b w:val="0"/>
          <w:bCs/>
          <w:sz w:val="26"/>
          <w:szCs w:val="26"/>
        </w:rPr>
        <w:t xml:space="preserve">ngành Du lịch </w:t>
      </w:r>
      <w:r w:rsidRPr="003A03E0">
        <w:rPr>
          <w:b w:val="0"/>
          <w:sz w:val="26"/>
          <w:szCs w:val="26"/>
        </w:rPr>
        <w:t>một cách có tổ chức và khoa học, thuận lợi cho công tác quản lý và tìm kiếm sử dụng khi cần thiế</w:t>
      </w:r>
      <w:r w:rsidR="00797C49" w:rsidRPr="003A03E0">
        <w:rPr>
          <w:b w:val="0"/>
          <w:sz w:val="26"/>
          <w:szCs w:val="26"/>
        </w:rPr>
        <w:t>t.</w:t>
      </w:r>
      <w:r w:rsidRPr="003A03E0">
        <w:rPr>
          <w:b w:val="0"/>
          <w:sz w:val="26"/>
          <w:szCs w:val="26"/>
        </w:rPr>
        <w:t xml:space="preserve"> Đặc biệt, trong bối cảnh trí tuệ nhân tạo (AI) đang phát triển mạnh mẽ thì việc ứng dụng AI trong đánh giá và quản lý hoạt động đánh giá KQHT của SV ngành Du lịch theo tiếp cận năng lực là một nội dung không thể bỏ qua vì nó có thể mang lại nhiều lợi ích và cải tiến đáng kể chất lượng đánh giá. Có một số cách ứng dụng AI cụ thể như sau:</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w:t>
      </w:r>
      <w:r w:rsidRPr="003A03E0">
        <w:rPr>
          <w:b w:val="0"/>
          <w:bCs/>
          <w:sz w:val="26"/>
          <w:szCs w:val="26"/>
        </w:rPr>
        <w:t>Tự động hóa quá trình đánh giá</w:t>
      </w:r>
      <w:r w:rsidRPr="003A03E0">
        <w:rPr>
          <w:b w:val="0"/>
          <w:sz w:val="26"/>
          <w:szCs w:val="26"/>
        </w:rPr>
        <w:t>: CB, GV các trường có thể s</w:t>
      </w:r>
      <w:r w:rsidRPr="003A03E0">
        <w:rPr>
          <w:rFonts w:eastAsia="Times New Roman"/>
          <w:b w:val="0"/>
          <w:sz w:val="26"/>
          <w:szCs w:val="26"/>
        </w:rPr>
        <w:t>ử dụng AI để chấm điểm các bài kiểm tra trắc nghiệm và tự luận. Các hệ thống AI có thể được huấn luyện để hiểu và chấm điểm các bài viết theo các tiêu chí cụ thể.</w:t>
      </w:r>
      <w:r w:rsidRPr="003A03E0">
        <w:rPr>
          <w:b w:val="0"/>
          <w:sz w:val="26"/>
          <w:szCs w:val="26"/>
        </w:rPr>
        <w:t xml:space="preserve"> </w:t>
      </w:r>
      <w:r w:rsidRPr="003A03E0">
        <w:rPr>
          <w:rFonts w:eastAsia="Times New Roman"/>
          <w:b w:val="0"/>
          <w:sz w:val="26"/>
          <w:szCs w:val="26"/>
        </w:rPr>
        <w:t xml:space="preserve">AI có thể </w:t>
      </w:r>
      <w:r w:rsidRPr="003A03E0">
        <w:rPr>
          <w:rFonts w:eastAsia="Times New Roman"/>
          <w:b w:val="0"/>
          <w:sz w:val="26"/>
          <w:szCs w:val="26"/>
        </w:rPr>
        <w:lastRenderedPageBreak/>
        <w:t xml:space="preserve">phân tích các bài viết của sinh viên để đánh giá các kỹ năng như khả năng tư duy phản biện, kỹ năng giao tiếp và hiểu biết về ngành Du lịch. Ví dụ: GV có thể sử dụng Turnitin để phát hiện đạo văn và cung cấp phản hồi về cấu trúc bài viết; </w:t>
      </w:r>
      <w:r w:rsidRPr="003A03E0">
        <w:rPr>
          <w:rFonts w:eastAsia="Times New Roman"/>
          <w:b w:val="0"/>
          <w:bCs/>
          <w:sz w:val="26"/>
          <w:szCs w:val="26"/>
        </w:rPr>
        <w:t>Gradescope</w:t>
      </w:r>
      <w:r w:rsidRPr="003A03E0">
        <w:rPr>
          <w:rFonts w:eastAsia="Times New Roman"/>
          <w:b w:val="0"/>
          <w:sz w:val="26"/>
          <w:szCs w:val="26"/>
        </w:rPr>
        <w:t xml:space="preserve"> có thể hỗ trợ chấm điểm tự động các bài kiểm tra và bài tập viết tay; </w:t>
      </w:r>
      <w:r w:rsidRPr="003A03E0">
        <w:rPr>
          <w:rStyle w:val="Strong"/>
          <w:sz w:val="26"/>
          <w:szCs w:val="26"/>
        </w:rPr>
        <w:t>Criterion</w:t>
      </w:r>
      <w:r w:rsidRPr="003A03E0">
        <w:rPr>
          <w:b w:val="0"/>
          <w:sz w:val="26"/>
          <w:szCs w:val="26"/>
        </w:rPr>
        <w:t xml:space="preserve"> là một công cụ chấm điểm bài viết tự động của ETS, cung cấp phản hồi chi tiết về văn phạm, phong cách và nội dung.</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Phản hồi tức thì và cá nhân hóa</w:t>
      </w:r>
      <w:r w:rsidRPr="003A03E0">
        <w:rPr>
          <w:b w:val="0"/>
          <w:sz w:val="26"/>
          <w:szCs w:val="26"/>
        </w:rPr>
        <w:t xml:space="preserve">: </w:t>
      </w:r>
      <w:r w:rsidRPr="003A03E0">
        <w:rPr>
          <w:rFonts w:eastAsia="Times New Roman"/>
          <w:b w:val="0"/>
          <w:sz w:val="26"/>
          <w:szCs w:val="26"/>
        </w:rPr>
        <w:t>Các hệ thống AI (như Knewton)</w:t>
      </w:r>
      <w:r w:rsidR="00AC434F" w:rsidRPr="003A03E0">
        <w:rPr>
          <w:rFonts w:eastAsia="Times New Roman"/>
          <w:b w:val="0"/>
          <w:sz w:val="26"/>
          <w:szCs w:val="26"/>
        </w:rPr>
        <w:t xml:space="preserve"> </w:t>
      </w:r>
      <w:r w:rsidRPr="003A03E0">
        <w:rPr>
          <w:rFonts w:eastAsia="Times New Roman"/>
          <w:b w:val="0"/>
          <w:sz w:val="26"/>
          <w:szCs w:val="26"/>
        </w:rPr>
        <w:t>có thể giúp CB, GV các trường đại học cung cấp phản hồi tức thì cho sinh viên về các bài tập và bài kiểm tra của họ, giúp họ hiểu ngay lập tức những điểm mạnh và điểm yếu của mình.</w:t>
      </w:r>
      <w:r w:rsidRPr="003A03E0">
        <w:rPr>
          <w:b w:val="0"/>
          <w:sz w:val="26"/>
          <w:szCs w:val="26"/>
        </w:rPr>
        <w:t xml:space="preserve"> </w:t>
      </w:r>
      <w:r w:rsidRPr="003A03E0">
        <w:rPr>
          <w:rFonts w:eastAsia="Times New Roman"/>
          <w:b w:val="0"/>
          <w:sz w:val="26"/>
          <w:szCs w:val="26"/>
        </w:rPr>
        <w:t>AI cũng có thể phân tích dữ liệu học tập của từng sinh viên để cung cấp phản hồi cá nhân hóa, gợi ý các tài liệu học tập hoặc khóa học bổ sung để cải thiện kỹ năng (như Squirrel Al).</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Phân tích dữ liệu học tập</w:t>
      </w:r>
      <w:r w:rsidRPr="003A03E0">
        <w:rPr>
          <w:b w:val="0"/>
          <w:sz w:val="26"/>
          <w:szCs w:val="26"/>
        </w:rPr>
        <w:t>: GV có thể sử dụng AI (như Civitas Learning) để</w:t>
      </w:r>
      <w:r w:rsidRPr="003A03E0">
        <w:rPr>
          <w:rFonts w:eastAsia="Times New Roman"/>
          <w:b w:val="0"/>
          <w:sz w:val="26"/>
          <w:szCs w:val="26"/>
        </w:rPr>
        <w:t xml:space="preserve"> theo dõi và phân tích tiến trình học tập của sinh viên qua thời gian, nhận diện các xu hướng và mô hình trong học tập của họ.</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Hỗ trợ giảng dạy và tư vấn</w:t>
      </w:r>
      <w:r w:rsidRPr="003A03E0">
        <w:rPr>
          <w:b w:val="0"/>
          <w:sz w:val="26"/>
          <w:szCs w:val="26"/>
        </w:rPr>
        <w:t xml:space="preserve">: </w:t>
      </w:r>
      <w:r w:rsidRPr="003A03E0">
        <w:rPr>
          <w:rFonts w:eastAsia="Times New Roman"/>
          <w:b w:val="0"/>
          <w:sz w:val="26"/>
          <w:szCs w:val="26"/>
        </w:rPr>
        <w:t>AI (như Smart Sparrow) có thể giúp GV thiết kế các bài giảng và bài kiểm tra dựa trên các phân tích về nhu cầu và khả năng của sinh viên.</w:t>
      </w:r>
      <w:r w:rsidRPr="003A03E0">
        <w:rPr>
          <w:b w:val="0"/>
          <w:sz w:val="26"/>
          <w:szCs w:val="26"/>
        </w:rPr>
        <w:t xml:space="preserve"> Mặt khác, GV có thể sử dụng c</w:t>
      </w:r>
      <w:r w:rsidRPr="003A03E0">
        <w:rPr>
          <w:rFonts w:eastAsia="Times New Roman"/>
          <w:b w:val="0"/>
          <w:sz w:val="26"/>
          <w:szCs w:val="26"/>
        </w:rPr>
        <w:t>ác hệ thống AI (như Advising Analytics) cung cấp tư vấn học tập cho sinh viên, giúp họ chọn lựa các khóa học và hoạt động phù hợp để phát triển năng lực của mình.</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Thiết kế, sử dụng các ứng dụng di động để SV có thể truy cập, thực hiện các bài kiểm tra, đánh giá, xem kết quả và phản hồi mọi lúc mọ</w:t>
      </w:r>
      <w:r w:rsidR="00AC434F" w:rsidRPr="003A03E0">
        <w:rPr>
          <w:b w:val="0"/>
          <w:sz w:val="26"/>
          <w:szCs w:val="26"/>
        </w:rPr>
        <w:t>i nơi.</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Đảm bảo tính an toàn và bảo mật dữ liệu về thông tin SV cũng như kết quả đánh giá của SV khi sử dụng các ứng dụng và hệ thống trực tuyến</w:t>
      </w:r>
      <w:r w:rsidR="00AC434F" w:rsidRPr="003A03E0">
        <w:rPr>
          <w:b w:val="0"/>
          <w:sz w:val="26"/>
          <w:szCs w:val="26"/>
        </w:rPr>
        <w:t>.</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Đào tạo, bồi dưỡng CB, GV, SV về cách sử dụng các ứng dụng và hệ thống công nghệ trong đánh giá và quản lý </w:t>
      </w:r>
      <w:r w:rsidR="005A11C3" w:rsidRPr="003A03E0">
        <w:rPr>
          <w:b w:val="0"/>
          <w:sz w:val="26"/>
          <w:szCs w:val="26"/>
        </w:rPr>
        <w:t xml:space="preserve">hoạt động </w:t>
      </w:r>
      <w:r w:rsidRPr="003A03E0">
        <w:rPr>
          <w:b w:val="0"/>
          <w:sz w:val="26"/>
          <w:szCs w:val="26"/>
        </w:rPr>
        <w:t>đánh giá KQHT của SV theo tiếp cận năng lực nhằm đảm bảo việc ứng dụng CNTT đạt được hiệu quả</w:t>
      </w:r>
      <w:r w:rsidR="00AC434F" w:rsidRPr="003A03E0">
        <w:rPr>
          <w:b w:val="0"/>
          <w:sz w:val="26"/>
          <w:szCs w:val="26"/>
        </w:rPr>
        <w:t xml:space="preserve"> cao.</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 xml:space="preserve">- Xây dựng và thực hiện các chính sách, quy định về ứng dụng CNTT trong đánh giá và quản lý </w:t>
      </w:r>
      <w:r w:rsidR="00797C49" w:rsidRPr="003A03E0">
        <w:rPr>
          <w:b w:val="0"/>
          <w:sz w:val="26"/>
          <w:szCs w:val="26"/>
        </w:rPr>
        <w:t xml:space="preserve">hoạt động </w:t>
      </w:r>
      <w:r w:rsidRPr="003A03E0">
        <w:rPr>
          <w:b w:val="0"/>
          <w:sz w:val="26"/>
          <w:szCs w:val="26"/>
        </w:rPr>
        <w:t xml:space="preserve">đánh giá KQHT của SV </w:t>
      </w:r>
      <w:r w:rsidR="00797C49" w:rsidRPr="003A03E0">
        <w:rPr>
          <w:b w:val="0"/>
          <w:sz w:val="26"/>
          <w:szCs w:val="26"/>
        </w:rPr>
        <w:t xml:space="preserve">đại học </w:t>
      </w:r>
      <w:r w:rsidRPr="003A03E0">
        <w:rPr>
          <w:b w:val="0"/>
          <w:bCs/>
          <w:sz w:val="26"/>
          <w:szCs w:val="26"/>
        </w:rPr>
        <w:t xml:space="preserve">ngành Du lịch </w:t>
      </w:r>
      <w:r w:rsidRPr="003A03E0">
        <w:rPr>
          <w:b w:val="0"/>
          <w:sz w:val="26"/>
          <w:szCs w:val="26"/>
        </w:rPr>
        <w:t xml:space="preserve">theo tiếp cận năng lực. Thường xuyên và định kỳ đánh giá tính hiệu quả của hệ thống, </w:t>
      </w:r>
      <w:r w:rsidRPr="003A03E0">
        <w:rPr>
          <w:b w:val="0"/>
          <w:sz w:val="26"/>
          <w:szCs w:val="26"/>
        </w:rPr>
        <w:lastRenderedPageBreak/>
        <w:t>thu thập các ý kiến phản hồi, đánh giá của các bên liên quan để kịp thời cải thiện, cập nhật, đổi mới liên tục nhằm đáp ứng tốt nhất nhu cầu của người dùng.</w:t>
      </w:r>
    </w:p>
    <w:p w:rsidR="009115A3" w:rsidRPr="003A03E0" w:rsidRDefault="00F27514" w:rsidP="002E6AE9">
      <w:pPr>
        <w:autoSpaceDE w:val="0"/>
        <w:autoSpaceDN w:val="0"/>
        <w:adjustRightInd w:val="0"/>
        <w:spacing w:line="360" w:lineRule="auto"/>
        <w:jc w:val="both"/>
        <w:rPr>
          <w:b w:val="0"/>
          <w:sz w:val="26"/>
          <w:szCs w:val="26"/>
        </w:rPr>
      </w:pPr>
      <w:r w:rsidRPr="003A03E0">
        <w:rPr>
          <w:b w:val="0"/>
          <w:i/>
          <w:sz w:val="26"/>
          <w:szCs w:val="26"/>
        </w:rPr>
        <w:t>3.2.7.3</w:t>
      </w:r>
      <w:r w:rsidRPr="003A03E0">
        <w:rPr>
          <w:b w:val="0"/>
          <w:i/>
          <w:sz w:val="26"/>
          <w:szCs w:val="26"/>
          <w:lang w:val="vi-VN"/>
        </w:rPr>
        <w:t>.</w:t>
      </w:r>
      <w:r w:rsidRPr="003A03E0">
        <w:rPr>
          <w:b w:val="0"/>
          <w:i/>
          <w:sz w:val="26"/>
          <w:szCs w:val="26"/>
        </w:rPr>
        <w:t xml:space="preserve"> </w:t>
      </w:r>
      <w:r w:rsidR="009115A3" w:rsidRPr="003A03E0">
        <w:rPr>
          <w:b w:val="0"/>
          <w:i/>
          <w:sz w:val="26"/>
          <w:szCs w:val="26"/>
        </w:rPr>
        <w:t>Cách thực hiện giải pháp</w:t>
      </w:r>
    </w:p>
    <w:p w:rsidR="009115A3" w:rsidRPr="003A03E0" w:rsidRDefault="009115A3" w:rsidP="002E6AE9">
      <w:pPr>
        <w:autoSpaceDE w:val="0"/>
        <w:autoSpaceDN w:val="0"/>
        <w:adjustRightInd w:val="0"/>
        <w:spacing w:line="360" w:lineRule="auto"/>
        <w:jc w:val="both"/>
        <w:rPr>
          <w:b w:val="0"/>
          <w:sz w:val="26"/>
          <w:szCs w:val="26"/>
        </w:rPr>
      </w:pPr>
      <w:r w:rsidRPr="003A03E0">
        <w:rPr>
          <w:b w:val="0"/>
          <w:i/>
          <w:sz w:val="26"/>
          <w:szCs w:val="26"/>
        </w:rPr>
        <w:tab/>
      </w:r>
      <w:r w:rsidRPr="003A03E0">
        <w:rPr>
          <w:b w:val="0"/>
          <w:sz w:val="26"/>
          <w:szCs w:val="26"/>
        </w:rPr>
        <w:t>Giải pháp này có thể thực hiện như sau:</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Xác định nhu cầu ứng dụng CNTT</w:t>
      </w:r>
    </w:p>
    <w:p w:rsidR="009115A3" w:rsidRPr="003A03E0" w:rsidRDefault="009115A3" w:rsidP="002E6AE9">
      <w:pPr>
        <w:autoSpaceDE w:val="0"/>
        <w:autoSpaceDN w:val="0"/>
        <w:adjustRightInd w:val="0"/>
        <w:spacing w:line="360" w:lineRule="auto"/>
        <w:jc w:val="both"/>
        <w:rPr>
          <w:b w:val="0"/>
          <w:spacing w:val="-2"/>
          <w:sz w:val="26"/>
          <w:szCs w:val="26"/>
        </w:rPr>
      </w:pPr>
      <w:r w:rsidRPr="003A03E0">
        <w:rPr>
          <w:b w:val="0"/>
          <w:sz w:val="26"/>
          <w:szCs w:val="26"/>
        </w:rPr>
        <w:tab/>
        <w:t>Các thành tựu CNTT ngày càng được ứng dụng phổ biến trong giáo dục nói chung và giáo dục đại học nói riêng, tuy nhiên tùy vào mục tiêu, mục đích và nội dung hoạt động tác nghiệp cụ thể mà ứng dụng các thành tựu khác nhau. Do vậy, để việc ứng dụng CNTT trong đánh giá và quản lý</w:t>
      </w:r>
      <w:r w:rsidR="00797C49" w:rsidRPr="003A03E0">
        <w:rPr>
          <w:b w:val="0"/>
          <w:sz w:val="26"/>
          <w:szCs w:val="26"/>
        </w:rPr>
        <w:t xml:space="preserve"> hoạt động</w:t>
      </w:r>
      <w:r w:rsidRPr="003A03E0">
        <w:rPr>
          <w:b w:val="0"/>
          <w:sz w:val="26"/>
          <w:szCs w:val="26"/>
        </w:rPr>
        <w:t xml:space="preserve"> đánh giá KQHT của SV</w:t>
      </w:r>
      <w:r w:rsidR="00797C49" w:rsidRPr="003A03E0">
        <w:rPr>
          <w:b w:val="0"/>
          <w:sz w:val="26"/>
          <w:szCs w:val="26"/>
        </w:rPr>
        <w:t xml:space="preserve"> đại học</w:t>
      </w:r>
      <w:r w:rsidRPr="003A03E0">
        <w:rPr>
          <w:b w:val="0"/>
          <w:sz w:val="26"/>
          <w:szCs w:val="26"/>
        </w:rPr>
        <w:t xml:space="preserve"> ngành Du lịch một cách hiệu quả và thiết thực, trước hết lãnh đạo nhà trường cần chỉ đạo khảo sát thực trạng ứng dụng CNTT trong đánh giá và quản lý </w:t>
      </w:r>
      <w:r w:rsidR="00797C49" w:rsidRPr="003A03E0">
        <w:rPr>
          <w:b w:val="0"/>
          <w:spacing w:val="-2"/>
          <w:sz w:val="26"/>
          <w:szCs w:val="26"/>
        </w:rPr>
        <w:t xml:space="preserve">hoạt động </w:t>
      </w:r>
      <w:r w:rsidRPr="003A03E0">
        <w:rPr>
          <w:b w:val="0"/>
          <w:spacing w:val="-2"/>
          <w:sz w:val="26"/>
          <w:szCs w:val="26"/>
        </w:rPr>
        <w:t xml:space="preserve">đánh giá KQHT của SV tại nhà trường nói chung và SV </w:t>
      </w:r>
      <w:r w:rsidR="00797C49" w:rsidRPr="003A03E0">
        <w:rPr>
          <w:b w:val="0"/>
          <w:spacing w:val="-2"/>
          <w:sz w:val="26"/>
          <w:szCs w:val="26"/>
        </w:rPr>
        <w:t xml:space="preserve">đại học </w:t>
      </w:r>
      <w:r w:rsidRPr="003A03E0">
        <w:rPr>
          <w:b w:val="0"/>
          <w:spacing w:val="-2"/>
          <w:sz w:val="26"/>
          <w:szCs w:val="26"/>
        </w:rPr>
        <w:t xml:space="preserve">ngành Du lịch nói riêng, nghiên cứu nắm bắt những phần mềm, ứng dụng, kỹ thuật được ứng dụng hiệu quả trong công tác này. Từ đó làm rõ nhu cầu ứng dụng CNTT của trường mình. Đây sẽ là căn cứ để nhà trường có kế hoạch đầu tư, mua sắm, nghiên cứu, phát triển các ứng dụng hữu ích cho hoạt động đánh giá và quản lý </w:t>
      </w:r>
      <w:r w:rsidR="00797C49" w:rsidRPr="003A03E0">
        <w:rPr>
          <w:b w:val="0"/>
          <w:spacing w:val="-2"/>
          <w:sz w:val="26"/>
          <w:szCs w:val="26"/>
        </w:rPr>
        <w:t xml:space="preserve">hoạt động </w:t>
      </w:r>
      <w:r w:rsidRPr="003A03E0">
        <w:rPr>
          <w:b w:val="0"/>
          <w:spacing w:val="-2"/>
          <w:sz w:val="26"/>
          <w:szCs w:val="26"/>
        </w:rPr>
        <w:t xml:space="preserve">đánh giá KQHT của SV </w:t>
      </w:r>
      <w:r w:rsidR="00797C49" w:rsidRPr="003A03E0">
        <w:rPr>
          <w:b w:val="0"/>
          <w:spacing w:val="-2"/>
          <w:sz w:val="26"/>
          <w:szCs w:val="26"/>
        </w:rPr>
        <w:t xml:space="preserve">đại học </w:t>
      </w:r>
      <w:r w:rsidRPr="003A03E0">
        <w:rPr>
          <w:b w:val="0"/>
          <w:spacing w:val="-2"/>
          <w:sz w:val="26"/>
          <w:szCs w:val="26"/>
        </w:rPr>
        <w:t>ngành Du lịch theo tiếp cận năng lực phù hợp với mục tiêu, chiến lược phát triển và điều kiện thực tiễn của trường mình.</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 Xây dựng kế hoạch ứng dụng CNTT </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Căn cứ vào thực trạng và nhu cầu ứng dụng CNTT đã được khảo sát, đánh giá ở bước trên, lãnh đạo nhà trường chỉ đạo bộ phận xây dựng kế hoạch ứng dụng CNTT, trong đó xác định rõ mục tiêu của việc ứng dụng, lộ trình cụ thể (kế hoạch theo từng giai đoạn cụ thể và kế hoạch tổng thể); các nội dung công việc cần thực hiện (nâng cao nhận thức của đội ngũ CB, GV về việc ứng dụng CNTT trong đánh giá và quản lý </w:t>
      </w:r>
      <w:r w:rsidR="002A2A5A" w:rsidRPr="003A03E0">
        <w:rPr>
          <w:b w:val="0"/>
          <w:sz w:val="26"/>
          <w:szCs w:val="26"/>
        </w:rPr>
        <w:t>hoạt động đánh giá KQHT</w:t>
      </w:r>
      <w:r w:rsidRPr="003A03E0">
        <w:rPr>
          <w:b w:val="0"/>
          <w:sz w:val="26"/>
          <w:szCs w:val="26"/>
        </w:rPr>
        <w:t xml:space="preserve">; các phần mềm, ứng dụng phải mua sắm, thiết kế…; đào tạo, bồi dưỡng cho CB, GV ứng dụng CNTT; các hoạt động ứng dụng CNTT cụ thể theo tiến trình thời gian nhất định…); các biện pháp thực hiện (đầu tư mua sắm, tự thiết kế, phát triển các ứng dụng…); dự kiến </w:t>
      </w:r>
      <w:r w:rsidRPr="003A03E0">
        <w:rPr>
          <w:b w:val="0"/>
          <w:sz w:val="26"/>
          <w:szCs w:val="26"/>
          <w:u w:color="FF0000"/>
        </w:rPr>
        <w:t>rõ nguồn</w:t>
      </w:r>
      <w:r w:rsidRPr="003A03E0">
        <w:rPr>
          <w:b w:val="0"/>
          <w:sz w:val="26"/>
          <w:szCs w:val="26"/>
        </w:rPr>
        <w:t xml:space="preserve"> kinh phí thực hiện… và phân công nhiệm vụ cụ thể cho từng bộ phận, cá nhân trong nhà trường phụ trách thực hiện (ví dụ: kinh phí đầu tư, mua sắm trang thiết bị, phần </w:t>
      </w:r>
      <w:r w:rsidRPr="003A03E0">
        <w:rPr>
          <w:b w:val="0"/>
          <w:sz w:val="26"/>
          <w:szCs w:val="26"/>
        </w:rPr>
        <w:lastRenderedPageBreak/>
        <w:t>mềm giao cho phòng tài chính; việc lựa chọn mua sắm trang thiết bị bào, phần mềm gì giao cho phòng/trung tâm CNTT của nhà trường phụ trách…)</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Kế hoạch ứng dụng CNTT được xây dựng càng chi tiết, càng cụ thể càng định hướng tốt cho công tác thực hiện. Bên cạnh đó, kế hoạch cũng cần linh hoạt và có phương án dự phòng hợp lý</w:t>
      </w:r>
      <w:r w:rsidR="00D84F32" w:rsidRPr="003A03E0">
        <w:rPr>
          <w:b w:val="0"/>
          <w:sz w:val="26"/>
          <w:szCs w:val="26"/>
        </w:rPr>
        <w:t>.</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Tổ chức thực hiện kế hoạch</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Lãnh đạo các trường đại học cần chỉ đạo bộ phận được phân công làm đầu mối triển khai kế hoạch ứng dụng CNTT từng bước theo lộ trình đã xác định trong kế hoạch. Trong quá trình thực hiện kế hoạch cần đặc biệt chú trọng đến nội dung đào tạo, bồi dưỡng đội ngũ CB, GV ứng dụng CNTT trong đánh giá và quản lý</w:t>
      </w:r>
      <w:r w:rsidR="00797C49" w:rsidRPr="003A03E0">
        <w:rPr>
          <w:b w:val="0"/>
          <w:sz w:val="26"/>
          <w:szCs w:val="26"/>
        </w:rPr>
        <w:t xml:space="preserve"> hoạt động</w:t>
      </w:r>
      <w:r w:rsidRPr="003A03E0">
        <w:rPr>
          <w:b w:val="0"/>
          <w:sz w:val="26"/>
          <w:szCs w:val="26"/>
        </w:rPr>
        <w:t xml:space="preserve"> đánh giá KQHT của SV theo tiếp cận năng lực, bởi sự thành công của hoạt động ứng dụng CNTT phụ thuộc lớn </w:t>
      </w:r>
      <w:r w:rsidRPr="003A03E0">
        <w:rPr>
          <w:b w:val="0"/>
          <w:sz w:val="26"/>
          <w:szCs w:val="26"/>
          <w:u w:color="FF0000"/>
        </w:rPr>
        <w:t>vào thái độ</w:t>
      </w:r>
      <w:r w:rsidRPr="003A03E0">
        <w:rPr>
          <w:b w:val="0"/>
          <w:sz w:val="26"/>
          <w:szCs w:val="26"/>
        </w:rPr>
        <w:t xml:space="preserve"> và trình độ ứng dụng CNTT của người dùng. Việc lựa chọn đầu tư, mua sắm trang thiết bị, các ứng dụng, các phần mềm phục vụ công tác đánh giá và quản lý</w:t>
      </w:r>
      <w:r w:rsidR="00797C49" w:rsidRPr="003A03E0">
        <w:rPr>
          <w:b w:val="0"/>
          <w:sz w:val="26"/>
          <w:szCs w:val="26"/>
        </w:rPr>
        <w:t xml:space="preserve"> hoạt động</w:t>
      </w:r>
      <w:r w:rsidRPr="003A03E0">
        <w:rPr>
          <w:b w:val="0"/>
          <w:sz w:val="26"/>
          <w:szCs w:val="26"/>
        </w:rPr>
        <w:t xml:space="preserve"> đánh giá KQHT của GV cần phù hợp với điều kiện về kinh phí, cơ sở hạ tầng, hạ tầng công nghệ của nhà trường.</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Kiểm tra, đánh giá việc thực hiện kế hoạch</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Trong quá trình thực hiện kế hoạch ứng dụng CNTT vào công tác đánh giá và quản lý </w:t>
      </w:r>
      <w:r w:rsidR="00797C49" w:rsidRPr="003A03E0">
        <w:rPr>
          <w:b w:val="0"/>
          <w:sz w:val="26"/>
          <w:szCs w:val="26"/>
        </w:rPr>
        <w:t xml:space="preserve">hoạt động </w:t>
      </w:r>
      <w:r w:rsidRPr="003A03E0">
        <w:rPr>
          <w:b w:val="0"/>
          <w:sz w:val="26"/>
          <w:szCs w:val="26"/>
        </w:rPr>
        <w:t xml:space="preserve">đánh giá KQHT của SV </w:t>
      </w:r>
      <w:r w:rsidR="00797C49" w:rsidRPr="003A03E0">
        <w:rPr>
          <w:b w:val="0"/>
          <w:sz w:val="26"/>
          <w:szCs w:val="26"/>
        </w:rPr>
        <w:t xml:space="preserve">đại học </w:t>
      </w:r>
      <w:r w:rsidRPr="003A03E0">
        <w:rPr>
          <w:b w:val="0"/>
          <w:sz w:val="26"/>
          <w:szCs w:val="26"/>
        </w:rPr>
        <w:t xml:space="preserve">ngành Du lịch theo tiếp cận năng lực, lãnh đạo nhà trường cần chỉ đạo, phân công bộ phận theo dõi, giám sát nhằm đảm bảo việc thực hiện đúng yêu cầu, </w:t>
      </w:r>
      <w:r w:rsidRPr="003A03E0">
        <w:rPr>
          <w:b w:val="0"/>
          <w:sz w:val="26"/>
          <w:szCs w:val="26"/>
          <w:u w:color="FF0000"/>
        </w:rPr>
        <w:t>hướng đạt</w:t>
      </w:r>
      <w:r w:rsidRPr="003A03E0">
        <w:rPr>
          <w:b w:val="0"/>
          <w:sz w:val="26"/>
          <w:szCs w:val="26"/>
        </w:rPr>
        <w:t xml:space="preserve"> mục tiêu đã đề ra. Định kỳ tổ chức kiểm tra, đánh giá việc thực hiện các nội dung thuộc kế hoạch ứng dụng CNTT trong đánh giá và quản lý </w:t>
      </w:r>
      <w:r w:rsidR="00797C49" w:rsidRPr="003A03E0">
        <w:rPr>
          <w:b w:val="0"/>
          <w:sz w:val="26"/>
          <w:szCs w:val="26"/>
        </w:rPr>
        <w:t xml:space="preserve">hoạt động </w:t>
      </w:r>
      <w:r w:rsidRPr="003A03E0">
        <w:rPr>
          <w:b w:val="0"/>
          <w:sz w:val="26"/>
          <w:szCs w:val="26"/>
        </w:rPr>
        <w:t>đánh giá KQHT.</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Điều chỉnh - cải tiến: Căn cứ vào kết quả kiểm tra, đánh giá, bộ phận được phân công có thể báo cáo, tham mưu với lãnh đạo nhà trường điều chỉnh, bổ sung kế hoạch (nếu cần).</w:t>
      </w:r>
    </w:p>
    <w:p w:rsidR="006A2D09" w:rsidRPr="003A03E0" w:rsidRDefault="006A2D09" w:rsidP="002E6AE9">
      <w:pPr>
        <w:autoSpaceDE w:val="0"/>
        <w:autoSpaceDN w:val="0"/>
        <w:adjustRightInd w:val="0"/>
        <w:spacing w:line="360" w:lineRule="auto"/>
        <w:jc w:val="both"/>
        <w:rPr>
          <w:b w:val="0"/>
          <w:sz w:val="26"/>
          <w:szCs w:val="26"/>
        </w:rPr>
      </w:pPr>
      <w:r w:rsidRPr="003A03E0">
        <w:rPr>
          <w:b w:val="0"/>
          <w:sz w:val="26"/>
          <w:szCs w:val="26"/>
        </w:rPr>
        <w:tab/>
        <w:t>Trong việc chỉ đạo ứng dụng CNTT vào hoạt động đánh giá và quản lý hoạt động đánh giá KQHT của SV ngành Du lịch theo tiếp cận năng lực,</w:t>
      </w:r>
      <w:r w:rsidRPr="003A03E0">
        <w:rPr>
          <w:sz w:val="26"/>
          <w:szCs w:val="26"/>
        </w:rPr>
        <w:t xml:space="preserve"> </w:t>
      </w:r>
      <w:r w:rsidRPr="003A03E0">
        <w:rPr>
          <w:rStyle w:val="Strong"/>
          <w:sz w:val="26"/>
          <w:szCs w:val="26"/>
        </w:rPr>
        <w:t>Ban Giám hiệu nhà trường</w:t>
      </w:r>
      <w:r w:rsidRPr="003A03E0">
        <w:rPr>
          <w:sz w:val="26"/>
          <w:szCs w:val="26"/>
        </w:rPr>
        <w:t xml:space="preserve"> </w:t>
      </w:r>
      <w:r w:rsidRPr="003A03E0">
        <w:rPr>
          <w:b w:val="0"/>
          <w:sz w:val="26"/>
          <w:szCs w:val="26"/>
        </w:rPr>
        <w:t xml:space="preserve">là </w:t>
      </w:r>
      <w:r w:rsidRPr="003A03E0">
        <w:rPr>
          <w:rStyle w:val="Strong"/>
          <w:sz w:val="26"/>
          <w:szCs w:val="26"/>
        </w:rPr>
        <w:t>chủ thể chính</w:t>
      </w:r>
      <w:r w:rsidRPr="003A03E0">
        <w:rPr>
          <w:b w:val="0"/>
          <w:sz w:val="26"/>
          <w:szCs w:val="26"/>
        </w:rPr>
        <w:t>,</w:t>
      </w:r>
      <w:r w:rsidRPr="003A03E0">
        <w:rPr>
          <w:sz w:val="26"/>
          <w:szCs w:val="26"/>
        </w:rPr>
        <w:t xml:space="preserve"> </w:t>
      </w:r>
      <w:r w:rsidRPr="003A03E0">
        <w:rPr>
          <w:b w:val="0"/>
          <w:sz w:val="26"/>
          <w:szCs w:val="26"/>
        </w:rPr>
        <w:t>có trách nhiệm định hướng chủ trương, phân công nhiệm vụ và đảm bảo các điều kiện về hạ tầng, nhân lực, kinh phí phục vụ triển khai.</w:t>
      </w:r>
      <w:r w:rsidRPr="003A03E0">
        <w:rPr>
          <w:sz w:val="26"/>
          <w:szCs w:val="26"/>
        </w:rPr>
        <w:t xml:space="preserve"> </w:t>
      </w:r>
      <w:r w:rsidRPr="003A03E0">
        <w:rPr>
          <w:rStyle w:val="Strong"/>
          <w:sz w:val="26"/>
          <w:szCs w:val="26"/>
        </w:rPr>
        <w:t>Các đơn vị phối hợp</w:t>
      </w:r>
      <w:r w:rsidRPr="003A03E0">
        <w:rPr>
          <w:sz w:val="26"/>
          <w:szCs w:val="26"/>
        </w:rPr>
        <w:t xml:space="preserve"> </w:t>
      </w:r>
      <w:r w:rsidRPr="003A03E0">
        <w:rPr>
          <w:b w:val="0"/>
          <w:sz w:val="26"/>
          <w:szCs w:val="26"/>
        </w:rPr>
        <w:t>gồm:</w:t>
      </w:r>
      <w:r w:rsidRPr="003A03E0">
        <w:rPr>
          <w:sz w:val="26"/>
          <w:szCs w:val="26"/>
        </w:rPr>
        <w:t xml:space="preserve"> </w:t>
      </w:r>
      <w:r w:rsidRPr="003A03E0">
        <w:rPr>
          <w:rStyle w:val="Strong"/>
          <w:sz w:val="26"/>
          <w:szCs w:val="26"/>
        </w:rPr>
        <w:t>Phòng CNTT</w:t>
      </w:r>
      <w:r w:rsidRPr="003A03E0">
        <w:rPr>
          <w:sz w:val="26"/>
          <w:szCs w:val="26"/>
        </w:rPr>
        <w:t xml:space="preserve"> </w:t>
      </w:r>
      <w:r w:rsidRPr="003A03E0">
        <w:rPr>
          <w:b w:val="0"/>
          <w:sz w:val="26"/>
          <w:szCs w:val="26"/>
        </w:rPr>
        <w:t xml:space="preserve">(tư vấn, triển khai hệ thống phần </w:t>
      </w:r>
      <w:r w:rsidRPr="003A03E0">
        <w:rPr>
          <w:b w:val="0"/>
          <w:sz w:val="26"/>
          <w:szCs w:val="26"/>
        </w:rPr>
        <w:lastRenderedPageBreak/>
        <w:t>mềm đánh giá và quản lý dữ liệu),</w:t>
      </w:r>
      <w:r w:rsidRPr="003A03E0">
        <w:rPr>
          <w:sz w:val="26"/>
          <w:szCs w:val="26"/>
        </w:rPr>
        <w:t xml:space="preserve"> </w:t>
      </w:r>
      <w:r w:rsidRPr="003A03E0">
        <w:rPr>
          <w:rStyle w:val="Strong"/>
          <w:sz w:val="26"/>
          <w:szCs w:val="26"/>
        </w:rPr>
        <w:t>Phòng Đào tạo</w:t>
      </w:r>
      <w:r w:rsidRPr="003A03E0">
        <w:rPr>
          <w:sz w:val="26"/>
          <w:szCs w:val="26"/>
        </w:rPr>
        <w:t xml:space="preserve"> </w:t>
      </w:r>
      <w:r w:rsidRPr="003A03E0">
        <w:rPr>
          <w:b w:val="0"/>
          <w:sz w:val="26"/>
          <w:szCs w:val="26"/>
        </w:rPr>
        <w:t>và</w:t>
      </w:r>
      <w:r w:rsidRPr="003A03E0">
        <w:rPr>
          <w:sz w:val="26"/>
          <w:szCs w:val="26"/>
        </w:rPr>
        <w:t xml:space="preserve"> </w:t>
      </w:r>
      <w:r w:rsidRPr="003A03E0">
        <w:rPr>
          <w:rStyle w:val="Strong"/>
          <w:sz w:val="26"/>
          <w:szCs w:val="26"/>
        </w:rPr>
        <w:t>Phòng Khảo thí &amp; Đảm bảo chất lượng</w:t>
      </w:r>
      <w:r w:rsidRPr="003A03E0">
        <w:rPr>
          <w:sz w:val="26"/>
          <w:szCs w:val="26"/>
        </w:rPr>
        <w:t xml:space="preserve"> </w:t>
      </w:r>
      <w:r w:rsidRPr="003A03E0">
        <w:rPr>
          <w:b w:val="0"/>
          <w:sz w:val="26"/>
          <w:szCs w:val="26"/>
        </w:rPr>
        <w:t xml:space="preserve">(ứng dụng công nghệ trong thiết kế công cụ đánh giá, thu thập – xử lý dữ liệu), </w:t>
      </w:r>
      <w:r w:rsidRPr="003A03E0">
        <w:rPr>
          <w:rStyle w:val="Strong"/>
          <w:sz w:val="26"/>
          <w:szCs w:val="26"/>
        </w:rPr>
        <w:t>Khoa Du lịch</w:t>
      </w:r>
      <w:r w:rsidRPr="003A03E0">
        <w:rPr>
          <w:sz w:val="26"/>
          <w:szCs w:val="26"/>
        </w:rPr>
        <w:t xml:space="preserve"> </w:t>
      </w:r>
      <w:r w:rsidRPr="003A03E0">
        <w:rPr>
          <w:b w:val="0"/>
          <w:sz w:val="26"/>
          <w:szCs w:val="26"/>
        </w:rPr>
        <w:t>(thực hiện và phản hồi hiệu quả sử dụng) cùng</w:t>
      </w:r>
      <w:r w:rsidRPr="003A03E0">
        <w:rPr>
          <w:sz w:val="26"/>
          <w:szCs w:val="26"/>
        </w:rPr>
        <w:t xml:space="preserve"> </w:t>
      </w:r>
      <w:r w:rsidRPr="003A03E0">
        <w:rPr>
          <w:rStyle w:val="Strong"/>
          <w:sz w:val="26"/>
          <w:szCs w:val="26"/>
        </w:rPr>
        <w:t>GV CNTT</w:t>
      </w:r>
      <w:r w:rsidRPr="003A03E0">
        <w:rPr>
          <w:b w:val="0"/>
          <w:sz w:val="26"/>
          <w:szCs w:val="26"/>
        </w:rPr>
        <w:t xml:space="preserve"> góp phần nâng cao tính chính xác, minh bạch và hiệu quả trong công tác đánh giá và quản lý đánh giá KQHT theo tiếp cận NL.</w:t>
      </w:r>
    </w:p>
    <w:p w:rsidR="009115A3" w:rsidRPr="003A03E0" w:rsidRDefault="00F27514" w:rsidP="002E6AE9">
      <w:pPr>
        <w:autoSpaceDE w:val="0"/>
        <w:autoSpaceDN w:val="0"/>
        <w:adjustRightInd w:val="0"/>
        <w:spacing w:line="360" w:lineRule="auto"/>
        <w:jc w:val="both"/>
        <w:rPr>
          <w:b w:val="0"/>
          <w:i/>
          <w:sz w:val="26"/>
          <w:szCs w:val="26"/>
        </w:rPr>
      </w:pPr>
      <w:r w:rsidRPr="003A03E0">
        <w:rPr>
          <w:b w:val="0"/>
          <w:i/>
          <w:sz w:val="26"/>
          <w:szCs w:val="26"/>
        </w:rPr>
        <w:t>3.2.7.4</w:t>
      </w:r>
      <w:r w:rsidR="009115A3" w:rsidRPr="003A03E0">
        <w:rPr>
          <w:b w:val="0"/>
          <w:i/>
          <w:sz w:val="26"/>
          <w:szCs w:val="26"/>
          <w:lang w:val="vi-VN"/>
        </w:rPr>
        <w:t>.</w:t>
      </w:r>
      <w:r w:rsidR="009115A3" w:rsidRPr="003A03E0">
        <w:rPr>
          <w:b w:val="0"/>
          <w:i/>
          <w:sz w:val="26"/>
          <w:szCs w:val="26"/>
        </w:rPr>
        <w:t xml:space="preserve"> Điều kiện thực hiện giải pháp</w:t>
      </w:r>
    </w:p>
    <w:p w:rsidR="00980822" w:rsidRPr="003A03E0" w:rsidRDefault="009115A3" w:rsidP="002E6AE9">
      <w:pPr>
        <w:autoSpaceDE w:val="0"/>
        <w:autoSpaceDN w:val="0"/>
        <w:adjustRightInd w:val="0"/>
        <w:spacing w:line="360" w:lineRule="auto"/>
        <w:jc w:val="both"/>
        <w:rPr>
          <w:b w:val="0"/>
          <w:sz w:val="26"/>
          <w:szCs w:val="26"/>
        </w:rPr>
      </w:pPr>
      <w:r w:rsidRPr="003A03E0">
        <w:rPr>
          <w:b w:val="0"/>
          <w:i/>
          <w:sz w:val="26"/>
          <w:szCs w:val="26"/>
        </w:rPr>
        <w:tab/>
      </w:r>
      <w:r w:rsidRPr="003A03E0">
        <w:rPr>
          <w:b w:val="0"/>
          <w:sz w:val="26"/>
          <w:szCs w:val="26"/>
        </w:rPr>
        <w:t xml:space="preserve">- Có sự cam kết và hỗ trợ mạnh mẽ từ lãnh đạo nhà trường </w:t>
      </w:r>
      <w:r w:rsidR="00980822" w:rsidRPr="003A03E0">
        <w:rPr>
          <w:b w:val="0"/>
          <w:sz w:val="26"/>
          <w:szCs w:val="26"/>
        </w:rPr>
        <w:t xml:space="preserve">đặc biệt trong việc </w:t>
      </w:r>
      <w:r w:rsidRPr="003A03E0">
        <w:rPr>
          <w:b w:val="0"/>
          <w:sz w:val="26"/>
          <w:szCs w:val="26"/>
        </w:rPr>
        <w:t>đảm bảo cung cấp nguồn lực tài chính</w:t>
      </w:r>
      <w:r w:rsidR="00980822" w:rsidRPr="003A03E0">
        <w:rPr>
          <w:b w:val="0"/>
          <w:sz w:val="26"/>
          <w:szCs w:val="26"/>
        </w:rPr>
        <w:t>, nhân lực, hạ tầng kỹ thuật phục vụ triển khai và duy trì ứng dụng CNTT trong đánh giá</w:t>
      </w:r>
      <w:r w:rsidR="001F6059" w:rsidRPr="003A03E0">
        <w:rPr>
          <w:b w:val="0"/>
          <w:sz w:val="26"/>
          <w:szCs w:val="26"/>
        </w:rPr>
        <w:t>.</w:t>
      </w:r>
    </w:p>
    <w:p w:rsidR="009115A3" w:rsidRPr="003A03E0" w:rsidRDefault="009115A3" w:rsidP="002E6AE9">
      <w:pPr>
        <w:autoSpaceDE w:val="0"/>
        <w:autoSpaceDN w:val="0"/>
        <w:adjustRightInd w:val="0"/>
        <w:spacing w:line="360" w:lineRule="auto"/>
        <w:jc w:val="both"/>
        <w:rPr>
          <w:b w:val="0"/>
          <w:spacing w:val="4"/>
          <w:sz w:val="26"/>
          <w:szCs w:val="26"/>
        </w:rPr>
      </w:pPr>
      <w:r w:rsidRPr="003A03E0">
        <w:rPr>
          <w:b w:val="0"/>
          <w:sz w:val="26"/>
          <w:szCs w:val="26"/>
        </w:rPr>
        <w:tab/>
      </w:r>
      <w:r w:rsidRPr="003A03E0">
        <w:rPr>
          <w:b w:val="0"/>
          <w:spacing w:val="4"/>
          <w:sz w:val="26"/>
          <w:szCs w:val="26"/>
        </w:rPr>
        <w:t xml:space="preserve">- </w:t>
      </w:r>
      <w:r w:rsidR="00980822" w:rsidRPr="003A03E0">
        <w:rPr>
          <w:b w:val="0"/>
          <w:spacing w:val="4"/>
          <w:sz w:val="26"/>
          <w:szCs w:val="26"/>
        </w:rPr>
        <w:t xml:space="preserve">Hệ </w:t>
      </w:r>
      <w:r w:rsidRPr="003A03E0">
        <w:rPr>
          <w:b w:val="0"/>
          <w:spacing w:val="4"/>
          <w:sz w:val="26"/>
          <w:szCs w:val="26"/>
        </w:rPr>
        <w:t xml:space="preserve">thống cơ sở hạ tầng CNTT </w:t>
      </w:r>
      <w:r w:rsidR="00980822" w:rsidRPr="003A03E0">
        <w:rPr>
          <w:b w:val="0"/>
          <w:spacing w:val="4"/>
          <w:sz w:val="26"/>
          <w:szCs w:val="26"/>
        </w:rPr>
        <w:t>ổn định và đồng bộ</w:t>
      </w:r>
      <w:r w:rsidRPr="003A03E0">
        <w:rPr>
          <w:b w:val="0"/>
          <w:spacing w:val="4"/>
          <w:sz w:val="26"/>
          <w:szCs w:val="26"/>
        </w:rPr>
        <w:t>.</w:t>
      </w:r>
    </w:p>
    <w:p w:rsidR="00CD190A"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 Đội ngũ CB, GV, SV </w:t>
      </w:r>
      <w:r w:rsidR="00CD190A" w:rsidRPr="003A03E0">
        <w:rPr>
          <w:b w:val="0"/>
          <w:sz w:val="26"/>
          <w:szCs w:val="26"/>
        </w:rPr>
        <w:t>đủ năng lực</w:t>
      </w:r>
      <w:r w:rsidRPr="003A03E0">
        <w:rPr>
          <w:b w:val="0"/>
          <w:sz w:val="26"/>
          <w:szCs w:val="26"/>
        </w:rPr>
        <w:t xml:space="preserve"> CNTT hoặc được định kỳ đào tạ</w:t>
      </w:r>
      <w:r w:rsidR="001F6059" w:rsidRPr="003A03E0">
        <w:rPr>
          <w:b w:val="0"/>
          <w:sz w:val="26"/>
          <w:szCs w:val="26"/>
        </w:rPr>
        <w:t>o.</w:t>
      </w:r>
    </w:p>
    <w:p w:rsidR="00CD190A"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r>
      <w:r w:rsidR="00CD190A" w:rsidRPr="003A03E0">
        <w:rPr>
          <w:b w:val="0"/>
          <w:sz w:val="26"/>
          <w:szCs w:val="26"/>
        </w:rPr>
        <w:t>- Hệ</w:t>
      </w:r>
      <w:r w:rsidRPr="003A03E0">
        <w:rPr>
          <w:b w:val="0"/>
          <w:sz w:val="26"/>
          <w:szCs w:val="26"/>
        </w:rPr>
        <w:t xml:space="preserve"> thống </w:t>
      </w:r>
      <w:r w:rsidR="00CD190A" w:rsidRPr="003A03E0">
        <w:rPr>
          <w:b w:val="0"/>
          <w:sz w:val="26"/>
          <w:szCs w:val="26"/>
        </w:rPr>
        <w:t>phần mềm đánh giá chuyên dụng, có khả năng tích hợp, lưu trữ, truy xuất và xử lý thông tin học tập, đảm bảo hỗ trợ đầy đủ cho hoạt động đánh giá theo tiếp cận NL.</w:t>
      </w:r>
      <w:r w:rsidR="001B450A" w:rsidRPr="003A03E0">
        <w:rPr>
          <w:b w:val="0"/>
          <w:sz w:val="26"/>
          <w:szCs w:val="26"/>
        </w:rPr>
        <w:t xml:space="preserve"> </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 </w:t>
      </w:r>
      <w:r w:rsidR="00CD190A" w:rsidRPr="003A03E0">
        <w:rPr>
          <w:b w:val="0"/>
          <w:sz w:val="26"/>
          <w:szCs w:val="26"/>
        </w:rPr>
        <w:t>Có cơ chế bảo mật dữ liệu và quyền riêng tư rõ ràng nhằm đảm bảo an toàn cho dữ liệu cá nhân và KQHT của SV, phù hợp với các quy định pháp luật và đạo đức nghề nghiệp.</w:t>
      </w:r>
    </w:p>
    <w:p w:rsidR="009115A3" w:rsidRPr="003A03E0" w:rsidRDefault="009115A3" w:rsidP="002E6AE9">
      <w:pPr>
        <w:spacing w:line="360" w:lineRule="auto"/>
        <w:jc w:val="both"/>
        <w:rPr>
          <w:rFonts w:eastAsia="Times New Roman"/>
          <w:sz w:val="26"/>
          <w:szCs w:val="26"/>
          <w:lang w:val="vi-VN"/>
        </w:rPr>
      </w:pPr>
      <w:bookmarkStart w:id="450" w:name="_Toc177369465"/>
      <w:r w:rsidRPr="003A03E0">
        <w:rPr>
          <w:sz w:val="26"/>
          <w:szCs w:val="26"/>
        </w:rPr>
        <w:t>3.3. Mối quan hệ giữa các giải pháp</w:t>
      </w:r>
      <w:bookmarkEnd w:id="450"/>
    </w:p>
    <w:p w:rsidR="00980822" w:rsidRPr="003A03E0" w:rsidRDefault="009115A3" w:rsidP="002E6AE9">
      <w:pPr>
        <w:autoSpaceDE w:val="0"/>
        <w:autoSpaceDN w:val="0"/>
        <w:adjustRightInd w:val="0"/>
        <w:spacing w:line="360" w:lineRule="auto"/>
        <w:jc w:val="both"/>
        <w:rPr>
          <w:rFonts w:eastAsia="Times New Roman"/>
          <w:b w:val="0"/>
          <w:sz w:val="26"/>
          <w:szCs w:val="26"/>
        </w:rPr>
      </w:pPr>
      <w:r w:rsidRPr="003A03E0">
        <w:rPr>
          <w:b w:val="0"/>
          <w:sz w:val="26"/>
          <w:szCs w:val="26"/>
        </w:rPr>
        <w:tab/>
      </w:r>
      <w:r w:rsidR="00980822" w:rsidRPr="003A03E0">
        <w:rPr>
          <w:rFonts w:eastAsia="Times New Roman"/>
          <w:b w:val="0"/>
          <w:sz w:val="26"/>
          <w:szCs w:val="26"/>
        </w:rPr>
        <w:t>Bảy GP được tác giả luận án đề xuất tạo thành một hệ thống logic, có mối quan hệ hỗ trợ, tương tác và kế thừa lẫn nhau trong quá trình thực hiện quản lý hoạt động đánh giá KQHT của SV ngành Du lịch theo tiếp cận NL.</w:t>
      </w:r>
    </w:p>
    <w:p w:rsidR="00980822" w:rsidRPr="003A03E0" w:rsidRDefault="00980822" w:rsidP="002E6AE9">
      <w:pPr>
        <w:autoSpaceDE w:val="0"/>
        <w:autoSpaceDN w:val="0"/>
        <w:adjustRightInd w:val="0"/>
        <w:spacing w:line="360" w:lineRule="auto"/>
        <w:ind w:firstLine="720"/>
        <w:jc w:val="both"/>
        <w:rPr>
          <w:rFonts w:eastAsia="Times New Roman"/>
          <w:b w:val="0"/>
          <w:sz w:val="26"/>
          <w:szCs w:val="26"/>
        </w:rPr>
      </w:pPr>
      <w:r w:rsidRPr="003A03E0">
        <w:rPr>
          <w:rFonts w:eastAsia="Times New Roman"/>
          <w:b w:val="0"/>
          <w:sz w:val="26"/>
          <w:szCs w:val="26"/>
        </w:rPr>
        <w:t xml:space="preserve">Các GP 1, 2 và 3 đóng vai trò </w:t>
      </w:r>
      <w:r w:rsidRPr="003A03E0">
        <w:rPr>
          <w:rFonts w:eastAsia="Times New Roman"/>
          <w:b w:val="0"/>
          <w:bCs/>
          <w:sz w:val="26"/>
          <w:szCs w:val="26"/>
        </w:rPr>
        <w:t>nền tảng</w:t>
      </w:r>
      <w:r w:rsidRPr="003A03E0">
        <w:rPr>
          <w:rFonts w:eastAsia="Times New Roman"/>
          <w:b w:val="0"/>
          <w:sz w:val="26"/>
          <w:szCs w:val="26"/>
        </w:rPr>
        <w:t xml:space="preserve">, nhằm nâng cao nhận thức, hoàn thiện hành lang pháp lý và xây dựng khung NL – những điều kiện cần và đủ để triển khai hiệu quả các hoạt động QL đánh giá. Trên cơ sở đó, các GP 4, 5 và 6 tập trung vào </w:t>
      </w:r>
      <w:r w:rsidRPr="003A03E0">
        <w:rPr>
          <w:rFonts w:eastAsia="Times New Roman"/>
          <w:b w:val="0"/>
          <w:bCs/>
          <w:sz w:val="26"/>
          <w:szCs w:val="26"/>
        </w:rPr>
        <w:t>tổ chức triển khai thực tiễn</w:t>
      </w:r>
      <w:r w:rsidRPr="003A03E0">
        <w:rPr>
          <w:rFonts w:eastAsia="Times New Roman"/>
          <w:b w:val="0"/>
          <w:sz w:val="26"/>
          <w:szCs w:val="26"/>
        </w:rPr>
        <w:t xml:space="preserve">, trong đó chú trọng đến bồi dưỡng NL cho đội ngũ và vận hành chu trình quản lý PDCA để đảm bảo chất lượng và sự cải tiến liên tục. GP 7, </w:t>
      </w:r>
      <w:r w:rsidRPr="003A03E0">
        <w:rPr>
          <w:rFonts w:eastAsia="Times New Roman"/>
          <w:b w:val="0"/>
          <w:bCs/>
          <w:sz w:val="26"/>
          <w:szCs w:val="26"/>
        </w:rPr>
        <w:t>ứng dụng CNTT</w:t>
      </w:r>
      <w:r w:rsidRPr="003A03E0">
        <w:rPr>
          <w:rFonts w:eastAsia="Times New Roman"/>
          <w:b w:val="0"/>
          <w:sz w:val="26"/>
          <w:szCs w:val="26"/>
        </w:rPr>
        <w:t xml:space="preserve">, giữ vai trò </w:t>
      </w:r>
      <w:r w:rsidRPr="003A03E0">
        <w:rPr>
          <w:rFonts w:eastAsia="Times New Roman"/>
          <w:b w:val="0"/>
          <w:bCs/>
          <w:sz w:val="26"/>
          <w:szCs w:val="26"/>
        </w:rPr>
        <w:t>hỗ trợ đắc lực</w:t>
      </w:r>
      <w:r w:rsidRPr="003A03E0">
        <w:rPr>
          <w:rFonts w:eastAsia="Times New Roman"/>
          <w:b w:val="0"/>
          <w:sz w:val="26"/>
          <w:szCs w:val="26"/>
        </w:rPr>
        <w:t>, góp phần tối ưu hóa hoạt động đánh giá và QL đánh giá, giúp hệ thống vận hành linh hoạt, hiệu quả, theo đúng định hướng NL.</w:t>
      </w:r>
    </w:p>
    <w:p w:rsidR="00980822" w:rsidRPr="003A03E0" w:rsidRDefault="00980822" w:rsidP="002E6AE9">
      <w:pPr>
        <w:autoSpaceDE w:val="0"/>
        <w:autoSpaceDN w:val="0"/>
        <w:adjustRightInd w:val="0"/>
        <w:spacing w:line="360" w:lineRule="auto"/>
        <w:ind w:firstLine="720"/>
        <w:jc w:val="both"/>
        <w:rPr>
          <w:rFonts w:eastAsia="Times New Roman"/>
          <w:b w:val="0"/>
          <w:sz w:val="26"/>
          <w:szCs w:val="26"/>
        </w:rPr>
      </w:pPr>
      <w:r w:rsidRPr="003A03E0">
        <w:rPr>
          <w:rFonts w:eastAsia="Times New Roman"/>
          <w:b w:val="0"/>
          <w:sz w:val="26"/>
          <w:szCs w:val="26"/>
        </w:rPr>
        <w:lastRenderedPageBreak/>
        <w:t xml:space="preserve">Việc triển khai các GP cần được thực hiện </w:t>
      </w:r>
      <w:r w:rsidRPr="003A03E0">
        <w:rPr>
          <w:rFonts w:eastAsia="Times New Roman"/>
          <w:b w:val="0"/>
          <w:bCs/>
          <w:sz w:val="26"/>
          <w:szCs w:val="26"/>
        </w:rPr>
        <w:t>đồng bộ, hài hòa</w:t>
      </w:r>
      <w:r w:rsidRPr="003A03E0">
        <w:rPr>
          <w:rFonts w:eastAsia="Times New Roman"/>
          <w:b w:val="0"/>
          <w:sz w:val="26"/>
          <w:szCs w:val="26"/>
        </w:rPr>
        <w:t xml:space="preserve"> nhưng có thể ưu tiên linh hoạt tùy vào bối cảnh và nguồn lực cụ thể của từng cơ sở đào tạo.</w:t>
      </w:r>
    </w:p>
    <w:p w:rsidR="009115A3" w:rsidRPr="003A03E0" w:rsidRDefault="009115A3" w:rsidP="002E6AE9">
      <w:pPr>
        <w:pStyle w:val="002"/>
        <w:spacing w:line="360" w:lineRule="auto"/>
      </w:pPr>
      <w:bookmarkStart w:id="451" w:name="_Toc214282003"/>
      <w:bookmarkStart w:id="452" w:name="_Toc177369466"/>
      <w:r w:rsidRPr="003A03E0">
        <w:t>3.4. Khảo nghiệm tính cần thiết và tính khả thi của các giải pháp</w:t>
      </w:r>
      <w:bookmarkEnd w:id="451"/>
      <w:r w:rsidRPr="003A03E0">
        <w:t xml:space="preserve"> </w:t>
      </w:r>
      <w:bookmarkEnd w:id="452"/>
    </w:p>
    <w:p w:rsidR="009115A3" w:rsidRPr="003A03E0" w:rsidRDefault="009115A3" w:rsidP="002E6AE9">
      <w:pPr>
        <w:pStyle w:val="003"/>
        <w:spacing w:line="360" w:lineRule="auto"/>
      </w:pPr>
      <w:bookmarkStart w:id="453" w:name="_Toc177369467"/>
      <w:bookmarkStart w:id="454" w:name="_Toc214282004"/>
      <w:r w:rsidRPr="003A03E0">
        <w:t>3.4.1. Mục đích khảo nghiệm</w:t>
      </w:r>
      <w:bookmarkEnd w:id="453"/>
      <w:bookmarkEnd w:id="454"/>
    </w:p>
    <w:p w:rsidR="009115A3" w:rsidRPr="003A03E0" w:rsidRDefault="009115A3" w:rsidP="002E6AE9">
      <w:pPr>
        <w:pStyle w:val="2"/>
        <w:shd w:val="clear" w:color="auto" w:fill="auto"/>
        <w:rPr>
          <w:b w:val="0"/>
          <w:sz w:val="26"/>
          <w:szCs w:val="26"/>
        </w:rPr>
      </w:pPr>
      <w:r w:rsidRPr="003A03E0">
        <w:rPr>
          <w:b w:val="0"/>
          <w:i/>
          <w:sz w:val="26"/>
          <w:szCs w:val="26"/>
        </w:rPr>
        <w:tab/>
      </w:r>
      <w:r w:rsidRPr="003A03E0">
        <w:rPr>
          <w:b w:val="0"/>
          <w:sz w:val="26"/>
          <w:szCs w:val="26"/>
        </w:rPr>
        <w:t xml:space="preserve">Hoạt động khảo nghiệm nhằm mục đích khẳng định mức độ cần thiết và tính khả thi của </w:t>
      </w:r>
      <w:r w:rsidR="00C20E0E" w:rsidRPr="003A03E0">
        <w:rPr>
          <w:b w:val="0"/>
          <w:sz w:val="26"/>
          <w:szCs w:val="26"/>
        </w:rPr>
        <w:t>0</w:t>
      </w:r>
      <w:r w:rsidRPr="003A03E0">
        <w:rPr>
          <w:b w:val="0"/>
          <w:sz w:val="26"/>
          <w:szCs w:val="26"/>
        </w:rPr>
        <w:t xml:space="preserve">7 giải pháp </w:t>
      </w:r>
      <w:r w:rsidRPr="003A03E0">
        <w:rPr>
          <w:b w:val="0"/>
          <w:sz w:val="26"/>
          <w:szCs w:val="26"/>
          <w:lang w:val="it-IT"/>
        </w:rPr>
        <w:t xml:space="preserve">quản lý hoạt động đánh giá KQHT của SV </w:t>
      </w:r>
      <w:r w:rsidR="00797C49" w:rsidRPr="003A03E0">
        <w:rPr>
          <w:b w:val="0"/>
          <w:sz w:val="26"/>
          <w:szCs w:val="26"/>
          <w:lang w:val="it-IT"/>
        </w:rPr>
        <w:t xml:space="preserve">đại học </w:t>
      </w:r>
      <w:r w:rsidRPr="003A03E0">
        <w:rPr>
          <w:b w:val="0"/>
          <w:sz w:val="26"/>
          <w:szCs w:val="26"/>
          <w:lang w:val="it-IT"/>
        </w:rPr>
        <w:t xml:space="preserve">ngành Du lịch theo tiếp cận năng lực </w:t>
      </w:r>
      <w:r w:rsidRPr="003A03E0">
        <w:rPr>
          <w:b w:val="0"/>
          <w:sz w:val="26"/>
          <w:szCs w:val="26"/>
        </w:rPr>
        <w:t>ở các trường đại học do luận án đề xuất.</w:t>
      </w:r>
    </w:p>
    <w:p w:rsidR="009115A3" w:rsidRPr="003A03E0" w:rsidRDefault="009115A3" w:rsidP="002E6AE9">
      <w:pPr>
        <w:pStyle w:val="003"/>
        <w:spacing w:line="360" w:lineRule="auto"/>
      </w:pPr>
      <w:bookmarkStart w:id="455" w:name="_Toc177369468"/>
      <w:bookmarkStart w:id="456" w:name="_Toc214282005"/>
      <w:r w:rsidRPr="003A03E0">
        <w:t>3.4.2. Nội dung khảo nghiệm</w:t>
      </w:r>
      <w:bookmarkEnd w:id="455"/>
      <w:bookmarkEnd w:id="456"/>
    </w:p>
    <w:p w:rsidR="009115A3" w:rsidRPr="003A03E0" w:rsidRDefault="009115A3" w:rsidP="002E6AE9">
      <w:pPr>
        <w:pStyle w:val="2"/>
        <w:shd w:val="clear" w:color="auto" w:fill="auto"/>
        <w:ind w:firstLine="720"/>
        <w:rPr>
          <w:b w:val="0"/>
          <w:sz w:val="26"/>
          <w:szCs w:val="26"/>
        </w:rPr>
      </w:pPr>
      <w:r w:rsidRPr="003A03E0">
        <w:rPr>
          <w:b w:val="0"/>
          <w:sz w:val="26"/>
          <w:szCs w:val="26"/>
        </w:rPr>
        <w:t xml:space="preserve">- Khảo nghiệm về mức độ cần thiết của </w:t>
      </w:r>
      <w:r w:rsidR="00C20E0E" w:rsidRPr="003A03E0">
        <w:rPr>
          <w:b w:val="0"/>
          <w:sz w:val="26"/>
          <w:szCs w:val="26"/>
        </w:rPr>
        <w:t>0</w:t>
      </w:r>
      <w:r w:rsidRPr="003A03E0">
        <w:rPr>
          <w:b w:val="0"/>
          <w:sz w:val="26"/>
          <w:szCs w:val="26"/>
        </w:rPr>
        <w:t xml:space="preserve">7 giải pháp </w:t>
      </w:r>
      <w:r w:rsidRPr="003A03E0">
        <w:rPr>
          <w:b w:val="0"/>
          <w:sz w:val="26"/>
          <w:szCs w:val="26"/>
          <w:lang w:val="it-IT"/>
        </w:rPr>
        <w:t xml:space="preserve">quản lý hoạt động đánh giá KQHT của SV </w:t>
      </w:r>
      <w:r w:rsidR="00797C49" w:rsidRPr="003A03E0">
        <w:rPr>
          <w:b w:val="0"/>
          <w:sz w:val="26"/>
          <w:szCs w:val="26"/>
          <w:lang w:val="it-IT"/>
        </w:rPr>
        <w:t xml:space="preserve">đại học </w:t>
      </w:r>
      <w:r w:rsidRPr="003A03E0">
        <w:rPr>
          <w:b w:val="0"/>
          <w:sz w:val="26"/>
          <w:szCs w:val="26"/>
          <w:lang w:val="it-IT"/>
        </w:rPr>
        <w:t xml:space="preserve">ngành Du lịch theo tiếp cận năng lực </w:t>
      </w:r>
      <w:r w:rsidRPr="003A03E0">
        <w:rPr>
          <w:b w:val="0"/>
          <w:sz w:val="26"/>
          <w:szCs w:val="26"/>
        </w:rPr>
        <w:t>ở các trường đại học do luận án đề xuất.</w:t>
      </w:r>
    </w:p>
    <w:p w:rsidR="009115A3" w:rsidRPr="003A03E0" w:rsidRDefault="009115A3" w:rsidP="002E6AE9">
      <w:pPr>
        <w:pStyle w:val="2"/>
        <w:shd w:val="clear" w:color="auto" w:fill="auto"/>
        <w:ind w:firstLine="720"/>
        <w:rPr>
          <w:b w:val="0"/>
          <w:sz w:val="26"/>
          <w:szCs w:val="26"/>
        </w:rPr>
      </w:pPr>
      <w:r w:rsidRPr="003A03E0">
        <w:rPr>
          <w:b w:val="0"/>
          <w:sz w:val="26"/>
          <w:szCs w:val="26"/>
        </w:rPr>
        <w:t xml:space="preserve">- Khảo nghiệm về tính khả thi của </w:t>
      </w:r>
      <w:r w:rsidR="00C20E0E" w:rsidRPr="003A03E0">
        <w:rPr>
          <w:b w:val="0"/>
          <w:sz w:val="26"/>
          <w:szCs w:val="26"/>
        </w:rPr>
        <w:t>0</w:t>
      </w:r>
      <w:r w:rsidRPr="003A03E0">
        <w:rPr>
          <w:b w:val="0"/>
          <w:sz w:val="26"/>
          <w:szCs w:val="26"/>
        </w:rPr>
        <w:t xml:space="preserve">7 giải pháp </w:t>
      </w:r>
      <w:r w:rsidRPr="003A03E0">
        <w:rPr>
          <w:b w:val="0"/>
          <w:sz w:val="26"/>
          <w:szCs w:val="26"/>
          <w:lang w:val="it-IT"/>
        </w:rPr>
        <w:t>quản lý hoạt động đánh giá KQHT của SV</w:t>
      </w:r>
      <w:r w:rsidR="00797C49" w:rsidRPr="003A03E0">
        <w:rPr>
          <w:b w:val="0"/>
          <w:sz w:val="26"/>
          <w:szCs w:val="26"/>
          <w:lang w:val="it-IT"/>
        </w:rPr>
        <w:t xml:space="preserve"> đại học</w:t>
      </w:r>
      <w:r w:rsidRPr="003A03E0">
        <w:rPr>
          <w:b w:val="0"/>
          <w:sz w:val="26"/>
          <w:szCs w:val="26"/>
          <w:lang w:val="it-IT"/>
        </w:rPr>
        <w:t xml:space="preserve"> ngành Du lịch theo tiếp cận năng lực </w:t>
      </w:r>
      <w:r w:rsidRPr="003A03E0">
        <w:rPr>
          <w:b w:val="0"/>
          <w:sz w:val="26"/>
          <w:szCs w:val="26"/>
        </w:rPr>
        <w:t>ở các trường đại học do luận án đề xuất.</w:t>
      </w:r>
    </w:p>
    <w:p w:rsidR="009115A3" w:rsidRPr="003A03E0" w:rsidRDefault="009115A3" w:rsidP="002E6AE9">
      <w:pPr>
        <w:pStyle w:val="003"/>
        <w:spacing w:line="360" w:lineRule="auto"/>
      </w:pPr>
      <w:bookmarkStart w:id="457" w:name="_Toc177369469"/>
      <w:bookmarkStart w:id="458" w:name="_Toc214282006"/>
      <w:r w:rsidRPr="003A03E0">
        <w:t>3.4.3. Đối tượng khảo nghiệm</w:t>
      </w:r>
      <w:bookmarkEnd w:id="457"/>
      <w:bookmarkEnd w:id="458"/>
    </w:p>
    <w:p w:rsidR="009115A3" w:rsidRPr="003A03E0" w:rsidRDefault="009115A3" w:rsidP="002E6AE9">
      <w:pPr>
        <w:pStyle w:val="2"/>
        <w:shd w:val="clear" w:color="auto" w:fill="auto"/>
        <w:rPr>
          <w:b w:val="0"/>
          <w:spacing w:val="-2"/>
          <w:sz w:val="26"/>
          <w:szCs w:val="26"/>
        </w:rPr>
      </w:pPr>
      <w:r w:rsidRPr="003A03E0">
        <w:rPr>
          <w:b w:val="0"/>
          <w:sz w:val="26"/>
          <w:szCs w:val="26"/>
          <w:lang w:val="it-IT"/>
        </w:rPr>
        <w:tab/>
        <w:t>Xin ý kiến chuyên gia là CB</w:t>
      </w:r>
      <w:r w:rsidRPr="003A03E0">
        <w:rPr>
          <w:b w:val="0"/>
          <w:sz w:val="26"/>
          <w:szCs w:val="26"/>
          <w:u w:color="FF0000"/>
          <w:lang w:val="it-IT"/>
        </w:rPr>
        <w:t xml:space="preserve"> và GV</w:t>
      </w:r>
      <w:r w:rsidRPr="003A03E0">
        <w:rPr>
          <w:b w:val="0"/>
          <w:sz w:val="26"/>
          <w:szCs w:val="26"/>
          <w:lang w:val="it-IT"/>
        </w:rPr>
        <w:t xml:space="preserve"> về </w:t>
      </w:r>
      <w:r w:rsidRPr="003A03E0">
        <w:rPr>
          <w:b w:val="0"/>
          <w:sz w:val="26"/>
          <w:szCs w:val="26"/>
        </w:rPr>
        <w:t xml:space="preserve">mức độ cần thiết và tính khả thi của </w:t>
      </w:r>
      <w:r w:rsidR="00C20E0E" w:rsidRPr="003A03E0">
        <w:rPr>
          <w:b w:val="0"/>
          <w:sz w:val="26"/>
          <w:szCs w:val="26"/>
        </w:rPr>
        <w:t>0</w:t>
      </w:r>
      <w:r w:rsidRPr="003A03E0">
        <w:rPr>
          <w:b w:val="0"/>
          <w:sz w:val="26"/>
          <w:szCs w:val="26"/>
        </w:rPr>
        <w:t xml:space="preserve">7 giải pháp </w:t>
      </w:r>
      <w:r w:rsidRPr="003A03E0">
        <w:rPr>
          <w:b w:val="0"/>
          <w:spacing w:val="-2"/>
          <w:sz w:val="26"/>
          <w:szCs w:val="26"/>
          <w:lang w:val="it-IT"/>
        </w:rPr>
        <w:t xml:space="preserve">quản lý </w:t>
      </w:r>
      <w:r w:rsidRPr="003A03E0">
        <w:rPr>
          <w:b w:val="0"/>
          <w:sz w:val="26"/>
          <w:szCs w:val="26"/>
          <w:lang w:val="it-IT"/>
        </w:rPr>
        <w:t>hoạt động đánh giá KQHT của SV</w:t>
      </w:r>
      <w:r w:rsidR="00797C49" w:rsidRPr="003A03E0">
        <w:rPr>
          <w:b w:val="0"/>
          <w:sz w:val="26"/>
          <w:szCs w:val="26"/>
          <w:lang w:val="it-IT"/>
        </w:rPr>
        <w:t xml:space="preserve"> đại học</w:t>
      </w:r>
      <w:r w:rsidRPr="003A03E0">
        <w:rPr>
          <w:b w:val="0"/>
          <w:sz w:val="26"/>
          <w:szCs w:val="26"/>
          <w:lang w:val="it-IT"/>
        </w:rPr>
        <w:t xml:space="preserve"> ngành Du lịch theo tiếp cận năng lực </w:t>
      </w:r>
      <w:r w:rsidRPr="003A03E0">
        <w:rPr>
          <w:b w:val="0"/>
          <w:sz w:val="26"/>
          <w:szCs w:val="26"/>
        </w:rPr>
        <w:t>ở các trường đại học do luận án đề xuất</w:t>
      </w:r>
      <w:r w:rsidRPr="003A03E0">
        <w:rPr>
          <w:b w:val="0"/>
          <w:spacing w:val="-2"/>
          <w:sz w:val="26"/>
          <w:szCs w:val="26"/>
        </w:rPr>
        <w:t>. Tổng số đối tượng xin ý kiến là 103 CB, GV của 6 trường ĐH trong phạm vi nghiên cứu</w:t>
      </w:r>
    </w:p>
    <w:p w:rsidR="009115A3" w:rsidRPr="003A03E0" w:rsidRDefault="009115A3" w:rsidP="009961A8">
      <w:pPr>
        <w:pStyle w:val="003"/>
      </w:pPr>
      <w:bookmarkStart w:id="459" w:name="_Toc177369470"/>
      <w:bookmarkStart w:id="460" w:name="_Toc214282007"/>
      <w:r w:rsidRPr="003A03E0">
        <w:t>3.4.4. Phương pháp và cách xử lý số liệu</w:t>
      </w:r>
      <w:bookmarkEnd w:id="459"/>
      <w:bookmarkEnd w:id="460"/>
    </w:p>
    <w:p w:rsidR="009115A3" w:rsidRPr="003A03E0" w:rsidRDefault="009115A3" w:rsidP="002E6AE9">
      <w:pPr>
        <w:pStyle w:val="2"/>
        <w:shd w:val="clear" w:color="auto" w:fill="auto"/>
        <w:rPr>
          <w:b w:val="0"/>
          <w:sz w:val="26"/>
          <w:szCs w:val="26"/>
        </w:rPr>
      </w:pPr>
      <w:r w:rsidRPr="003A03E0">
        <w:rPr>
          <w:b w:val="0"/>
          <w:sz w:val="26"/>
          <w:szCs w:val="26"/>
        </w:rPr>
        <w:tab/>
        <w:t xml:space="preserve">Tác giả xin ý kiến chuyên gia bằng phiếu hỏi </w:t>
      </w:r>
      <w:r w:rsidRPr="003A03E0">
        <w:rPr>
          <w:b w:val="0"/>
          <w:sz w:val="26"/>
          <w:szCs w:val="26"/>
          <w:u w:color="FF0000"/>
        </w:rPr>
        <w:t>theo thang</w:t>
      </w:r>
      <w:r w:rsidRPr="003A03E0">
        <w:rPr>
          <w:b w:val="0"/>
          <w:sz w:val="26"/>
          <w:szCs w:val="26"/>
        </w:rPr>
        <w:t xml:space="preserve"> </w:t>
      </w:r>
      <w:r w:rsidRPr="003A03E0">
        <w:rPr>
          <w:b w:val="0"/>
          <w:sz w:val="26"/>
          <w:szCs w:val="26"/>
          <w:u w:color="FF0000"/>
        </w:rPr>
        <w:t>liker</w:t>
      </w:r>
      <w:r w:rsidRPr="003A03E0">
        <w:rPr>
          <w:b w:val="0"/>
          <w:sz w:val="26"/>
          <w:szCs w:val="26"/>
        </w:rPr>
        <w:t xml:space="preserve">t 5 bậc với các mức độ và quy ước số điểm tương ứng. Cách xử lý số liệu thực hiện như ở chương 2 với quy ước </w:t>
      </w:r>
      <w:r w:rsidRPr="003A03E0">
        <w:rPr>
          <w:b w:val="0"/>
          <w:sz w:val="26"/>
          <w:szCs w:val="26"/>
          <w:u w:color="FF0000"/>
        </w:rPr>
        <w:t>khoảng ĐTB</w:t>
      </w:r>
      <w:r w:rsidRPr="003A03E0">
        <w:rPr>
          <w:b w:val="0"/>
          <w:sz w:val="26"/>
          <w:szCs w:val="26"/>
        </w:rPr>
        <w:t xml:space="preserve"> theo 5 thang đánh giá như sau:</w:t>
      </w:r>
    </w:p>
    <w:p w:rsidR="009115A3" w:rsidRPr="003A03E0" w:rsidRDefault="009115A3" w:rsidP="009115A3">
      <w:pPr>
        <w:pStyle w:val="005"/>
        <w:rPr>
          <w:szCs w:val="26"/>
        </w:rPr>
      </w:pPr>
      <w:bookmarkStart w:id="461" w:name="_Toc166921343"/>
      <w:bookmarkStart w:id="462" w:name="_Toc177369504"/>
      <w:bookmarkStart w:id="463" w:name="_Toc214282549"/>
      <w:r w:rsidRPr="003A03E0">
        <w:rPr>
          <w:szCs w:val="26"/>
        </w:rPr>
        <w:t>Bảng 3.2. Khoảng điểm trung bình theo 5 thang đánh giá</w:t>
      </w:r>
      <w:bookmarkEnd w:id="461"/>
      <w:bookmarkEnd w:id="462"/>
      <w:bookmarkEnd w:id="4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494"/>
      </w:tblGrid>
      <w:tr w:rsidR="00DC00A5" w:rsidRPr="003A03E0" w:rsidTr="009F09E2">
        <w:tc>
          <w:tcPr>
            <w:tcW w:w="3402" w:type="dxa"/>
            <w:shd w:val="clear" w:color="auto" w:fill="auto"/>
          </w:tcPr>
          <w:p w:rsidR="009115A3" w:rsidRPr="003A03E0" w:rsidRDefault="009115A3" w:rsidP="00C20E0E">
            <w:pPr>
              <w:widowControl w:val="0"/>
              <w:tabs>
                <w:tab w:val="left" w:pos="0"/>
              </w:tabs>
              <w:spacing w:line="288" w:lineRule="auto"/>
              <w:jc w:val="center"/>
              <w:rPr>
                <w:sz w:val="26"/>
                <w:szCs w:val="26"/>
              </w:rPr>
            </w:pPr>
            <w:r w:rsidRPr="003A03E0">
              <w:rPr>
                <w:sz w:val="26"/>
                <w:szCs w:val="26"/>
              </w:rPr>
              <w:t>Khoảng điểm</w:t>
            </w:r>
          </w:p>
        </w:tc>
        <w:tc>
          <w:tcPr>
            <w:tcW w:w="5494" w:type="dxa"/>
            <w:shd w:val="clear" w:color="auto" w:fill="auto"/>
          </w:tcPr>
          <w:p w:rsidR="009115A3" w:rsidRPr="003A03E0" w:rsidRDefault="009115A3" w:rsidP="00C20E0E">
            <w:pPr>
              <w:widowControl w:val="0"/>
              <w:tabs>
                <w:tab w:val="left" w:pos="0"/>
              </w:tabs>
              <w:spacing w:line="288" w:lineRule="auto"/>
              <w:jc w:val="center"/>
              <w:rPr>
                <w:sz w:val="26"/>
                <w:szCs w:val="26"/>
              </w:rPr>
            </w:pPr>
            <w:r w:rsidRPr="003A03E0">
              <w:rPr>
                <w:sz w:val="26"/>
                <w:szCs w:val="26"/>
              </w:rPr>
              <w:t>Đánh giá</w:t>
            </w:r>
          </w:p>
        </w:tc>
      </w:tr>
      <w:tr w:rsidR="00DC00A5" w:rsidRPr="003A03E0" w:rsidTr="009F09E2">
        <w:tc>
          <w:tcPr>
            <w:tcW w:w="3402" w:type="dxa"/>
            <w:shd w:val="clear" w:color="auto" w:fill="auto"/>
            <w:vAlign w:val="center"/>
          </w:tcPr>
          <w:p w:rsidR="009115A3" w:rsidRPr="003A03E0" w:rsidRDefault="009115A3" w:rsidP="009F09E2">
            <w:pPr>
              <w:widowControl w:val="0"/>
              <w:tabs>
                <w:tab w:val="left" w:pos="0"/>
              </w:tabs>
              <w:spacing w:line="288" w:lineRule="auto"/>
              <w:rPr>
                <w:b w:val="0"/>
                <w:sz w:val="26"/>
                <w:szCs w:val="26"/>
              </w:rPr>
            </w:pPr>
            <w:r w:rsidRPr="003A03E0">
              <w:rPr>
                <w:b w:val="0"/>
                <w:sz w:val="26"/>
                <w:szCs w:val="26"/>
              </w:rPr>
              <w:t xml:space="preserve">1,0 </w:t>
            </w:r>
            <w:r w:rsidRPr="003A03E0">
              <w:rPr>
                <w:b w:val="0"/>
                <w:sz w:val="26"/>
                <w:szCs w:val="26"/>
              </w:rPr>
              <w:sym w:font="Symbol" w:char="F0A3"/>
            </w:r>
            <w:r w:rsidRPr="003A03E0">
              <w:rPr>
                <w:b w:val="0"/>
                <w:sz w:val="26"/>
                <w:szCs w:val="26"/>
              </w:rPr>
              <w:t xml:space="preserve"> Điểm TB </w:t>
            </w:r>
            <w:r w:rsidRPr="003A03E0">
              <w:rPr>
                <w:b w:val="0"/>
                <w:sz w:val="26"/>
                <w:szCs w:val="26"/>
              </w:rPr>
              <w:sym w:font="Symbol" w:char="F03C"/>
            </w:r>
            <w:r w:rsidRPr="003A03E0">
              <w:rPr>
                <w:b w:val="0"/>
                <w:sz w:val="26"/>
                <w:szCs w:val="26"/>
              </w:rPr>
              <w:t>1,80</w:t>
            </w:r>
          </w:p>
        </w:tc>
        <w:tc>
          <w:tcPr>
            <w:tcW w:w="5494" w:type="dxa"/>
            <w:shd w:val="clear" w:color="auto" w:fill="auto"/>
          </w:tcPr>
          <w:p w:rsidR="009115A3" w:rsidRPr="003A03E0" w:rsidRDefault="009115A3" w:rsidP="009F09E2">
            <w:pPr>
              <w:widowControl w:val="0"/>
              <w:tabs>
                <w:tab w:val="left" w:pos="0"/>
              </w:tabs>
              <w:spacing w:line="288" w:lineRule="auto"/>
              <w:rPr>
                <w:b w:val="0"/>
                <w:i/>
                <w:sz w:val="26"/>
                <w:szCs w:val="26"/>
              </w:rPr>
            </w:pPr>
            <w:r w:rsidRPr="003A03E0">
              <w:rPr>
                <w:b w:val="0"/>
                <w:sz w:val="26"/>
                <w:szCs w:val="26"/>
                <w:shd w:val="clear" w:color="auto" w:fill="FFFFFF"/>
              </w:rPr>
              <w:t>Không cần thiết/ Không khả thi</w:t>
            </w:r>
          </w:p>
        </w:tc>
      </w:tr>
      <w:tr w:rsidR="00DC00A5" w:rsidRPr="003A03E0" w:rsidTr="009F09E2">
        <w:tc>
          <w:tcPr>
            <w:tcW w:w="3402" w:type="dxa"/>
            <w:shd w:val="clear" w:color="auto" w:fill="auto"/>
            <w:vAlign w:val="center"/>
          </w:tcPr>
          <w:p w:rsidR="009115A3" w:rsidRPr="003A03E0" w:rsidRDefault="009115A3" w:rsidP="009F09E2">
            <w:pPr>
              <w:widowControl w:val="0"/>
              <w:tabs>
                <w:tab w:val="left" w:pos="0"/>
              </w:tabs>
              <w:spacing w:line="288" w:lineRule="auto"/>
              <w:rPr>
                <w:b w:val="0"/>
                <w:sz w:val="26"/>
                <w:szCs w:val="26"/>
              </w:rPr>
            </w:pPr>
            <w:r w:rsidRPr="003A03E0">
              <w:rPr>
                <w:b w:val="0"/>
                <w:sz w:val="26"/>
                <w:szCs w:val="26"/>
              </w:rPr>
              <w:t xml:space="preserve">1,80 </w:t>
            </w:r>
            <w:r w:rsidRPr="003A03E0">
              <w:rPr>
                <w:b w:val="0"/>
                <w:sz w:val="26"/>
                <w:szCs w:val="26"/>
              </w:rPr>
              <w:sym w:font="Symbol" w:char="F0A3"/>
            </w:r>
            <w:r w:rsidRPr="003A03E0">
              <w:rPr>
                <w:b w:val="0"/>
                <w:sz w:val="26"/>
                <w:szCs w:val="26"/>
              </w:rPr>
              <w:t xml:space="preserve">Điểm TB </w:t>
            </w:r>
            <w:r w:rsidRPr="003A03E0">
              <w:rPr>
                <w:b w:val="0"/>
                <w:sz w:val="26"/>
                <w:szCs w:val="26"/>
              </w:rPr>
              <w:sym w:font="Symbol" w:char="F03C"/>
            </w:r>
            <w:r w:rsidRPr="003A03E0">
              <w:rPr>
                <w:b w:val="0"/>
                <w:sz w:val="26"/>
                <w:szCs w:val="26"/>
              </w:rPr>
              <w:t xml:space="preserve"> 2,60</w:t>
            </w:r>
          </w:p>
        </w:tc>
        <w:tc>
          <w:tcPr>
            <w:tcW w:w="5494" w:type="dxa"/>
            <w:shd w:val="clear" w:color="auto" w:fill="auto"/>
          </w:tcPr>
          <w:p w:rsidR="009115A3" w:rsidRPr="003A03E0" w:rsidRDefault="009115A3" w:rsidP="009F09E2">
            <w:pPr>
              <w:widowControl w:val="0"/>
              <w:tabs>
                <w:tab w:val="left" w:pos="0"/>
              </w:tabs>
              <w:spacing w:line="288" w:lineRule="auto"/>
              <w:rPr>
                <w:b w:val="0"/>
                <w:i/>
                <w:spacing w:val="-4"/>
                <w:sz w:val="26"/>
                <w:szCs w:val="26"/>
              </w:rPr>
            </w:pPr>
            <w:r w:rsidRPr="003A03E0">
              <w:rPr>
                <w:b w:val="0"/>
                <w:sz w:val="26"/>
                <w:szCs w:val="26"/>
                <w:shd w:val="clear" w:color="auto" w:fill="FFFFFF"/>
              </w:rPr>
              <w:t>Ít cần thiết / ít khả thi</w:t>
            </w:r>
          </w:p>
        </w:tc>
      </w:tr>
      <w:tr w:rsidR="00DC00A5" w:rsidRPr="003A03E0" w:rsidTr="009F09E2">
        <w:tc>
          <w:tcPr>
            <w:tcW w:w="3402" w:type="dxa"/>
            <w:shd w:val="clear" w:color="auto" w:fill="auto"/>
            <w:vAlign w:val="center"/>
          </w:tcPr>
          <w:p w:rsidR="009115A3" w:rsidRPr="003A03E0" w:rsidRDefault="009115A3" w:rsidP="009F09E2">
            <w:pPr>
              <w:widowControl w:val="0"/>
              <w:tabs>
                <w:tab w:val="left" w:pos="0"/>
              </w:tabs>
              <w:spacing w:line="288" w:lineRule="auto"/>
              <w:rPr>
                <w:b w:val="0"/>
                <w:sz w:val="26"/>
                <w:szCs w:val="26"/>
              </w:rPr>
            </w:pPr>
            <w:r w:rsidRPr="003A03E0">
              <w:rPr>
                <w:b w:val="0"/>
                <w:sz w:val="26"/>
                <w:szCs w:val="26"/>
              </w:rPr>
              <w:t xml:space="preserve">2,60 </w:t>
            </w:r>
            <w:r w:rsidRPr="003A03E0">
              <w:rPr>
                <w:b w:val="0"/>
                <w:sz w:val="26"/>
                <w:szCs w:val="26"/>
              </w:rPr>
              <w:sym w:font="Symbol" w:char="F0A3"/>
            </w:r>
            <w:r w:rsidRPr="003A03E0">
              <w:rPr>
                <w:b w:val="0"/>
                <w:sz w:val="26"/>
                <w:szCs w:val="26"/>
              </w:rPr>
              <w:t xml:space="preserve"> Điểm TB </w:t>
            </w:r>
            <w:r w:rsidRPr="003A03E0">
              <w:rPr>
                <w:b w:val="0"/>
                <w:sz w:val="26"/>
                <w:szCs w:val="26"/>
              </w:rPr>
              <w:sym w:font="Symbol" w:char="F03C"/>
            </w:r>
            <w:r w:rsidRPr="003A03E0">
              <w:rPr>
                <w:b w:val="0"/>
                <w:sz w:val="26"/>
                <w:szCs w:val="26"/>
              </w:rPr>
              <w:t>3,40</w:t>
            </w:r>
          </w:p>
        </w:tc>
        <w:tc>
          <w:tcPr>
            <w:tcW w:w="5494" w:type="dxa"/>
            <w:shd w:val="clear" w:color="auto" w:fill="auto"/>
          </w:tcPr>
          <w:p w:rsidR="009115A3" w:rsidRPr="003A03E0" w:rsidRDefault="009115A3" w:rsidP="009F09E2">
            <w:pPr>
              <w:widowControl w:val="0"/>
              <w:tabs>
                <w:tab w:val="left" w:pos="0"/>
              </w:tabs>
              <w:spacing w:line="288" w:lineRule="auto"/>
              <w:rPr>
                <w:b w:val="0"/>
                <w:i/>
                <w:sz w:val="26"/>
                <w:szCs w:val="26"/>
              </w:rPr>
            </w:pPr>
            <w:r w:rsidRPr="003A03E0">
              <w:rPr>
                <w:b w:val="0"/>
                <w:sz w:val="26"/>
                <w:szCs w:val="26"/>
                <w:shd w:val="clear" w:color="auto" w:fill="FFFFFF"/>
              </w:rPr>
              <w:t>Tương đối cần thiết/ Tương đối khả thi</w:t>
            </w:r>
          </w:p>
        </w:tc>
      </w:tr>
      <w:tr w:rsidR="00DC00A5" w:rsidRPr="003A03E0" w:rsidTr="009F09E2">
        <w:tc>
          <w:tcPr>
            <w:tcW w:w="3402" w:type="dxa"/>
            <w:shd w:val="clear" w:color="auto" w:fill="auto"/>
            <w:vAlign w:val="center"/>
          </w:tcPr>
          <w:p w:rsidR="009115A3" w:rsidRPr="003A03E0" w:rsidRDefault="009115A3" w:rsidP="009F09E2">
            <w:pPr>
              <w:widowControl w:val="0"/>
              <w:tabs>
                <w:tab w:val="left" w:pos="0"/>
              </w:tabs>
              <w:spacing w:line="288" w:lineRule="auto"/>
              <w:rPr>
                <w:b w:val="0"/>
                <w:sz w:val="26"/>
                <w:szCs w:val="26"/>
              </w:rPr>
            </w:pPr>
            <w:r w:rsidRPr="003A03E0">
              <w:rPr>
                <w:b w:val="0"/>
                <w:sz w:val="26"/>
                <w:szCs w:val="26"/>
              </w:rPr>
              <w:t xml:space="preserve">3,40 </w:t>
            </w:r>
            <w:r w:rsidRPr="003A03E0">
              <w:rPr>
                <w:b w:val="0"/>
                <w:sz w:val="26"/>
                <w:szCs w:val="26"/>
              </w:rPr>
              <w:sym w:font="Symbol" w:char="F0A3"/>
            </w:r>
            <w:r w:rsidRPr="003A03E0">
              <w:rPr>
                <w:b w:val="0"/>
                <w:sz w:val="26"/>
                <w:szCs w:val="26"/>
              </w:rPr>
              <w:t xml:space="preserve">Điểm TB </w:t>
            </w:r>
            <w:r w:rsidRPr="003A03E0">
              <w:rPr>
                <w:b w:val="0"/>
                <w:sz w:val="26"/>
                <w:szCs w:val="26"/>
              </w:rPr>
              <w:sym w:font="Symbol" w:char="F03C"/>
            </w:r>
            <w:r w:rsidRPr="003A03E0">
              <w:rPr>
                <w:b w:val="0"/>
                <w:sz w:val="26"/>
                <w:szCs w:val="26"/>
              </w:rPr>
              <w:t xml:space="preserve"> 4,20</w:t>
            </w:r>
          </w:p>
        </w:tc>
        <w:tc>
          <w:tcPr>
            <w:tcW w:w="5494" w:type="dxa"/>
            <w:shd w:val="clear" w:color="auto" w:fill="auto"/>
          </w:tcPr>
          <w:p w:rsidR="009115A3" w:rsidRPr="003A03E0" w:rsidRDefault="009115A3" w:rsidP="009F09E2">
            <w:pPr>
              <w:widowControl w:val="0"/>
              <w:tabs>
                <w:tab w:val="left" w:pos="0"/>
              </w:tabs>
              <w:spacing w:line="288" w:lineRule="auto"/>
              <w:rPr>
                <w:b w:val="0"/>
                <w:i/>
                <w:sz w:val="26"/>
                <w:szCs w:val="26"/>
              </w:rPr>
            </w:pPr>
            <w:r w:rsidRPr="003A03E0">
              <w:rPr>
                <w:b w:val="0"/>
                <w:sz w:val="26"/>
                <w:szCs w:val="26"/>
                <w:shd w:val="clear" w:color="auto" w:fill="FFFFFF"/>
              </w:rPr>
              <w:t>Cần thiết/Khả thi</w:t>
            </w:r>
          </w:p>
        </w:tc>
      </w:tr>
      <w:tr w:rsidR="00DC00A5" w:rsidRPr="003A03E0" w:rsidTr="009F09E2">
        <w:tc>
          <w:tcPr>
            <w:tcW w:w="3402" w:type="dxa"/>
            <w:shd w:val="clear" w:color="auto" w:fill="auto"/>
            <w:vAlign w:val="center"/>
          </w:tcPr>
          <w:p w:rsidR="009115A3" w:rsidRPr="003A03E0" w:rsidRDefault="009115A3" w:rsidP="009F09E2">
            <w:pPr>
              <w:widowControl w:val="0"/>
              <w:tabs>
                <w:tab w:val="left" w:pos="0"/>
              </w:tabs>
              <w:spacing w:line="288" w:lineRule="auto"/>
              <w:rPr>
                <w:b w:val="0"/>
                <w:sz w:val="26"/>
                <w:szCs w:val="26"/>
              </w:rPr>
            </w:pPr>
            <w:r w:rsidRPr="003A03E0">
              <w:rPr>
                <w:b w:val="0"/>
                <w:sz w:val="26"/>
                <w:szCs w:val="26"/>
              </w:rPr>
              <w:t xml:space="preserve">4,20 </w:t>
            </w:r>
            <w:r w:rsidRPr="003A03E0">
              <w:rPr>
                <w:b w:val="0"/>
                <w:sz w:val="26"/>
                <w:szCs w:val="26"/>
              </w:rPr>
              <w:sym w:font="Symbol" w:char="F0A3"/>
            </w:r>
            <w:r w:rsidRPr="003A03E0">
              <w:rPr>
                <w:b w:val="0"/>
                <w:sz w:val="26"/>
                <w:szCs w:val="26"/>
              </w:rPr>
              <w:t xml:space="preserve">Điểm TB </w:t>
            </w:r>
            <w:r w:rsidRPr="003A03E0">
              <w:rPr>
                <w:b w:val="0"/>
                <w:sz w:val="26"/>
                <w:szCs w:val="26"/>
              </w:rPr>
              <w:sym w:font="Symbol" w:char="F0A3"/>
            </w:r>
            <w:r w:rsidRPr="003A03E0">
              <w:rPr>
                <w:b w:val="0"/>
                <w:sz w:val="26"/>
                <w:szCs w:val="26"/>
              </w:rPr>
              <w:t xml:space="preserve"> 5,0</w:t>
            </w:r>
          </w:p>
        </w:tc>
        <w:tc>
          <w:tcPr>
            <w:tcW w:w="5494" w:type="dxa"/>
            <w:shd w:val="clear" w:color="auto" w:fill="auto"/>
          </w:tcPr>
          <w:p w:rsidR="009115A3" w:rsidRPr="003A03E0" w:rsidRDefault="009115A3" w:rsidP="009F09E2">
            <w:pPr>
              <w:widowControl w:val="0"/>
              <w:tabs>
                <w:tab w:val="left" w:pos="0"/>
              </w:tabs>
              <w:spacing w:line="288" w:lineRule="auto"/>
              <w:rPr>
                <w:b w:val="0"/>
                <w:i/>
                <w:sz w:val="26"/>
                <w:szCs w:val="26"/>
              </w:rPr>
            </w:pPr>
            <w:r w:rsidRPr="003A03E0">
              <w:rPr>
                <w:b w:val="0"/>
                <w:sz w:val="26"/>
                <w:szCs w:val="26"/>
                <w:shd w:val="clear" w:color="auto" w:fill="FFFFFF"/>
              </w:rPr>
              <w:t>Rất cần thiết/Rất khả thi</w:t>
            </w:r>
          </w:p>
        </w:tc>
      </w:tr>
    </w:tbl>
    <w:p w:rsidR="00B22AF9" w:rsidRPr="003A03E0" w:rsidRDefault="00B22AF9">
      <w:pPr>
        <w:spacing w:line="360" w:lineRule="exact"/>
        <w:ind w:firstLine="720"/>
        <w:jc w:val="both"/>
        <w:rPr>
          <w:rFonts w:eastAsia="Times New Roman"/>
          <w:i/>
          <w:sz w:val="26"/>
          <w:szCs w:val="26"/>
          <w:lang w:val="vi-VN"/>
        </w:rPr>
      </w:pPr>
      <w:bookmarkStart w:id="464" w:name="_Toc177369471"/>
    </w:p>
    <w:p w:rsidR="009115A3" w:rsidRPr="003A03E0" w:rsidRDefault="009115A3" w:rsidP="009115A3">
      <w:pPr>
        <w:pStyle w:val="003"/>
      </w:pPr>
      <w:bookmarkStart w:id="465" w:name="_Toc214282008"/>
      <w:r w:rsidRPr="003A03E0">
        <w:lastRenderedPageBreak/>
        <w:t>3.4.5. Kết quả khảo nghiệm</w:t>
      </w:r>
      <w:bookmarkEnd w:id="464"/>
      <w:bookmarkEnd w:id="465"/>
      <w:r w:rsidRPr="003A03E0">
        <w:t xml:space="preserve"> </w:t>
      </w:r>
    </w:p>
    <w:p w:rsidR="009115A3" w:rsidRPr="003A03E0" w:rsidRDefault="009115A3" w:rsidP="009115A3">
      <w:pPr>
        <w:pStyle w:val="2"/>
        <w:shd w:val="clear" w:color="auto" w:fill="auto"/>
        <w:spacing w:line="336" w:lineRule="auto"/>
        <w:rPr>
          <w:b w:val="0"/>
          <w:i/>
          <w:sz w:val="26"/>
          <w:szCs w:val="26"/>
        </w:rPr>
      </w:pPr>
      <w:r w:rsidRPr="003A03E0">
        <w:rPr>
          <w:b w:val="0"/>
          <w:i/>
          <w:sz w:val="26"/>
          <w:szCs w:val="26"/>
        </w:rPr>
        <w:t>3.4.5.1.</w:t>
      </w:r>
      <w:r w:rsidRPr="003A03E0">
        <w:rPr>
          <w:b w:val="0"/>
          <w:sz w:val="26"/>
          <w:szCs w:val="26"/>
        </w:rPr>
        <w:t xml:space="preserve"> </w:t>
      </w:r>
      <w:r w:rsidRPr="003A03E0">
        <w:rPr>
          <w:b w:val="0"/>
          <w:i/>
          <w:sz w:val="26"/>
          <w:szCs w:val="26"/>
        </w:rPr>
        <w:t xml:space="preserve">Mức độ cần thiết của các giải pháp </w:t>
      </w:r>
      <w:bookmarkStart w:id="466" w:name="_Toc166921344"/>
      <w:r w:rsidRPr="003A03E0">
        <w:rPr>
          <w:b w:val="0"/>
          <w:i/>
          <w:sz w:val="26"/>
          <w:szCs w:val="26"/>
          <w:lang w:val="it-IT"/>
        </w:rPr>
        <w:t>quản lý hoạt động đánh giá KQHT của SV</w:t>
      </w:r>
      <w:r w:rsidR="00797C49" w:rsidRPr="003A03E0">
        <w:rPr>
          <w:b w:val="0"/>
          <w:i/>
          <w:sz w:val="26"/>
          <w:szCs w:val="26"/>
          <w:lang w:val="it-IT"/>
        </w:rPr>
        <w:t xml:space="preserve"> đại học</w:t>
      </w:r>
      <w:r w:rsidRPr="003A03E0">
        <w:rPr>
          <w:b w:val="0"/>
          <w:i/>
          <w:sz w:val="26"/>
          <w:szCs w:val="26"/>
          <w:lang w:val="it-IT"/>
        </w:rPr>
        <w:t xml:space="preserve"> ngành Du lịch theo tiếp cận năng lực </w:t>
      </w:r>
    </w:p>
    <w:p w:rsidR="009115A3" w:rsidRPr="003A03E0" w:rsidRDefault="009115A3" w:rsidP="009115A3">
      <w:pPr>
        <w:pStyle w:val="005"/>
        <w:rPr>
          <w:szCs w:val="26"/>
          <w:lang w:val="en-US"/>
        </w:rPr>
      </w:pPr>
      <w:bookmarkStart w:id="467" w:name="_Toc177369505"/>
      <w:bookmarkStart w:id="468" w:name="_Toc214282550"/>
      <w:r w:rsidRPr="003A03E0">
        <w:rPr>
          <w:szCs w:val="26"/>
        </w:rPr>
        <w:t>Bảng 3.3. Kết quả khảo nghiệm tính cần thiết của các giải pháp đề xuất</w:t>
      </w:r>
      <w:bookmarkEnd w:id="466"/>
      <w:bookmarkEnd w:id="467"/>
      <w:bookmarkEnd w:id="468"/>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34"/>
        <w:gridCol w:w="3192"/>
        <w:gridCol w:w="641"/>
        <w:gridCol w:w="709"/>
        <w:gridCol w:w="567"/>
        <w:gridCol w:w="709"/>
        <w:gridCol w:w="708"/>
        <w:gridCol w:w="707"/>
        <w:gridCol w:w="689"/>
        <w:gridCol w:w="585"/>
      </w:tblGrid>
      <w:tr w:rsidR="00DC00A5" w:rsidRPr="003A03E0" w:rsidTr="00471F32">
        <w:trPr>
          <w:trHeight w:val="20"/>
          <w:tblHeader/>
          <w:jc w:val="center"/>
        </w:trPr>
        <w:tc>
          <w:tcPr>
            <w:tcW w:w="534" w:type="dxa"/>
            <w:vMerge w:val="restart"/>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Stt</w:t>
            </w:r>
          </w:p>
        </w:tc>
        <w:tc>
          <w:tcPr>
            <w:tcW w:w="3192" w:type="dxa"/>
            <w:vMerge w:val="restart"/>
            <w:shd w:val="clear" w:color="auto" w:fill="auto"/>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Các giải pháp quản lý</w:t>
            </w:r>
          </w:p>
        </w:tc>
        <w:tc>
          <w:tcPr>
            <w:tcW w:w="641" w:type="dxa"/>
            <w:vMerge w:val="restart"/>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SL/</w:t>
            </w:r>
          </w:p>
          <w:p w:rsidR="009115A3" w:rsidRPr="003A03E0" w:rsidRDefault="009115A3" w:rsidP="00B22AF9">
            <w:pPr>
              <w:spacing w:line="288" w:lineRule="auto"/>
              <w:jc w:val="center"/>
              <w:rPr>
                <w:sz w:val="26"/>
                <w:szCs w:val="26"/>
                <w:lang w:val="it-IT"/>
              </w:rPr>
            </w:pPr>
            <w:r w:rsidRPr="003A03E0">
              <w:rPr>
                <w:sz w:val="26"/>
                <w:szCs w:val="26"/>
                <w:lang w:val="it-IT"/>
              </w:rPr>
              <w:t>%</w:t>
            </w:r>
          </w:p>
        </w:tc>
        <w:tc>
          <w:tcPr>
            <w:tcW w:w="3400" w:type="dxa"/>
            <w:gridSpan w:val="5"/>
            <w:shd w:val="clear" w:color="auto" w:fill="auto"/>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Mức độ cần thiết</w:t>
            </w:r>
          </w:p>
        </w:tc>
        <w:tc>
          <w:tcPr>
            <w:tcW w:w="689" w:type="dxa"/>
            <w:vMerge w:val="restart"/>
            <w:shd w:val="clear" w:color="auto" w:fill="auto"/>
            <w:vAlign w:val="center"/>
          </w:tcPr>
          <w:p w:rsidR="009115A3" w:rsidRPr="003A03E0" w:rsidRDefault="002A4C06" w:rsidP="00B22AF9">
            <w:pPr>
              <w:pStyle w:val="2"/>
              <w:shd w:val="clear" w:color="auto" w:fill="auto"/>
              <w:spacing w:line="288" w:lineRule="auto"/>
              <w:jc w:val="center"/>
              <w:rPr>
                <w:sz w:val="26"/>
                <w:szCs w:val="26"/>
                <w:lang w:val="it-IT"/>
              </w:rPr>
            </w:pPr>
            <w:r w:rsidRPr="003A03E0">
              <w:rPr>
                <w:sz w:val="26"/>
                <w:szCs w:val="26"/>
                <w:lang w:val="it-IT"/>
              </w:rPr>
              <w:t>Đ</w:t>
            </w:r>
            <w:r w:rsidR="009115A3" w:rsidRPr="003A03E0">
              <w:rPr>
                <w:sz w:val="26"/>
                <w:szCs w:val="26"/>
                <w:lang w:val="it-IT"/>
              </w:rPr>
              <w:t>TB</w:t>
            </w:r>
          </w:p>
        </w:tc>
        <w:tc>
          <w:tcPr>
            <w:tcW w:w="585" w:type="dxa"/>
            <w:vMerge w:val="restart"/>
            <w:vAlign w:val="center"/>
          </w:tcPr>
          <w:p w:rsidR="009115A3" w:rsidRPr="003A03E0" w:rsidRDefault="006A2D09" w:rsidP="00B22AF9">
            <w:pPr>
              <w:pStyle w:val="2"/>
              <w:shd w:val="clear" w:color="auto" w:fill="auto"/>
              <w:spacing w:line="288" w:lineRule="auto"/>
              <w:jc w:val="center"/>
              <w:rPr>
                <w:sz w:val="26"/>
                <w:szCs w:val="26"/>
                <w:lang w:val="it-IT"/>
              </w:rPr>
            </w:pPr>
            <w:r w:rsidRPr="003A03E0">
              <w:rPr>
                <w:sz w:val="26"/>
                <w:szCs w:val="26"/>
                <w:lang w:val="it-IT"/>
              </w:rPr>
              <w:t>Thứbậc</w:t>
            </w:r>
          </w:p>
        </w:tc>
      </w:tr>
      <w:tr w:rsidR="00DC00A5" w:rsidRPr="003A03E0" w:rsidTr="00471F32">
        <w:trPr>
          <w:trHeight w:val="20"/>
          <w:tblHeader/>
          <w:jc w:val="center"/>
        </w:trPr>
        <w:tc>
          <w:tcPr>
            <w:tcW w:w="534" w:type="dxa"/>
            <w:vMerge/>
            <w:vAlign w:val="center"/>
          </w:tcPr>
          <w:p w:rsidR="009115A3" w:rsidRPr="003A03E0" w:rsidRDefault="009115A3" w:rsidP="00B22AF9">
            <w:pPr>
              <w:pStyle w:val="2"/>
              <w:shd w:val="clear" w:color="auto" w:fill="auto"/>
              <w:spacing w:line="288" w:lineRule="auto"/>
              <w:jc w:val="center"/>
              <w:rPr>
                <w:b w:val="0"/>
                <w:sz w:val="26"/>
                <w:szCs w:val="26"/>
                <w:lang w:val="it-IT"/>
              </w:rPr>
            </w:pPr>
          </w:p>
        </w:tc>
        <w:tc>
          <w:tcPr>
            <w:tcW w:w="3192" w:type="dxa"/>
            <w:vMerge/>
            <w:shd w:val="clear" w:color="auto" w:fill="auto"/>
            <w:vAlign w:val="center"/>
          </w:tcPr>
          <w:p w:rsidR="009115A3" w:rsidRPr="003A03E0" w:rsidRDefault="009115A3" w:rsidP="00B22AF9">
            <w:pPr>
              <w:pStyle w:val="2"/>
              <w:shd w:val="clear" w:color="auto" w:fill="auto"/>
              <w:spacing w:line="288" w:lineRule="auto"/>
              <w:rPr>
                <w:b w:val="0"/>
                <w:sz w:val="26"/>
                <w:szCs w:val="26"/>
                <w:lang w:val="it-IT"/>
              </w:rPr>
            </w:pPr>
          </w:p>
        </w:tc>
        <w:tc>
          <w:tcPr>
            <w:tcW w:w="641" w:type="dxa"/>
            <w:vMerge/>
            <w:vAlign w:val="center"/>
          </w:tcPr>
          <w:p w:rsidR="009115A3" w:rsidRPr="003A03E0" w:rsidRDefault="009115A3" w:rsidP="00B22AF9">
            <w:pPr>
              <w:pStyle w:val="2"/>
              <w:shd w:val="clear" w:color="auto" w:fill="auto"/>
              <w:spacing w:line="288" w:lineRule="auto"/>
              <w:jc w:val="center"/>
              <w:rPr>
                <w:b w:val="0"/>
                <w:sz w:val="26"/>
                <w:szCs w:val="26"/>
                <w:lang w:val="it-IT"/>
              </w:rPr>
            </w:pPr>
          </w:p>
        </w:tc>
        <w:tc>
          <w:tcPr>
            <w:tcW w:w="709" w:type="dxa"/>
            <w:shd w:val="clear" w:color="auto" w:fill="auto"/>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K</w:t>
            </w:r>
          </w:p>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CT</w:t>
            </w:r>
          </w:p>
        </w:tc>
        <w:tc>
          <w:tcPr>
            <w:tcW w:w="567" w:type="dxa"/>
            <w:shd w:val="clear" w:color="auto" w:fill="auto"/>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I</w:t>
            </w:r>
          </w:p>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CT</w:t>
            </w:r>
          </w:p>
        </w:tc>
        <w:tc>
          <w:tcPr>
            <w:tcW w:w="709" w:type="dxa"/>
            <w:shd w:val="clear" w:color="auto" w:fill="auto"/>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TĐ</w:t>
            </w:r>
          </w:p>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CT</w:t>
            </w:r>
          </w:p>
        </w:tc>
        <w:tc>
          <w:tcPr>
            <w:tcW w:w="708" w:type="dxa"/>
            <w:shd w:val="clear" w:color="auto" w:fill="auto"/>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CT</w:t>
            </w:r>
          </w:p>
        </w:tc>
        <w:tc>
          <w:tcPr>
            <w:tcW w:w="707" w:type="dxa"/>
            <w:shd w:val="clear" w:color="auto" w:fill="auto"/>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R</w:t>
            </w:r>
          </w:p>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CT</w:t>
            </w:r>
          </w:p>
        </w:tc>
        <w:tc>
          <w:tcPr>
            <w:tcW w:w="689" w:type="dxa"/>
            <w:vMerge/>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3A03E0" w:rsidRDefault="009115A3" w:rsidP="00B22AF9">
            <w:pPr>
              <w:pStyle w:val="2"/>
              <w:shd w:val="clear" w:color="auto" w:fill="auto"/>
              <w:spacing w:line="288" w:lineRule="auto"/>
              <w:jc w:val="center"/>
              <w:rPr>
                <w:b w:val="0"/>
                <w:sz w:val="26"/>
                <w:szCs w:val="26"/>
                <w:lang w:val="it-IT"/>
              </w:rPr>
            </w:pPr>
          </w:p>
        </w:tc>
      </w:tr>
      <w:tr w:rsidR="00DC00A5" w:rsidRPr="003A03E0" w:rsidTr="00471F32">
        <w:trPr>
          <w:trHeight w:val="20"/>
          <w:jc w:val="center"/>
        </w:trPr>
        <w:tc>
          <w:tcPr>
            <w:tcW w:w="534" w:type="dxa"/>
            <w:vMerge w:val="restart"/>
            <w:vAlign w:val="center"/>
          </w:tcPr>
          <w:p w:rsidR="009115A3" w:rsidRPr="003A03E0" w:rsidRDefault="009115A3" w:rsidP="00B22AF9">
            <w:pPr>
              <w:pStyle w:val="2"/>
              <w:shd w:val="clear" w:color="auto" w:fill="auto"/>
              <w:spacing w:line="288" w:lineRule="auto"/>
              <w:jc w:val="center"/>
              <w:rPr>
                <w:b w:val="0"/>
                <w:sz w:val="26"/>
                <w:szCs w:val="26"/>
                <w:lang w:val="it-IT"/>
              </w:rPr>
            </w:pPr>
            <w:r w:rsidRPr="003A03E0">
              <w:rPr>
                <w:b w:val="0"/>
                <w:sz w:val="26"/>
                <w:szCs w:val="26"/>
                <w:lang w:val="it-IT"/>
              </w:rPr>
              <w:t>1</w:t>
            </w:r>
          </w:p>
        </w:tc>
        <w:tc>
          <w:tcPr>
            <w:tcW w:w="3192" w:type="dxa"/>
            <w:vMerge w:val="restart"/>
            <w:shd w:val="clear" w:color="auto" w:fill="auto"/>
            <w:vAlign w:val="center"/>
          </w:tcPr>
          <w:p w:rsidR="009115A3" w:rsidRPr="003A03E0" w:rsidRDefault="00135AFA" w:rsidP="00B22AF9">
            <w:pPr>
              <w:pStyle w:val="003"/>
              <w:spacing w:line="288" w:lineRule="auto"/>
              <w:rPr>
                <w:b w:val="0"/>
                <w:i w:val="0"/>
                <w:lang w:val="en-US"/>
              </w:rPr>
            </w:pPr>
            <w:bookmarkStart w:id="469" w:name="_Toc195775547"/>
            <w:bookmarkStart w:id="470" w:name="_Toc204782443"/>
            <w:bookmarkStart w:id="471" w:name="_Toc214282009"/>
            <w:r w:rsidRPr="003A03E0">
              <w:rPr>
                <w:b w:val="0"/>
                <w:i w:val="0"/>
              </w:rPr>
              <w:t xml:space="preserve">Tổ chức </w:t>
            </w:r>
            <w:r w:rsidRPr="003A03E0">
              <w:rPr>
                <w:b w:val="0"/>
                <w:i w:val="0"/>
                <w:lang w:val="en-US"/>
              </w:rPr>
              <w:t xml:space="preserve">các hoạt động </w:t>
            </w:r>
            <w:r w:rsidRPr="003A03E0">
              <w:rPr>
                <w:b w:val="0"/>
                <w:i w:val="0"/>
              </w:rPr>
              <w:t>quán triệt</w:t>
            </w:r>
            <w:r w:rsidRPr="003A03E0">
              <w:rPr>
                <w:b w:val="0"/>
                <w:i w:val="0"/>
                <w:lang w:val="en-US"/>
              </w:rPr>
              <w:t xml:space="preserve">, truyền thông </w:t>
            </w:r>
            <w:r w:rsidRPr="003A03E0">
              <w:rPr>
                <w:b w:val="0"/>
                <w:i w:val="0"/>
              </w:rPr>
              <w:t>cho đội ngũ cán bộ, giảng viên và sinh viên</w:t>
            </w:r>
            <w:r w:rsidRPr="003A03E0">
              <w:rPr>
                <w:b w:val="0"/>
                <w:i w:val="0"/>
                <w:lang w:val="en-US"/>
              </w:rPr>
              <w:t xml:space="preserve"> về </w:t>
            </w:r>
            <w:r w:rsidRPr="003A03E0">
              <w:rPr>
                <w:b w:val="0"/>
                <w:i w:val="0"/>
              </w:rPr>
              <w:t>ý nghĩa</w:t>
            </w:r>
            <w:r w:rsidRPr="003A03E0">
              <w:rPr>
                <w:b w:val="0"/>
                <w:i w:val="0"/>
                <w:lang w:val="en-US"/>
              </w:rPr>
              <w:t>, tầm quan trọng</w:t>
            </w:r>
            <w:r w:rsidRPr="003A03E0">
              <w:rPr>
                <w:b w:val="0"/>
                <w:i w:val="0"/>
              </w:rPr>
              <w:t xml:space="preserve"> của quản lý hoạt động đánh giá kết quả học tập của sinh viên </w:t>
            </w:r>
            <w:r w:rsidR="00797C49" w:rsidRPr="003A03E0">
              <w:rPr>
                <w:b w:val="0"/>
                <w:i w:val="0"/>
                <w:lang w:val="en-US"/>
              </w:rPr>
              <w:t xml:space="preserve">đại học </w:t>
            </w:r>
            <w:r w:rsidRPr="003A03E0">
              <w:rPr>
                <w:b w:val="0"/>
                <w:i w:val="0"/>
              </w:rPr>
              <w:t>ngành Du lịch theo tiếp cận năng lực</w:t>
            </w:r>
            <w:bookmarkEnd w:id="469"/>
            <w:bookmarkEnd w:id="470"/>
            <w:bookmarkEnd w:id="471"/>
            <w:r w:rsidRPr="003A03E0">
              <w:rPr>
                <w:b w:val="0"/>
                <w:i w:val="0"/>
              </w:rPr>
              <w:t xml:space="preserve"> </w:t>
            </w:r>
          </w:p>
        </w:tc>
        <w:tc>
          <w:tcPr>
            <w:tcW w:w="641" w:type="dxa"/>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SL</w:t>
            </w:r>
          </w:p>
        </w:tc>
        <w:tc>
          <w:tcPr>
            <w:tcW w:w="709" w:type="dxa"/>
            <w:shd w:val="clear" w:color="auto" w:fill="auto"/>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10</w:t>
            </w:r>
          </w:p>
        </w:tc>
        <w:tc>
          <w:tcPr>
            <w:tcW w:w="708" w:type="dxa"/>
            <w:shd w:val="clear" w:color="auto" w:fill="auto"/>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32</w:t>
            </w:r>
          </w:p>
        </w:tc>
        <w:tc>
          <w:tcPr>
            <w:tcW w:w="707" w:type="dxa"/>
            <w:shd w:val="clear" w:color="auto" w:fill="auto"/>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61</w:t>
            </w:r>
          </w:p>
        </w:tc>
        <w:tc>
          <w:tcPr>
            <w:tcW w:w="689" w:type="dxa"/>
            <w:vMerge w:val="restart"/>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r w:rsidRPr="003A03E0">
              <w:rPr>
                <w:b w:val="0"/>
                <w:sz w:val="26"/>
                <w:szCs w:val="26"/>
                <w:lang w:val="it-IT"/>
              </w:rPr>
              <w:t>4.5</w:t>
            </w:r>
          </w:p>
        </w:tc>
        <w:tc>
          <w:tcPr>
            <w:tcW w:w="585" w:type="dxa"/>
            <w:vMerge w:val="restart"/>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3</w:t>
            </w:r>
          </w:p>
        </w:tc>
      </w:tr>
      <w:tr w:rsidR="00DC00A5" w:rsidRPr="003A03E0" w:rsidTr="00471F32">
        <w:trPr>
          <w:trHeight w:val="20"/>
          <w:jc w:val="center"/>
        </w:trPr>
        <w:tc>
          <w:tcPr>
            <w:tcW w:w="534" w:type="dxa"/>
            <w:vMerge/>
            <w:vAlign w:val="center"/>
          </w:tcPr>
          <w:p w:rsidR="009115A3" w:rsidRPr="003A03E0" w:rsidRDefault="009115A3" w:rsidP="00B22AF9">
            <w:pPr>
              <w:pStyle w:val="2"/>
              <w:shd w:val="clear" w:color="auto" w:fill="auto"/>
              <w:spacing w:line="288" w:lineRule="auto"/>
              <w:jc w:val="center"/>
              <w:rPr>
                <w:b w:val="0"/>
                <w:sz w:val="26"/>
                <w:szCs w:val="26"/>
                <w:lang w:val="it-IT"/>
              </w:rPr>
            </w:pPr>
          </w:p>
        </w:tc>
        <w:tc>
          <w:tcPr>
            <w:tcW w:w="3192" w:type="dxa"/>
            <w:vMerge/>
            <w:shd w:val="clear" w:color="auto" w:fill="auto"/>
            <w:vAlign w:val="center"/>
          </w:tcPr>
          <w:p w:rsidR="009115A3" w:rsidRPr="003A03E0" w:rsidRDefault="009115A3" w:rsidP="00B22AF9">
            <w:pPr>
              <w:pStyle w:val="2"/>
              <w:shd w:val="clear" w:color="auto" w:fill="auto"/>
              <w:spacing w:line="288" w:lineRule="auto"/>
              <w:rPr>
                <w:b w:val="0"/>
                <w:sz w:val="26"/>
                <w:szCs w:val="26"/>
                <w:lang w:val="it-IT"/>
              </w:rPr>
            </w:pPr>
          </w:p>
        </w:tc>
        <w:tc>
          <w:tcPr>
            <w:tcW w:w="641" w:type="dxa"/>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w:t>
            </w:r>
          </w:p>
        </w:tc>
        <w:tc>
          <w:tcPr>
            <w:tcW w:w="709" w:type="dxa"/>
            <w:shd w:val="clear" w:color="auto" w:fill="auto"/>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9.7</w:t>
            </w:r>
          </w:p>
        </w:tc>
        <w:tc>
          <w:tcPr>
            <w:tcW w:w="708" w:type="dxa"/>
            <w:shd w:val="clear" w:color="auto" w:fill="auto"/>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31.1</w:t>
            </w:r>
          </w:p>
        </w:tc>
        <w:tc>
          <w:tcPr>
            <w:tcW w:w="707" w:type="dxa"/>
            <w:shd w:val="clear" w:color="auto" w:fill="auto"/>
            <w:vAlign w:val="center"/>
          </w:tcPr>
          <w:p w:rsidR="009115A3" w:rsidRPr="003A03E0" w:rsidRDefault="009115A3" w:rsidP="00B22AF9">
            <w:pPr>
              <w:pStyle w:val="2"/>
              <w:shd w:val="clear" w:color="auto" w:fill="auto"/>
              <w:spacing w:before="500" w:after="500" w:line="288" w:lineRule="auto"/>
              <w:jc w:val="center"/>
              <w:rPr>
                <w:b w:val="0"/>
                <w:sz w:val="26"/>
                <w:szCs w:val="26"/>
                <w:lang w:val="it-IT"/>
              </w:rPr>
            </w:pPr>
            <w:r w:rsidRPr="003A03E0">
              <w:rPr>
                <w:b w:val="0"/>
                <w:sz w:val="26"/>
                <w:szCs w:val="26"/>
                <w:lang w:val="it-IT"/>
              </w:rPr>
              <w:t>59.2</w:t>
            </w:r>
          </w:p>
        </w:tc>
        <w:tc>
          <w:tcPr>
            <w:tcW w:w="689" w:type="dxa"/>
            <w:vMerge/>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3A03E0" w:rsidRDefault="009115A3" w:rsidP="00B22AF9">
            <w:pPr>
              <w:pStyle w:val="2"/>
              <w:shd w:val="clear" w:color="auto" w:fill="auto"/>
              <w:spacing w:line="288" w:lineRule="auto"/>
              <w:jc w:val="center"/>
              <w:rPr>
                <w:sz w:val="26"/>
                <w:szCs w:val="26"/>
                <w:lang w:val="it-IT"/>
              </w:rPr>
            </w:pPr>
          </w:p>
        </w:tc>
      </w:tr>
      <w:tr w:rsidR="00DC00A5" w:rsidRPr="003A03E0" w:rsidTr="00471F32">
        <w:trPr>
          <w:trHeight w:val="20"/>
          <w:jc w:val="center"/>
        </w:trPr>
        <w:tc>
          <w:tcPr>
            <w:tcW w:w="534" w:type="dxa"/>
            <w:vMerge w:val="restart"/>
            <w:vAlign w:val="center"/>
          </w:tcPr>
          <w:p w:rsidR="009115A3" w:rsidRPr="003A03E0" w:rsidRDefault="009115A3" w:rsidP="00B22AF9">
            <w:pPr>
              <w:pStyle w:val="3"/>
              <w:shd w:val="clear" w:color="auto" w:fill="auto"/>
              <w:spacing w:line="288" w:lineRule="auto"/>
              <w:jc w:val="center"/>
              <w:rPr>
                <w:b w:val="0"/>
                <w:i w:val="0"/>
                <w:sz w:val="26"/>
                <w:szCs w:val="26"/>
                <w:lang w:val="it-IT"/>
              </w:rPr>
            </w:pPr>
            <w:r w:rsidRPr="003A03E0">
              <w:rPr>
                <w:b w:val="0"/>
                <w:i w:val="0"/>
                <w:sz w:val="26"/>
                <w:szCs w:val="26"/>
                <w:lang w:val="it-IT"/>
              </w:rPr>
              <w:t>2</w:t>
            </w:r>
          </w:p>
        </w:tc>
        <w:tc>
          <w:tcPr>
            <w:tcW w:w="3192" w:type="dxa"/>
            <w:vMerge w:val="restart"/>
            <w:shd w:val="clear" w:color="auto" w:fill="auto"/>
          </w:tcPr>
          <w:p w:rsidR="009115A3" w:rsidRPr="003A03E0" w:rsidRDefault="00135AFA" w:rsidP="00B22AF9">
            <w:pPr>
              <w:pStyle w:val="003"/>
              <w:spacing w:line="288" w:lineRule="auto"/>
              <w:rPr>
                <w:b w:val="0"/>
                <w:i w:val="0"/>
                <w:lang w:val="en-US"/>
              </w:rPr>
            </w:pPr>
            <w:bookmarkStart w:id="472" w:name="_Toc195775548"/>
            <w:bookmarkStart w:id="473" w:name="_Toc204782444"/>
            <w:bookmarkStart w:id="474" w:name="_Toc214282010"/>
            <w:r w:rsidRPr="003A03E0">
              <w:rPr>
                <w:b w:val="0"/>
                <w:i w:val="0"/>
              </w:rPr>
              <w:t xml:space="preserve">Tổ chức hoàn thiện </w:t>
            </w:r>
            <w:r w:rsidRPr="003A03E0">
              <w:rPr>
                <w:b w:val="0"/>
                <w:i w:val="0"/>
                <w:lang w:val="en-US"/>
              </w:rPr>
              <w:t>hệ thống văn bản</w:t>
            </w:r>
            <w:r w:rsidRPr="003A03E0">
              <w:rPr>
                <w:b w:val="0"/>
                <w:i w:val="0"/>
              </w:rPr>
              <w:t xml:space="preserve"> </w:t>
            </w:r>
            <w:r w:rsidRPr="003A03E0">
              <w:rPr>
                <w:b w:val="0"/>
                <w:i w:val="0"/>
                <w:lang w:val="en-US"/>
              </w:rPr>
              <w:t>qui định, hướng dẫn</w:t>
            </w:r>
            <w:r w:rsidRPr="003A03E0">
              <w:rPr>
                <w:b w:val="0"/>
                <w:i w:val="0"/>
              </w:rPr>
              <w:t xml:space="preserve"> về quản lý đánh giá kết quả học tập của sinh viên </w:t>
            </w:r>
            <w:r w:rsidR="00797C49" w:rsidRPr="003A03E0">
              <w:rPr>
                <w:b w:val="0"/>
                <w:i w:val="0"/>
                <w:lang w:val="en-US"/>
              </w:rPr>
              <w:t xml:space="preserve">đại học </w:t>
            </w:r>
            <w:r w:rsidRPr="003A03E0">
              <w:rPr>
                <w:b w:val="0"/>
                <w:i w:val="0"/>
              </w:rPr>
              <w:t>ngành Du lịch theo tiếp cận năng lực</w:t>
            </w:r>
            <w:bookmarkEnd w:id="472"/>
            <w:bookmarkEnd w:id="473"/>
            <w:bookmarkEnd w:id="474"/>
          </w:p>
        </w:tc>
        <w:tc>
          <w:tcPr>
            <w:tcW w:w="641" w:type="dxa"/>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SL</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7</w:t>
            </w:r>
          </w:p>
        </w:tc>
        <w:tc>
          <w:tcPr>
            <w:tcW w:w="708"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41</w:t>
            </w:r>
          </w:p>
        </w:tc>
        <w:tc>
          <w:tcPr>
            <w:tcW w:w="70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55</w:t>
            </w:r>
          </w:p>
        </w:tc>
        <w:tc>
          <w:tcPr>
            <w:tcW w:w="689" w:type="dxa"/>
            <w:vMerge w:val="restart"/>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r w:rsidRPr="003A03E0">
              <w:rPr>
                <w:b w:val="0"/>
                <w:sz w:val="26"/>
                <w:szCs w:val="26"/>
                <w:lang w:val="it-IT"/>
              </w:rPr>
              <w:t>4.47</w:t>
            </w:r>
          </w:p>
        </w:tc>
        <w:tc>
          <w:tcPr>
            <w:tcW w:w="585" w:type="dxa"/>
            <w:vMerge w:val="restart"/>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4</w:t>
            </w:r>
          </w:p>
        </w:tc>
      </w:tr>
      <w:tr w:rsidR="00DC00A5" w:rsidRPr="003A03E0" w:rsidTr="00471F32">
        <w:trPr>
          <w:trHeight w:val="20"/>
          <w:jc w:val="center"/>
        </w:trPr>
        <w:tc>
          <w:tcPr>
            <w:tcW w:w="534" w:type="dxa"/>
            <w:vMerge/>
            <w:vAlign w:val="center"/>
          </w:tcPr>
          <w:p w:rsidR="009115A3" w:rsidRPr="003A03E0"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3A03E0" w:rsidRDefault="009115A3" w:rsidP="00B22AF9">
            <w:pPr>
              <w:pStyle w:val="3"/>
              <w:shd w:val="clear" w:color="auto" w:fill="auto"/>
              <w:spacing w:line="288" w:lineRule="auto"/>
              <w:rPr>
                <w:b w:val="0"/>
                <w:i w:val="0"/>
                <w:sz w:val="26"/>
                <w:szCs w:val="26"/>
                <w:lang w:val="it-IT"/>
              </w:rPr>
            </w:pPr>
          </w:p>
        </w:tc>
        <w:tc>
          <w:tcPr>
            <w:tcW w:w="641" w:type="dxa"/>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6.8</w:t>
            </w:r>
          </w:p>
        </w:tc>
        <w:tc>
          <w:tcPr>
            <w:tcW w:w="708"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39.8</w:t>
            </w:r>
          </w:p>
        </w:tc>
        <w:tc>
          <w:tcPr>
            <w:tcW w:w="70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53.4</w:t>
            </w:r>
          </w:p>
        </w:tc>
        <w:tc>
          <w:tcPr>
            <w:tcW w:w="689" w:type="dxa"/>
            <w:vMerge/>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3A03E0" w:rsidRDefault="009115A3" w:rsidP="00B22AF9">
            <w:pPr>
              <w:pStyle w:val="2"/>
              <w:shd w:val="clear" w:color="auto" w:fill="auto"/>
              <w:spacing w:line="288" w:lineRule="auto"/>
              <w:jc w:val="center"/>
              <w:rPr>
                <w:sz w:val="26"/>
                <w:szCs w:val="26"/>
                <w:lang w:val="it-IT"/>
              </w:rPr>
            </w:pPr>
          </w:p>
        </w:tc>
      </w:tr>
      <w:tr w:rsidR="00DC00A5" w:rsidRPr="003A03E0" w:rsidTr="00471F32">
        <w:trPr>
          <w:trHeight w:val="20"/>
          <w:jc w:val="center"/>
        </w:trPr>
        <w:tc>
          <w:tcPr>
            <w:tcW w:w="534" w:type="dxa"/>
            <w:vMerge w:val="restart"/>
            <w:vAlign w:val="center"/>
          </w:tcPr>
          <w:p w:rsidR="009115A3" w:rsidRPr="003A03E0" w:rsidRDefault="009115A3" w:rsidP="00B22AF9">
            <w:pPr>
              <w:pStyle w:val="3"/>
              <w:shd w:val="clear" w:color="auto" w:fill="auto"/>
              <w:spacing w:line="288" w:lineRule="auto"/>
              <w:jc w:val="center"/>
              <w:rPr>
                <w:b w:val="0"/>
                <w:i w:val="0"/>
                <w:sz w:val="26"/>
                <w:szCs w:val="26"/>
                <w:lang w:val="it-IT"/>
              </w:rPr>
            </w:pPr>
          </w:p>
          <w:p w:rsidR="009115A3" w:rsidRPr="003A03E0" w:rsidRDefault="009115A3" w:rsidP="00B22AF9">
            <w:pPr>
              <w:pStyle w:val="3"/>
              <w:shd w:val="clear" w:color="auto" w:fill="auto"/>
              <w:spacing w:line="288" w:lineRule="auto"/>
              <w:jc w:val="center"/>
              <w:rPr>
                <w:b w:val="0"/>
                <w:i w:val="0"/>
                <w:sz w:val="26"/>
                <w:szCs w:val="26"/>
                <w:lang w:val="it-IT"/>
              </w:rPr>
            </w:pPr>
          </w:p>
          <w:p w:rsidR="009115A3" w:rsidRPr="003A03E0" w:rsidRDefault="009115A3" w:rsidP="00B22AF9">
            <w:pPr>
              <w:pStyle w:val="3"/>
              <w:shd w:val="clear" w:color="auto" w:fill="auto"/>
              <w:spacing w:line="288" w:lineRule="auto"/>
              <w:jc w:val="center"/>
              <w:rPr>
                <w:b w:val="0"/>
                <w:i w:val="0"/>
                <w:sz w:val="26"/>
                <w:szCs w:val="26"/>
                <w:lang w:val="it-IT"/>
              </w:rPr>
            </w:pPr>
            <w:r w:rsidRPr="003A03E0">
              <w:rPr>
                <w:b w:val="0"/>
                <w:i w:val="0"/>
                <w:sz w:val="26"/>
                <w:szCs w:val="26"/>
                <w:lang w:val="it-IT"/>
              </w:rPr>
              <w:t>3</w:t>
            </w:r>
          </w:p>
        </w:tc>
        <w:tc>
          <w:tcPr>
            <w:tcW w:w="3192" w:type="dxa"/>
            <w:vMerge w:val="restart"/>
            <w:shd w:val="clear" w:color="auto" w:fill="auto"/>
          </w:tcPr>
          <w:p w:rsidR="009115A3" w:rsidRPr="003A03E0" w:rsidRDefault="00135AFA" w:rsidP="00B22AF9">
            <w:pPr>
              <w:spacing w:line="288" w:lineRule="auto"/>
              <w:rPr>
                <w:b w:val="0"/>
                <w:sz w:val="26"/>
                <w:szCs w:val="26"/>
                <w:lang w:val="it-IT"/>
              </w:rPr>
            </w:pPr>
            <w:r w:rsidRPr="003A03E0">
              <w:rPr>
                <w:b w:val="0"/>
                <w:sz w:val="26"/>
                <w:szCs w:val="26"/>
              </w:rPr>
              <w:t xml:space="preserve">Tổ chức xây dựng </w:t>
            </w:r>
            <w:r w:rsidR="006A2D09" w:rsidRPr="003A03E0">
              <w:rPr>
                <w:b w:val="0"/>
                <w:sz w:val="26"/>
                <w:szCs w:val="26"/>
              </w:rPr>
              <w:t xml:space="preserve">và hoàn thiện </w:t>
            </w:r>
            <w:r w:rsidRPr="003A03E0">
              <w:rPr>
                <w:b w:val="0"/>
                <w:sz w:val="26"/>
                <w:szCs w:val="26"/>
              </w:rPr>
              <w:t>khung năng lực đào tạo trình độ đại học ngành Du lịch để làm cơ sở phát triển chương trình đào tạo và kiểm tra đánh giá kết quả học tập của sinh viên</w:t>
            </w:r>
          </w:p>
        </w:tc>
        <w:tc>
          <w:tcPr>
            <w:tcW w:w="641" w:type="dxa"/>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SL</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3</w:t>
            </w:r>
          </w:p>
        </w:tc>
        <w:tc>
          <w:tcPr>
            <w:tcW w:w="708"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37</w:t>
            </w:r>
          </w:p>
        </w:tc>
        <w:tc>
          <w:tcPr>
            <w:tcW w:w="70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63</w:t>
            </w:r>
          </w:p>
        </w:tc>
        <w:tc>
          <w:tcPr>
            <w:tcW w:w="689" w:type="dxa"/>
            <w:vMerge w:val="restart"/>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r w:rsidRPr="003A03E0">
              <w:rPr>
                <w:b w:val="0"/>
                <w:sz w:val="26"/>
                <w:szCs w:val="26"/>
                <w:lang w:val="it-IT"/>
              </w:rPr>
              <w:t>4.58</w:t>
            </w:r>
          </w:p>
        </w:tc>
        <w:tc>
          <w:tcPr>
            <w:tcW w:w="585" w:type="dxa"/>
            <w:vMerge w:val="restart"/>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1</w:t>
            </w:r>
          </w:p>
        </w:tc>
      </w:tr>
      <w:tr w:rsidR="00DC00A5" w:rsidRPr="003A03E0" w:rsidTr="00471F32">
        <w:trPr>
          <w:trHeight w:val="20"/>
          <w:jc w:val="center"/>
        </w:trPr>
        <w:tc>
          <w:tcPr>
            <w:tcW w:w="534" w:type="dxa"/>
            <w:vMerge/>
            <w:vAlign w:val="center"/>
          </w:tcPr>
          <w:p w:rsidR="009115A3" w:rsidRPr="003A03E0"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3A03E0" w:rsidRDefault="009115A3" w:rsidP="00B22AF9">
            <w:pPr>
              <w:pStyle w:val="3"/>
              <w:shd w:val="clear" w:color="auto" w:fill="auto"/>
              <w:spacing w:line="288" w:lineRule="auto"/>
              <w:rPr>
                <w:b w:val="0"/>
                <w:i w:val="0"/>
                <w:sz w:val="26"/>
                <w:szCs w:val="26"/>
              </w:rPr>
            </w:pPr>
          </w:p>
        </w:tc>
        <w:tc>
          <w:tcPr>
            <w:tcW w:w="641" w:type="dxa"/>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2.9</w:t>
            </w:r>
          </w:p>
        </w:tc>
        <w:tc>
          <w:tcPr>
            <w:tcW w:w="708"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35.9</w:t>
            </w:r>
          </w:p>
        </w:tc>
        <w:tc>
          <w:tcPr>
            <w:tcW w:w="70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61.2</w:t>
            </w:r>
          </w:p>
        </w:tc>
        <w:tc>
          <w:tcPr>
            <w:tcW w:w="689" w:type="dxa"/>
            <w:vMerge/>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3A03E0" w:rsidRDefault="009115A3" w:rsidP="00B22AF9">
            <w:pPr>
              <w:pStyle w:val="2"/>
              <w:shd w:val="clear" w:color="auto" w:fill="auto"/>
              <w:spacing w:line="288" w:lineRule="auto"/>
              <w:jc w:val="center"/>
              <w:rPr>
                <w:sz w:val="26"/>
                <w:szCs w:val="26"/>
                <w:lang w:val="it-IT"/>
              </w:rPr>
            </w:pPr>
          </w:p>
        </w:tc>
      </w:tr>
      <w:tr w:rsidR="00DC00A5" w:rsidRPr="003A03E0" w:rsidTr="00471F32">
        <w:trPr>
          <w:trHeight w:val="20"/>
          <w:jc w:val="center"/>
        </w:trPr>
        <w:tc>
          <w:tcPr>
            <w:tcW w:w="534" w:type="dxa"/>
            <w:vMerge w:val="restart"/>
            <w:vAlign w:val="center"/>
          </w:tcPr>
          <w:p w:rsidR="009115A3" w:rsidRPr="003A03E0" w:rsidRDefault="009115A3" w:rsidP="00B22AF9">
            <w:pPr>
              <w:pStyle w:val="3"/>
              <w:shd w:val="clear" w:color="auto" w:fill="auto"/>
              <w:spacing w:line="288" w:lineRule="auto"/>
              <w:jc w:val="center"/>
              <w:rPr>
                <w:b w:val="0"/>
                <w:i w:val="0"/>
                <w:sz w:val="26"/>
                <w:szCs w:val="26"/>
                <w:lang w:val="it-IT"/>
              </w:rPr>
            </w:pPr>
            <w:r w:rsidRPr="003A03E0">
              <w:rPr>
                <w:b w:val="0"/>
                <w:i w:val="0"/>
                <w:sz w:val="26"/>
                <w:szCs w:val="26"/>
                <w:lang w:val="it-IT"/>
              </w:rPr>
              <w:t>4</w:t>
            </w:r>
          </w:p>
        </w:tc>
        <w:tc>
          <w:tcPr>
            <w:tcW w:w="3192" w:type="dxa"/>
            <w:vMerge w:val="restart"/>
            <w:shd w:val="clear" w:color="auto" w:fill="auto"/>
          </w:tcPr>
          <w:p w:rsidR="009115A3" w:rsidRPr="003A03E0" w:rsidRDefault="00135AFA" w:rsidP="00B22AF9">
            <w:pPr>
              <w:pStyle w:val="1"/>
              <w:shd w:val="clear" w:color="auto" w:fill="auto"/>
              <w:spacing w:line="288" w:lineRule="auto"/>
              <w:jc w:val="both"/>
              <w:rPr>
                <w:b w:val="0"/>
                <w:sz w:val="26"/>
                <w:szCs w:val="26"/>
              </w:rPr>
            </w:pPr>
            <w:r w:rsidRPr="003A03E0">
              <w:rPr>
                <w:rFonts w:ascii="Times New Roman Bold Italic" w:hAnsi="Times New Roman Bold Italic"/>
                <w:b w:val="0"/>
                <w:i/>
                <w:spacing w:val="4"/>
                <w:sz w:val="26"/>
                <w:szCs w:val="26"/>
              </w:rPr>
              <w:t xml:space="preserve"> </w:t>
            </w:r>
            <w:r w:rsidRPr="003A03E0">
              <w:rPr>
                <w:b w:val="0"/>
                <w:spacing w:val="4"/>
                <w:sz w:val="26"/>
                <w:szCs w:val="26"/>
              </w:rPr>
              <w:t>Tổ chức bồi dưỡng năng lực đánh giá kết quả học tập của sinh viên</w:t>
            </w:r>
            <w:r w:rsidR="00797C49" w:rsidRPr="003A03E0">
              <w:rPr>
                <w:b w:val="0"/>
                <w:spacing w:val="4"/>
                <w:sz w:val="26"/>
                <w:szCs w:val="26"/>
              </w:rPr>
              <w:t xml:space="preserve"> đại học</w:t>
            </w:r>
            <w:r w:rsidRPr="003A03E0">
              <w:rPr>
                <w:b w:val="0"/>
                <w:spacing w:val="4"/>
                <w:sz w:val="26"/>
                <w:szCs w:val="26"/>
              </w:rPr>
              <w:t xml:space="preserve"> ngành Du lịch theo tiếp cận năng lực cho đội ngũ cán bộ, giảng viên</w:t>
            </w:r>
          </w:p>
        </w:tc>
        <w:tc>
          <w:tcPr>
            <w:tcW w:w="641" w:type="dxa"/>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SL</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6</w:t>
            </w:r>
          </w:p>
        </w:tc>
        <w:tc>
          <w:tcPr>
            <w:tcW w:w="708"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37</w:t>
            </w:r>
          </w:p>
        </w:tc>
        <w:tc>
          <w:tcPr>
            <w:tcW w:w="70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60</w:t>
            </w:r>
          </w:p>
        </w:tc>
        <w:tc>
          <w:tcPr>
            <w:tcW w:w="689" w:type="dxa"/>
            <w:vMerge w:val="restart"/>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r w:rsidRPr="003A03E0">
              <w:rPr>
                <w:b w:val="0"/>
                <w:sz w:val="26"/>
                <w:szCs w:val="26"/>
                <w:lang w:val="it-IT"/>
              </w:rPr>
              <w:t>4.52</w:t>
            </w:r>
          </w:p>
        </w:tc>
        <w:tc>
          <w:tcPr>
            <w:tcW w:w="585" w:type="dxa"/>
            <w:vMerge w:val="restart"/>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2</w:t>
            </w:r>
          </w:p>
        </w:tc>
      </w:tr>
      <w:tr w:rsidR="00DC00A5" w:rsidRPr="003A03E0" w:rsidTr="00471F32">
        <w:trPr>
          <w:trHeight w:val="20"/>
          <w:jc w:val="center"/>
        </w:trPr>
        <w:tc>
          <w:tcPr>
            <w:tcW w:w="534" w:type="dxa"/>
            <w:vMerge/>
            <w:vAlign w:val="center"/>
          </w:tcPr>
          <w:p w:rsidR="009115A3" w:rsidRPr="003A03E0"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3A03E0" w:rsidRDefault="009115A3" w:rsidP="00B22AF9">
            <w:pPr>
              <w:pStyle w:val="4"/>
              <w:shd w:val="clear" w:color="auto" w:fill="auto"/>
              <w:spacing w:line="288" w:lineRule="auto"/>
              <w:rPr>
                <w:i w:val="0"/>
                <w:sz w:val="26"/>
                <w:szCs w:val="26"/>
              </w:rPr>
            </w:pPr>
          </w:p>
        </w:tc>
        <w:tc>
          <w:tcPr>
            <w:tcW w:w="641" w:type="dxa"/>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5.8</w:t>
            </w:r>
          </w:p>
        </w:tc>
        <w:tc>
          <w:tcPr>
            <w:tcW w:w="708"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35.9</w:t>
            </w:r>
          </w:p>
        </w:tc>
        <w:tc>
          <w:tcPr>
            <w:tcW w:w="707" w:type="dxa"/>
            <w:shd w:val="clear" w:color="auto" w:fill="auto"/>
            <w:vAlign w:val="center"/>
          </w:tcPr>
          <w:p w:rsidR="009115A3" w:rsidRPr="003A03E0" w:rsidRDefault="009115A3" w:rsidP="00B22AF9">
            <w:pPr>
              <w:pStyle w:val="2"/>
              <w:shd w:val="clear" w:color="auto" w:fill="auto"/>
              <w:spacing w:before="200" w:after="200" w:line="288" w:lineRule="auto"/>
              <w:jc w:val="center"/>
              <w:rPr>
                <w:b w:val="0"/>
                <w:sz w:val="26"/>
                <w:szCs w:val="26"/>
                <w:lang w:val="it-IT"/>
              </w:rPr>
            </w:pPr>
            <w:r w:rsidRPr="003A03E0">
              <w:rPr>
                <w:b w:val="0"/>
                <w:sz w:val="26"/>
                <w:szCs w:val="26"/>
                <w:lang w:val="it-IT"/>
              </w:rPr>
              <w:t>58.3</w:t>
            </w:r>
          </w:p>
        </w:tc>
        <w:tc>
          <w:tcPr>
            <w:tcW w:w="689" w:type="dxa"/>
            <w:vMerge/>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3A03E0" w:rsidRDefault="009115A3" w:rsidP="00B22AF9">
            <w:pPr>
              <w:pStyle w:val="2"/>
              <w:shd w:val="clear" w:color="auto" w:fill="auto"/>
              <w:spacing w:line="288" w:lineRule="auto"/>
              <w:jc w:val="center"/>
              <w:rPr>
                <w:sz w:val="26"/>
                <w:szCs w:val="26"/>
                <w:lang w:val="it-IT"/>
              </w:rPr>
            </w:pPr>
          </w:p>
        </w:tc>
      </w:tr>
      <w:tr w:rsidR="00DC00A5" w:rsidRPr="003A03E0" w:rsidTr="00471F32">
        <w:trPr>
          <w:trHeight w:val="20"/>
          <w:jc w:val="center"/>
        </w:trPr>
        <w:tc>
          <w:tcPr>
            <w:tcW w:w="534" w:type="dxa"/>
            <w:vMerge w:val="restart"/>
            <w:vAlign w:val="center"/>
          </w:tcPr>
          <w:p w:rsidR="009115A3" w:rsidRPr="003A03E0" w:rsidRDefault="009115A3" w:rsidP="00B22AF9">
            <w:pPr>
              <w:pStyle w:val="3"/>
              <w:shd w:val="clear" w:color="auto" w:fill="auto"/>
              <w:spacing w:line="288" w:lineRule="auto"/>
              <w:jc w:val="center"/>
              <w:rPr>
                <w:b w:val="0"/>
                <w:i w:val="0"/>
                <w:sz w:val="26"/>
                <w:szCs w:val="26"/>
                <w:lang w:val="it-IT"/>
              </w:rPr>
            </w:pPr>
            <w:r w:rsidRPr="003A03E0">
              <w:rPr>
                <w:b w:val="0"/>
                <w:i w:val="0"/>
                <w:sz w:val="26"/>
                <w:szCs w:val="26"/>
                <w:lang w:val="it-IT"/>
              </w:rPr>
              <w:lastRenderedPageBreak/>
              <w:t>5</w:t>
            </w:r>
          </w:p>
        </w:tc>
        <w:tc>
          <w:tcPr>
            <w:tcW w:w="3192" w:type="dxa"/>
            <w:vMerge w:val="restart"/>
            <w:shd w:val="clear" w:color="auto" w:fill="auto"/>
          </w:tcPr>
          <w:p w:rsidR="009115A3" w:rsidRPr="003A03E0" w:rsidRDefault="009115A3" w:rsidP="00B22AF9">
            <w:pPr>
              <w:pStyle w:val="1"/>
              <w:shd w:val="clear" w:color="auto" w:fill="auto"/>
              <w:spacing w:line="288" w:lineRule="auto"/>
              <w:jc w:val="both"/>
              <w:rPr>
                <w:b w:val="0"/>
                <w:sz w:val="26"/>
                <w:szCs w:val="26"/>
              </w:rPr>
            </w:pPr>
            <w:r w:rsidRPr="003A03E0">
              <w:rPr>
                <w:b w:val="0"/>
                <w:sz w:val="26"/>
                <w:szCs w:val="26"/>
              </w:rPr>
              <w:t xml:space="preserve">Chỉ đạo triển khai thực hiện hoạt động đánh giá kết quả học tập của SV </w:t>
            </w:r>
            <w:r w:rsidR="00797C49" w:rsidRPr="003A03E0">
              <w:rPr>
                <w:b w:val="0"/>
                <w:sz w:val="26"/>
                <w:szCs w:val="26"/>
              </w:rPr>
              <w:t xml:space="preserve">đại học </w:t>
            </w:r>
            <w:r w:rsidRPr="003A03E0">
              <w:rPr>
                <w:b w:val="0"/>
                <w:sz w:val="26"/>
                <w:szCs w:val="26"/>
              </w:rPr>
              <w:t xml:space="preserve">ngành Du lịch theo tiếp cận năng lực dựa trên </w:t>
            </w:r>
            <w:r w:rsidR="005A11C3" w:rsidRPr="003A03E0">
              <w:rPr>
                <w:b w:val="0"/>
                <w:sz w:val="26"/>
                <w:szCs w:val="26"/>
              </w:rPr>
              <w:t>chu</w:t>
            </w:r>
            <w:r w:rsidRPr="003A03E0">
              <w:rPr>
                <w:b w:val="0"/>
                <w:sz w:val="26"/>
                <w:szCs w:val="26"/>
              </w:rPr>
              <w:t xml:space="preserve"> trình quản lý PDCA </w:t>
            </w:r>
          </w:p>
        </w:tc>
        <w:tc>
          <w:tcPr>
            <w:tcW w:w="641" w:type="dxa"/>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SL</w:t>
            </w:r>
          </w:p>
        </w:tc>
        <w:tc>
          <w:tcPr>
            <w:tcW w:w="709" w:type="dxa"/>
            <w:shd w:val="clear" w:color="auto" w:fill="auto"/>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19</w:t>
            </w:r>
          </w:p>
        </w:tc>
        <w:tc>
          <w:tcPr>
            <w:tcW w:w="708" w:type="dxa"/>
            <w:shd w:val="clear" w:color="auto" w:fill="auto"/>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31</w:t>
            </w:r>
          </w:p>
        </w:tc>
        <w:tc>
          <w:tcPr>
            <w:tcW w:w="707" w:type="dxa"/>
            <w:shd w:val="clear" w:color="auto" w:fill="auto"/>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53</w:t>
            </w:r>
          </w:p>
        </w:tc>
        <w:tc>
          <w:tcPr>
            <w:tcW w:w="689" w:type="dxa"/>
            <w:vMerge w:val="restart"/>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r w:rsidRPr="003A03E0">
              <w:rPr>
                <w:b w:val="0"/>
                <w:sz w:val="26"/>
                <w:szCs w:val="26"/>
                <w:lang w:val="it-IT"/>
              </w:rPr>
              <w:t>4.33</w:t>
            </w:r>
          </w:p>
        </w:tc>
        <w:tc>
          <w:tcPr>
            <w:tcW w:w="585" w:type="dxa"/>
            <w:vMerge w:val="restart"/>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7</w:t>
            </w:r>
          </w:p>
        </w:tc>
      </w:tr>
      <w:tr w:rsidR="00DC00A5" w:rsidRPr="003A03E0" w:rsidTr="00471F32">
        <w:trPr>
          <w:trHeight w:val="20"/>
          <w:jc w:val="center"/>
        </w:trPr>
        <w:tc>
          <w:tcPr>
            <w:tcW w:w="534" w:type="dxa"/>
            <w:vMerge/>
            <w:vAlign w:val="center"/>
          </w:tcPr>
          <w:p w:rsidR="009115A3" w:rsidRPr="003A03E0"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3A03E0" w:rsidRDefault="009115A3" w:rsidP="00B22AF9">
            <w:pPr>
              <w:pStyle w:val="3"/>
              <w:shd w:val="clear" w:color="auto" w:fill="auto"/>
              <w:spacing w:line="288" w:lineRule="auto"/>
              <w:rPr>
                <w:b w:val="0"/>
                <w:i w:val="0"/>
                <w:sz w:val="26"/>
                <w:szCs w:val="26"/>
                <w:lang w:val="it-IT"/>
              </w:rPr>
            </w:pPr>
          </w:p>
        </w:tc>
        <w:tc>
          <w:tcPr>
            <w:tcW w:w="641" w:type="dxa"/>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w:t>
            </w:r>
          </w:p>
        </w:tc>
        <w:tc>
          <w:tcPr>
            <w:tcW w:w="709" w:type="dxa"/>
            <w:shd w:val="clear" w:color="auto" w:fill="auto"/>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18.4</w:t>
            </w:r>
          </w:p>
        </w:tc>
        <w:tc>
          <w:tcPr>
            <w:tcW w:w="708" w:type="dxa"/>
            <w:shd w:val="clear" w:color="auto" w:fill="auto"/>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30.1</w:t>
            </w:r>
          </w:p>
        </w:tc>
        <w:tc>
          <w:tcPr>
            <w:tcW w:w="707" w:type="dxa"/>
            <w:shd w:val="clear" w:color="auto" w:fill="auto"/>
            <w:vAlign w:val="center"/>
          </w:tcPr>
          <w:p w:rsidR="009115A3" w:rsidRPr="003A03E0" w:rsidRDefault="009115A3" w:rsidP="00B22AF9">
            <w:pPr>
              <w:pStyle w:val="2"/>
              <w:shd w:val="clear" w:color="auto" w:fill="auto"/>
              <w:spacing w:before="300" w:after="300" w:line="288" w:lineRule="auto"/>
              <w:jc w:val="center"/>
              <w:rPr>
                <w:b w:val="0"/>
                <w:sz w:val="26"/>
                <w:szCs w:val="26"/>
                <w:lang w:val="it-IT"/>
              </w:rPr>
            </w:pPr>
            <w:r w:rsidRPr="003A03E0">
              <w:rPr>
                <w:b w:val="0"/>
                <w:sz w:val="26"/>
                <w:szCs w:val="26"/>
                <w:lang w:val="it-IT"/>
              </w:rPr>
              <w:t>51.5</w:t>
            </w:r>
          </w:p>
        </w:tc>
        <w:tc>
          <w:tcPr>
            <w:tcW w:w="689" w:type="dxa"/>
            <w:vMerge/>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3A03E0" w:rsidRDefault="009115A3" w:rsidP="00B22AF9">
            <w:pPr>
              <w:pStyle w:val="2"/>
              <w:shd w:val="clear" w:color="auto" w:fill="auto"/>
              <w:spacing w:line="288" w:lineRule="auto"/>
              <w:jc w:val="center"/>
              <w:rPr>
                <w:sz w:val="26"/>
                <w:szCs w:val="26"/>
                <w:lang w:val="it-IT"/>
              </w:rPr>
            </w:pPr>
          </w:p>
        </w:tc>
      </w:tr>
      <w:tr w:rsidR="00DC00A5" w:rsidRPr="003A03E0" w:rsidTr="00471F32">
        <w:trPr>
          <w:trHeight w:val="20"/>
          <w:jc w:val="center"/>
        </w:trPr>
        <w:tc>
          <w:tcPr>
            <w:tcW w:w="534" w:type="dxa"/>
            <w:vMerge w:val="restart"/>
            <w:vAlign w:val="center"/>
          </w:tcPr>
          <w:p w:rsidR="009115A3" w:rsidRPr="003A03E0" w:rsidRDefault="009115A3" w:rsidP="00B22AF9">
            <w:pPr>
              <w:pStyle w:val="3"/>
              <w:shd w:val="clear" w:color="auto" w:fill="auto"/>
              <w:spacing w:line="288" w:lineRule="auto"/>
              <w:jc w:val="center"/>
              <w:rPr>
                <w:b w:val="0"/>
                <w:i w:val="0"/>
                <w:sz w:val="26"/>
                <w:szCs w:val="26"/>
                <w:lang w:val="it-IT"/>
              </w:rPr>
            </w:pPr>
            <w:r w:rsidRPr="003A03E0">
              <w:rPr>
                <w:b w:val="0"/>
                <w:i w:val="0"/>
                <w:sz w:val="26"/>
                <w:szCs w:val="26"/>
                <w:lang w:val="it-IT"/>
              </w:rPr>
              <w:t>6</w:t>
            </w:r>
          </w:p>
        </w:tc>
        <w:tc>
          <w:tcPr>
            <w:tcW w:w="3192" w:type="dxa"/>
            <w:vMerge w:val="restart"/>
            <w:shd w:val="clear" w:color="auto" w:fill="auto"/>
          </w:tcPr>
          <w:p w:rsidR="009115A3" w:rsidRPr="003A03E0" w:rsidRDefault="00135AFA" w:rsidP="00B22AF9">
            <w:pPr>
              <w:spacing w:line="288" w:lineRule="auto"/>
              <w:rPr>
                <w:b w:val="0"/>
                <w:sz w:val="26"/>
                <w:szCs w:val="26"/>
                <w:lang w:val="it-IT"/>
              </w:rPr>
            </w:pPr>
            <w:r w:rsidRPr="003A03E0">
              <w:rPr>
                <w:b w:val="0"/>
                <w:spacing w:val="-2"/>
                <w:sz w:val="26"/>
                <w:szCs w:val="26"/>
              </w:rPr>
              <w:t>Tổ chức thực hiện định kỳ hoạt động điều chỉnh - cải tiến hoạt động</w:t>
            </w:r>
            <w:r w:rsidR="00CE6B26" w:rsidRPr="003A03E0">
              <w:rPr>
                <w:b w:val="0"/>
                <w:spacing w:val="-2"/>
                <w:sz w:val="26"/>
                <w:szCs w:val="26"/>
              </w:rPr>
              <w:t xml:space="preserve"> </w:t>
            </w:r>
            <w:r w:rsidRPr="003A03E0">
              <w:rPr>
                <w:b w:val="0"/>
                <w:spacing w:val="-2"/>
                <w:sz w:val="26"/>
                <w:szCs w:val="26"/>
              </w:rPr>
              <w:t>đánh giá kết quả học tập của sinh viên</w:t>
            </w:r>
            <w:r w:rsidR="00797C49" w:rsidRPr="003A03E0">
              <w:rPr>
                <w:b w:val="0"/>
                <w:spacing w:val="-2"/>
                <w:sz w:val="26"/>
                <w:szCs w:val="26"/>
              </w:rPr>
              <w:t xml:space="preserve"> đại học</w:t>
            </w:r>
            <w:r w:rsidRPr="003A03E0">
              <w:rPr>
                <w:b w:val="0"/>
                <w:spacing w:val="-2"/>
                <w:sz w:val="26"/>
                <w:szCs w:val="26"/>
              </w:rPr>
              <w:t xml:space="preserve"> ngành Du lịch theo tiếp cận năng lực</w:t>
            </w:r>
          </w:p>
        </w:tc>
        <w:tc>
          <w:tcPr>
            <w:tcW w:w="641" w:type="dxa"/>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SL</w:t>
            </w:r>
          </w:p>
        </w:tc>
        <w:tc>
          <w:tcPr>
            <w:tcW w:w="709"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2</w:t>
            </w:r>
          </w:p>
        </w:tc>
        <w:tc>
          <w:tcPr>
            <w:tcW w:w="709"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12</w:t>
            </w:r>
          </w:p>
        </w:tc>
        <w:tc>
          <w:tcPr>
            <w:tcW w:w="708"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36</w:t>
            </w:r>
          </w:p>
        </w:tc>
        <w:tc>
          <w:tcPr>
            <w:tcW w:w="707"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53</w:t>
            </w:r>
          </w:p>
        </w:tc>
        <w:tc>
          <w:tcPr>
            <w:tcW w:w="689" w:type="dxa"/>
            <w:vMerge w:val="restart"/>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r w:rsidRPr="003A03E0">
              <w:rPr>
                <w:b w:val="0"/>
                <w:sz w:val="26"/>
                <w:szCs w:val="26"/>
                <w:lang w:val="it-IT"/>
              </w:rPr>
              <w:t>4.36</w:t>
            </w:r>
          </w:p>
        </w:tc>
        <w:tc>
          <w:tcPr>
            <w:tcW w:w="585" w:type="dxa"/>
            <w:vMerge w:val="restart"/>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6</w:t>
            </w:r>
          </w:p>
        </w:tc>
      </w:tr>
      <w:tr w:rsidR="00DC00A5" w:rsidRPr="003A03E0" w:rsidTr="00471F32">
        <w:trPr>
          <w:trHeight w:val="20"/>
          <w:jc w:val="center"/>
        </w:trPr>
        <w:tc>
          <w:tcPr>
            <w:tcW w:w="534" w:type="dxa"/>
            <w:vMerge/>
            <w:vAlign w:val="center"/>
          </w:tcPr>
          <w:p w:rsidR="009115A3" w:rsidRPr="003A03E0"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3A03E0" w:rsidRDefault="009115A3" w:rsidP="00B22AF9">
            <w:pPr>
              <w:pStyle w:val="3"/>
              <w:shd w:val="clear" w:color="auto" w:fill="auto"/>
              <w:spacing w:line="288" w:lineRule="auto"/>
              <w:rPr>
                <w:b w:val="0"/>
                <w:i w:val="0"/>
                <w:sz w:val="26"/>
                <w:szCs w:val="26"/>
                <w:lang w:val="it-IT"/>
              </w:rPr>
            </w:pPr>
          </w:p>
        </w:tc>
        <w:tc>
          <w:tcPr>
            <w:tcW w:w="641" w:type="dxa"/>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w:t>
            </w:r>
          </w:p>
        </w:tc>
        <w:tc>
          <w:tcPr>
            <w:tcW w:w="709"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2</w:t>
            </w:r>
          </w:p>
        </w:tc>
        <w:tc>
          <w:tcPr>
            <w:tcW w:w="709"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12</w:t>
            </w:r>
          </w:p>
        </w:tc>
        <w:tc>
          <w:tcPr>
            <w:tcW w:w="708"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35</w:t>
            </w:r>
          </w:p>
        </w:tc>
        <w:tc>
          <w:tcPr>
            <w:tcW w:w="707"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51</w:t>
            </w:r>
          </w:p>
        </w:tc>
        <w:tc>
          <w:tcPr>
            <w:tcW w:w="689" w:type="dxa"/>
            <w:vMerge/>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3A03E0" w:rsidRDefault="009115A3" w:rsidP="00B22AF9">
            <w:pPr>
              <w:pStyle w:val="2"/>
              <w:shd w:val="clear" w:color="auto" w:fill="auto"/>
              <w:spacing w:line="288" w:lineRule="auto"/>
              <w:jc w:val="center"/>
              <w:rPr>
                <w:sz w:val="26"/>
                <w:szCs w:val="26"/>
                <w:lang w:val="it-IT"/>
              </w:rPr>
            </w:pPr>
          </w:p>
        </w:tc>
      </w:tr>
      <w:tr w:rsidR="00DC00A5" w:rsidRPr="003A03E0" w:rsidTr="00471F32">
        <w:trPr>
          <w:trHeight w:val="20"/>
          <w:jc w:val="center"/>
        </w:trPr>
        <w:tc>
          <w:tcPr>
            <w:tcW w:w="534" w:type="dxa"/>
            <w:vMerge w:val="restart"/>
            <w:vAlign w:val="center"/>
          </w:tcPr>
          <w:p w:rsidR="009115A3" w:rsidRPr="003A03E0" w:rsidRDefault="009115A3" w:rsidP="00B22AF9">
            <w:pPr>
              <w:pStyle w:val="3"/>
              <w:shd w:val="clear" w:color="auto" w:fill="auto"/>
              <w:spacing w:line="288" w:lineRule="auto"/>
              <w:jc w:val="center"/>
              <w:rPr>
                <w:b w:val="0"/>
                <w:i w:val="0"/>
                <w:sz w:val="26"/>
                <w:szCs w:val="26"/>
                <w:lang w:val="it-IT"/>
              </w:rPr>
            </w:pPr>
            <w:r w:rsidRPr="003A03E0">
              <w:rPr>
                <w:b w:val="0"/>
                <w:i w:val="0"/>
                <w:sz w:val="26"/>
                <w:szCs w:val="26"/>
                <w:lang w:val="it-IT"/>
              </w:rPr>
              <w:t>7</w:t>
            </w:r>
          </w:p>
        </w:tc>
        <w:tc>
          <w:tcPr>
            <w:tcW w:w="3192" w:type="dxa"/>
            <w:vMerge w:val="restart"/>
            <w:shd w:val="clear" w:color="auto" w:fill="auto"/>
          </w:tcPr>
          <w:p w:rsidR="009115A3" w:rsidRPr="003A03E0" w:rsidRDefault="009115A3" w:rsidP="00B22AF9">
            <w:pPr>
              <w:pStyle w:val="1"/>
              <w:shd w:val="clear" w:color="auto" w:fill="auto"/>
              <w:spacing w:line="288" w:lineRule="auto"/>
              <w:jc w:val="both"/>
              <w:rPr>
                <w:b w:val="0"/>
                <w:sz w:val="26"/>
                <w:szCs w:val="26"/>
              </w:rPr>
            </w:pPr>
            <w:r w:rsidRPr="003A03E0">
              <w:rPr>
                <w:b w:val="0"/>
                <w:sz w:val="26"/>
                <w:szCs w:val="26"/>
              </w:rPr>
              <w:t xml:space="preserve">Chỉ đạo ứng dụng CNTT vào </w:t>
            </w:r>
            <w:r w:rsidR="00135AFA" w:rsidRPr="003A03E0">
              <w:rPr>
                <w:b w:val="0"/>
                <w:sz w:val="26"/>
                <w:szCs w:val="26"/>
              </w:rPr>
              <w:t>hoạt động</w:t>
            </w:r>
            <w:r w:rsidRPr="003A03E0">
              <w:rPr>
                <w:b w:val="0"/>
                <w:sz w:val="26"/>
                <w:szCs w:val="26"/>
              </w:rPr>
              <w:t xml:space="preserve"> đánh giá và QL</w:t>
            </w:r>
            <w:r w:rsidR="00797C49" w:rsidRPr="003A03E0">
              <w:rPr>
                <w:b w:val="0"/>
                <w:sz w:val="26"/>
                <w:szCs w:val="26"/>
              </w:rPr>
              <w:t xml:space="preserve"> hoạt động</w:t>
            </w:r>
            <w:r w:rsidRPr="003A03E0">
              <w:rPr>
                <w:b w:val="0"/>
                <w:sz w:val="26"/>
                <w:szCs w:val="26"/>
              </w:rPr>
              <w:t xml:space="preserve"> </w:t>
            </w:r>
            <w:r w:rsidR="00797C49" w:rsidRPr="003A03E0">
              <w:rPr>
                <w:b w:val="0"/>
                <w:sz w:val="26"/>
                <w:szCs w:val="26"/>
              </w:rPr>
              <w:t xml:space="preserve">đánh giá kết quả học tập của SV đại học </w:t>
            </w:r>
            <w:r w:rsidRPr="003A03E0">
              <w:rPr>
                <w:b w:val="0"/>
                <w:sz w:val="26"/>
                <w:szCs w:val="26"/>
              </w:rPr>
              <w:t>ngành Du lịch theo tiếp cận năng lực</w:t>
            </w:r>
          </w:p>
        </w:tc>
        <w:tc>
          <w:tcPr>
            <w:tcW w:w="641" w:type="dxa"/>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SL</w:t>
            </w:r>
          </w:p>
        </w:tc>
        <w:tc>
          <w:tcPr>
            <w:tcW w:w="709"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15</w:t>
            </w:r>
          </w:p>
        </w:tc>
        <w:tc>
          <w:tcPr>
            <w:tcW w:w="708"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31</w:t>
            </w:r>
          </w:p>
        </w:tc>
        <w:tc>
          <w:tcPr>
            <w:tcW w:w="707"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57</w:t>
            </w:r>
          </w:p>
        </w:tc>
        <w:tc>
          <w:tcPr>
            <w:tcW w:w="689" w:type="dxa"/>
            <w:vMerge w:val="restart"/>
            <w:shd w:val="clear" w:color="auto" w:fill="auto"/>
            <w:vAlign w:val="center"/>
          </w:tcPr>
          <w:p w:rsidR="009115A3" w:rsidRPr="003A03E0" w:rsidRDefault="009115A3" w:rsidP="00B22AF9">
            <w:pPr>
              <w:pStyle w:val="2"/>
              <w:shd w:val="clear" w:color="auto" w:fill="auto"/>
              <w:spacing w:line="288" w:lineRule="auto"/>
              <w:jc w:val="center"/>
              <w:rPr>
                <w:b w:val="0"/>
                <w:sz w:val="26"/>
                <w:szCs w:val="26"/>
                <w:lang w:val="it-IT"/>
              </w:rPr>
            </w:pPr>
            <w:r w:rsidRPr="003A03E0">
              <w:rPr>
                <w:b w:val="0"/>
                <w:sz w:val="26"/>
                <w:szCs w:val="26"/>
                <w:lang w:val="it-IT"/>
              </w:rPr>
              <w:t>4.41</w:t>
            </w:r>
          </w:p>
        </w:tc>
        <w:tc>
          <w:tcPr>
            <w:tcW w:w="585" w:type="dxa"/>
            <w:vMerge w:val="restart"/>
            <w:vAlign w:val="center"/>
          </w:tcPr>
          <w:p w:rsidR="009115A3" w:rsidRPr="003A03E0" w:rsidRDefault="009115A3" w:rsidP="00B22AF9">
            <w:pPr>
              <w:pStyle w:val="2"/>
              <w:shd w:val="clear" w:color="auto" w:fill="auto"/>
              <w:spacing w:line="288" w:lineRule="auto"/>
              <w:jc w:val="center"/>
              <w:rPr>
                <w:sz w:val="26"/>
                <w:szCs w:val="26"/>
                <w:lang w:val="it-IT"/>
              </w:rPr>
            </w:pPr>
            <w:r w:rsidRPr="003A03E0">
              <w:rPr>
                <w:sz w:val="26"/>
                <w:szCs w:val="26"/>
                <w:lang w:val="it-IT"/>
              </w:rPr>
              <w:t>5</w:t>
            </w:r>
          </w:p>
        </w:tc>
      </w:tr>
      <w:tr w:rsidR="009115A3" w:rsidRPr="003A03E0" w:rsidTr="00471F32">
        <w:trPr>
          <w:trHeight w:val="20"/>
          <w:jc w:val="center"/>
        </w:trPr>
        <w:tc>
          <w:tcPr>
            <w:tcW w:w="534" w:type="dxa"/>
            <w:vMerge/>
            <w:vAlign w:val="center"/>
          </w:tcPr>
          <w:p w:rsidR="009115A3" w:rsidRPr="003A03E0"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3A03E0" w:rsidRDefault="009115A3" w:rsidP="00B22AF9">
            <w:pPr>
              <w:pStyle w:val="3"/>
              <w:shd w:val="clear" w:color="auto" w:fill="auto"/>
              <w:spacing w:line="288" w:lineRule="auto"/>
              <w:rPr>
                <w:b w:val="0"/>
                <w:i w:val="0"/>
                <w:sz w:val="26"/>
                <w:szCs w:val="26"/>
                <w:lang w:val="it-IT"/>
              </w:rPr>
            </w:pPr>
          </w:p>
        </w:tc>
        <w:tc>
          <w:tcPr>
            <w:tcW w:w="641" w:type="dxa"/>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w:t>
            </w:r>
          </w:p>
        </w:tc>
        <w:tc>
          <w:tcPr>
            <w:tcW w:w="709"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0</w:t>
            </w:r>
          </w:p>
        </w:tc>
        <w:tc>
          <w:tcPr>
            <w:tcW w:w="567"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14.6</w:t>
            </w:r>
          </w:p>
        </w:tc>
        <w:tc>
          <w:tcPr>
            <w:tcW w:w="708"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30.1</w:t>
            </w:r>
          </w:p>
        </w:tc>
        <w:tc>
          <w:tcPr>
            <w:tcW w:w="707" w:type="dxa"/>
            <w:shd w:val="clear" w:color="auto" w:fill="auto"/>
            <w:vAlign w:val="center"/>
          </w:tcPr>
          <w:p w:rsidR="009115A3" w:rsidRPr="003A03E0" w:rsidRDefault="009115A3" w:rsidP="00B22AF9">
            <w:pPr>
              <w:pStyle w:val="2"/>
              <w:shd w:val="clear" w:color="auto" w:fill="auto"/>
              <w:spacing w:before="240" w:after="240" w:line="288" w:lineRule="auto"/>
              <w:jc w:val="center"/>
              <w:rPr>
                <w:b w:val="0"/>
                <w:sz w:val="26"/>
                <w:szCs w:val="26"/>
                <w:lang w:val="it-IT"/>
              </w:rPr>
            </w:pPr>
            <w:r w:rsidRPr="003A03E0">
              <w:rPr>
                <w:b w:val="0"/>
                <w:sz w:val="26"/>
                <w:szCs w:val="26"/>
                <w:lang w:val="it-IT"/>
              </w:rPr>
              <w:t>55.3</w:t>
            </w:r>
          </w:p>
        </w:tc>
        <w:tc>
          <w:tcPr>
            <w:tcW w:w="689" w:type="dxa"/>
            <w:vMerge/>
            <w:shd w:val="clear" w:color="auto" w:fill="auto"/>
            <w:vAlign w:val="center"/>
          </w:tcPr>
          <w:p w:rsidR="009115A3" w:rsidRPr="003A03E0" w:rsidRDefault="009115A3" w:rsidP="00B22AF9">
            <w:pPr>
              <w:pStyle w:val="2"/>
              <w:shd w:val="clear" w:color="auto" w:fill="auto"/>
              <w:spacing w:line="288" w:lineRule="auto"/>
              <w:rPr>
                <w:b w:val="0"/>
                <w:sz w:val="26"/>
                <w:szCs w:val="26"/>
                <w:lang w:val="it-IT"/>
              </w:rPr>
            </w:pPr>
          </w:p>
        </w:tc>
        <w:tc>
          <w:tcPr>
            <w:tcW w:w="585" w:type="dxa"/>
            <w:vMerge/>
            <w:vAlign w:val="center"/>
          </w:tcPr>
          <w:p w:rsidR="009115A3" w:rsidRPr="003A03E0" w:rsidRDefault="009115A3" w:rsidP="00B22AF9">
            <w:pPr>
              <w:pStyle w:val="2"/>
              <w:shd w:val="clear" w:color="auto" w:fill="auto"/>
              <w:spacing w:line="288" w:lineRule="auto"/>
              <w:rPr>
                <w:b w:val="0"/>
                <w:sz w:val="26"/>
                <w:szCs w:val="26"/>
                <w:lang w:val="it-IT"/>
              </w:rPr>
            </w:pPr>
          </w:p>
        </w:tc>
      </w:tr>
    </w:tbl>
    <w:p w:rsidR="009115A3" w:rsidRPr="003A03E0" w:rsidRDefault="009115A3" w:rsidP="002E6AE9">
      <w:pPr>
        <w:pStyle w:val="2"/>
        <w:shd w:val="clear" w:color="auto" w:fill="auto"/>
        <w:rPr>
          <w:b w:val="0"/>
          <w:sz w:val="26"/>
          <w:szCs w:val="26"/>
        </w:rPr>
      </w:pPr>
    </w:p>
    <w:p w:rsidR="009115A3" w:rsidRPr="003A03E0" w:rsidRDefault="009115A3" w:rsidP="002E6AE9">
      <w:pPr>
        <w:pStyle w:val="2"/>
        <w:shd w:val="clear" w:color="auto" w:fill="auto"/>
        <w:ind w:firstLine="720"/>
        <w:rPr>
          <w:b w:val="0"/>
          <w:sz w:val="26"/>
          <w:szCs w:val="26"/>
        </w:rPr>
      </w:pPr>
      <w:r w:rsidRPr="003A03E0">
        <w:rPr>
          <w:b w:val="0"/>
          <w:sz w:val="26"/>
          <w:szCs w:val="26"/>
        </w:rPr>
        <w:t xml:space="preserve">Dựa </w:t>
      </w:r>
      <w:r w:rsidR="00F326E5" w:rsidRPr="003A03E0">
        <w:rPr>
          <w:b w:val="0"/>
          <w:sz w:val="26"/>
          <w:szCs w:val="26"/>
          <w:u w:color="FF0000"/>
        </w:rPr>
        <w:t>và</w:t>
      </w:r>
      <w:r w:rsidRPr="003A03E0">
        <w:rPr>
          <w:b w:val="0"/>
          <w:sz w:val="26"/>
          <w:szCs w:val="26"/>
          <w:u w:color="FF0000"/>
        </w:rPr>
        <w:t>o bảng</w:t>
      </w:r>
      <w:r w:rsidRPr="003A03E0">
        <w:rPr>
          <w:b w:val="0"/>
          <w:sz w:val="26"/>
          <w:szCs w:val="26"/>
        </w:rPr>
        <w:t xml:space="preserve"> 3.3 về kết quả khảo nghiệm tính cần thiết của các giải pháp </w:t>
      </w:r>
      <w:r w:rsidRPr="003A03E0">
        <w:rPr>
          <w:b w:val="0"/>
          <w:sz w:val="26"/>
          <w:szCs w:val="26"/>
          <w:lang w:val="it-IT"/>
        </w:rPr>
        <w:t>quản lý hoạt động đánh giá KQHT của SV</w:t>
      </w:r>
      <w:r w:rsidR="00255991" w:rsidRPr="003A03E0">
        <w:rPr>
          <w:b w:val="0"/>
          <w:sz w:val="26"/>
          <w:szCs w:val="26"/>
          <w:lang w:val="it-IT"/>
        </w:rPr>
        <w:t xml:space="preserve"> đại học</w:t>
      </w:r>
      <w:r w:rsidRPr="003A03E0">
        <w:rPr>
          <w:b w:val="0"/>
          <w:sz w:val="26"/>
          <w:szCs w:val="26"/>
          <w:lang w:val="it-IT"/>
        </w:rPr>
        <w:t xml:space="preserve"> ngành Du lịch theo tiếp cận năng lực </w:t>
      </w:r>
      <w:r w:rsidRPr="003A03E0">
        <w:rPr>
          <w:b w:val="0"/>
          <w:sz w:val="26"/>
          <w:szCs w:val="26"/>
        </w:rPr>
        <w:t xml:space="preserve">ở các trường đại học cho thấy, cả </w:t>
      </w:r>
      <w:r w:rsidR="00F326E5" w:rsidRPr="003A03E0">
        <w:rPr>
          <w:b w:val="0"/>
          <w:sz w:val="26"/>
          <w:szCs w:val="26"/>
        </w:rPr>
        <w:t>0</w:t>
      </w:r>
      <w:r w:rsidRPr="003A03E0">
        <w:rPr>
          <w:b w:val="0"/>
          <w:sz w:val="26"/>
          <w:szCs w:val="26"/>
        </w:rPr>
        <w:t xml:space="preserve">7 giải pháp được tác giả đề xuất đều được các đối tượng khảo sát đánh giá cao về tính cần thiết, với ĐTB từ 4.33 trở lên, thuộc </w:t>
      </w:r>
      <w:r w:rsidRPr="003A03E0">
        <w:rPr>
          <w:b w:val="0"/>
          <w:sz w:val="26"/>
          <w:szCs w:val="26"/>
          <w:u w:color="FF0000"/>
        </w:rPr>
        <w:t xml:space="preserve">mức </w:t>
      </w:r>
      <w:r w:rsidRPr="003A03E0">
        <w:rPr>
          <w:b w:val="0"/>
          <w:sz w:val="26"/>
          <w:szCs w:val="26"/>
        </w:rPr>
        <w:t xml:space="preserve">“rất cần thiết”. Điều này thể hiện sự đồng thuận cao từ phía đối tượng được khảo sát </w:t>
      </w:r>
      <w:r w:rsidRPr="003A03E0">
        <w:rPr>
          <w:b w:val="0"/>
          <w:sz w:val="26"/>
          <w:szCs w:val="26"/>
          <w:u w:color="FF0000"/>
        </w:rPr>
        <w:t>về tính</w:t>
      </w:r>
      <w:r w:rsidRPr="003A03E0">
        <w:rPr>
          <w:b w:val="0"/>
          <w:sz w:val="26"/>
          <w:szCs w:val="26"/>
        </w:rPr>
        <w:t xml:space="preserve"> cần thiết của các giải pháp </w:t>
      </w:r>
      <w:r w:rsidRPr="003A03E0">
        <w:rPr>
          <w:b w:val="0"/>
          <w:sz w:val="26"/>
          <w:szCs w:val="26"/>
          <w:lang w:val="it-IT"/>
        </w:rPr>
        <w:t xml:space="preserve">quản lý hoạt động đánh giá KQHT của SV </w:t>
      </w:r>
      <w:r w:rsidR="00255991" w:rsidRPr="003A03E0">
        <w:rPr>
          <w:b w:val="0"/>
          <w:sz w:val="26"/>
          <w:szCs w:val="26"/>
          <w:lang w:val="it-IT"/>
        </w:rPr>
        <w:t xml:space="preserve">đại học </w:t>
      </w:r>
      <w:r w:rsidRPr="003A03E0">
        <w:rPr>
          <w:b w:val="0"/>
          <w:sz w:val="26"/>
          <w:szCs w:val="26"/>
          <w:lang w:val="it-IT"/>
        </w:rPr>
        <w:t xml:space="preserve">ngành Du lịch theo tiếp cận năng lực </w:t>
      </w:r>
      <w:r w:rsidRPr="003A03E0">
        <w:rPr>
          <w:b w:val="0"/>
          <w:sz w:val="26"/>
          <w:szCs w:val="26"/>
        </w:rPr>
        <w:t>ở các trường đại học. Cụ thể:</w:t>
      </w:r>
    </w:p>
    <w:p w:rsidR="009115A3" w:rsidRPr="003A03E0" w:rsidRDefault="009115A3" w:rsidP="002E6AE9">
      <w:pPr>
        <w:pStyle w:val="1"/>
        <w:shd w:val="clear" w:color="auto" w:fill="auto"/>
        <w:ind w:firstLine="720"/>
        <w:jc w:val="both"/>
        <w:rPr>
          <w:b w:val="0"/>
          <w:sz w:val="26"/>
          <w:szCs w:val="26"/>
        </w:rPr>
      </w:pPr>
      <w:r w:rsidRPr="003A03E0">
        <w:rPr>
          <w:b w:val="0"/>
          <w:sz w:val="26"/>
          <w:szCs w:val="26"/>
        </w:rPr>
        <w:t xml:space="preserve">Giải pháp 1 </w:t>
      </w:r>
      <w:r w:rsidRPr="003A03E0">
        <w:rPr>
          <w:b w:val="0"/>
          <w:i/>
          <w:sz w:val="26"/>
          <w:szCs w:val="26"/>
        </w:rPr>
        <w:t>“</w:t>
      </w:r>
      <w:r w:rsidR="00135AFA" w:rsidRPr="003A03E0">
        <w:rPr>
          <w:b w:val="0"/>
          <w:i/>
          <w:sz w:val="26"/>
          <w:szCs w:val="26"/>
        </w:rPr>
        <w:t xml:space="preserve">Tổ chức </w:t>
      </w:r>
      <w:r w:rsidR="00135AFA" w:rsidRPr="003A03E0">
        <w:rPr>
          <w:b w:val="0"/>
          <w:i/>
          <w:sz w:val="26"/>
          <w:szCs w:val="26"/>
          <w:lang w:val="en-US"/>
        </w:rPr>
        <w:t xml:space="preserve">các hoạt động </w:t>
      </w:r>
      <w:r w:rsidR="00135AFA" w:rsidRPr="003A03E0">
        <w:rPr>
          <w:b w:val="0"/>
          <w:i/>
          <w:sz w:val="26"/>
          <w:szCs w:val="26"/>
        </w:rPr>
        <w:t>quán triệt</w:t>
      </w:r>
      <w:r w:rsidR="00135AFA" w:rsidRPr="003A03E0">
        <w:rPr>
          <w:b w:val="0"/>
          <w:i/>
          <w:sz w:val="26"/>
          <w:szCs w:val="26"/>
          <w:lang w:val="en-US"/>
        </w:rPr>
        <w:t xml:space="preserve">, truyền thông </w:t>
      </w:r>
      <w:r w:rsidR="00135AFA" w:rsidRPr="003A03E0">
        <w:rPr>
          <w:b w:val="0"/>
          <w:i/>
          <w:sz w:val="26"/>
          <w:szCs w:val="26"/>
        </w:rPr>
        <w:t>cho đội ngũ cán bộ, giảng viên và sinh viên</w:t>
      </w:r>
      <w:r w:rsidR="00135AFA" w:rsidRPr="003A03E0">
        <w:rPr>
          <w:b w:val="0"/>
          <w:i/>
          <w:sz w:val="26"/>
          <w:szCs w:val="26"/>
          <w:lang w:val="en-US"/>
        </w:rPr>
        <w:t xml:space="preserve"> về </w:t>
      </w:r>
      <w:r w:rsidR="00135AFA" w:rsidRPr="003A03E0">
        <w:rPr>
          <w:b w:val="0"/>
          <w:i/>
          <w:sz w:val="26"/>
          <w:szCs w:val="26"/>
        </w:rPr>
        <w:t>ý nghĩa</w:t>
      </w:r>
      <w:r w:rsidR="00135AFA" w:rsidRPr="003A03E0">
        <w:rPr>
          <w:b w:val="0"/>
          <w:i/>
          <w:sz w:val="26"/>
          <w:szCs w:val="26"/>
          <w:lang w:val="en-US"/>
        </w:rPr>
        <w:t>, tầm quan trọng</w:t>
      </w:r>
      <w:r w:rsidR="00135AFA" w:rsidRPr="003A03E0">
        <w:rPr>
          <w:b w:val="0"/>
          <w:i/>
          <w:sz w:val="26"/>
          <w:szCs w:val="26"/>
        </w:rPr>
        <w:t xml:space="preserve"> của quản lý hoạt động đánh giá kết quả học tập của sinh viên</w:t>
      </w:r>
      <w:r w:rsidR="00255991" w:rsidRPr="003A03E0">
        <w:rPr>
          <w:b w:val="0"/>
          <w:i/>
          <w:sz w:val="26"/>
          <w:szCs w:val="26"/>
        </w:rPr>
        <w:t xml:space="preserve"> đại học</w:t>
      </w:r>
      <w:r w:rsidR="00135AFA" w:rsidRPr="003A03E0">
        <w:rPr>
          <w:b w:val="0"/>
          <w:i/>
          <w:sz w:val="26"/>
          <w:szCs w:val="26"/>
        </w:rPr>
        <w:t xml:space="preserve"> ngành Du lịch theo tiếp cận năng lực</w:t>
      </w:r>
      <w:r w:rsidRPr="003A03E0">
        <w:rPr>
          <w:b w:val="0"/>
          <w:i/>
          <w:sz w:val="26"/>
          <w:szCs w:val="26"/>
        </w:rPr>
        <w:t>”</w:t>
      </w:r>
      <w:r w:rsidRPr="003A03E0">
        <w:rPr>
          <w:b w:val="0"/>
          <w:sz w:val="26"/>
          <w:szCs w:val="26"/>
        </w:rPr>
        <w:t xml:space="preserve"> là giải pháp có điểm trung bình về tính cần thiết đứng thứ 3 trong </w:t>
      </w:r>
      <w:r w:rsidR="00F326E5" w:rsidRPr="003A03E0">
        <w:rPr>
          <w:b w:val="0"/>
          <w:sz w:val="26"/>
          <w:szCs w:val="26"/>
        </w:rPr>
        <w:t>0</w:t>
      </w:r>
      <w:r w:rsidRPr="003A03E0">
        <w:rPr>
          <w:b w:val="0"/>
          <w:sz w:val="26"/>
          <w:szCs w:val="26"/>
        </w:rPr>
        <w:t xml:space="preserve">7 giải pháp được đề xuất với 4.50 điểm, trong đó tỷ lệ CB, GV đánh giá mức “cần thiết” và “rất </w:t>
      </w:r>
      <w:r w:rsidRPr="003A03E0">
        <w:rPr>
          <w:b w:val="0"/>
          <w:sz w:val="26"/>
          <w:szCs w:val="26"/>
        </w:rPr>
        <w:lastRenderedPageBreak/>
        <w:t>cần thiết” chiếm đến 90.3%. Giải pháp này nhận được sự ủng hộ mạnh mẽ từ CB, GV, cho thấy họ đánh giá cao tầm quan trọng của việc nhận thức rõ vai trò và ý nghĩa của công tác quản lý hoạt động đánh giá kết quả học tập theo tiếp cận năng lực, phản ánh sự đồng thuận và sẵn sàng tham gia vào việc triển khai giải pháp trong thực tế.</w:t>
      </w:r>
    </w:p>
    <w:p w:rsidR="009115A3" w:rsidRPr="003A03E0" w:rsidRDefault="009115A3" w:rsidP="002E6AE9">
      <w:pPr>
        <w:pStyle w:val="1"/>
        <w:shd w:val="clear" w:color="auto" w:fill="auto"/>
        <w:jc w:val="both"/>
        <w:rPr>
          <w:b w:val="0"/>
          <w:sz w:val="26"/>
          <w:szCs w:val="26"/>
        </w:rPr>
      </w:pPr>
      <w:r w:rsidRPr="003A03E0">
        <w:rPr>
          <w:b w:val="0"/>
          <w:sz w:val="26"/>
          <w:szCs w:val="26"/>
        </w:rPr>
        <w:tab/>
        <w:t>Giải pháp 2 “</w:t>
      </w:r>
      <w:r w:rsidR="00135AFA" w:rsidRPr="003A03E0">
        <w:rPr>
          <w:b w:val="0"/>
          <w:i/>
          <w:sz w:val="26"/>
          <w:szCs w:val="26"/>
        </w:rPr>
        <w:t xml:space="preserve">Tổ chức hoàn thiện </w:t>
      </w:r>
      <w:r w:rsidR="00135AFA" w:rsidRPr="003A03E0">
        <w:rPr>
          <w:b w:val="0"/>
          <w:i/>
          <w:sz w:val="26"/>
          <w:szCs w:val="26"/>
          <w:lang w:val="en-US"/>
        </w:rPr>
        <w:t>hệ thống văn bản</w:t>
      </w:r>
      <w:r w:rsidR="00135AFA" w:rsidRPr="003A03E0">
        <w:rPr>
          <w:b w:val="0"/>
          <w:i/>
          <w:sz w:val="26"/>
          <w:szCs w:val="26"/>
        </w:rPr>
        <w:t xml:space="preserve"> </w:t>
      </w:r>
      <w:r w:rsidR="00135AFA" w:rsidRPr="003A03E0">
        <w:rPr>
          <w:b w:val="0"/>
          <w:i/>
          <w:sz w:val="26"/>
          <w:szCs w:val="26"/>
          <w:lang w:val="en-US"/>
        </w:rPr>
        <w:t>qui định, hướng dẫn</w:t>
      </w:r>
      <w:r w:rsidR="00135AFA" w:rsidRPr="003A03E0">
        <w:rPr>
          <w:b w:val="0"/>
          <w:i/>
          <w:sz w:val="26"/>
          <w:szCs w:val="26"/>
        </w:rPr>
        <w:t xml:space="preserve"> về quản lý đánh giá kết quả học tập của sinh viên</w:t>
      </w:r>
      <w:r w:rsidR="00255991" w:rsidRPr="003A03E0">
        <w:rPr>
          <w:b w:val="0"/>
          <w:i/>
          <w:sz w:val="26"/>
          <w:szCs w:val="26"/>
        </w:rPr>
        <w:t xml:space="preserve"> đại học</w:t>
      </w:r>
      <w:r w:rsidR="00135AFA" w:rsidRPr="003A03E0">
        <w:rPr>
          <w:b w:val="0"/>
          <w:i/>
          <w:sz w:val="26"/>
          <w:szCs w:val="26"/>
        </w:rPr>
        <w:t xml:space="preserve"> ngành Du lịch theo tiếp cận năng lực</w:t>
      </w:r>
      <w:r w:rsidRPr="003A03E0">
        <w:rPr>
          <w:b w:val="0"/>
          <w:sz w:val="26"/>
          <w:szCs w:val="26"/>
        </w:rPr>
        <w:t>” là giải pháp được đánh giá mức cần thiết với số điểm trung bình là 4.47 điểm, trong đó không có đối tượng khảo sát nào đánh giá giải pháp này là “không cần thiết” hay “ít cần thiết” và có đến 53.4% đối tượng được khảo sát đánh giá là “rất cần thiết”. Hoàn thiện các điều kiện pháp lý về QL hoạt động đánh giá KQHT của SV</w:t>
      </w:r>
      <w:r w:rsidR="00255991" w:rsidRPr="003A03E0">
        <w:rPr>
          <w:b w:val="0"/>
          <w:sz w:val="26"/>
          <w:szCs w:val="26"/>
        </w:rPr>
        <w:t xml:space="preserve"> đại học</w:t>
      </w:r>
      <w:r w:rsidRPr="003A03E0">
        <w:rPr>
          <w:b w:val="0"/>
          <w:sz w:val="26"/>
          <w:szCs w:val="26"/>
        </w:rPr>
        <w:t xml:space="preserve"> ngành Du lịch theo tiếp cận năng lực là cần thiết để đảm bảo tính minh bạch, công bằng và nhất quán trong quy trình đánh giá, từ đó nâng cao chất lượng đào tạo và đáp ứng yêu cầu thực tiễn của ngành Du lịch.</w:t>
      </w:r>
    </w:p>
    <w:p w:rsidR="009115A3" w:rsidRPr="003A03E0" w:rsidRDefault="009115A3" w:rsidP="002E6AE9">
      <w:pPr>
        <w:pStyle w:val="1"/>
        <w:shd w:val="clear" w:color="auto" w:fill="auto"/>
        <w:jc w:val="both"/>
        <w:rPr>
          <w:b w:val="0"/>
          <w:sz w:val="26"/>
          <w:szCs w:val="26"/>
        </w:rPr>
      </w:pPr>
      <w:r w:rsidRPr="003A03E0">
        <w:rPr>
          <w:b w:val="0"/>
          <w:sz w:val="26"/>
          <w:szCs w:val="26"/>
        </w:rPr>
        <w:tab/>
        <w:t xml:space="preserve">Giải pháp 3 </w:t>
      </w:r>
      <w:r w:rsidRPr="003A03E0">
        <w:rPr>
          <w:b w:val="0"/>
          <w:i/>
          <w:sz w:val="26"/>
          <w:szCs w:val="26"/>
        </w:rPr>
        <w:t>“</w:t>
      </w:r>
      <w:r w:rsidR="00F37496" w:rsidRPr="003A03E0">
        <w:rPr>
          <w:b w:val="0"/>
          <w:i/>
          <w:sz w:val="26"/>
          <w:szCs w:val="26"/>
        </w:rPr>
        <w:t xml:space="preserve">Tổ chức xây dựng </w:t>
      </w:r>
      <w:r w:rsidR="006A2D09" w:rsidRPr="003A03E0">
        <w:rPr>
          <w:b w:val="0"/>
          <w:i/>
          <w:sz w:val="26"/>
          <w:szCs w:val="26"/>
        </w:rPr>
        <w:t xml:space="preserve">và hoàn thiện </w:t>
      </w:r>
      <w:r w:rsidR="00F37496" w:rsidRPr="003A03E0">
        <w:rPr>
          <w:b w:val="0"/>
          <w:i/>
          <w:sz w:val="26"/>
          <w:szCs w:val="26"/>
        </w:rPr>
        <w:t>khung năng lực đào tạo trình độ đại học ngành Du lịch để làm cơ sở phát triển chương trình đào tạo và kiểm tra đánh giá</w:t>
      </w:r>
      <w:r w:rsidR="00F37496" w:rsidRPr="003A03E0">
        <w:rPr>
          <w:b w:val="0"/>
          <w:i/>
          <w:sz w:val="26"/>
          <w:szCs w:val="26"/>
          <w:lang w:val="en-US"/>
        </w:rPr>
        <w:t xml:space="preserve"> kết quả học tập của sinh viên</w:t>
      </w:r>
      <w:r w:rsidRPr="003A03E0">
        <w:rPr>
          <w:b w:val="0"/>
          <w:i/>
          <w:sz w:val="26"/>
          <w:szCs w:val="26"/>
        </w:rPr>
        <w:t xml:space="preserve">” </w:t>
      </w:r>
      <w:r w:rsidRPr="003A03E0">
        <w:rPr>
          <w:b w:val="0"/>
          <w:sz w:val="26"/>
          <w:szCs w:val="26"/>
        </w:rPr>
        <w:t xml:space="preserve">là giải pháp có ĐTB đánh giá về tính cần thiết cao nhất trong </w:t>
      </w:r>
      <w:r w:rsidR="004D281D" w:rsidRPr="003A03E0">
        <w:rPr>
          <w:b w:val="0"/>
          <w:sz w:val="26"/>
          <w:szCs w:val="26"/>
        </w:rPr>
        <w:t>0</w:t>
      </w:r>
      <w:r w:rsidRPr="003A03E0">
        <w:rPr>
          <w:b w:val="0"/>
          <w:sz w:val="26"/>
          <w:szCs w:val="26"/>
        </w:rPr>
        <w:t>7 giải pháp được tác giả đề xuất với số điểm trung bình đạt 4.58 điểm. Trong đó, có đến 97.1% đối tượng khảo sát lựa chọn đánh giá mức “cần thiết” và “rất cần thiết”. Điều này cho thấy, đội ngũ CBQL, GV được khảo sát đánh giá rất cao vai trò của việc xây dựng khung năng lực đào tạo trình độ đại học ngành Du lịch ở các trường đại học. Một khung năng lực đào tạo trình độ đại học ngành Du lịch được xây dựng đầy đủ, đồng bộ, khoa học… sẽ là một yếu tố quan trọng giúp cho việc phát triển chương trình đào tạo và triển khai hoạt động kiểm tra đánh giá KQHT của SV theo tiếp cận năng lực được thực hiện hiệu quả.</w:t>
      </w:r>
    </w:p>
    <w:p w:rsidR="009115A3" w:rsidRPr="003A03E0" w:rsidRDefault="009115A3" w:rsidP="002E6AE9">
      <w:pPr>
        <w:pStyle w:val="1"/>
        <w:shd w:val="clear" w:color="auto" w:fill="auto"/>
        <w:jc w:val="both"/>
        <w:rPr>
          <w:b w:val="0"/>
          <w:sz w:val="26"/>
          <w:szCs w:val="26"/>
        </w:rPr>
      </w:pPr>
      <w:r w:rsidRPr="003A03E0">
        <w:rPr>
          <w:b w:val="0"/>
          <w:sz w:val="26"/>
          <w:szCs w:val="26"/>
        </w:rPr>
        <w:tab/>
        <w:t xml:space="preserve">Giải pháp số 4: </w:t>
      </w:r>
      <w:r w:rsidRPr="003A03E0">
        <w:rPr>
          <w:sz w:val="26"/>
          <w:szCs w:val="26"/>
        </w:rPr>
        <w:t>“</w:t>
      </w:r>
      <w:r w:rsidR="00F37496" w:rsidRPr="003A03E0">
        <w:rPr>
          <w:b w:val="0"/>
          <w:i/>
          <w:spacing w:val="4"/>
          <w:sz w:val="26"/>
          <w:szCs w:val="26"/>
        </w:rPr>
        <w:t xml:space="preserve">Tổ chức bồi dưỡng năng lực đánh giá kết quả học tập của sinh viên </w:t>
      </w:r>
      <w:r w:rsidR="00255991" w:rsidRPr="003A03E0">
        <w:rPr>
          <w:b w:val="0"/>
          <w:i/>
          <w:spacing w:val="4"/>
          <w:sz w:val="26"/>
          <w:szCs w:val="26"/>
        </w:rPr>
        <w:t xml:space="preserve">đại học </w:t>
      </w:r>
      <w:r w:rsidR="00F37496" w:rsidRPr="003A03E0">
        <w:rPr>
          <w:b w:val="0"/>
          <w:i/>
          <w:spacing w:val="4"/>
          <w:sz w:val="26"/>
          <w:szCs w:val="26"/>
        </w:rPr>
        <w:t>ngành Du lịch theo tiếp cận năng lực cho đội ngũ cán bộ, giảng viên</w:t>
      </w:r>
      <w:r w:rsidRPr="003A03E0">
        <w:rPr>
          <w:sz w:val="26"/>
          <w:szCs w:val="26"/>
        </w:rPr>
        <w:t>”</w:t>
      </w:r>
      <w:r w:rsidRPr="003A03E0">
        <w:rPr>
          <w:b w:val="0"/>
          <w:sz w:val="26"/>
          <w:szCs w:val="26"/>
        </w:rPr>
        <w:t xml:space="preserve"> là giải pháp có ĐTB đứng thứ hai trong </w:t>
      </w:r>
      <w:r w:rsidR="004D281D" w:rsidRPr="003A03E0">
        <w:rPr>
          <w:b w:val="0"/>
          <w:sz w:val="26"/>
          <w:szCs w:val="26"/>
        </w:rPr>
        <w:t>0</w:t>
      </w:r>
      <w:r w:rsidRPr="003A03E0">
        <w:rPr>
          <w:b w:val="0"/>
          <w:sz w:val="26"/>
          <w:szCs w:val="26"/>
        </w:rPr>
        <w:t xml:space="preserve">7 giải pháp tác giả luận án đề xuất với 4.52 điểm. Kết quả này cho thấy CB, GV được khảo sát đồng thuận cao trong việc đánh giá tính cần thiết và tầm quan trọng của việc nâng cao năng lực </w:t>
      </w:r>
      <w:r w:rsidRPr="003A03E0">
        <w:rPr>
          <w:b w:val="0"/>
          <w:sz w:val="26"/>
          <w:szCs w:val="26"/>
        </w:rPr>
        <w:lastRenderedPageBreak/>
        <w:t xml:space="preserve">đánh giá của cán bộ, giảng viên trong việc đảm bảo chất lượng đào tạo. Đây sẽ là một yếu tố quan trọng thúc đẩy hiệu quả hoạt động đánh giá và quản lý </w:t>
      </w:r>
      <w:r w:rsidR="00255991" w:rsidRPr="003A03E0">
        <w:rPr>
          <w:b w:val="0"/>
          <w:sz w:val="26"/>
          <w:szCs w:val="26"/>
        </w:rPr>
        <w:t xml:space="preserve">hoạt động </w:t>
      </w:r>
      <w:r w:rsidRPr="003A03E0">
        <w:rPr>
          <w:b w:val="0"/>
          <w:sz w:val="26"/>
          <w:szCs w:val="26"/>
        </w:rPr>
        <w:t>đánh giá KQHT của SV</w:t>
      </w:r>
      <w:r w:rsidR="00255991" w:rsidRPr="003A03E0">
        <w:rPr>
          <w:b w:val="0"/>
          <w:sz w:val="26"/>
          <w:szCs w:val="26"/>
        </w:rPr>
        <w:t xml:space="preserve"> đại học</w:t>
      </w:r>
      <w:r w:rsidRPr="003A03E0">
        <w:rPr>
          <w:b w:val="0"/>
          <w:sz w:val="26"/>
          <w:szCs w:val="26"/>
        </w:rPr>
        <w:t xml:space="preserve"> ngành Du lịch theo tiếp cận năng lực.</w:t>
      </w:r>
    </w:p>
    <w:p w:rsidR="009115A3" w:rsidRPr="003A03E0" w:rsidRDefault="009115A3" w:rsidP="002E6AE9">
      <w:pPr>
        <w:pStyle w:val="1"/>
        <w:shd w:val="clear" w:color="auto" w:fill="auto"/>
        <w:ind w:firstLine="720"/>
        <w:jc w:val="both"/>
        <w:rPr>
          <w:b w:val="0"/>
          <w:sz w:val="26"/>
          <w:szCs w:val="26"/>
        </w:rPr>
      </w:pPr>
      <w:r w:rsidRPr="003A03E0">
        <w:rPr>
          <w:b w:val="0"/>
          <w:sz w:val="26"/>
          <w:szCs w:val="26"/>
        </w:rPr>
        <w:t>Giải pháp số 5 “</w:t>
      </w:r>
      <w:r w:rsidRPr="003A03E0">
        <w:rPr>
          <w:b w:val="0"/>
          <w:i/>
          <w:sz w:val="26"/>
          <w:szCs w:val="26"/>
        </w:rPr>
        <w:t xml:space="preserve">Chỉ đạo triển khai thực hiện hoạt động đánh giá kết quả học tập của SV </w:t>
      </w:r>
      <w:r w:rsidR="00255991" w:rsidRPr="003A03E0">
        <w:rPr>
          <w:b w:val="0"/>
          <w:i/>
          <w:sz w:val="26"/>
          <w:szCs w:val="26"/>
        </w:rPr>
        <w:t xml:space="preserve">đại học </w:t>
      </w:r>
      <w:r w:rsidRPr="003A03E0">
        <w:rPr>
          <w:b w:val="0"/>
          <w:i/>
          <w:sz w:val="26"/>
          <w:szCs w:val="26"/>
        </w:rPr>
        <w:t>ngành Du lịch theo tiếp cận năng lực dựa trên quy trình quản lý PDCA</w:t>
      </w:r>
      <w:r w:rsidRPr="003A03E0">
        <w:rPr>
          <w:b w:val="0"/>
          <w:sz w:val="26"/>
          <w:szCs w:val="26"/>
        </w:rPr>
        <w:t>” là giải pháp có ĐTB đánh giá về tính cần thiết là 4.33 điểm. Không có đối tượng khảo sát nào lựa chọn phương án “không cần thiết” và “ít cần thiết” trong khi có đến 81.6% đối tượng khảo sát lựa chọn đánh giá mức “cần thiết” và “rất cần thiết”. Kết quả này thể hiện đội ngũ CBQL, GV được khảo sát hiểu rõ về tầm quan trọng của việc áp dụng quy trình quản lý PDCA trong đánh giá kết quả học tập của SV ngành Du lịch theo tiếp cận năng lực.</w:t>
      </w:r>
    </w:p>
    <w:p w:rsidR="009115A3" w:rsidRPr="003A03E0" w:rsidRDefault="009115A3" w:rsidP="002E6AE9">
      <w:pPr>
        <w:pStyle w:val="1"/>
        <w:shd w:val="clear" w:color="auto" w:fill="auto"/>
        <w:ind w:firstLine="720"/>
        <w:jc w:val="both"/>
        <w:rPr>
          <w:b w:val="0"/>
          <w:sz w:val="26"/>
          <w:szCs w:val="26"/>
        </w:rPr>
      </w:pPr>
      <w:r w:rsidRPr="003A03E0">
        <w:rPr>
          <w:b w:val="0"/>
          <w:sz w:val="26"/>
          <w:szCs w:val="26"/>
        </w:rPr>
        <w:t>Giải pháp 6 “</w:t>
      </w:r>
      <w:r w:rsidR="00F37496" w:rsidRPr="003A03E0">
        <w:rPr>
          <w:b w:val="0"/>
          <w:i/>
          <w:spacing w:val="-2"/>
          <w:sz w:val="26"/>
          <w:szCs w:val="26"/>
        </w:rPr>
        <w:t xml:space="preserve">Tổ chức thực hiện </w:t>
      </w:r>
      <w:r w:rsidR="00F37496" w:rsidRPr="003A03E0">
        <w:rPr>
          <w:b w:val="0"/>
          <w:i/>
          <w:spacing w:val="-2"/>
          <w:sz w:val="26"/>
          <w:szCs w:val="26"/>
          <w:lang w:val="en-US"/>
        </w:rPr>
        <w:t>định kỳ</w:t>
      </w:r>
      <w:r w:rsidR="00F37496" w:rsidRPr="003A03E0">
        <w:rPr>
          <w:b w:val="0"/>
          <w:i/>
          <w:spacing w:val="-2"/>
          <w:sz w:val="26"/>
          <w:szCs w:val="26"/>
        </w:rPr>
        <w:t xml:space="preserve"> hoạt động điều chỉnh - cải tiến </w:t>
      </w:r>
      <w:r w:rsidR="00255991" w:rsidRPr="003A03E0">
        <w:rPr>
          <w:b w:val="0"/>
          <w:i/>
          <w:spacing w:val="-2"/>
          <w:sz w:val="26"/>
          <w:szCs w:val="26"/>
          <w:lang w:val="en-US"/>
        </w:rPr>
        <w:t>hoạt động</w:t>
      </w:r>
      <w:r w:rsidR="00F37496" w:rsidRPr="003A03E0">
        <w:rPr>
          <w:b w:val="0"/>
          <w:i/>
          <w:spacing w:val="-2"/>
          <w:sz w:val="26"/>
          <w:szCs w:val="26"/>
        </w:rPr>
        <w:t xml:space="preserve"> đánh giá kết quả học tập của sinh viên </w:t>
      </w:r>
      <w:r w:rsidR="00255991" w:rsidRPr="003A03E0">
        <w:rPr>
          <w:b w:val="0"/>
          <w:i/>
          <w:spacing w:val="-2"/>
          <w:sz w:val="26"/>
          <w:szCs w:val="26"/>
        </w:rPr>
        <w:t xml:space="preserve">đại học </w:t>
      </w:r>
      <w:r w:rsidR="00F37496" w:rsidRPr="003A03E0">
        <w:rPr>
          <w:b w:val="0"/>
          <w:i/>
          <w:spacing w:val="-2"/>
          <w:sz w:val="26"/>
          <w:szCs w:val="26"/>
        </w:rPr>
        <w:t>ngành Du lịch theo tiếp cận năng lực</w:t>
      </w:r>
      <w:r w:rsidRPr="003A03E0">
        <w:rPr>
          <w:b w:val="0"/>
          <w:sz w:val="26"/>
          <w:szCs w:val="26"/>
        </w:rPr>
        <w:t xml:space="preserve">” là giải pháp được 86% người được khảo sát đánh giá là “cần thiết” và “rất cần thiết” với số điểm trung bình đạt 4.36 điểm, đứng thứ 6 trong </w:t>
      </w:r>
      <w:r w:rsidR="004D281D" w:rsidRPr="003A03E0">
        <w:rPr>
          <w:b w:val="0"/>
          <w:sz w:val="26"/>
          <w:szCs w:val="26"/>
        </w:rPr>
        <w:t>0</w:t>
      </w:r>
      <w:r w:rsidRPr="003A03E0">
        <w:rPr>
          <w:b w:val="0"/>
          <w:sz w:val="26"/>
          <w:szCs w:val="26"/>
        </w:rPr>
        <w:t xml:space="preserve">7 giải pháp tác giả khảo nghiệm. Như vậy, việc thực hiện hiệu quả hoạt động điều chỉnh - cải tiến trong đánh giá kết quả học tập của SV theo tiếp cận năng lực được </w:t>
      </w:r>
      <w:r w:rsidRPr="003A03E0">
        <w:rPr>
          <w:b w:val="0"/>
          <w:sz w:val="26"/>
          <w:szCs w:val="26"/>
          <w:u w:color="FF0000"/>
        </w:rPr>
        <w:t>xem là</w:t>
      </w:r>
      <w:r w:rsidRPr="003A03E0">
        <w:rPr>
          <w:b w:val="0"/>
          <w:sz w:val="26"/>
          <w:szCs w:val="26"/>
        </w:rPr>
        <w:t xml:space="preserve"> rất quan trọng để nâng cao chất lượng hoạt động đánh giá cũng như QL hoạt động đánh giá KQHT của SV</w:t>
      </w:r>
      <w:r w:rsidR="00255991" w:rsidRPr="003A03E0">
        <w:rPr>
          <w:b w:val="0"/>
          <w:sz w:val="26"/>
          <w:szCs w:val="26"/>
        </w:rPr>
        <w:t xml:space="preserve"> đại học</w:t>
      </w:r>
      <w:r w:rsidRPr="003A03E0">
        <w:rPr>
          <w:b w:val="0"/>
          <w:sz w:val="26"/>
          <w:szCs w:val="26"/>
        </w:rPr>
        <w:t xml:space="preserve"> ngành Du lịch tại các trường đại học.</w:t>
      </w:r>
    </w:p>
    <w:p w:rsidR="009115A3" w:rsidRPr="003A03E0" w:rsidRDefault="009115A3" w:rsidP="002E6AE9">
      <w:pPr>
        <w:pStyle w:val="1"/>
        <w:shd w:val="clear" w:color="auto" w:fill="auto"/>
        <w:jc w:val="both"/>
        <w:rPr>
          <w:b w:val="0"/>
          <w:sz w:val="26"/>
          <w:szCs w:val="26"/>
        </w:rPr>
      </w:pPr>
      <w:r w:rsidRPr="003A03E0">
        <w:rPr>
          <w:b w:val="0"/>
          <w:sz w:val="26"/>
          <w:szCs w:val="26"/>
        </w:rPr>
        <w:tab/>
        <w:t xml:space="preserve">Giải pháp 7 </w:t>
      </w:r>
      <w:r w:rsidRPr="003A03E0">
        <w:rPr>
          <w:b w:val="0"/>
          <w:i/>
          <w:sz w:val="26"/>
          <w:szCs w:val="26"/>
        </w:rPr>
        <w:t>“</w:t>
      </w:r>
      <w:r w:rsidR="00F37496" w:rsidRPr="003A03E0">
        <w:rPr>
          <w:b w:val="0"/>
          <w:i/>
          <w:sz w:val="26"/>
          <w:szCs w:val="26"/>
        </w:rPr>
        <w:t xml:space="preserve">Chỉ đạo ứng dụng CNTT vào hoạt động đánh giá và QL </w:t>
      </w:r>
      <w:r w:rsidR="00255991" w:rsidRPr="003A03E0">
        <w:rPr>
          <w:b w:val="0"/>
          <w:i/>
          <w:sz w:val="26"/>
          <w:szCs w:val="26"/>
        </w:rPr>
        <w:t xml:space="preserve">hoạt động </w:t>
      </w:r>
      <w:r w:rsidR="00F37496" w:rsidRPr="003A03E0">
        <w:rPr>
          <w:b w:val="0"/>
          <w:i/>
          <w:sz w:val="26"/>
          <w:szCs w:val="26"/>
        </w:rPr>
        <w:t xml:space="preserve">đánh giá kết quả học tập của SV </w:t>
      </w:r>
      <w:r w:rsidR="00255991" w:rsidRPr="003A03E0">
        <w:rPr>
          <w:b w:val="0"/>
          <w:i/>
          <w:sz w:val="26"/>
          <w:szCs w:val="26"/>
        </w:rPr>
        <w:t xml:space="preserve">đại học </w:t>
      </w:r>
      <w:r w:rsidR="00F37496" w:rsidRPr="003A03E0">
        <w:rPr>
          <w:b w:val="0"/>
          <w:i/>
          <w:sz w:val="26"/>
          <w:szCs w:val="26"/>
        </w:rPr>
        <w:t>ngành Du lịch theo tiếp cận năng lực</w:t>
      </w:r>
      <w:r w:rsidRPr="003A03E0">
        <w:rPr>
          <w:b w:val="0"/>
          <w:sz w:val="26"/>
          <w:szCs w:val="26"/>
        </w:rPr>
        <w:t>”. Kết quả khảo sát cho thấy, không có đối tượng khảo sát nào đánh giá giải pháp này là “không cần thiết” và “ít cần thiết”, trong khi có đến 85.4% đối tượng khảo sát đánh giá giải pháp này là “cần thiết” và “rất cần thiết” với ĐTB đạt 4.41 điểm. Chứng tỏ, việc ứng dụng CNTT vào công tác đánh giá và quản lý</w:t>
      </w:r>
      <w:r w:rsidR="00255991" w:rsidRPr="003A03E0">
        <w:rPr>
          <w:b w:val="0"/>
          <w:sz w:val="26"/>
          <w:szCs w:val="26"/>
        </w:rPr>
        <w:t xml:space="preserve"> hoạt động</w:t>
      </w:r>
      <w:r w:rsidRPr="003A03E0">
        <w:rPr>
          <w:b w:val="0"/>
          <w:sz w:val="26"/>
          <w:szCs w:val="26"/>
        </w:rPr>
        <w:t xml:space="preserve"> đánh giá KQHT của SV </w:t>
      </w:r>
      <w:r w:rsidR="00255991" w:rsidRPr="003A03E0">
        <w:rPr>
          <w:b w:val="0"/>
          <w:sz w:val="26"/>
          <w:szCs w:val="26"/>
        </w:rPr>
        <w:t xml:space="preserve">đại học </w:t>
      </w:r>
      <w:r w:rsidRPr="003A03E0">
        <w:rPr>
          <w:b w:val="0"/>
          <w:sz w:val="26"/>
          <w:szCs w:val="26"/>
        </w:rPr>
        <w:t>ngành Du lịch theo tiếp cận năng lực tuy không phải vấn đề mới nhưng luôn rất cần thiết, đặc biệt là trong bối cảnh chuyển đổi số giáo dục diễn ra mạnh mẽ như hiện nay.</w:t>
      </w:r>
    </w:p>
    <w:p w:rsidR="009115A3" w:rsidRPr="003A03E0" w:rsidRDefault="009115A3" w:rsidP="002E6AE9">
      <w:pPr>
        <w:pStyle w:val="1"/>
        <w:shd w:val="clear" w:color="auto" w:fill="auto"/>
        <w:jc w:val="both"/>
        <w:rPr>
          <w:b w:val="0"/>
          <w:sz w:val="26"/>
          <w:szCs w:val="26"/>
        </w:rPr>
      </w:pPr>
      <w:r w:rsidRPr="003A03E0">
        <w:rPr>
          <w:b w:val="0"/>
          <w:sz w:val="26"/>
          <w:szCs w:val="26"/>
        </w:rPr>
        <w:tab/>
        <w:t xml:space="preserve">Nếu </w:t>
      </w:r>
      <w:r w:rsidRPr="003A03E0">
        <w:rPr>
          <w:b w:val="0"/>
          <w:sz w:val="26"/>
          <w:szCs w:val="26"/>
          <w:u w:color="FF0000"/>
        </w:rPr>
        <w:t>xét theo điểm trung bình</w:t>
      </w:r>
      <w:r w:rsidRPr="003A03E0">
        <w:rPr>
          <w:b w:val="0"/>
          <w:sz w:val="26"/>
          <w:szCs w:val="26"/>
        </w:rPr>
        <w:t xml:space="preserve">, các giải pháp tác giả luận án đề xuất được các đối tượng khảo sát đánh giá mức độ cần thiết theo thứ tự từ cao xuống thấp là giải </w:t>
      </w:r>
      <w:r w:rsidRPr="003A03E0">
        <w:rPr>
          <w:b w:val="0"/>
          <w:sz w:val="26"/>
          <w:szCs w:val="26"/>
        </w:rPr>
        <w:lastRenderedPageBreak/>
        <w:t xml:space="preserve">pháp 3, giải pháp 4, giải pháp 1, giải pháp 2 và giải pháp 7, giải pháp 6 và giải pháp 5. Nhìn chung, mức độ đánh giá đối với các giải pháp là tương đối đồng đều. Điều này khẳng định các giải pháp được đề xuất trong luận án là rất cần thiết. Nếu lãnh đạo các trường đại học thực hiện đồng bộ các giải pháp đề xuất nêu trên thì hoạt động đánh giá và quản lý hoạt động đánh giá KQHT của SV </w:t>
      </w:r>
      <w:r w:rsidR="00255991" w:rsidRPr="003A03E0">
        <w:rPr>
          <w:b w:val="0"/>
          <w:sz w:val="26"/>
          <w:szCs w:val="26"/>
        </w:rPr>
        <w:t xml:space="preserve">đại học </w:t>
      </w:r>
      <w:r w:rsidRPr="003A03E0">
        <w:rPr>
          <w:b w:val="0"/>
          <w:sz w:val="26"/>
          <w:szCs w:val="26"/>
        </w:rPr>
        <w:t>ngành Du lịch theo tiếp cận năng lực sẽ đạt được hiệu quả tích cực.</w:t>
      </w:r>
    </w:p>
    <w:p w:rsidR="009115A3" w:rsidRPr="003A03E0" w:rsidRDefault="009115A3" w:rsidP="002E6AE9">
      <w:pPr>
        <w:pStyle w:val="1"/>
        <w:shd w:val="clear" w:color="auto" w:fill="auto"/>
        <w:jc w:val="both"/>
        <w:rPr>
          <w:b w:val="0"/>
          <w:sz w:val="26"/>
          <w:szCs w:val="26"/>
        </w:rPr>
      </w:pPr>
      <w:r w:rsidRPr="003A03E0">
        <w:rPr>
          <w:b w:val="0"/>
          <w:i/>
          <w:sz w:val="26"/>
          <w:szCs w:val="26"/>
        </w:rPr>
        <w:t xml:space="preserve">3.4.5.2. Mức độ khả thi của các giải pháp </w:t>
      </w:r>
      <w:bookmarkStart w:id="475" w:name="_Toc166921345"/>
      <w:r w:rsidRPr="003A03E0">
        <w:rPr>
          <w:b w:val="0"/>
          <w:i/>
          <w:sz w:val="26"/>
          <w:szCs w:val="26"/>
          <w:lang w:val="it-IT"/>
        </w:rPr>
        <w:t xml:space="preserve">quản lý hoạt động đánh giá KQHT của SV </w:t>
      </w:r>
      <w:r w:rsidR="00255991" w:rsidRPr="003A03E0">
        <w:rPr>
          <w:b w:val="0"/>
          <w:i/>
          <w:sz w:val="26"/>
          <w:szCs w:val="26"/>
          <w:lang w:val="it-IT"/>
        </w:rPr>
        <w:t xml:space="preserve">đại học </w:t>
      </w:r>
      <w:r w:rsidRPr="003A03E0">
        <w:rPr>
          <w:b w:val="0"/>
          <w:i/>
          <w:sz w:val="26"/>
          <w:szCs w:val="26"/>
          <w:lang w:val="it-IT"/>
        </w:rPr>
        <w:t xml:space="preserve">ngành Du lịch theo tiếp cận năng lực </w:t>
      </w:r>
    </w:p>
    <w:p w:rsidR="009115A3" w:rsidRPr="003A03E0" w:rsidRDefault="009115A3" w:rsidP="009115A3">
      <w:pPr>
        <w:pStyle w:val="005"/>
        <w:rPr>
          <w:szCs w:val="26"/>
        </w:rPr>
      </w:pPr>
      <w:bookmarkStart w:id="476" w:name="_Toc177369506"/>
      <w:bookmarkStart w:id="477" w:name="_Toc214282551"/>
      <w:r w:rsidRPr="003A03E0">
        <w:rPr>
          <w:szCs w:val="26"/>
        </w:rPr>
        <w:t>Bảng 3.4. Kết quả khảo nghiệm tính khả thi của các giải pháp đề xuất</w:t>
      </w:r>
      <w:bookmarkEnd w:id="475"/>
      <w:bookmarkEnd w:id="476"/>
      <w:bookmarkEnd w:id="477"/>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34"/>
        <w:gridCol w:w="3317"/>
        <w:gridCol w:w="567"/>
        <w:gridCol w:w="672"/>
        <w:gridCol w:w="549"/>
        <w:gridCol w:w="709"/>
        <w:gridCol w:w="629"/>
        <w:gridCol w:w="638"/>
        <w:gridCol w:w="597"/>
        <w:gridCol w:w="677"/>
      </w:tblGrid>
      <w:tr w:rsidR="00DC00A5" w:rsidRPr="003A03E0" w:rsidTr="009F09E2">
        <w:trPr>
          <w:trHeight w:val="20"/>
          <w:tblHeader/>
          <w:jc w:val="center"/>
        </w:trPr>
        <w:tc>
          <w:tcPr>
            <w:tcW w:w="534" w:type="dxa"/>
            <w:vMerge w:val="restart"/>
            <w:vAlign w:val="center"/>
          </w:tcPr>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Stt</w:t>
            </w:r>
          </w:p>
        </w:tc>
        <w:tc>
          <w:tcPr>
            <w:tcW w:w="3317" w:type="dxa"/>
            <w:vMerge w:val="restart"/>
            <w:shd w:val="clear" w:color="auto" w:fill="auto"/>
            <w:vAlign w:val="center"/>
          </w:tcPr>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Các giải pháp quản lý</w:t>
            </w:r>
          </w:p>
        </w:tc>
        <w:tc>
          <w:tcPr>
            <w:tcW w:w="567" w:type="dxa"/>
            <w:vMerge w:val="restart"/>
            <w:vAlign w:val="center"/>
          </w:tcPr>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SL/</w:t>
            </w:r>
          </w:p>
          <w:p w:rsidR="009115A3" w:rsidRPr="003A03E0" w:rsidRDefault="009115A3" w:rsidP="00471F32">
            <w:pPr>
              <w:spacing w:line="288" w:lineRule="auto"/>
              <w:jc w:val="center"/>
              <w:rPr>
                <w:sz w:val="26"/>
                <w:szCs w:val="26"/>
                <w:lang w:val="it-IT"/>
              </w:rPr>
            </w:pPr>
            <w:r w:rsidRPr="003A03E0">
              <w:rPr>
                <w:sz w:val="26"/>
                <w:szCs w:val="26"/>
                <w:lang w:val="it-IT"/>
              </w:rPr>
              <w:t>%</w:t>
            </w:r>
          </w:p>
        </w:tc>
        <w:tc>
          <w:tcPr>
            <w:tcW w:w="3197" w:type="dxa"/>
            <w:gridSpan w:val="5"/>
            <w:shd w:val="clear" w:color="auto" w:fill="auto"/>
            <w:vAlign w:val="center"/>
          </w:tcPr>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Mức độ cần thiết</w:t>
            </w:r>
          </w:p>
        </w:tc>
        <w:tc>
          <w:tcPr>
            <w:tcW w:w="597" w:type="dxa"/>
            <w:vMerge w:val="restart"/>
            <w:shd w:val="clear" w:color="auto" w:fill="auto"/>
            <w:vAlign w:val="center"/>
          </w:tcPr>
          <w:p w:rsidR="009115A3" w:rsidRPr="003A03E0" w:rsidRDefault="002A4C06" w:rsidP="00471F32">
            <w:pPr>
              <w:pStyle w:val="2"/>
              <w:shd w:val="clear" w:color="auto" w:fill="auto"/>
              <w:spacing w:line="288" w:lineRule="auto"/>
              <w:jc w:val="center"/>
              <w:rPr>
                <w:sz w:val="26"/>
                <w:szCs w:val="26"/>
                <w:lang w:val="it-IT"/>
              </w:rPr>
            </w:pPr>
            <w:r w:rsidRPr="003A03E0">
              <w:rPr>
                <w:sz w:val="26"/>
                <w:szCs w:val="26"/>
                <w:lang w:val="it-IT"/>
              </w:rPr>
              <w:t>Đ</w:t>
            </w:r>
            <w:r w:rsidR="009115A3" w:rsidRPr="003A03E0">
              <w:rPr>
                <w:sz w:val="26"/>
                <w:szCs w:val="26"/>
                <w:lang w:val="it-IT"/>
              </w:rPr>
              <w:t>TB</w:t>
            </w:r>
          </w:p>
        </w:tc>
        <w:tc>
          <w:tcPr>
            <w:tcW w:w="677" w:type="dxa"/>
            <w:vMerge w:val="restart"/>
            <w:vAlign w:val="center"/>
          </w:tcPr>
          <w:p w:rsidR="009115A3" w:rsidRPr="003A03E0" w:rsidRDefault="009E6C40" w:rsidP="00471F32">
            <w:pPr>
              <w:pStyle w:val="2"/>
              <w:shd w:val="clear" w:color="auto" w:fill="auto"/>
              <w:spacing w:line="288" w:lineRule="auto"/>
              <w:jc w:val="center"/>
              <w:rPr>
                <w:sz w:val="26"/>
                <w:szCs w:val="26"/>
                <w:lang w:val="it-IT"/>
              </w:rPr>
            </w:pPr>
            <w:r w:rsidRPr="003A03E0">
              <w:rPr>
                <w:sz w:val="26"/>
                <w:szCs w:val="26"/>
                <w:lang w:val="it-IT"/>
              </w:rPr>
              <w:t>T</w:t>
            </w:r>
            <w:r w:rsidR="006A2D09" w:rsidRPr="003A03E0">
              <w:rPr>
                <w:sz w:val="26"/>
                <w:szCs w:val="26"/>
                <w:lang w:val="it-IT"/>
              </w:rPr>
              <w:t>hứ bậc</w:t>
            </w:r>
          </w:p>
        </w:tc>
      </w:tr>
      <w:tr w:rsidR="00DC00A5" w:rsidRPr="003A03E0" w:rsidTr="009F09E2">
        <w:trPr>
          <w:trHeight w:val="20"/>
          <w:tblHeader/>
          <w:jc w:val="center"/>
        </w:trPr>
        <w:tc>
          <w:tcPr>
            <w:tcW w:w="534" w:type="dxa"/>
            <w:vMerge/>
            <w:vAlign w:val="center"/>
          </w:tcPr>
          <w:p w:rsidR="009115A3" w:rsidRPr="003A03E0" w:rsidRDefault="009115A3" w:rsidP="00471F32">
            <w:pPr>
              <w:pStyle w:val="2"/>
              <w:shd w:val="clear" w:color="auto" w:fill="auto"/>
              <w:spacing w:line="288" w:lineRule="auto"/>
              <w:rPr>
                <w:b w:val="0"/>
                <w:sz w:val="26"/>
                <w:szCs w:val="26"/>
                <w:lang w:val="it-IT"/>
              </w:rPr>
            </w:pPr>
          </w:p>
        </w:tc>
        <w:tc>
          <w:tcPr>
            <w:tcW w:w="3317" w:type="dxa"/>
            <w:vMerge/>
            <w:shd w:val="clear" w:color="auto" w:fill="auto"/>
            <w:vAlign w:val="center"/>
          </w:tcPr>
          <w:p w:rsidR="009115A3" w:rsidRPr="003A03E0" w:rsidRDefault="009115A3" w:rsidP="00471F32">
            <w:pPr>
              <w:pStyle w:val="2"/>
              <w:shd w:val="clear" w:color="auto" w:fill="auto"/>
              <w:spacing w:line="288" w:lineRule="auto"/>
              <w:rPr>
                <w:b w:val="0"/>
                <w:sz w:val="26"/>
                <w:szCs w:val="26"/>
                <w:lang w:val="it-IT"/>
              </w:rPr>
            </w:pPr>
          </w:p>
        </w:tc>
        <w:tc>
          <w:tcPr>
            <w:tcW w:w="567" w:type="dxa"/>
            <w:vMerge/>
            <w:vAlign w:val="center"/>
          </w:tcPr>
          <w:p w:rsidR="009115A3" w:rsidRPr="003A03E0" w:rsidRDefault="009115A3" w:rsidP="00471F32">
            <w:pPr>
              <w:pStyle w:val="2"/>
              <w:shd w:val="clear" w:color="auto" w:fill="auto"/>
              <w:spacing w:line="288" w:lineRule="auto"/>
              <w:jc w:val="center"/>
              <w:rPr>
                <w:b w:val="0"/>
                <w:sz w:val="26"/>
                <w:szCs w:val="26"/>
                <w:lang w:val="it-IT"/>
              </w:rPr>
            </w:pPr>
          </w:p>
        </w:tc>
        <w:tc>
          <w:tcPr>
            <w:tcW w:w="672" w:type="dxa"/>
            <w:shd w:val="clear" w:color="auto" w:fill="auto"/>
            <w:vAlign w:val="center"/>
          </w:tcPr>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K</w:t>
            </w:r>
          </w:p>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KT</w:t>
            </w:r>
          </w:p>
        </w:tc>
        <w:tc>
          <w:tcPr>
            <w:tcW w:w="549" w:type="dxa"/>
            <w:shd w:val="clear" w:color="auto" w:fill="auto"/>
            <w:vAlign w:val="center"/>
          </w:tcPr>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I</w:t>
            </w:r>
          </w:p>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KT</w:t>
            </w:r>
          </w:p>
        </w:tc>
        <w:tc>
          <w:tcPr>
            <w:tcW w:w="709" w:type="dxa"/>
            <w:shd w:val="clear" w:color="auto" w:fill="auto"/>
            <w:vAlign w:val="center"/>
          </w:tcPr>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TĐ</w:t>
            </w:r>
          </w:p>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KT</w:t>
            </w:r>
          </w:p>
        </w:tc>
        <w:tc>
          <w:tcPr>
            <w:tcW w:w="629" w:type="dxa"/>
            <w:shd w:val="clear" w:color="auto" w:fill="auto"/>
            <w:vAlign w:val="center"/>
          </w:tcPr>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KT</w:t>
            </w:r>
          </w:p>
        </w:tc>
        <w:tc>
          <w:tcPr>
            <w:tcW w:w="638" w:type="dxa"/>
            <w:shd w:val="clear" w:color="auto" w:fill="auto"/>
            <w:vAlign w:val="center"/>
          </w:tcPr>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R</w:t>
            </w:r>
          </w:p>
          <w:p w:rsidR="009115A3" w:rsidRPr="003A03E0" w:rsidRDefault="009115A3" w:rsidP="00471F32">
            <w:pPr>
              <w:pStyle w:val="2"/>
              <w:shd w:val="clear" w:color="auto" w:fill="auto"/>
              <w:spacing w:line="288" w:lineRule="auto"/>
              <w:jc w:val="center"/>
              <w:rPr>
                <w:sz w:val="26"/>
                <w:szCs w:val="26"/>
                <w:lang w:val="it-IT"/>
              </w:rPr>
            </w:pPr>
            <w:r w:rsidRPr="003A03E0">
              <w:rPr>
                <w:sz w:val="26"/>
                <w:szCs w:val="26"/>
                <w:lang w:val="it-IT"/>
              </w:rPr>
              <w:t>KT</w:t>
            </w:r>
          </w:p>
        </w:tc>
        <w:tc>
          <w:tcPr>
            <w:tcW w:w="597" w:type="dxa"/>
            <w:vMerge/>
            <w:shd w:val="clear" w:color="auto" w:fill="auto"/>
            <w:vAlign w:val="center"/>
          </w:tcPr>
          <w:p w:rsidR="009115A3" w:rsidRPr="003A03E0" w:rsidRDefault="009115A3" w:rsidP="00471F32">
            <w:pPr>
              <w:pStyle w:val="2"/>
              <w:shd w:val="clear" w:color="auto" w:fill="auto"/>
              <w:spacing w:line="288" w:lineRule="auto"/>
              <w:jc w:val="center"/>
              <w:rPr>
                <w:b w:val="0"/>
                <w:sz w:val="26"/>
                <w:szCs w:val="26"/>
                <w:lang w:val="it-IT"/>
              </w:rPr>
            </w:pPr>
          </w:p>
        </w:tc>
        <w:tc>
          <w:tcPr>
            <w:tcW w:w="677" w:type="dxa"/>
            <w:vMerge/>
            <w:vAlign w:val="center"/>
          </w:tcPr>
          <w:p w:rsidR="009115A3" w:rsidRPr="003A03E0" w:rsidRDefault="009115A3" w:rsidP="00471F32">
            <w:pPr>
              <w:pStyle w:val="2"/>
              <w:shd w:val="clear" w:color="auto" w:fill="auto"/>
              <w:spacing w:line="288" w:lineRule="auto"/>
              <w:jc w:val="center"/>
              <w:rPr>
                <w:b w:val="0"/>
                <w:sz w:val="26"/>
                <w:szCs w:val="26"/>
                <w:lang w:val="it-IT"/>
              </w:rPr>
            </w:pPr>
          </w:p>
        </w:tc>
      </w:tr>
      <w:tr w:rsidR="00DC00A5" w:rsidRPr="003A03E0" w:rsidTr="009F09E2">
        <w:trPr>
          <w:trHeight w:val="20"/>
          <w:jc w:val="center"/>
        </w:trPr>
        <w:tc>
          <w:tcPr>
            <w:tcW w:w="534" w:type="dxa"/>
            <w:vMerge w:val="restart"/>
            <w:vAlign w:val="center"/>
          </w:tcPr>
          <w:p w:rsidR="00F37496" w:rsidRPr="003A03E0" w:rsidRDefault="00F37496" w:rsidP="00471F32">
            <w:pPr>
              <w:pStyle w:val="2"/>
              <w:shd w:val="clear" w:color="auto" w:fill="auto"/>
              <w:spacing w:line="288" w:lineRule="auto"/>
              <w:jc w:val="center"/>
              <w:rPr>
                <w:b w:val="0"/>
                <w:sz w:val="26"/>
                <w:szCs w:val="26"/>
                <w:lang w:val="it-IT"/>
              </w:rPr>
            </w:pPr>
            <w:r w:rsidRPr="003A03E0">
              <w:rPr>
                <w:b w:val="0"/>
                <w:sz w:val="26"/>
                <w:szCs w:val="26"/>
                <w:lang w:val="it-IT"/>
              </w:rPr>
              <w:t>1</w:t>
            </w:r>
          </w:p>
        </w:tc>
        <w:tc>
          <w:tcPr>
            <w:tcW w:w="3317" w:type="dxa"/>
            <w:vMerge w:val="restart"/>
            <w:shd w:val="clear" w:color="auto" w:fill="auto"/>
            <w:vAlign w:val="center"/>
          </w:tcPr>
          <w:p w:rsidR="00F37496" w:rsidRPr="003A03E0" w:rsidRDefault="00F37496" w:rsidP="00471F32">
            <w:pPr>
              <w:pStyle w:val="003"/>
              <w:spacing w:line="288" w:lineRule="auto"/>
              <w:rPr>
                <w:b w:val="0"/>
                <w:i w:val="0"/>
                <w:lang w:val="en-US"/>
              </w:rPr>
            </w:pPr>
            <w:bookmarkStart w:id="478" w:name="_Toc195775549"/>
            <w:bookmarkStart w:id="479" w:name="_Toc204782445"/>
            <w:bookmarkStart w:id="480" w:name="_Toc214282011"/>
            <w:r w:rsidRPr="003A03E0">
              <w:rPr>
                <w:b w:val="0"/>
                <w:i w:val="0"/>
              </w:rPr>
              <w:t xml:space="preserve">Tổ chức </w:t>
            </w:r>
            <w:r w:rsidRPr="003A03E0">
              <w:rPr>
                <w:b w:val="0"/>
                <w:i w:val="0"/>
                <w:lang w:val="en-US"/>
              </w:rPr>
              <w:t xml:space="preserve">các hoạt động </w:t>
            </w:r>
            <w:r w:rsidRPr="003A03E0">
              <w:rPr>
                <w:b w:val="0"/>
                <w:i w:val="0"/>
              </w:rPr>
              <w:t>quán triệt</w:t>
            </w:r>
            <w:r w:rsidRPr="003A03E0">
              <w:rPr>
                <w:b w:val="0"/>
                <w:i w:val="0"/>
                <w:lang w:val="en-US"/>
              </w:rPr>
              <w:t xml:space="preserve">, truyền thông </w:t>
            </w:r>
            <w:r w:rsidRPr="003A03E0">
              <w:rPr>
                <w:b w:val="0"/>
                <w:i w:val="0"/>
              </w:rPr>
              <w:t>cho đội ngũ cán bộ, giảng viên và sinh viên</w:t>
            </w:r>
            <w:r w:rsidRPr="003A03E0">
              <w:rPr>
                <w:b w:val="0"/>
                <w:i w:val="0"/>
                <w:lang w:val="en-US"/>
              </w:rPr>
              <w:t xml:space="preserve"> về </w:t>
            </w:r>
            <w:r w:rsidRPr="003A03E0">
              <w:rPr>
                <w:b w:val="0"/>
                <w:i w:val="0"/>
              </w:rPr>
              <w:t>ý nghĩa</w:t>
            </w:r>
            <w:r w:rsidRPr="003A03E0">
              <w:rPr>
                <w:b w:val="0"/>
                <w:i w:val="0"/>
                <w:lang w:val="en-US"/>
              </w:rPr>
              <w:t>, tầm quan trọng</w:t>
            </w:r>
            <w:r w:rsidRPr="003A03E0">
              <w:rPr>
                <w:b w:val="0"/>
                <w:i w:val="0"/>
              </w:rPr>
              <w:t xml:space="preserve"> của quản lý hoạt động đánh giá kết quả học tập của sinh viên </w:t>
            </w:r>
            <w:r w:rsidR="00865F44" w:rsidRPr="003A03E0">
              <w:rPr>
                <w:b w:val="0"/>
                <w:i w:val="0"/>
                <w:lang w:val="en-US"/>
              </w:rPr>
              <w:t xml:space="preserve">đại học </w:t>
            </w:r>
            <w:r w:rsidRPr="003A03E0">
              <w:rPr>
                <w:b w:val="0"/>
                <w:i w:val="0"/>
              </w:rPr>
              <w:t>ngành Du lịch theo tiếp cận năng lực</w:t>
            </w:r>
            <w:bookmarkEnd w:id="478"/>
            <w:bookmarkEnd w:id="479"/>
            <w:bookmarkEnd w:id="480"/>
            <w:r w:rsidRPr="003A03E0">
              <w:rPr>
                <w:b w:val="0"/>
                <w:i w:val="0"/>
              </w:rPr>
              <w:t xml:space="preserve"> </w:t>
            </w:r>
          </w:p>
        </w:tc>
        <w:tc>
          <w:tcPr>
            <w:tcW w:w="567" w:type="dxa"/>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SL</w:t>
            </w:r>
          </w:p>
        </w:tc>
        <w:tc>
          <w:tcPr>
            <w:tcW w:w="672" w:type="dxa"/>
            <w:shd w:val="clear" w:color="auto" w:fill="auto"/>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1</w:t>
            </w:r>
          </w:p>
        </w:tc>
        <w:tc>
          <w:tcPr>
            <w:tcW w:w="709" w:type="dxa"/>
            <w:shd w:val="clear" w:color="auto" w:fill="auto"/>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6</w:t>
            </w:r>
          </w:p>
        </w:tc>
        <w:tc>
          <w:tcPr>
            <w:tcW w:w="629" w:type="dxa"/>
            <w:shd w:val="clear" w:color="auto" w:fill="auto"/>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34</w:t>
            </w:r>
          </w:p>
        </w:tc>
        <w:tc>
          <w:tcPr>
            <w:tcW w:w="638" w:type="dxa"/>
            <w:shd w:val="clear" w:color="auto" w:fill="auto"/>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62</w:t>
            </w:r>
          </w:p>
        </w:tc>
        <w:tc>
          <w:tcPr>
            <w:tcW w:w="597" w:type="dxa"/>
            <w:vMerge w:val="restart"/>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r w:rsidRPr="003A03E0">
              <w:rPr>
                <w:b w:val="0"/>
                <w:sz w:val="26"/>
                <w:szCs w:val="26"/>
                <w:lang w:val="it-IT"/>
              </w:rPr>
              <w:t>4.52</w:t>
            </w:r>
          </w:p>
        </w:tc>
        <w:tc>
          <w:tcPr>
            <w:tcW w:w="677" w:type="dxa"/>
            <w:vMerge w:val="restart"/>
            <w:vAlign w:val="center"/>
          </w:tcPr>
          <w:p w:rsidR="00F37496" w:rsidRPr="003A03E0" w:rsidRDefault="00F37496" w:rsidP="00471F32">
            <w:pPr>
              <w:pStyle w:val="2"/>
              <w:shd w:val="clear" w:color="auto" w:fill="auto"/>
              <w:spacing w:line="288" w:lineRule="auto"/>
              <w:jc w:val="center"/>
              <w:rPr>
                <w:sz w:val="26"/>
                <w:szCs w:val="26"/>
                <w:lang w:val="it-IT"/>
              </w:rPr>
            </w:pPr>
            <w:r w:rsidRPr="003A03E0">
              <w:rPr>
                <w:sz w:val="26"/>
                <w:szCs w:val="26"/>
                <w:lang w:val="it-IT"/>
              </w:rPr>
              <w:t>2</w:t>
            </w:r>
          </w:p>
        </w:tc>
      </w:tr>
      <w:tr w:rsidR="00DC00A5" w:rsidRPr="003A03E0" w:rsidTr="009F09E2">
        <w:trPr>
          <w:trHeight w:val="20"/>
          <w:jc w:val="center"/>
        </w:trPr>
        <w:tc>
          <w:tcPr>
            <w:tcW w:w="534" w:type="dxa"/>
            <w:vMerge/>
            <w:vAlign w:val="center"/>
          </w:tcPr>
          <w:p w:rsidR="00F37496" w:rsidRPr="003A03E0" w:rsidRDefault="00F37496" w:rsidP="00471F32">
            <w:pPr>
              <w:pStyle w:val="2"/>
              <w:shd w:val="clear" w:color="auto" w:fill="auto"/>
              <w:spacing w:line="288" w:lineRule="auto"/>
              <w:jc w:val="center"/>
              <w:rPr>
                <w:b w:val="0"/>
                <w:sz w:val="26"/>
                <w:szCs w:val="26"/>
                <w:lang w:val="it-IT"/>
              </w:rPr>
            </w:pPr>
          </w:p>
        </w:tc>
        <w:tc>
          <w:tcPr>
            <w:tcW w:w="3317" w:type="dxa"/>
            <w:vMerge/>
            <w:shd w:val="clear" w:color="auto" w:fill="auto"/>
            <w:vAlign w:val="center"/>
          </w:tcPr>
          <w:p w:rsidR="00F37496" w:rsidRPr="003A03E0" w:rsidRDefault="00F37496" w:rsidP="00471F32">
            <w:pPr>
              <w:pStyle w:val="2"/>
              <w:shd w:val="clear" w:color="auto" w:fill="auto"/>
              <w:spacing w:line="288" w:lineRule="auto"/>
              <w:rPr>
                <w:b w:val="0"/>
                <w:sz w:val="26"/>
                <w:szCs w:val="26"/>
                <w:lang w:val="it-IT"/>
              </w:rPr>
            </w:pPr>
          </w:p>
        </w:tc>
        <w:tc>
          <w:tcPr>
            <w:tcW w:w="567" w:type="dxa"/>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w:t>
            </w:r>
          </w:p>
        </w:tc>
        <w:tc>
          <w:tcPr>
            <w:tcW w:w="672" w:type="dxa"/>
            <w:shd w:val="clear" w:color="auto" w:fill="auto"/>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1.0</w:t>
            </w:r>
          </w:p>
        </w:tc>
        <w:tc>
          <w:tcPr>
            <w:tcW w:w="709" w:type="dxa"/>
            <w:shd w:val="clear" w:color="auto" w:fill="auto"/>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5.8</w:t>
            </w:r>
          </w:p>
        </w:tc>
        <w:tc>
          <w:tcPr>
            <w:tcW w:w="629" w:type="dxa"/>
            <w:shd w:val="clear" w:color="auto" w:fill="auto"/>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33</w:t>
            </w:r>
          </w:p>
        </w:tc>
        <w:tc>
          <w:tcPr>
            <w:tcW w:w="638" w:type="dxa"/>
            <w:shd w:val="clear" w:color="auto" w:fill="auto"/>
            <w:vAlign w:val="center"/>
          </w:tcPr>
          <w:p w:rsidR="00F37496" w:rsidRPr="003A03E0" w:rsidRDefault="00F37496" w:rsidP="00471F32">
            <w:pPr>
              <w:pStyle w:val="2"/>
              <w:shd w:val="clear" w:color="auto" w:fill="auto"/>
              <w:spacing w:before="500" w:after="500" w:line="288" w:lineRule="auto"/>
              <w:jc w:val="center"/>
              <w:rPr>
                <w:b w:val="0"/>
                <w:sz w:val="26"/>
                <w:szCs w:val="26"/>
                <w:lang w:val="it-IT"/>
              </w:rPr>
            </w:pPr>
            <w:r w:rsidRPr="003A03E0">
              <w:rPr>
                <w:b w:val="0"/>
                <w:sz w:val="26"/>
                <w:szCs w:val="26"/>
                <w:lang w:val="it-IT"/>
              </w:rPr>
              <w:t>60.2</w:t>
            </w:r>
          </w:p>
        </w:tc>
        <w:tc>
          <w:tcPr>
            <w:tcW w:w="597" w:type="dxa"/>
            <w:vMerge/>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3A03E0" w:rsidRDefault="00F37496" w:rsidP="00471F32">
            <w:pPr>
              <w:pStyle w:val="2"/>
              <w:shd w:val="clear" w:color="auto" w:fill="auto"/>
              <w:spacing w:line="288" w:lineRule="auto"/>
              <w:jc w:val="center"/>
              <w:rPr>
                <w:sz w:val="26"/>
                <w:szCs w:val="26"/>
                <w:lang w:val="it-IT"/>
              </w:rPr>
            </w:pPr>
          </w:p>
        </w:tc>
      </w:tr>
      <w:tr w:rsidR="00DC00A5" w:rsidRPr="003A03E0" w:rsidTr="009F09E2">
        <w:trPr>
          <w:trHeight w:val="20"/>
          <w:jc w:val="center"/>
        </w:trPr>
        <w:tc>
          <w:tcPr>
            <w:tcW w:w="534" w:type="dxa"/>
            <w:vMerge w:val="restart"/>
            <w:vAlign w:val="center"/>
          </w:tcPr>
          <w:p w:rsidR="00F37496" w:rsidRPr="003A03E0" w:rsidRDefault="00F37496" w:rsidP="00471F32">
            <w:pPr>
              <w:pStyle w:val="3"/>
              <w:shd w:val="clear" w:color="auto" w:fill="auto"/>
              <w:spacing w:line="288" w:lineRule="auto"/>
              <w:jc w:val="center"/>
              <w:rPr>
                <w:b w:val="0"/>
                <w:i w:val="0"/>
                <w:sz w:val="26"/>
                <w:szCs w:val="26"/>
                <w:lang w:val="it-IT"/>
              </w:rPr>
            </w:pPr>
            <w:r w:rsidRPr="003A03E0">
              <w:rPr>
                <w:b w:val="0"/>
                <w:i w:val="0"/>
                <w:sz w:val="26"/>
                <w:szCs w:val="26"/>
                <w:lang w:val="it-IT"/>
              </w:rPr>
              <w:t>2</w:t>
            </w:r>
          </w:p>
        </w:tc>
        <w:tc>
          <w:tcPr>
            <w:tcW w:w="3317" w:type="dxa"/>
            <w:vMerge w:val="restart"/>
            <w:shd w:val="clear" w:color="auto" w:fill="auto"/>
          </w:tcPr>
          <w:p w:rsidR="00F37496" w:rsidRPr="003A03E0" w:rsidRDefault="00F37496" w:rsidP="00B22AF9">
            <w:pPr>
              <w:pStyle w:val="003"/>
              <w:spacing w:line="288" w:lineRule="auto"/>
              <w:rPr>
                <w:b w:val="0"/>
                <w:i w:val="0"/>
                <w:lang w:val="en-US"/>
              </w:rPr>
            </w:pPr>
            <w:bookmarkStart w:id="481" w:name="_Toc195775550"/>
            <w:bookmarkStart w:id="482" w:name="_Toc204782446"/>
            <w:bookmarkStart w:id="483" w:name="_Toc214282012"/>
            <w:r w:rsidRPr="003A03E0">
              <w:rPr>
                <w:b w:val="0"/>
                <w:i w:val="0"/>
              </w:rPr>
              <w:t xml:space="preserve">Tổ chức hoàn thiện </w:t>
            </w:r>
            <w:r w:rsidRPr="003A03E0">
              <w:rPr>
                <w:b w:val="0"/>
                <w:i w:val="0"/>
                <w:lang w:val="en-US"/>
              </w:rPr>
              <w:t>hệ thống văn bản</w:t>
            </w:r>
            <w:r w:rsidRPr="003A03E0">
              <w:rPr>
                <w:b w:val="0"/>
                <w:i w:val="0"/>
              </w:rPr>
              <w:t xml:space="preserve"> </w:t>
            </w:r>
            <w:r w:rsidRPr="003A03E0">
              <w:rPr>
                <w:b w:val="0"/>
                <w:i w:val="0"/>
                <w:lang w:val="en-US"/>
              </w:rPr>
              <w:t>qui định, hướng dẫn</w:t>
            </w:r>
            <w:r w:rsidRPr="003A03E0">
              <w:rPr>
                <w:b w:val="0"/>
                <w:i w:val="0"/>
              </w:rPr>
              <w:t xml:space="preserve"> về quản lý </w:t>
            </w:r>
            <w:r w:rsidR="00865F44" w:rsidRPr="003A03E0">
              <w:rPr>
                <w:b w:val="0"/>
                <w:i w:val="0"/>
                <w:lang w:val="en-US"/>
              </w:rPr>
              <w:t xml:space="preserve">hoạt động </w:t>
            </w:r>
            <w:r w:rsidRPr="003A03E0">
              <w:rPr>
                <w:b w:val="0"/>
                <w:i w:val="0"/>
              </w:rPr>
              <w:t xml:space="preserve">đánh giá kết quả học tập của sinh viên </w:t>
            </w:r>
            <w:r w:rsidR="00865F44" w:rsidRPr="003A03E0">
              <w:rPr>
                <w:b w:val="0"/>
                <w:i w:val="0"/>
                <w:lang w:val="en-US"/>
              </w:rPr>
              <w:t xml:space="preserve">đại học </w:t>
            </w:r>
            <w:r w:rsidRPr="003A03E0">
              <w:rPr>
                <w:b w:val="0"/>
                <w:i w:val="0"/>
              </w:rPr>
              <w:t>ngành Du lịch theo tiếp cận năng lực</w:t>
            </w:r>
            <w:bookmarkEnd w:id="481"/>
            <w:bookmarkEnd w:id="482"/>
            <w:bookmarkEnd w:id="483"/>
          </w:p>
        </w:tc>
        <w:tc>
          <w:tcPr>
            <w:tcW w:w="567" w:type="dxa"/>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SL</w:t>
            </w:r>
          </w:p>
        </w:tc>
        <w:tc>
          <w:tcPr>
            <w:tcW w:w="672"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3</w:t>
            </w:r>
          </w:p>
        </w:tc>
        <w:tc>
          <w:tcPr>
            <w:tcW w:w="70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8</w:t>
            </w:r>
          </w:p>
        </w:tc>
        <w:tc>
          <w:tcPr>
            <w:tcW w:w="62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32</w:t>
            </w:r>
          </w:p>
        </w:tc>
        <w:tc>
          <w:tcPr>
            <w:tcW w:w="638"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60</w:t>
            </w:r>
          </w:p>
        </w:tc>
        <w:tc>
          <w:tcPr>
            <w:tcW w:w="597" w:type="dxa"/>
            <w:vMerge w:val="restart"/>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r w:rsidRPr="003A03E0">
              <w:rPr>
                <w:b w:val="0"/>
                <w:sz w:val="26"/>
                <w:szCs w:val="26"/>
                <w:lang w:val="it-IT"/>
              </w:rPr>
              <w:t>4.45</w:t>
            </w:r>
          </w:p>
        </w:tc>
        <w:tc>
          <w:tcPr>
            <w:tcW w:w="677" w:type="dxa"/>
            <w:vMerge w:val="restart"/>
            <w:vAlign w:val="center"/>
          </w:tcPr>
          <w:p w:rsidR="00F37496" w:rsidRPr="003A03E0" w:rsidRDefault="00F37496" w:rsidP="00471F32">
            <w:pPr>
              <w:pStyle w:val="2"/>
              <w:shd w:val="clear" w:color="auto" w:fill="auto"/>
              <w:spacing w:line="288" w:lineRule="auto"/>
              <w:jc w:val="center"/>
              <w:rPr>
                <w:sz w:val="26"/>
                <w:szCs w:val="26"/>
                <w:lang w:val="it-IT"/>
              </w:rPr>
            </w:pPr>
            <w:r w:rsidRPr="003A03E0">
              <w:rPr>
                <w:sz w:val="26"/>
                <w:szCs w:val="26"/>
                <w:lang w:val="it-IT"/>
              </w:rPr>
              <w:t>3</w:t>
            </w:r>
          </w:p>
        </w:tc>
      </w:tr>
      <w:tr w:rsidR="00DC00A5" w:rsidRPr="003A03E0" w:rsidTr="009F09E2">
        <w:trPr>
          <w:trHeight w:val="20"/>
          <w:jc w:val="center"/>
        </w:trPr>
        <w:tc>
          <w:tcPr>
            <w:tcW w:w="534" w:type="dxa"/>
            <w:vMerge/>
            <w:vAlign w:val="center"/>
          </w:tcPr>
          <w:p w:rsidR="00F37496" w:rsidRPr="003A03E0" w:rsidRDefault="00F37496" w:rsidP="00471F32">
            <w:pPr>
              <w:pStyle w:val="3"/>
              <w:shd w:val="clear" w:color="auto" w:fill="auto"/>
              <w:spacing w:line="288" w:lineRule="auto"/>
              <w:jc w:val="center"/>
              <w:rPr>
                <w:b w:val="0"/>
                <w:i w:val="0"/>
                <w:sz w:val="26"/>
                <w:szCs w:val="26"/>
                <w:lang w:val="it-IT"/>
              </w:rPr>
            </w:pPr>
          </w:p>
        </w:tc>
        <w:tc>
          <w:tcPr>
            <w:tcW w:w="3317" w:type="dxa"/>
            <w:vMerge/>
            <w:shd w:val="clear" w:color="auto" w:fill="auto"/>
          </w:tcPr>
          <w:p w:rsidR="00F37496" w:rsidRPr="003A03E0" w:rsidRDefault="00F37496" w:rsidP="00B22AF9">
            <w:pPr>
              <w:pStyle w:val="3"/>
              <w:shd w:val="clear" w:color="auto" w:fill="auto"/>
              <w:spacing w:line="288" w:lineRule="auto"/>
              <w:rPr>
                <w:b w:val="0"/>
                <w:i w:val="0"/>
                <w:sz w:val="26"/>
                <w:szCs w:val="26"/>
                <w:lang w:val="it-IT"/>
              </w:rPr>
            </w:pPr>
          </w:p>
        </w:tc>
        <w:tc>
          <w:tcPr>
            <w:tcW w:w="567" w:type="dxa"/>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w:t>
            </w:r>
          </w:p>
        </w:tc>
        <w:tc>
          <w:tcPr>
            <w:tcW w:w="672"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2.9</w:t>
            </w:r>
          </w:p>
        </w:tc>
        <w:tc>
          <w:tcPr>
            <w:tcW w:w="70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7.8</w:t>
            </w:r>
          </w:p>
        </w:tc>
        <w:tc>
          <w:tcPr>
            <w:tcW w:w="62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31.1</w:t>
            </w:r>
          </w:p>
        </w:tc>
        <w:tc>
          <w:tcPr>
            <w:tcW w:w="638"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58.2</w:t>
            </w:r>
          </w:p>
        </w:tc>
        <w:tc>
          <w:tcPr>
            <w:tcW w:w="597" w:type="dxa"/>
            <w:vMerge/>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3A03E0" w:rsidRDefault="00F37496" w:rsidP="00471F32">
            <w:pPr>
              <w:pStyle w:val="2"/>
              <w:shd w:val="clear" w:color="auto" w:fill="auto"/>
              <w:spacing w:line="288" w:lineRule="auto"/>
              <w:jc w:val="center"/>
              <w:rPr>
                <w:sz w:val="26"/>
                <w:szCs w:val="26"/>
                <w:lang w:val="it-IT"/>
              </w:rPr>
            </w:pPr>
          </w:p>
        </w:tc>
      </w:tr>
      <w:tr w:rsidR="00DC00A5" w:rsidRPr="003A03E0" w:rsidTr="009F09E2">
        <w:trPr>
          <w:trHeight w:val="20"/>
          <w:jc w:val="center"/>
        </w:trPr>
        <w:tc>
          <w:tcPr>
            <w:tcW w:w="534" w:type="dxa"/>
            <w:vMerge w:val="restart"/>
            <w:vAlign w:val="center"/>
          </w:tcPr>
          <w:p w:rsidR="00F37496" w:rsidRPr="003A03E0" w:rsidRDefault="00F37496" w:rsidP="00471F32">
            <w:pPr>
              <w:pStyle w:val="3"/>
              <w:shd w:val="clear" w:color="auto" w:fill="auto"/>
              <w:spacing w:line="288" w:lineRule="auto"/>
              <w:jc w:val="center"/>
              <w:rPr>
                <w:b w:val="0"/>
                <w:i w:val="0"/>
                <w:sz w:val="26"/>
                <w:szCs w:val="26"/>
                <w:lang w:val="it-IT"/>
              </w:rPr>
            </w:pPr>
            <w:r w:rsidRPr="003A03E0">
              <w:rPr>
                <w:b w:val="0"/>
                <w:i w:val="0"/>
                <w:sz w:val="26"/>
                <w:szCs w:val="26"/>
                <w:lang w:val="it-IT"/>
              </w:rPr>
              <w:t>3</w:t>
            </w:r>
          </w:p>
        </w:tc>
        <w:tc>
          <w:tcPr>
            <w:tcW w:w="3317" w:type="dxa"/>
            <w:vMerge w:val="restart"/>
            <w:shd w:val="clear" w:color="auto" w:fill="auto"/>
          </w:tcPr>
          <w:p w:rsidR="00F37496" w:rsidRPr="003A03E0" w:rsidRDefault="00F37496" w:rsidP="00B22AF9">
            <w:pPr>
              <w:spacing w:line="288" w:lineRule="auto"/>
              <w:rPr>
                <w:b w:val="0"/>
                <w:sz w:val="26"/>
                <w:szCs w:val="26"/>
                <w:lang w:val="it-IT"/>
              </w:rPr>
            </w:pPr>
            <w:r w:rsidRPr="003A03E0">
              <w:rPr>
                <w:b w:val="0"/>
                <w:sz w:val="26"/>
                <w:szCs w:val="26"/>
              </w:rPr>
              <w:t xml:space="preserve">Tổ chức xây dựng </w:t>
            </w:r>
            <w:r w:rsidR="006A2D09" w:rsidRPr="003A03E0">
              <w:rPr>
                <w:b w:val="0"/>
                <w:sz w:val="26"/>
                <w:szCs w:val="26"/>
              </w:rPr>
              <w:t xml:space="preserve">và hoàn thiện </w:t>
            </w:r>
            <w:r w:rsidRPr="003A03E0">
              <w:rPr>
                <w:b w:val="0"/>
                <w:sz w:val="26"/>
                <w:szCs w:val="26"/>
              </w:rPr>
              <w:t>khung năng lực đào tạo trình độ đại học ngành Du lịch để làm cơ sở phát triển chương trình đào tạo và kiểm tra đánh giá kết quả học tập của sinh viên</w:t>
            </w:r>
          </w:p>
        </w:tc>
        <w:tc>
          <w:tcPr>
            <w:tcW w:w="567" w:type="dxa"/>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SL</w:t>
            </w:r>
          </w:p>
        </w:tc>
        <w:tc>
          <w:tcPr>
            <w:tcW w:w="672" w:type="dxa"/>
            <w:shd w:val="clear" w:color="auto" w:fill="auto"/>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2</w:t>
            </w:r>
          </w:p>
        </w:tc>
        <w:tc>
          <w:tcPr>
            <w:tcW w:w="709" w:type="dxa"/>
            <w:shd w:val="clear" w:color="auto" w:fill="auto"/>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13</w:t>
            </w:r>
          </w:p>
        </w:tc>
        <w:tc>
          <w:tcPr>
            <w:tcW w:w="629" w:type="dxa"/>
            <w:shd w:val="clear" w:color="auto" w:fill="auto"/>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38</w:t>
            </w:r>
          </w:p>
        </w:tc>
        <w:tc>
          <w:tcPr>
            <w:tcW w:w="638" w:type="dxa"/>
            <w:shd w:val="clear" w:color="auto" w:fill="auto"/>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50</w:t>
            </w:r>
          </w:p>
        </w:tc>
        <w:tc>
          <w:tcPr>
            <w:tcW w:w="597" w:type="dxa"/>
            <w:vMerge w:val="restart"/>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r w:rsidRPr="003A03E0">
              <w:rPr>
                <w:b w:val="0"/>
                <w:sz w:val="26"/>
                <w:szCs w:val="26"/>
                <w:lang w:val="it-IT"/>
              </w:rPr>
              <w:t>4.32</w:t>
            </w:r>
          </w:p>
        </w:tc>
        <w:tc>
          <w:tcPr>
            <w:tcW w:w="677" w:type="dxa"/>
            <w:vMerge w:val="restart"/>
            <w:vAlign w:val="center"/>
          </w:tcPr>
          <w:p w:rsidR="00F37496" w:rsidRPr="003A03E0" w:rsidRDefault="00F37496" w:rsidP="00471F32">
            <w:pPr>
              <w:pStyle w:val="2"/>
              <w:shd w:val="clear" w:color="auto" w:fill="auto"/>
              <w:spacing w:line="288" w:lineRule="auto"/>
              <w:jc w:val="center"/>
              <w:rPr>
                <w:sz w:val="26"/>
                <w:szCs w:val="26"/>
                <w:lang w:val="it-IT"/>
              </w:rPr>
            </w:pPr>
            <w:r w:rsidRPr="003A03E0">
              <w:rPr>
                <w:sz w:val="26"/>
                <w:szCs w:val="26"/>
                <w:lang w:val="it-IT"/>
              </w:rPr>
              <w:t>6</w:t>
            </w:r>
          </w:p>
        </w:tc>
      </w:tr>
      <w:tr w:rsidR="00DC00A5" w:rsidRPr="003A03E0" w:rsidTr="009F09E2">
        <w:trPr>
          <w:trHeight w:val="20"/>
          <w:jc w:val="center"/>
        </w:trPr>
        <w:tc>
          <w:tcPr>
            <w:tcW w:w="534" w:type="dxa"/>
            <w:vMerge/>
            <w:vAlign w:val="center"/>
          </w:tcPr>
          <w:p w:rsidR="00F37496" w:rsidRPr="003A03E0" w:rsidRDefault="00F37496" w:rsidP="00471F32">
            <w:pPr>
              <w:pStyle w:val="3"/>
              <w:shd w:val="clear" w:color="auto" w:fill="auto"/>
              <w:spacing w:line="288" w:lineRule="auto"/>
              <w:jc w:val="center"/>
              <w:rPr>
                <w:b w:val="0"/>
                <w:i w:val="0"/>
                <w:sz w:val="26"/>
                <w:szCs w:val="26"/>
                <w:lang w:val="it-IT"/>
              </w:rPr>
            </w:pPr>
          </w:p>
        </w:tc>
        <w:tc>
          <w:tcPr>
            <w:tcW w:w="3317" w:type="dxa"/>
            <w:vMerge/>
            <w:shd w:val="clear" w:color="auto" w:fill="auto"/>
          </w:tcPr>
          <w:p w:rsidR="00F37496" w:rsidRPr="003A03E0" w:rsidRDefault="00F37496" w:rsidP="00B22AF9">
            <w:pPr>
              <w:pStyle w:val="3"/>
              <w:shd w:val="clear" w:color="auto" w:fill="auto"/>
              <w:spacing w:line="288" w:lineRule="auto"/>
              <w:rPr>
                <w:b w:val="0"/>
                <w:i w:val="0"/>
                <w:sz w:val="26"/>
                <w:szCs w:val="26"/>
              </w:rPr>
            </w:pPr>
          </w:p>
        </w:tc>
        <w:tc>
          <w:tcPr>
            <w:tcW w:w="567" w:type="dxa"/>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w:t>
            </w:r>
          </w:p>
        </w:tc>
        <w:tc>
          <w:tcPr>
            <w:tcW w:w="672" w:type="dxa"/>
            <w:shd w:val="clear" w:color="auto" w:fill="auto"/>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1.9</w:t>
            </w:r>
          </w:p>
        </w:tc>
        <w:tc>
          <w:tcPr>
            <w:tcW w:w="709" w:type="dxa"/>
            <w:shd w:val="clear" w:color="auto" w:fill="auto"/>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12.6</w:t>
            </w:r>
          </w:p>
        </w:tc>
        <w:tc>
          <w:tcPr>
            <w:tcW w:w="629" w:type="dxa"/>
            <w:shd w:val="clear" w:color="auto" w:fill="auto"/>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36.9</w:t>
            </w:r>
          </w:p>
        </w:tc>
        <w:tc>
          <w:tcPr>
            <w:tcW w:w="638" w:type="dxa"/>
            <w:shd w:val="clear" w:color="auto" w:fill="auto"/>
            <w:vAlign w:val="center"/>
          </w:tcPr>
          <w:p w:rsidR="00F37496" w:rsidRPr="003A03E0" w:rsidRDefault="00F37496" w:rsidP="00004670">
            <w:pPr>
              <w:pStyle w:val="2"/>
              <w:shd w:val="clear" w:color="auto" w:fill="auto"/>
              <w:spacing w:before="400" w:after="400" w:line="288" w:lineRule="auto"/>
              <w:jc w:val="center"/>
              <w:rPr>
                <w:b w:val="0"/>
                <w:sz w:val="26"/>
                <w:szCs w:val="26"/>
                <w:lang w:val="it-IT"/>
              </w:rPr>
            </w:pPr>
            <w:r w:rsidRPr="003A03E0">
              <w:rPr>
                <w:b w:val="0"/>
                <w:sz w:val="26"/>
                <w:szCs w:val="26"/>
                <w:lang w:val="it-IT"/>
              </w:rPr>
              <w:t>48.6</w:t>
            </w:r>
          </w:p>
        </w:tc>
        <w:tc>
          <w:tcPr>
            <w:tcW w:w="597" w:type="dxa"/>
            <w:vMerge/>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3A03E0" w:rsidRDefault="00F37496" w:rsidP="00471F32">
            <w:pPr>
              <w:pStyle w:val="2"/>
              <w:shd w:val="clear" w:color="auto" w:fill="auto"/>
              <w:spacing w:line="288" w:lineRule="auto"/>
              <w:jc w:val="center"/>
              <w:rPr>
                <w:sz w:val="26"/>
                <w:szCs w:val="26"/>
                <w:lang w:val="it-IT"/>
              </w:rPr>
            </w:pPr>
          </w:p>
        </w:tc>
      </w:tr>
      <w:tr w:rsidR="00DC00A5" w:rsidRPr="003A03E0" w:rsidTr="009F09E2">
        <w:trPr>
          <w:trHeight w:val="20"/>
          <w:jc w:val="center"/>
        </w:trPr>
        <w:tc>
          <w:tcPr>
            <w:tcW w:w="534" w:type="dxa"/>
            <w:vMerge w:val="restart"/>
            <w:vAlign w:val="center"/>
          </w:tcPr>
          <w:p w:rsidR="00F37496" w:rsidRPr="003A03E0" w:rsidRDefault="00F37496" w:rsidP="00471F32">
            <w:pPr>
              <w:pStyle w:val="3"/>
              <w:shd w:val="clear" w:color="auto" w:fill="auto"/>
              <w:spacing w:line="288" w:lineRule="auto"/>
              <w:jc w:val="center"/>
              <w:rPr>
                <w:b w:val="0"/>
                <w:i w:val="0"/>
                <w:sz w:val="26"/>
                <w:szCs w:val="26"/>
                <w:lang w:val="it-IT"/>
              </w:rPr>
            </w:pPr>
            <w:r w:rsidRPr="003A03E0">
              <w:rPr>
                <w:b w:val="0"/>
                <w:i w:val="0"/>
                <w:sz w:val="26"/>
                <w:szCs w:val="26"/>
                <w:lang w:val="it-IT"/>
              </w:rPr>
              <w:lastRenderedPageBreak/>
              <w:t>4</w:t>
            </w:r>
          </w:p>
        </w:tc>
        <w:tc>
          <w:tcPr>
            <w:tcW w:w="3317" w:type="dxa"/>
            <w:vMerge w:val="restart"/>
            <w:shd w:val="clear" w:color="auto" w:fill="auto"/>
          </w:tcPr>
          <w:p w:rsidR="00F37496" w:rsidRPr="003A03E0" w:rsidRDefault="00F37496" w:rsidP="00B22AF9">
            <w:pPr>
              <w:pStyle w:val="1"/>
              <w:shd w:val="clear" w:color="auto" w:fill="auto"/>
              <w:spacing w:line="288" w:lineRule="auto"/>
              <w:jc w:val="both"/>
              <w:rPr>
                <w:b w:val="0"/>
                <w:sz w:val="26"/>
                <w:szCs w:val="26"/>
              </w:rPr>
            </w:pPr>
            <w:r w:rsidRPr="003A03E0">
              <w:rPr>
                <w:rFonts w:ascii="Times New Roman Bold Italic" w:hAnsi="Times New Roman Bold Italic"/>
                <w:b w:val="0"/>
                <w:i/>
                <w:spacing w:val="4"/>
                <w:sz w:val="26"/>
                <w:szCs w:val="26"/>
              </w:rPr>
              <w:t xml:space="preserve"> </w:t>
            </w:r>
            <w:r w:rsidRPr="003A03E0">
              <w:rPr>
                <w:b w:val="0"/>
                <w:spacing w:val="4"/>
                <w:sz w:val="26"/>
                <w:szCs w:val="26"/>
              </w:rPr>
              <w:t xml:space="preserve">Tổ chức bồi dưỡng năng lực đánh giá kết quả học tập của sinh viên </w:t>
            </w:r>
            <w:r w:rsidR="00865F44" w:rsidRPr="003A03E0">
              <w:rPr>
                <w:b w:val="0"/>
                <w:spacing w:val="4"/>
                <w:sz w:val="26"/>
                <w:szCs w:val="26"/>
              </w:rPr>
              <w:t xml:space="preserve">đại học </w:t>
            </w:r>
            <w:r w:rsidRPr="003A03E0">
              <w:rPr>
                <w:b w:val="0"/>
                <w:spacing w:val="4"/>
                <w:sz w:val="26"/>
                <w:szCs w:val="26"/>
              </w:rPr>
              <w:t>ngành Du lịch theo tiếp cận năng lực cho đội ngũ cán bộ, giảng viên</w:t>
            </w:r>
          </w:p>
        </w:tc>
        <w:tc>
          <w:tcPr>
            <w:tcW w:w="567" w:type="dxa"/>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SL</w:t>
            </w:r>
          </w:p>
        </w:tc>
        <w:tc>
          <w:tcPr>
            <w:tcW w:w="672"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2</w:t>
            </w:r>
          </w:p>
        </w:tc>
        <w:tc>
          <w:tcPr>
            <w:tcW w:w="62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36</w:t>
            </w:r>
          </w:p>
        </w:tc>
        <w:tc>
          <w:tcPr>
            <w:tcW w:w="638"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65</w:t>
            </w:r>
          </w:p>
        </w:tc>
        <w:tc>
          <w:tcPr>
            <w:tcW w:w="597" w:type="dxa"/>
            <w:vMerge w:val="restart"/>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r w:rsidRPr="003A03E0">
              <w:rPr>
                <w:b w:val="0"/>
                <w:sz w:val="26"/>
                <w:szCs w:val="26"/>
                <w:lang w:val="it-IT"/>
              </w:rPr>
              <w:t>4.61</w:t>
            </w:r>
          </w:p>
        </w:tc>
        <w:tc>
          <w:tcPr>
            <w:tcW w:w="677" w:type="dxa"/>
            <w:vMerge w:val="restart"/>
            <w:vAlign w:val="center"/>
          </w:tcPr>
          <w:p w:rsidR="00F37496" w:rsidRPr="003A03E0" w:rsidRDefault="00F37496" w:rsidP="00471F32">
            <w:pPr>
              <w:pStyle w:val="2"/>
              <w:shd w:val="clear" w:color="auto" w:fill="auto"/>
              <w:spacing w:line="288" w:lineRule="auto"/>
              <w:jc w:val="center"/>
              <w:rPr>
                <w:sz w:val="26"/>
                <w:szCs w:val="26"/>
                <w:lang w:val="it-IT"/>
              </w:rPr>
            </w:pPr>
            <w:r w:rsidRPr="003A03E0">
              <w:rPr>
                <w:sz w:val="26"/>
                <w:szCs w:val="26"/>
                <w:lang w:val="it-IT"/>
              </w:rPr>
              <w:t>1</w:t>
            </w:r>
          </w:p>
        </w:tc>
      </w:tr>
      <w:tr w:rsidR="00DC00A5" w:rsidRPr="003A03E0" w:rsidTr="009F09E2">
        <w:trPr>
          <w:trHeight w:val="20"/>
          <w:jc w:val="center"/>
        </w:trPr>
        <w:tc>
          <w:tcPr>
            <w:tcW w:w="534" w:type="dxa"/>
            <w:vMerge/>
            <w:vAlign w:val="center"/>
          </w:tcPr>
          <w:p w:rsidR="00F37496" w:rsidRPr="003A03E0" w:rsidRDefault="00F37496" w:rsidP="00471F32">
            <w:pPr>
              <w:pStyle w:val="3"/>
              <w:shd w:val="clear" w:color="auto" w:fill="auto"/>
              <w:spacing w:line="288" w:lineRule="auto"/>
              <w:jc w:val="center"/>
              <w:rPr>
                <w:b w:val="0"/>
                <w:i w:val="0"/>
                <w:sz w:val="26"/>
                <w:szCs w:val="26"/>
                <w:lang w:val="it-IT"/>
              </w:rPr>
            </w:pPr>
          </w:p>
        </w:tc>
        <w:tc>
          <w:tcPr>
            <w:tcW w:w="3317" w:type="dxa"/>
            <w:vMerge/>
            <w:shd w:val="clear" w:color="auto" w:fill="auto"/>
          </w:tcPr>
          <w:p w:rsidR="00F37496" w:rsidRPr="003A03E0" w:rsidRDefault="00F37496" w:rsidP="00471F32">
            <w:pPr>
              <w:pStyle w:val="4"/>
              <w:shd w:val="clear" w:color="auto" w:fill="auto"/>
              <w:spacing w:line="288" w:lineRule="auto"/>
              <w:rPr>
                <w:i w:val="0"/>
                <w:sz w:val="26"/>
                <w:szCs w:val="26"/>
              </w:rPr>
            </w:pPr>
          </w:p>
        </w:tc>
        <w:tc>
          <w:tcPr>
            <w:tcW w:w="567" w:type="dxa"/>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w:t>
            </w:r>
          </w:p>
        </w:tc>
        <w:tc>
          <w:tcPr>
            <w:tcW w:w="672"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70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1.9</w:t>
            </w:r>
          </w:p>
        </w:tc>
        <w:tc>
          <w:tcPr>
            <w:tcW w:w="62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35</w:t>
            </w:r>
          </w:p>
        </w:tc>
        <w:tc>
          <w:tcPr>
            <w:tcW w:w="638"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63.1</w:t>
            </w:r>
          </w:p>
        </w:tc>
        <w:tc>
          <w:tcPr>
            <w:tcW w:w="597" w:type="dxa"/>
            <w:vMerge/>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3A03E0" w:rsidRDefault="00F37496" w:rsidP="00471F32">
            <w:pPr>
              <w:pStyle w:val="2"/>
              <w:shd w:val="clear" w:color="auto" w:fill="auto"/>
              <w:spacing w:line="288" w:lineRule="auto"/>
              <w:jc w:val="center"/>
              <w:rPr>
                <w:sz w:val="26"/>
                <w:szCs w:val="26"/>
                <w:lang w:val="it-IT"/>
              </w:rPr>
            </w:pPr>
          </w:p>
        </w:tc>
      </w:tr>
      <w:tr w:rsidR="00DC00A5" w:rsidRPr="003A03E0" w:rsidTr="009F09E2">
        <w:trPr>
          <w:trHeight w:val="20"/>
          <w:jc w:val="center"/>
        </w:trPr>
        <w:tc>
          <w:tcPr>
            <w:tcW w:w="534" w:type="dxa"/>
            <w:vMerge w:val="restart"/>
            <w:vAlign w:val="center"/>
          </w:tcPr>
          <w:p w:rsidR="00F37496" w:rsidRPr="003A03E0" w:rsidRDefault="00F37496" w:rsidP="00471F32">
            <w:pPr>
              <w:pStyle w:val="3"/>
              <w:shd w:val="clear" w:color="auto" w:fill="auto"/>
              <w:spacing w:line="288" w:lineRule="auto"/>
              <w:jc w:val="center"/>
              <w:rPr>
                <w:b w:val="0"/>
                <w:i w:val="0"/>
                <w:sz w:val="26"/>
                <w:szCs w:val="26"/>
                <w:lang w:val="it-IT"/>
              </w:rPr>
            </w:pPr>
            <w:r w:rsidRPr="003A03E0">
              <w:rPr>
                <w:b w:val="0"/>
                <w:i w:val="0"/>
                <w:sz w:val="26"/>
                <w:szCs w:val="26"/>
                <w:lang w:val="it-IT"/>
              </w:rPr>
              <w:t>5</w:t>
            </w:r>
          </w:p>
        </w:tc>
        <w:tc>
          <w:tcPr>
            <w:tcW w:w="3317" w:type="dxa"/>
            <w:vMerge w:val="restart"/>
            <w:shd w:val="clear" w:color="auto" w:fill="auto"/>
          </w:tcPr>
          <w:p w:rsidR="00F37496" w:rsidRPr="003A03E0" w:rsidRDefault="00F37496" w:rsidP="00471F32">
            <w:pPr>
              <w:pStyle w:val="1"/>
              <w:shd w:val="clear" w:color="auto" w:fill="auto"/>
              <w:spacing w:line="288" w:lineRule="auto"/>
              <w:jc w:val="both"/>
              <w:rPr>
                <w:b w:val="0"/>
                <w:sz w:val="26"/>
                <w:szCs w:val="26"/>
              </w:rPr>
            </w:pPr>
            <w:r w:rsidRPr="003A03E0">
              <w:rPr>
                <w:b w:val="0"/>
                <w:sz w:val="26"/>
                <w:szCs w:val="26"/>
              </w:rPr>
              <w:t>Chỉ đạo triển khai thực hiện hoạt động đánh giá kết quả học tập của SV</w:t>
            </w:r>
            <w:r w:rsidR="00865F44" w:rsidRPr="003A03E0">
              <w:rPr>
                <w:b w:val="0"/>
                <w:sz w:val="26"/>
                <w:szCs w:val="26"/>
              </w:rPr>
              <w:t xml:space="preserve"> đại học</w:t>
            </w:r>
            <w:r w:rsidRPr="003A03E0">
              <w:rPr>
                <w:b w:val="0"/>
                <w:sz w:val="26"/>
                <w:szCs w:val="26"/>
              </w:rPr>
              <w:t xml:space="preserve"> ngành Du lịch theo tiếp cận năng lực dựa trên quy trình quản lý PDCA </w:t>
            </w:r>
          </w:p>
        </w:tc>
        <w:tc>
          <w:tcPr>
            <w:tcW w:w="567" w:type="dxa"/>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SL</w:t>
            </w:r>
          </w:p>
        </w:tc>
        <w:tc>
          <w:tcPr>
            <w:tcW w:w="672"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3</w:t>
            </w:r>
          </w:p>
        </w:tc>
        <w:tc>
          <w:tcPr>
            <w:tcW w:w="70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17</w:t>
            </w:r>
          </w:p>
        </w:tc>
        <w:tc>
          <w:tcPr>
            <w:tcW w:w="62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24</w:t>
            </w:r>
          </w:p>
        </w:tc>
        <w:tc>
          <w:tcPr>
            <w:tcW w:w="638"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59</w:t>
            </w:r>
          </w:p>
        </w:tc>
        <w:tc>
          <w:tcPr>
            <w:tcW w:w="597" w:type="dxa"/>
            <w:vMerge w:val="restart"/>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r w:rsidRPr="003A03E0">
              <w:rPr>
                <w:b w:val="0"/>
                <w:sz w:val="26"/>
                <w:szCs w:val="26"/>
                <w:lang w:val="it-IT"/>
              </w:rPr>
              <w:t>4.35</w:t>
            </w:r>
          </w:p>
        </w:tc>
        <w:tc>
          <w:tcPr>
            <w:tcW w:w="677" w:type="dxa"/>
            <w:vMerge w:val="restart"/>
            <w:vAlign w:val="center"/>
          </w:tcPr>
          <w:p w:rsidR="00F37496" w:rsidRPr="003A03E0" w:rsidRDefault="00F37496" w:rsidP="00471F32">
            <w:pPr>
              <w:pStyle w:val="2"/>
              <w:shd w:val="clear" w:color="auto" w:fill="auto"/>
              <w:spacing w:line="288" w:lineRule="auto"/>
              <w:jc w:val="center"/>
              <w:rPr>
                <w:sz w:val="26"/>
                <w:szCs w:val="26"/>
                <w:lang w:val="it-IT"/>
              </w:rPr>
            </w:pPr>
            <w:r w:rsidRPr="003A03E0">
              <w:rPr>
                <w:sz w:val="26"/>
                <w:szCs w:val="26"/>
                <w:lang w:val="it-IT"/>
              </w:rPr>
              <w:t>5</w:t>
            </w:r>
          </w:p>
        </w:tc>
      </w:tr>
      <w:tr w:rsidR="00DC00A5" w:rsidRPr="003A03E0" w:rsidTr="009F09E2">
        <w:trPr>
          <w:trHeight w:val="20"/>
          <w:jc w:val="center"/>
        </w:trPr>
        <w:tc>
          <w:tcPr>
            <w:tcW w:w="534" w:type="dxa"/>
            <w:vMerge/>
            <w:vAlign w:val="center"/>
          </w:tcPr>
          <w:p w:rsidR="00F37496" w:rsidRPr="003A03E0" w:rsidRDefault="00F37496" w:rsidP="00471F32">
            <w:pPr>
              <w:pStyle w:val="3"/>
              <w:shd w:val="clear" w:color="auto" w:fill="auto"/>
              <w:spacing w:line="288" w:lineRule="auto"/>
              <w:jc w:val="center"/>
              <w:rPr>
                <w:b w:val="0"/>
                <w:i w:val="0"/>
                <w:sz w:val="26"/>
                <w:szCs w:val="26"/>
                <w:lang w:val="it-IT"/>
              </w:rPr>
            </w:pPr>
          </w:p>
        </w:tc>
        <w:tc>
          <w:tcPr>
            <w:tcW w:w="3317" w:type="dxa"/>
            <w:vMerge/>
            <w:shd w:val="clear" w:color="auto" w:fill="auto"/>
          </w:tcPr>
          <w:p w:rsidR="00F37496" w:rsidRPr="003A03E0" w:rsidRDefault="00F37496" w:rsidP="00471F32">
            <w:pPr>
              <w:pStyle w:val="3"/>
              <w:shd w:val="clear" w:color="auto" w:fill="auto"/>
              <w:spacing w:line="288" w:lineRule="auto"/>
              <w:rPr>
                <w:b w:val="0"/>
                <w:i w:val="0"/>
                <w:sz w:val="26"/>
                <w:szCs w:val="26"/>
                <w:lang w:val="it-IT"/>
              </w:rPr>
            </w:pPr>
          </w:p>
        </w:tc>
        <w:tc>
          <w:tcPr>
            <w:tcW w:w="567" w:type="dxa"/>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w:t>
            </w:r>
          </w:p>
        </w:tc>
        <w:tc>
          <w:tcPr>
            <w:tcW w:w="672"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2.9</w:t>
            </w:r>
          </w:p>
        </w:tc>
        <w:tc>
          <w:tcPr>
            <w:tcW w:w="70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16.5</w:t>
            </w:r>
          </w:p>
        </w:tc>
        <w:tc>
          <w:tcPr>
            <w:tcW w:w="62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23.3</w:t>
            </w:r>
          </w:p>
        </w:tc>
        <w:tc>
          <w:tcPr>
            <w:tcW w:w="638"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57.3</w:t>
            </w:r>
          </w:p>
        </w:tc>
        <w:tc>
          <w:tcPr>
            <w:tcW w:w="597" w:type="dxa"/>
            <w:vMerge/>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3A03E0" w:rsidRDefault="00F37496" w:rsidP="00471F32">
            <w:pPr>
              <w:pStyle w:val="2"/>
              <w:shd w:val="clear" w:color="auto" w:fill="auto"/>
              <w:spacing w:line="288" w:lineRule="auto"/>
              <w:jc w:val="center"/>
              <w:rPr>
                <w:sz w:val="26"/>
                <w:szCs w:val="26"/>
                <w:lang w:val="it-IT"/>
              </w:rPr>
            </w:pPr>
          </w:p>
        </w:tc>
      </w:tr>
      <w:tr w:rsidR="00DC00A5" w:rsidRPr="003A03E0" w:rsidTr="009F09E2">
        <w:trPr>
          <w:trHeight w:val="20"/>
          <w:jc w:val="center"/>
        </w:trPr>
        <w:tc>
          <w:tcPr>
            <w:tcW w:w="534" w:type="dxa"/>
            <w:vMerge w:val="restart"/>
            <w:vAlign w:val="center"/>
          </w:tcPr>
          <w:p w:rsidR="00F37496" w:rsidRPr="003A03E0" w:rsidRDefault="00F37496" w:rsidP="00471F32">
            <w:pPr>
              <w:pStyle w:val="3"/>
              <w:shd w:val="clear" w:color="auto" w:fill="auto"/>
              <w:spacing w:line="288" w:lineRule="auto"/>
              <w:jc w:val="center"/>
              <w:rPr>
                <w:b w:val="0"/>
                <w:i w:val="0"/>
                <w:sz w:val="26"/>
                <w:szCs w:val="26"/>
                <w:lang w:val="it-IT"/>
              </w:rPr>
            </w:pPr>
            <w:r w:rsidRPr="003A03E0">
              <w:rPr>
                <w:b w:val="0"/>
                <w:i w:val="0"/>
                <w:sz w:val="26"/>
                <w:szCs w:val="26"/>
                <w:lang w:val="it-IT"/>
              </w:rPr>
              <w:t>6</w:t>
            </w:r>
          </w:p>
        </w:tc>
        <w:tc>
          <w:tcPr>
            <w:tcW w:w="3317" w:type="dxa"/>
            <w:vMerge w:val="restart"/>
            <w:shd w:val="clear" w:color="auto" w:fill="auto"/>
          </w:tcPr>
          <w:p w:rsidR="00F37496" w:rsidRPr="003A03E0" w:rsidRDefault="00F37496" w:rsidP="00471F32">
            <w:pPr>
              <w:spacing w:line="288" w:lineRule="auto"/>
              <w:rPr>
                <w:b w:val="0"/>
                <w:sz w:val="26"/>
                <w:szCs w:val="26"/>
                <w:lang w:val="it-IT"/>
              </w:rPr>
            </w:pPr>
            <w:r w:rsidRPr="003A03E0">
              <w:rPr>
                <w:b w:val="0"/>
                <w:spacing w:val="-2"/>
                <w:sz w:val="26"/>
                <w:szCs w:val="26"/>
              </w:rPr>
              <w:t>Tổ chức thực hiện định kỳ hoạt động điều chỉnh - cải tiến hoạt động</w:t>
            </w:r>
            <w:r w:rsidR="00CE6B26" w:rsidRPr="003A03E0">
              <w:rPr>
                <w:b w:val="0"/>
                <w:spacing w:val="-2"/>
                <w:sz w:val="26"/>
                <w:szCs w:val="26"/>
              </w:rPr>
              <w:t xml:space="preserve"> </w:t>
            </w:r>
            <w:r w:rsidRPr="003A03E0">
              <w:rPr>
                <w:b w:val="0"/>
                <w:spacing w:val="-2"/>
                <w:sz w:val="26"/>
                <w:szCs w:val="26"/>
              </w:rPr>
              <w:t xml:space="preserve">đánh giá kết quả học tập của sinh viên </w:t>
            </w:r>
            <w:r w:rsidR="00865F44" w:rsidRPr="003A03E0">
              <w:rPr>
                <w:b w:val="0"/>
                <w:spacing w:val="-2"/>
                <w:sz w:val="26"/>
                <w:szCs w:val="26"/>
              </w:rPr>
              <w:t xml:space="preserve">đại học </w:t>
            </w:r>
            <w:r w:rsidRPr="003A03E0">
              <w:rPr>
                <w:b w:val="0"/>
                <w:spacing w:val="-2"/>
                <w:sz w:val="26"/>
                <w:szCs w:val="26"/>
              </w:rPr>
              <w:t>ngành Du lịch theo tiếp cận năng lực</w:t>
            </w:r>
          </w:p>
        </w:tc>
        <w:tc>
          <w:tcPr>
            <w:tcW w:w="567" w:type="dxa"/>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SL</w:t>
            </w:r>
          </w:p>
        </w:tc>
        <w:tc>
          <w:tcPr>
            <w:tcW w:w="672"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3</w:t>
            </w:r>
          </w:p>
        </w:tc>
        <w:tc>
          <w:tcPr>
            <w:tcW w:w="70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8</w:t>
            </w:r>
          </w:p>
        </w:tc>
        <w:tc>
          <w:tcPr>
            <w:tcW w:w="62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36</w:t>
            </w:r>
          </w:p>
        </w:tc>
        <w:tc>
          <w:tcPr>
            <w:tcW w:w="638"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56</w:t>
            </w:r>
          </w:p>
        </w:tc>
        <w:tc>
          <w:tcPr>
            <w:tcW w:w="597" w:type="dxa"/>
            <w:vMerge w:val="restart"/>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r w:rsidRPr="003A03E0">
              <w:rPr>
                <w:b w:val="0"/>
                <w:sz w:val="26"/>
                <w:szCs w:val="26"/>
                <w:lang w:val="it-IT"/>
              </w:rPr>
              <w:t>4.41</w:t>
            </w:r>
          </w:p>
        </w:tc>
        <w:tc>
          <w:tcPr>
            <w:tcW w:w="677" w:type="dxa"/>
            <w:vMerge w:val="restart"/>
            <w:vAlign w:val="center"/>
          </w:tcPr>
          <w:p w:rsidR="00F37496" w:rsidRPr="003A03E0" w:rsidRDefault="00F37496" w:rsidP="00471F32">
            <w:pPr>
              <w:pStyle w:val="2"/>
              <w:shd w:val="clear" w:color="auto" w:fill="auto"/>
              <w:spacing w:line="288" w:lineRule="auto"/>
              <w:jc w:val="center"/>
              <w:rPr>
                <w:sz w:val="26"/>
                <w:szCs w:val="26"/>
                <w:lang w:val="it-IT"/>
              </w:rPr>
            </w:pPr>
            <w:r w:rsidRPr="003A03E0">
              <w:rPr>
                <w:sz w:val="26"/>
                <w:szCs w:val="26"/>
                <w:lang w:val="it-IT"/>
              </w:rPr>
              <w:t>4</w:t>
            </w:r>
          </w:p>
        </w:tc>
      </w:tr>
      <w:tr w:rsidR="00DC00A5" w:rsidRPr="003A03E0" w:rsidTr="009F09E2">
        <w:trPr>
          <w:trHeight w:val="20"/>
          <w:jc w:val="center"/>
        </w:trPr>
        <w:tc>
          <w:tcPr>
            <w:tcW w:w="534" w:type="dxa"/>
            <w:vMerge/>
            <w:vAlign w:val="center"/>
          </w:tcPr>
          <w:p w:rsidR="00F37496" w:rsidRPr="003A03E0" w:rsidRDefault="00F37496" w:rsidP="00471F32">
            <w:pPr>
              <w:pStyle w:val="3"/>
              <w:shd w:val="clear" w:color="auto" w:fill="auto"/>
              <w:spacing w:line="288" w:lineRule="auto"/>
              <w:jc w:val="center"/>
              <w:rPr>
                <w:b w:val="0"/>
                <w:i w:val="0"/>
                <w:sz w:val="26"/>
                <w:szCs w:val="26"/>
                <w:lang w:val="it-IT"/>
              </w:rPr>
            </w:pPr>
          </w:p>
        </w:tc>
        <w:tc>
          <w:tcPr>
            <w:tcW w:w="3317" w:type="dxa"/>
            <w:vMerge/>
            <w:shd w:val="clear" w:color="auto" w:fill="auto"/>
          </w:tcPr>
          <w:p w:rsidR="00F37496" w:rsidRPr="003A03E0" w:rsidRDefault="00F37496" w:rsidP="00471F32">
            <w:pPr>
              <w:pStyle w:val="3"/>
              <w:shd w:val="clear" w:color="auto" w:fill="auto"/>
              <w:spacing w:line="288" w:lineRule="auto"/>
              <w:rPr>
                <w:b w:val="0"/>
                <w:i w:val="0"/>
                <w:sz w:val="26"/>
                <w:szCs w:val="26"/>
                <w:lang w:val="it-IT"/>
              </w:rPr>
            </w:pPr>
          </w:p>
        </w:tc>
        <w:tc>
          <w:tcPr>
            <w:tcW w:w="567" w:type="dxa"/>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w:t>
            </w:r>
          </w:p>
        </w:tc>
        <w:tc>
          <w:tcPr>
            <w:tcW w:w="672"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3</w:t>
            </w:r>
          </w:p>
        </w:tc>
        <w:tc>
          <w:tcPr>
            <w:tcW w:w="70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8</w:t>
            </w:r>
          </w:p>
        </w:tc>
        <w:tc>
          <w:tcPr>
            <w:tcW w:w="62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35</w:t>
            </w:r>
          </w:p>
        </w:tc>
        <w:tc>
          <w:tcPr>
            <w:tcW w:w="638"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54</w:t>
            </w:r>
          </w:p>
        </w:tc>
        <w:tc>
          <w:tcPr>
            <w:tcW w:w="597" w:type="dxa"/>
            <w:vMerge/>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3A03E0" w:rsidRDefault="00F37496" w:rsidP="00471F32">
            <w:pPr>
              <w:pStyle w:val="2"/>
              <w:shd w:val="clear" w:color="auto" w:fill="auto"/>
              <w:spacing w:line="288" w:lineRule="auto"/>
              <w:jc w:val="center"/>
              <w:rPr>
                <w:sz w:val="26"/>
                <w:szCs w:val="26"/>
                <w:lang w:val="it-IT"/>
              </w:rPr>
            </w:pPr>
          </w:p>
        </w:tc>
      </w:tr>
      <w:tr w:rsidR="00DC00A5" w:rsidRPr="003A03E0" w:rsidTr="009F09E2">
        <w:trPr>
          <w:trHeight w:val="20"/>
          <w:jc w:val="center"/>
        </w:trPr>
        <w:tc>
          <w:tcPr>
            <w:tcW w:w="534" w:type="dxa"/>
            <w:vMerge w:val="restart"/>
            <w:vAlign w:val="center"/>
          </w:tcPr>
          <w:p w:rsidR="00F37496" w:rsidRPr="003A03E0" w:rsidRDefault="00F37496" w:rsidP="00471F32">
            <w:pPr>
              <w:pStyle w:val="3"/>
              <w:shd w:val="clear" w:color="auto" w:fill="auto"/>
              <w:spacing w:line="288" w:lineRule="auto"/>
              <w:jc w:val="center"/>
              <w:rPr>
                <w:b w:val="0"/>
                <w:i w:val="0"/>
                <w:sz w:val="26"/>
                <w:szCs w:val="26"/>
                <w:lang w:val="it-IT"/>
              </w:rPr>
            </w:pPr>
            <w:r w:rsidRPr="003A03E0">
              <w:rPr>
                <w:b w:val="0"/>
                <w:i w:val="0"/>
                <w:sz w:val="26"/>
                <w:szCs w:val="26"/>
                <w:lang w:val="it-IT"/>
              </w:rPr>
              <w:t>7</w:t>
            </w:r>
          </w:p>
        </w:tc>
        <w:tc>
          <w:tcPr>
            <w:tcW w:w="3317" w:type="dxa"/>
            <w:vMerge w:val="restart"/>
            <w:shd w:val="clear" w:color="auto" w:fill="auto"/>
          </w:tcPr>
          <w:p w:rsidR="00F37496" w:rsidRPr="003A03E0" w:rsidRDefault="00F37496" w:rsidP="00471F32">
            <w:pPr>
              <w:pStyle w:val="1"/>
              <w:shd w:val="clear" w:color="auto" w:fill="auto"/>
              <w:spacing w:line="288" w:lineRule="auto"/>
              <w:jc w:val="both"/>
              <w:rPr>
                <w:b w:val="0"/>
                <w:sz w:val="26"/>
                <w:szCs w:val="26"/>
              </w:rPr>
            </w:pPr>
            <w:r w:rsidRPr="003A03E0">
              <w:rPr>
                <w:b w:val="0"/>
                <w:sz w:val="26"/>
                <w:szCs w:val="26"/>
              </w:rPr>
              <w:t>Chỉ đạo ứng dụng CNTT vào hoạt động đánh giá và QL đánh giá kết quả họ</w:t>
            </w:r>
            <w:r w:rsidR="00865F44" w:rsidRPr="003A03E0">
              <w:rPr>
                <w:b w:val="0"/>
                <w:sz w:val="26"/>
                <w:szCs w:val="26"/>
              </w:rPr>
              <w:t xml:space="preserve">c tập của SV đại học </w:t>
            </w:r>
            <w:r w:rsidRPr="003A03E0">
              <w:rPr>
                <w:b w:val="0"/>
                <w:sz w:val="26"/>
                <w:szCs w:val="26"/>
              </w:rPr>
              <w:t>ngành Du lịch theo tiếp cận năng lực</w:t>
            </w:r>
          </w:p>
        </w:tc>
        <w:tc>
          <w:tcPr>
            <w:tcW w:w="567" w:type="dxa"/>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SL</w:t>
            </w:r>
          </w:p>
        </w:tc>
        <w:tc>
          <w:tcPr>
            <w:tcW w:w="672"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5</w:t>
            </w:r>
          </w:p>
        </w:tc>
        <w:tc>
          <w:tcPr>
            <w:tcW w:w="70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6</w:t>
            </w:r>
          </w:p>
        </w:tc>
        <w:tc>
          <w:tcPr>
            <w:tcW w:w="629"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45</w:t>
            </w:r>
          </w:p>
        </w:tc>
        <w:tc>
          <w:tcPr>
            <w:tcW w:w="638" w:type="dxa"/>
            <w:shd w:val="clear" w:color="auto" w:fill="auto"/>
            <w:vAlign w:val="center"/>
          </w:tcPr>
          <w:p w:rsidR="00F37496" w:rsidRPr="003A03E0" w:rsidRDefault="00F37496"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47</w:t>
            </w:r>
          </w:p>
        </w:tc>
        <w:tc>
          <w:tcPr>
            <w:tcW w:w="597" w:type="dxa"/>
            <w:vMerge w:val="restart"/>
            <w:shd w:val="clear" w:color="auto" w:fill="auto"/>
            <w:vAlign w:val="center"/>
          </w:tcPr>
          <w:p w:rsidR="00F37496" w:rsidRPr="003A03E0" w:rsidRDefault="00F37496" w:rsidP="00471F32">
            <w:pPr>
              <w:pStyle w:val="2"/>
              <w:shd w:val="clear" w:color="auto" w:fill="auto"/>
              <w:spacing w:line="288" w:lineRule="auto"/>
              <w:jc w:val="center"/>
              <w:rPr>
                <w:b w:val="0"/>
                <w:sz w:val="26"/>
                <w:szCs w:val="26"/>
                <w:lang w:val="it-IT"/>
              </w:rPr>
            </w:pPr>
            <w:r w:rsidRPr="003A03E0">
              <w:rPr>
                <w:b w:val="0"/>
                <w:sz w:val="26"/>
                <w:szCs w:val="26"/>
                <w:lang w:val="it-IT"/>
              </w:rPr>
              <w:t>4.3</w:t>
            </w:r>
          </w:p>
        </w:tc>
        <w:tc>
          <w:tcPr>
            <w:tcW w:w="677" w:type="dxa"/>
            <w:vMerge w:val="restart"/>
            <w:vAlign w:val="center"/>
          </w:tcPr>
          <w:p w:rsidR="00F37496" w:rsidRPr="003A03E0" w:rsidRDefault="00F37496" w:rsidP="00471F32">
            <w:pPr>
              <w:pStyle w:val="2"/>
              <w:shd w:val="clear" w:color="auto" w:fill="auto"/>
              <w:spacing w:line="288" w:lineRule="auto"/>
              <w:jc w:val="center"/>
              <w:rPr>
                <w:sz w:val="26"/>
                <w:szCs w:val="26"/>
                <w:lang w:val="it-IT"/>
              </w:rPr>
            </w:pPr>
            <w:r w:rsidRPr="003A03E0">
              <w:rPr>
                <w:sz w:val="26"/>
                <w:szCs w:val="26"/>
                <w:lang w:val="it-IT"/>
              </w:rPr>
              <w:t>7</w:t>
            </w:r>
          </w:p>
        </w:tc>
      </w:tr>
      <w:tr w:rsidR="009115A3" w:rsidRPr="003A03E0" w:rsidTr="009F09E2">
        <w:trPr>
          <w:trHeight w:val="20"/>
          <w:jc w:val="center"/>
        </w:trPr>
        <w:tc>
          <w:tcPr>
            <w:tcW w:w="534" w:type="dxa"/>
            <w:vMerge/>
          </w:tcPr>
          <w:p w:rsidR="009115A3" w:rsidRPr="003A03E0" w:rsidRDefault="009115A3" w:rsidP="00471F32">
            <w:pPr>
              <w:pStyle w:val="3"/>
              <w:shd w:val="clear" w:color="auto" w:fill="auto"/>
              <w:spacing w:line="288" w:lineRule="auto"/>
              <w:rPr>
                <w:b w:val="0"/>
                <w:i w:val="0"/>
                <w:sz w:val="26"/>
                <w:szCs w:val="26"/>
                <w:lang w:val="it-IT"/>
              </w:rPr>
            </w:pPr>
          </w:p>
        </w:tc>
        <w:tc>
          <w:tcPr>
            <w:tcW w:w="3317" w:type="dxa"/>
            <w:vMerge/>
            <w:shd w:val="clear" w:color="auto" w:fill="auto"/>
          </w:tcPr>
          <w:p w:rsidR="009115A3" w:rsidRPr="003A03E0" w:rsidRDefault="009115A3" w:rsidP="00471F32">
            <w:pPr>
              <w:pStyle w:val="3"/>
              <w:shd w:val="clear" w:color="auto" w:fill="auto"/>
              <w:spacing w:line="288" w:lineRule="auto"/>
              <w:rPr>
                <w:b w:val="0"/>
                <w:i w:val="0"/>
                <w:sz w:val="26"/>
                <w:szCs w:val="26"/>
                <w:lang w:val="it-IT"/>
              </w:rPr>
            </w:pPr>
          </w:p>
        </w:tc>
        <w:tc>
          <w:tcPr>
            <w:tcW w:w="567" w:type="dxa"/>
            <w:vAlign w:val="center"/>
          </w:tcPr>
          <w:p w:rsidR="009115A3" w:rsidRPr="003A03E0" w:rsidRDefault="009115A3"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w:t>
            </w:r>
          </w:p>
        </w:tc>
        <w:tc>
          <w:tcPr>
            <w:tcW w:w="672" w:type="dxa"/>
            <w:shd w:val="clear" w:color="auto" w:fill="auto"/>
            <w:vAlign w:val="center"/>
          </w:tcPr>
          <w:p w:rsidR="009115A3" w:rsidRPr="003A03E0" w:rsidRDefault="009115A3"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0</w:t>
            </w:r>
          </w:p>
        </w:tc>
        <w:tc>
          <w:tcPr>
            <w:tcW w:w="549" w:type="dxa"/>
            <w:shd w:val="clear" w:color="auto" w:fill="auto"/>
            <w:vAlign w:val="center"/>
          </w:tcPr>
          <w:p w:rsidR="009115A3" w:rsidRPr="003A03E0" w:rsidRDefault="009115A3"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4.9</w:t>
            </w:r>
          </w:p>
        </w:tc>
        <w:tc>
          <w:tcPr>
            <w:tcW w:w="709" w:type="dxa"/>
            <w:shd w:val="clear" w:color="auto" w:fill="auto"/>
            <w:vAlign w:val="center"/>
          </w:tcPr>
          <w:p w:rsidR="009115A3" w:rsidRPr="003A03E0" w:rsidRDefault="009115A3"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5.8</w:t>
            </w:r>
          </w:p>
        </w:tc>
        <w:tc>
          <w:tcPr>
            <w:tcW w:w="629" w:type="dxa"/>
            <w:shd w:val="clear" w:color="auto" w:fill="auto"/>
            <w:vAlign w:val="center"/>
          </w:tcPr>
          <w:p w:rsidR="009115A3" w:rsidRPr="003A03E0" w:rsidRDefault="009115A3"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43.7</w:t>
            </w:r>
          </w:p>
        </w:tc>
        <w:tc>
          <w:tcPr>
            <w:tcW w:w="638" w:type="dxa"/>
            <w:shd w:val="clear" w:color="auto" w:fill="auto"/>
            <w:vAlign w:val="center"/>
          </w:tcPr>
          <w:p w:rsidR="009115A3" w:rsidRPr="003A03E0" w:rsidRDefault="009115A3" w:rsidP="00471F32">
            <w:pPr>
              <w:pStyle w:val="2"/>
              <w:shd w:val="clear" w:color="auto" w:fill="auto"/>
              <w:spacing w:before="300" w:after="300" w:line="288" w:lineRule="auto"/>
              <w:jc w:val="center"/>
              <w:rPr>
                <w:b w:val="0"/>
                <w:sz w:val="26"/>
                <w:szCs w:val="26"/>
                <w:lang w:val="it-IT"/>
              </w:rPr>
            </w:pPr>
            <w:r w:rsidRPr="003A03E0">
              <w:rPr>
                <w:b w:val="0"/>
                <w:sz w:val="26"/>
                <w:szCs w:val="26"/>
                <w:lang w:val="it-IT"/>
              </w:rPr>
              <w:t>45.6</w:t>
            </w:r>
          </w:p>
        </w:tc>
        <w:tc>
          <w:tcPr>
            <w:tcW w:w="597" w:type="dxa"/>
            <w:vMerge/>
            <w:shd w:val="clear" w:color="auto" w:fill="auto"/>
            <w:vAlign w:val="center"/>
          </w:tcPr>
          <w:p w:rsidR="009115A3" w:rsidRPr="003A03E0" w:rsidRDefault="009115A3" w:rsidP="00471F32">
            <w:pPr>
              <w:pStyle w:val="2"/>
              <w:shd w:val="clear" w:color="auto" w:fill="auto"/>
              <w:spacing w:line="288" w:lineRule="auto"/>
              <w:rPr>
                <w:b w:val="0"/>
                <w:sz w:val="26"/>
                <w:szCs w:val="26"/>
                <w:lang w:val="it-IT"/>
              </w:rPr>
            </w:pPr>
          </w:p>
        </w:tc>
        <w:tc>
          <w:tcPr>
            <w:tcW w:w="677" w:type="dxa"/>
            <w:vMerge/>
            <w:vAlign w:val="center"/>
          </w:tcPr>
          <w:p w:rsidR="009115A3" w:rsidRPr="003A03E0" w:rsidRDefault="009115A3" w:rsidP="00471F32">
            <w:pPr>
              <w:pStyle w:val="2"/>
              <w:shd w:val="clear" w:color="auto" w:fill="auto"/>
              <w:spacing w:line="288" w:lineRule="auto"/>
              <w:rPr>
                <w:b w:val="0"/>
                <w:sz w:val="26"/>
                <w:szCs w:val="26"/>
                <w:lang w:val="it-IT"/>
              </w:rPr>
            </w:pPr>
          </w:p>
        </w:tc>
      </w:tr>
    </w:tbl>
    <w:p w:rsidR="009115A3" w:rsidRPr="003A03E0" w:rsidRDefault="009115A3" w:rsidP="009115A3">
      <w:pPr>
        <w:pStyle w:val="2"/>
        <w:shd w:val="clear" w:color="auto" w:fill="auto"/>
        <w:spacing w:line="240" w:lineRule="auto"/>
        <w:ind w:firstLine="720"/>
        <w:rPr>
          <w:b w:val="0"/>
          <w:spacing w:val="4"/>
          <w:sz w:val="26"/>
          <w:szCs w:val="26"/>
          <w:lang w:val="it-IT"/>
        </w:rPr>
      </w:pPr>
    </w:p>
    <w:p w:rsidR="009115A3" w:rsidRPr="003A03E0" w:rsidRDefault="009115A3" w:rsidP="002E6AE9">
      <w:pPr>
        <w:pStyle w:val="2"/>
        <w:shd w:val="clear" w:color="auto" w:fill="auto"/>
        <w:ind w:firstLine="720"/>
        <w:rPr>
          <w:b w:val="0"/>
          <w:spacing w:val="4"/>
          <w:sz w:val="26"/>
          <w:szCs w:val="26"/>
          <w:lang w:val="it-IT"/>
        </w:rPr>
      </w:pPr>
      <w:r w:rsidRPr="003A03E0">
        <w:rPr>
          <w:b w:val="0"/>
          <w:spacing w:val="4"/>
          <w:sz w:val="26"/>
          <w:szCs w:val="26"/>
          <w:lang w:val="it-IT"/>
        </w:rPr>
        <w:t xml:space="preserve">Kết quả khảo nghiệm tính khả thi của các giải pháp quản lý hoạt động </w:t>
      </w:r>
      <w:r w:rsidR="00865F44" w:rsidRPr="003A03E0">
        <w:rPr>
          <w:b w:val="0"/>
          <w:spacing w:val="4"/>
          <w:sz w:val="26"/>
          <w:szCs w:val="26"/>
          <w:lang w:val="it-IT"/>
        </w:rPr>
        <w:t>ĐG KQHT</w:t>
      </w:r>
      <w:r w:rsidRPr="003A03E0">
        <w:rPr>
          <w:b w:val="0"/>
          <w:spacing w:val="4"/>
          <w:sz w:val="26"/>
          <w:szCs w:val="26"/>
          <w:lang w:val="it-IT"/>
        </w:rPr>
        <w:t xml:space="preserve"> tại các trường đại học được trình bày </w:t>
      </w:r>
      <w:r w:rsidRPr="003A03E0">
        <w:rPr>
          <w:b w:val="0"/>
          <w:spacing w:val="4"/>
          <w:sz w:val="26"/>
          <w:szCs w:val="26"/>
          <w:u w:color="FF0000"/>
          <w:lang w:val="it-IT"/>
        </w:rPr>
        <w:t>tại bảng</w:t>
      </w:r>
      <w:r w:rsidRPr="003A03E0">
        <w:rPr>
          <w:b w:val="0"/>
          <w:spacing w:val="4"/>
          <w:sz w:val="26"/>
          <w:szCs w:val="26"/>
          <w:lang w:val="it-IT"/>
        </w:rPr>
        <w:t xml:space="preserve"> 3.4 cho thấy:</w:t>
      </w:r>
    </w:p>
    <w:p w:rsidR="009115A3" w:rsidRPr="003A03E0" w:rsidRDefault="009115A3" w:rsidP="002E6AE9">
      <w:pPr>
        <w:pStyle w:val="1"/>
        <w:shd w:val="clear" w:color="auto" w:fill="auto"/>
        <w:ind w:firstLine="720"/>
        <w:jc w:val="both"/>
        <w:rPr>
          <w:b w:val="0"/>
          <w:sz w:val="26"/>
          <w:szCs w:val="26"/>
        </w:rPr>
      </w:pPr>
      <w:r w:rsidRPr="003A03E0">
        <w:rPr>
          <w:b w:val="0"/>
          <w:sz w:val="26"/>
          <w:szCs w:val="26"/>
        </w:rPr>
        <w:t xml:space="preserve">Giải pháp 1 </w:t>
      </w:r>
      <w:r w:rsidRPr="003A03E0">
        <w:rPr>
          <w:b w:val="0"/>
          <w:i/>
          <w:sz w:val="26"/>
          <w:szCs w:val="26"/>
        </w:rPr>
        <w:t>“</w:t>
      </w:r>
      <w:r w:rsidR="00F37496" w:rsidRPr="003A03E0">
        <w:rPr>
          <w:b w:val="0"/>
          <w:i/>
          <w:sz w:val="26"/>
          <w:szCs w:val="26"/>
        </w:rPr>
        <w:t xml:space="preserve">Tổ chức </w:t>
      </w:r>
      <w:r w:rsidR="00F37496" w:rsidRPr="003A03E0">
        <w:rPr>
          <w:b w:val="0"/>
          <w:i/>
          <w:sz w:val="26"/>
          <w:szCs w:val="26"/>
          <w:lang w:val="en-US"/>
        </w:rPr>
        <w:t xml:space="preserve">các hoạt động </w:t>
      </w:r>
      <w:r w:rsidR="00F37496" w:rsidRPr="003A03E0">
        <w:rPr>
          <w:b w:val="0"/>
          <w:i/>
          <w:sz w:val="26"/>
          <w:szCs w:val="26"/>
        </w:rPr>
        <w:t>quán triệt</w:t>
      </w:r>
      <w:r w:rsidR="00F37496" w:rsidRPr="003A03E0">
        <w:rPr>
          <w:b w:val="0"/>
          <w:i/>
          <w:sz w:val="26"/>
          <w:szCs w:val="26"/>
          <w:lang w:val="en-US"/>
        </w:rPr>
        <w:t xml:space="preserve">, truyền thông </w:t>
      </w:r>
      <w:r w:rsidR="00F37496" w:rsidRPr="003A03E0">
        <w:rPr>
          <w:b w:val="0"/>
          <w:i/>
          <w:sz w:val="26"/>
          <w:szCs w:val="26"/>
        </w:rPr>
        <w:t>cho đội ngũ cán bộ, giảng viên và sinh viên</w:t>
      </w:r>
      <w:r w:rsidR="00F37496" w:rsidRPr="003A03E0">
        <w:rPr>
          <w:b w:val="0"/>
          <w:i/>
          <w:sz w:val="26"/>
          <w:szCs w:val="26"/>
          <w:lang w:val="en-US"/>
        </w:rPr>
        <w:t xml:space="preserve"> về </w:t>
      </w:r>
      <w:r w:rsidR="00F37496" w:rsidRPr="003A03E0">
        <w:rPr>
          <w:b w:val="0"/>
          <w:i/>
          <w:sz w:val="26"/>
          <w:szCs w:val="26"/>
        </w:rPr>
        <w:t>ý nghĩa</w:t>
      </w:r>
      <w:r w:rsidR="00F37496" w:rsidRPr="003A03E0">
        <w:rPr>
          <w:b w:val="0"/>
          <w:i/>
          <w:sz w:val="26"/>
          <w:szCs w:val="26"/>
          <w:lang w:val="en-US"/>
        </w:rPr>
        <w:t>, tầm quan trọng</w:t>
      </w:r>
      <w:r w:rsidR="00F37496" w:rsidRPr="003A03E0">
        <w:rPr>
          <w:b w:val="0"/>
          <w:i/>
          <w:sz w:val="26"/>
          <w:szCs w:val="26"/>
        </w:rPr>
        <w:t xml:space="preserve"> của quản lý hoạt động đánh giá kết quả học tập của sinh viên </w:t>
      </w:r>
      <w:r w:rsidR="00865F44" w:rsidRPr="003A03E0">
        <w:rPr>
          <w:b w:val="0"/>
          <w:i/>
          <w:sz w:val="26"/>
          <w:szCs w:val="26"/>
        </w:rPr>
        <w:t xml:space="preserve">đại học </w:t>
      </w:r>
      <w:r w:rsidR="00F37496" w:rsidRPr="003A03E0">
        <w:rPr>
          <w:b w:val="0"/>
          <w:i/>
          <w:sz w:val="26"/>
          <w:szCs w:val="26"/>
        </w:rPr>
        <w:t>ngành Du lịch theo tiếp cận năng lực</w:t>
      </w:r>
      <w:r w:rsidRPr="003A03E0">
        <w:rPr>
          <w:b w:val="0"/>
          <w:i/>
          <w:sz w:val="26"/>
          <w:szCs w:val="26"/>
        </w:rPr>
        <w:t>”</w:t>
      </w:r>
      <w:r w:rsidRPr="003A03E0">
        <w:rPr>
          <w:b w:val="0"/>
          <w:sz w:val="26"/>
          <w:szCs w:val="26"/>
        </w:rPr>
        <w:t xml:space="preserve"> là giải pháp có điểm trung bình về tính khả thi đứng thứ 2 trong </w:t>
      </w:r>
      <w:r w:rsidR="004D281D" w:rsidRPr="003A03E0">
        <w:rPr>
          <w:b w:val="0"/>
          <w:sz w:val="26"/>
          <w:szCs w:val="26"/>
        </w:rPr>
        <w:t>0</w:t>
      </w:r>
      <w:r w:rsidRPr="003A03E0">
        <w:rPr>
          <w:b w:val="0"/>
          <w:sz w:val="26"/>
          <w:szCs w:val="26"/>
        </w:rPr>
        <w:t xml:space="preserve">7 giải pháp được đề xuất với 4.52 điểm, trong đó tỷ lệ CB, GV đánh giá mức “khả thi” và “rất khả thi” chiếm đến 93.2%. Kết quả này cho thấy, đại đa số CB, GV được khảo sát </w:t>
      </w:r>
      <w:r w:rsidRPr="003A03E0">
        <w:rPr>
          <w:b w:val="0"/>
          <w:sz w:val="26"/>
          <w:szCs w:val="26"/>
        </w:rPr>
        <w:lastRenderedPageBreak/>
        <w:t>tin tưởng vào khả năng thực hiện hiệu quả của giải pháp này, thể hiện sự cam kết mạnh mẽ từ phía CB, GV trong việc quán triệt vai trò và ý nghĩa của công tác quản lý hoạt động đánh giá KQHT của SV</w:t>
      </w:r>
      <w:r w:rsidR="00865F44" w:rsidRPr="003A03E0">
        <w:rPr>
          <w:b w:val="0"/>
          <w:sz w:val="26"/>
          <w:szCs w:val="26"/>
        </w:rPr>
        <w:t xml:space="preserve"> đại học</w:t>
      </w:r>
      <w:r w:rsidRPr="003A03E0">
        <w:rPr>
          <w:b w:val="0"/>
          <w:sz w:val="26"/>
          <w:szCs w:val="26"/>
        </w:rPr>
        <w:t xml:space="preserve"> ngành Du lịch theo tiếp cận năng lực.</w:t>
      </w:r>
    </w:p>
    <w:p w:rsidR="009115A3" w:rsidRPr="003A03E0" w:rsidRDefault="009115A3" w:rsidP="002E6AE9">
      <w:pPr>
        <w:pStyle w:val="1"/>
        <w:shd w:val="clear" w:color="auto" w:fill="auto"/>
        <w:ind w:firstLine="720"/>
        <w:jc w:val="both"/>
        <w:rPr>
          <w:b w:val="0"/>
          <w:sz w:val="26"/>
          <w:szCs w:val="26"/>
        </w:rPr>
      </w:pPr>
      <w:r w:rsidRPr="003A03E0">
        <w:rPr>
          <w:b w:val="0"/>
          <w:sz w:val="26"/>
          <w:szCs w:val="26"/>
        </w:rPr>
        <w:t>Giải pháp 2 “</w:t>
      </w:r>
      <w:r w:rsidR="00F37496" w:rsidRPr="003A03E0">
        <w:rPr>
          <w:b w:val="0"/>
          <w:i/>
          <w:sz w:val="26"/>
          <w:szCs w:val="26"/>
        </w:rPr>
        <w:t xml:space="preserve">Tổ chức hoàn thiện </w:t>
      </w:r>
      <w:r w:rsidR="00F37496" w:rsidRPr="003A03E0">
        <w:rPr>
          <w:b w:val="0"/>
          <w:i/>
          <w:sz w:val="26"/>
          <w:szCs w:val="26"/>
          <w:lang w:val="en-US"/>
        </w:rPr>
        <w:t>hệ thống văn bản</w:t>
      </w:r>
      <w:r w:rsidR="00F37496" w:rsidRPr="003A03E0">
        <w:rPr>
          <w:b w:val="0"/>
          <w:i/>
          <w:sz w:val="26"/>
          <w:szCs w:val="26"/>
        </w:rPr>
        <w:t xml:space="preserve"> </w:t>
      </w:r>
      <w:r w:rsidR="00F37496" w:rsidRPr="003A03E0">
        <w:rPr>
          <w:b w:val="0"/>
          <w:i/>
          <w:sz w:val="26"/>
          <w:szCs w:val="26"/>
          <w:lang w:val="en-US"/>
        </w:rPr>
        <w:t>qui định, hướng dẫn</w:t>
      </w:r>
      <w:r w:rsidR="00F37496" w:rsidRPr="003A03E0">
        <w:rPr>
          <w:b w:val="0"/>
          <w:i/>
          <w:sz w:val="26"/>
          <w:szCs w:val="26"/>
        </w:rPr>
        <w:t xml:space="preserve"> về quản lý đánh giá kết quả học tập của sinh viên</w:t>
      </w:r>
      <w:r w:rsidR="00AF6A02" w:rsidRPr="003A03E0">
        <w:rPr>
          <w:b w:val="0"/>
          <w:i/>
          <w:sz w:val="26"/>
          <w:szCs w:val="26"/>
        </w:rPr>
        <w:t xml:space="preserve"> đại học</w:t>
      </w:r>
      <w:r w:rsidR="00F37496" w:rsidRPr="003A03E0">
        <w:rPr>
          <w:b w:val="0"/>
          <w:i/>
          <w:sz w:val="26"/>
          <w:szCs w:val="26"/>
        </w:rPr>
        <w:t xml:space="preserve"> ngành Du lịch theo tiếp cận năng lực</w:t>
      </w:r>
      <w:r w:rsidRPr="003A03E0">
        <w:rPr>
          <w:b w:val="0"/>
          <w:sz w:val="26"/>
          <w:szCs w:val="26"/>
        </w:rPr>
        <w:t xml:space="preserve">” là giải pháp được đánh giá mức khả thi xếp thứ 3 trong </w:t>
      </w:r>
      <w:r w:rsidR="001466AA" w:rsidRPr="003A03E0">
        <w:rPr>
          <w:b w:val="0"/>
          <w:sz w:val="26"/>
          <w:szCs w:val="26"/>
        </w:rPr>
        <w:t>0</w:t>
      </w:r>
      <w:r w:rsidRPr="003A03E0">
        <w:rPr>
          <w:b w:val="0"/>
          <w:sz w:val="26"/>
          <w:szCs w:val="26"/>
        </w:rPr>
        <w:t>7 giải pháp được khảo nghiệm với số ĐTB là 4.45 điểm, trong đó không có đối tượng khảo sát nào đánh giá giải pháp này là “không khả thi” hay và có đến 89.3% đối tượng được khảo sát đánh giá là “khả thi” và “rất khả thi”. Trên cơ sở những văn bản, quy định đã có, việc hoàn thiện các điều kiện pháp lý về QL hoạt động đánh giá KQHT của SV</w:t>
      </w:r>
      <w:r w:rsidR="00AF6A02" w:rsidRPr="003A03E0">
        <w:rPr>
          <w:b w:val="0"/>
          <w:sz w:val="26"/>
          <w:szCs w:val="26"/>
        </w:rPr>
        <w:t xml:space="preserve"> đại học</w:t>
      </w:r>
      <w:r w:rsidRPr="003A03E0">
        <w:rPr>
          <w:b w:val="0"/>
          <w:sz w:val="26"/>
          <w:szCs w:val="26"/>
        </w:rPr>
        <w:t xml:space="preserve"> ngành Du lịch theo tiếp cận năng lực ở các trường ĐH là việc có thể thực hiện một cách hiệu quả mà không mất quá nhiều nguồn lực.</w:t>
      </w:r>
    </w:p>
    <w:p w:rsidR="009115A3" w:rsidRPr="003A03E0" w:rsidRDefault="009115A3" w:rsidP="002E6AE9">
      <w:pPr>
        <w:pStyle w:val="1"/>
        <w:shd w:val="clear" w:color="auto" w:fill="auto"/>
        <w:jc w:val="both"/>
        <w:rPr>
          <w:b w:val="0"/>
          <w:spacing w:val="2"/>
          <w:sz w:val="26"/>
          <w:szCs w:val="26"/>
        </w:rPr>
      </w:pPr>
      <w:r w:rsidRPr="003A03E0">
        <w:rPr>
          <w:b w:val="0"/>
          <w:sz w:val="26"/>
          <w:szCs w:val="26"/>
        </w:rPr>
        <w:tab/>
      </w:r>
      <w:r w:rsidRPr="003A03E0">
        <w:rPr>
          <w:b w:val="0"/>
          <w:spacing w:val="2"/>
          <w:sz w:val="26"/>
          <w:szCs w:val="26"/>
        </w:rPr>
        <w:t>Giải pháp 3 “</w:t>
      </w:r>
      <w:r w:rsidR="00F37496" w:rsidRPr="003A03E0">
        <w:rPr>
          <w:b w:val="0"/>
          <w:i/>
          <w:spacing w:val="2"/>
          <w:sz w:val="26"/>
          <w:szCs w:val="26"/>
        </w:rPr>
        <w:t>Tổ chức xây dựng</w:t>
      </w:r>
      <w:r w:rsidR="006A2D09" w:rsidRPr="003A03E0">
        <w:rPr>
          <w:b w:val="0"/>
          <w:i/>
          <w:spacing w:val="2"/>
          <w:sz w:val="26"/>
          <w:szCs w:val="26"/>
        </w:rPr>
        <w:t xml:space="preserve"> và hoàn thiện</w:t>
      </w:r>
      <w:r w:rsidR="00F37496" w:rsidRPr="003A03E0">
        <w:rPr>
          <w:b w:val="0"/>
          <w:i/>
          <w:spacing w:val="2"/>
          <w:sz w:val="26"/>
          <w:szCs w:val="26"/>
        </w:rPr>
        <w:t xml:space="preserve"> khung năng lực đào tạo trình độ đại học ngành Du lịch để làm cơ sở phát triển chương trình đào tạo và kiểm tra đánh giá</w:t>
      </w:r>
      <w:r w:rsidR="00F37496" w:rsidRPr="003A03E0">
        <w:rPr>
          <w:b w:val="0"/>
          <w:i/>
          <w:spacing w:val="2"/>
          <w:sz w:val="26"/>
          <w:szCs w:val="26"/>
          <w:lang w:val="en-US"/>
        </w:rPr>
        <w:t xml:space="preserve"> kết quả học tập của sinh viên</w:t>
      </w:r>
      <w:r w:rsidRPr="003A03E0">
        <w:rPr>
          <w:b w:val="0"/>
          <w:i/>
          <w:spacing w:val="2"/>
          <w:sz w:val="26"/>
          <w:szCs w:val="26"/>
        </w:rPr>
        <w:t>”</w:t>
      </w:r>
      <w:r w:rsidRPr="003A03E0">
        <w:rPr>
          <w:b w:val="0"/>
          <w:spacing w:val="2"/>
          <w:sz w:val="26"/>
          <w:szCs w:val="26"/>
        </w:rPr>
        <w:t xml:space="preserve"> là giải pháp có ĐTB đánh giá về tính khả thi cao thứ 6 trong </w:t>
      </w:r>
      <w:r w:rsidR="001466AA" w:rsidRPr="003A03E0">
        <w:rPr>
          <w:b w:val="0"/>
          <w:spacing w:val="2"/>
          <w:sz w:val="26"/>
          <w:szCs w:val="26"/>
        </w:rPr>
        <w:t>0</w:t>
      </w:r>
      <w:r w:rsidRPr="003A03E0">
        <w:rPr>
          <w:b w:val="0"/>
          <w:spacing w:val="2"/>
          <w:sz w:val="26"/>
          <w:szCs w:val="26"/>
        </w:rPr>
        <w:t>7 giải pháp được tác giả đề xuất với số ĐTB đạt 4.32 điểm. Trong đó, có đến 85.5% đối tượng khảo sát lựa chọn đánh giá mức “khả thi” và “rất khả thi”. Kết quả này phản ánh sự công nhận của đại đa số đội ngũ được khảo sát về khả năng thực hiện của giải pháp, cho thấy sự sẵn sàng của CB, GV trong việc xây dựng khung năng lực đào tạo trình độ đại học ngành Du lịch trong các trường đại học.</w:t>
      </w:r>
    </w:p>
    <w:p w:rsidR="009115A3" w:rsidRPr="003A03E0" w:rsidRDefault="009115A3" w:rsidP="002E6AE9">
      <w:pPr>
        <w:pStyle w:val="1"/>
        <w:shd w:val="clear" w:color="auto" w:fill="auto"/>
        <w:jc w:val="both"/>
        <w:rPr>
          <w:b w:val="0"/>
          <w:sz w:val="26"/>
          <w:szCs w:val="26"/>
        </w:rPr>
      </w:pPr>
      <w:r w:rsidRPr="003A03E0">
        <w:rPr>
          <w:b w:val="0"/>
          <w:sz w:val="26"/>
          <w:szCs w:val="26"/>
        </w:rPr>
        <w:tab/>
        <w:t>Giải pháp số 4: “</w:t>
      </w:r>
      <w:r w:rsidR="00F37496" w:rsidRPr="003A03E0">
        <w:rPr>
          <w:b w:val="0"/>
          <w:i/>
          <w:spacing w:val="4"/>
          <w:sz w:val="26"/>
          <w:szCs w:val="26"/>
        </w:rPr>
        <w:t xml:space="preserve">Tổ chức bồi dưỡng năng lực đánh giá kết quả học tập của sinh viên </w:t>
      </w:r>
      <w:r w:rsidR="00AF6A02" w:rsidRPr="003A03E0">
        <w:rPr>
          <w:b w:val="0"/>
          <w:i/>
          <w:spacing w:val="4"/>
          <w:sz w:val="26"/>
          <w:szCs w:val="26"/>
        </w:rPr>
        <w:t xml:space="preserve">đại học </w:t>
      </w:r>
      <w:r w:rsidR="00F37496" w:rsidRPr="003A03E0">
        <w:rPr>
          <w:b w:val="0"/>
          <w:i/>
          <w:spacing w:val="4"/>
          <w:sz w:val="26"/>
          <w:szCs w:val="26"/>
        </w:rPr>
        <w:t>ngành Du lịch theo tiếp cận năng lực cho đội ngũ cán bộ, giảng viên</w:t>
      </w:r>
      <w:r w:rsidRPr="003A03E0">
        <w:rPr>
          <w:b w:val="0"/>
          <w:sz w:val="26"/>
          <w:szCs w:val="26"/>
        </w:rPr>
        <w:t xml:space="preserve">” là giải pháp được đánh giá là khả thi nhất trong </w:t>
      </w:r>
      <w:r w:rsidR="001466AA" w:rsidRPr="003A03E0">
        <w:rPr>
          <w:b w:val="0"/>
          <w:sz w:val="26"/>
          <w:szCs w:val="26"/>
        </w:rPr>
        <w:t>0</w:t>
      </w:r>
      <w:r w:rsidRPr="003A03E0">
        <w:rPr>
          <w:b w:val="0"/>
          <w:sz w:val="26"/>
          <w:szCs w:val="26"/>
        </w:rPr>
        <w:t>7 giải pháp tác giả luận án đề xuất với ĐTB 4.61 điểm. Kết quả này thể hiện rằng đội ngũ cán bộ và giảng viên rất tin tưởng vào khả năng thực hiện và hiệu quả của việc bồi dưỡng nâng cao năng lực đánh giá theo tiếp cận năng lực, cho thấy sự đồng thuận cao và nhận thức rõ ràng về tầm quan trọng của việc nâng cao năng lực chuyên môn để cải thiện chất lượng đánh giá kết quả học tập của SV.</w:t>
      </w:r>
    </w:p>
    <w:p w:rsidR="009115A3" w:rsidRPr="003A03E0" w:rsidRDefault="009115A3" w:rsidP="002E6AE9">
      <w:pPr>
        <w:pStyle w:val="1"/>
        <w:shd w:val="clear" w:color="auto" w:fill="auto"/>
        <w:ind w:firstLine="720"/>
        <w:jc w:val="both"/>
        <w:rPr>
          <w:b w:val="0"/>
          <w:sz w:val="26"/>
          <w:szCs w:val="26"/>
        </w:rPr>
      </w:pPr>
      <w:r w:rsidRPr="003A03E0">
        <w:rPr>
          <w:b w:val="0"/>
          <w:sz w:val="26"/>
          <w:szCs w:val="26"/>
        </w:rPr>
        <w:lastRenderedPageBreak/>
        <w:t>Giải pháp số 5 “</w:t>
      </w:r>
      <w:r w:rsidRPr="003A03E0">
        <w:rPr>
          <w:b w:val="0"/>
          <w:i/>
          <w:sz w:val="26"/>
          <w:szCs w:val="26"/>
        </w:rPr>
        <w:t xml:space="preserve">Chỉ đạo triển khai thực hiện hoạt động đánh giá kết quả học tập của SV </w:t>
      </w:r>
      <w:r w:rsidR="00AF6A02" w:rsidRPr="003A03E0">
        <w:rPr>
          <w:b w:val="0"/>
          <w:i/>
          <w:sz w:val="26"/>
          <w:szCs w:val="26"/>
        </w:rPr>
        <w:t xml:space="preserve">đại học </w:t>
      </w:r>
      <w:r w:rsidRPr="003A03E0">
        <w:rPr>
          <w:b w:val="0"/>
          <w:i/>
          <w:sz w:val="26"/>
          <w:szCs w:val="26"/>
        </w:rPr>
        <w:t>ngành Du lịch theo tiếp cận năng lực dựa trên quy trình quản lý PDCA</w:t>
      </w:r>
      <w:r w:rsidRPr="003A03E0">
        <w:rPr>
          <w:b w:val="0"/>
          <w:sz w:val="26"/>
          <w:szCs w:val="26"/>
        </w:rPr>
        <w:t>” là giải pháp được đánh giá tính khả thi ở mức “rất khả thi” với ĐTB 4.35. Không có đối tượng khảo sát nào lựa chọn phương án “không khả thi” trong khi có đến 80.6% đối tượng khảo sát lựa chọn đánh giá mức “khả thi” và “rất khả thi”. Kết quả này cho thấy sự đồng thuận mạnh mẽ về tính khả thi và hiệu quả của việc triển khai quy trình quản lý PDCA trong đánh giá kết quả học tập. Không có ai cho rằng giải pháp "không khả thi" phản ánh niềm tin cao vào khả năng thực hiện và sự ủng hộ từ các bên liên quan.</w:t>
      </w:r>
    </w:p>
    <w:p w:rsidR="009115A3" w:rsidRPr="003A03E0" w:rsidRDefault="009115A3" w:rsidP="002E6AE9">
      <w:pPr>
        <w:pStyle w:val="1"/>
        <w:shd w:val="clear" w:color="auto" w:fill="auto"/>
        <w:ind w:firstLine="720"/>
        <w:jc w:val="both"/>
        <w:rPr>
          <w:b w:val="0"/>
          <w:sz w:val="26"/>
          <w:szCs w:val="26"/>
        </w:rPr>
      </w:pPr>
      <w:r w:rsidRPr="003A03E0">
        <w:rPr>
          <w:b w:val="0"/>
          <w:sz w:val="26"/>
          <w:szCs w:val="26"/>
        </w:rPr>
        <w:t>Giải pháp 6 “</w:t>
      </w:r>
      <w:r w:rsidR="00F37496" w:rsidRPr="003A03E0">
        <w:rPr>
          <w:b w:val="0"/>
          <w:i/>
          <w:spacing w:val="-2"/>
          <w:sz w:val="26"/>
          <w:szCs w:val="26"/>
        </w:rPr>
        <w:t xml:space="preserve">Tổ chức thực hiện </w:t>
      </w:r>
      <w:r w:rsidR="00F37496" w:rsidRPr="003A03E0">
        <w:rPr>
          <w:b w:val="0"/>
          <w:i/>
          <w:spacing w:val="-2"/>
          <w:sz w:val="26"/>
          <w:szCs w:val="26"/>
          <w:lang w:val="en-US"/>
        </w:rPr>
        <w:t>định kỳ</w:t>
      </w:r>
      <w:r w:rsidR="00F37496" w:rsidRPr="003A03E0">
        <w:rPr>
          <w:b w:val="0"/>
          <w:i/>
          <w:spacing w:val="-2"/>
          <w:sz w:val="26"/>
          <w:szCs w:val="26"/>
        </w:rPr>
        <w:t xml:space="preserve"> hoạt động điều chỉnh - cải tiến </w:t>
      </w:r>
      <w:r w:rsidR="00F37496" w:rsidRPr="003A03E0">
        <w:rPr>
          <w:b w:val="0"/>
          <w:i/>
          <w:spacing w:val="-2"/>
          <w:sz w:val="26"/>
          <w:szCs w:val="26"/>
          <w:lang w:val="en-US"/>
        </w:rPr>
        <w:t>hoạt độn</w:t>
      </w:r>
      <w:r w:rsidR="00AF6A02" w:rsidRPr="003A03E0">
        <w:rPr>
          <w:b w:val="0"/>
          <w:i/>
          <w:spacing w:val="-2"/>
          <w:sz w:val="26"/>
          <w:szCs w:val="26"/>
          <w:lang w:val="en-US"/>
        </w:rPr>
        <w:t>g</w:t>
      </w:r>
      <w:r w:rsidR="00F37496" w:rsidRPr="003A03E0">
        <w:rPr>
          <w:b w:val="0"/>
          <w:i/>
          <w:spacing w:val="-2"/>
          <w:sz w:val="26"/>
          <w:szCs w:val="26"/>
        </w:rPr>
        <w:t xml:space="preserve"> đánh giá kết quả học tập của sinh viên </w:t>
      </w:r>
      <w:r w:rsidR="00AF6A02" w:rsidRPr="003A03E0">
        <w:rPr>
          <w:b w:val="0"/>
          <w:i/>
          <w:spacing w:val="-2"/>
          <w:sz w:val="26"/>
          <w:szCs w:val="26"/>
        </w:rPr>
        <w:t xml:space="preserve">đại học </w:t>
      </w:r>
      <w:r w:rsidR="00F37496" w:rsidRPr="003A03E0">
        <w:rPr>
          <w:b w:val="0"/>
          <w:i/>
          <w:spacing w:val="-2"/>
          <w:sz w:val="26"/>
          <w:szCs w:val="26"/>
        </w:rPr>
        <w:t>ngành Du lịch theo tiếp cận năng lực</w:t>
      </w:r>
      <w:r w:rsidRPr="003A03E0">
        <w:rPr>
          <w:b w:val="0"/>
          <w:sz w:val="26"/>
          <w:szCs w:val="26"/>
        </w:rPr>
        <w:t xml:space="preserve">” là giải pháp được 89% người được khảo sát đánh giá là “khả thi” và “rất khả thi” với số ĐTB đạt 4.41 điểm, đứng thứ 4 trong </w:t>
      </w:r>
      <w:r w:rsidR="001466AA" w:rsidRPr="003A03E0">
        <w:rPr>
          <w:b w:val="0"/>
          <w:sz w:val="26"/>
          <w:szCs w:val="26"/>
        </w:rPr>
        <w:t>0</w:t>
      </w:r>
      <w:r w:rsidRPr="003A03E0">
        <w:rPr>
          <w:b w:val="0"/>
          <w:sz w:val="26"/>
          <w:szCs w:val="26"/>
        </w:rPr>
        <w:t>7 giải pháp tác giả khảo nghiệm. Kết quả này cho thấy sự tin tưởng về khả năng và hiệu quả thực hiện điều chỉnh và cải tiến trong đánh giá kết quả học tập theo tiếp cận năng lực nhằm nâng cao chất lượng đánh giá học tập của sinh viên.</w:t>
      </w:r>
    </w:p>
    <w:p w:rsidR="009115A3" w:rsidRPr="003A03E0" w:rsidRDefault="009115A3" w:rsidP="002E6AE9">
      <w:pPr>
        <w:pStyle w:val="1"/>
        <w:shd w:val="clear" w:color="auto" w:fill="auto"/>
        <w:jc w:val="both"/>
        <w:rPr>
          <w:b w:val="0"/>
          <w:sz w:val="26"/>
          <w:szCs w:val="26"/>
        </w:rPr>
      </w:pPr>
      <w:r w:rsidRPr="003A03E0">
        <w:rPr>
          <w:b w:val="0"/>
          <w:sz w:val="26"/>
          <w:szCs w:val="26"/>
        </w:rPr>
        <w:tab/>
        <w:t>Giải pháp 7 “</w:t>
      </w:r>
      <w:r w:rsidR="00F37496" w:rsidRPr="003A03E0">
        <w:rPr>
          <w:b w:val="0"/>
          <w:i/>
          <w:sz w:val="26"/>
          <w:szCs w:val="26"/>
        </w:rPr>
        <w:t xml:space="preserve">Chỉ đạo ứng dụng CNTT vào hoạt động đánh giá và QL </w:t>
      </w:r>
      <w:r w:rsidR="00AF6A02" w:rsidRPr="003A03E0">
        <w:rPr>
          <w:b w:val="0"/>
          <w:i/>
          <w:sz w:val="26"/>
          <w:szCs w:val="26"/>
        </w:rPr>
        <w:t xml:space="preserve">hoạt động </w:t>
      </w:r>
      <w:r w:rsidR="00F37496" w:rsidRPr="003A03E0">
        <w:rPr>
          <w:b w:val="0"/>
          <w:i/>
          <w:sz w:val="26"/>
          <w:szCs w:val="26"/>
        </w:rPr>
        <w:t>đánh giá kết quả học tập của SV</w:t>
      </w:r>
      <w:r w:rsidR="00AF6A02" w:rsidRPr="003A03E0">
        <w:rPr>
          <w:b w:val="0"/>
          <w:i/>
          <w:sz w:val="26"/>
          <w:szCs w:val="26"/>
        </w:rPr>
        <w:t xml:space="preserve"> đại học</w:t>
      </w:r>
      <w:r w:rsidR="00F37496" w:rsidRPr="003A03E0">
        <w:rPr>
          <w:b w:val="0"/>
          <w:i/>
          <w:sz w:val="26"/>
          <w:szCs w:val="26"/>
        </w:rPr>
        <w:t xml:space="preserve"> ngành Du lịch theo tiếp cận năng lực</w:t>
      </w:r>
      <w:r w:rsidRPr="003A03E0">
        <w:rPr>
          <w:b w:val="0"/>
          <w:sz w:val="26"/>
          <w:szCs w:val="26"/>
        </w:rPr>
        <w:t xml:space="preserve">”. Kết quả khảo sát cho thấy, không có đối tượng khảo sát nào đánh giá giải pháp này là “không khả thi”, trong khi có đến 89.3% đối tượng khảo sát đánh giá giải pháp này là “khả thi” và “rất khả thi” với ĐTB đạt 4.3 điểm. Chứng tỏ, việc ứng dụng CNTT vào công tác đánh giá và QL </w:t>
      </w:r>
      <w:r w:rsidR="002A2A5A" w:rsidRPr="003A03E0">
        <w:rPr>
          <w:b w:val="0"/>
          <w:sz w:val="26"/>
          <w:szCs w:val="26"/>
        </w:rPr>
        <w:t>hoạt động đánh giá KQHT</w:t>
      </w:r>
      <w:r w:rsidRPr="003A03E0">
        <w:rPr>
          <w:b w:val="0"/>
          <w:sz w:val="26"/>
          <w:szCs w:val="26"/>
        </w:rPr>
        <w:t xml:space="preserve"> của SV ngành Du lịch theo tiếp cận năng lực hoàn toàn có thể thực hiện đạt hiệu quả trong bối cảnh cách mạng 4.0 diễn ra mạnh mẽ như hiện nay.</w:t>
      </w:r>
    </w:p>
    <w:p w:rsidR="009115A3" w:rsidRPr="003A03E0" w:rsidRDefault="009115A3" w:rsidP="002E6AE9">
      <w:pPr>
        <w:pStyle w:val="1"/>
        <w:shd w:val="clear" w:color="auto" w:fill="auto"/>
        <w:jc w:val="both"/>
        <w:rPr>
          <w:b w:val="0"/>
          <w:sz w:val="26"/>
          <w:szCs w:val="26"/>
        </w:rPr>
      </w:pPr>
      <w:r w:rsidRPr="003A03E0">
        <w:rPr>
          <w:b w:val="0"/>
          <w:sz w:val="26"/>
          <w:szCs w:val="26"/>
        </w:rPr>
        <w:tab/>
        <w:t xml:space="preserve">Như vậy, </w:t>
      </w:r>
      <w:r w:rsidRPr="003A03E0">
        <w:rPr>
          <w:b w:val="0"/>
          <w:sz w:val="26"/>
          <w:szCs w:val="26"/>
          <w:u w:color="FF0000"/>
        </w:rPr>
        <w:t>từng bảng</w:t>
      </w:r>
      <w:r w:rsidRPr="003A03E0">
        <w:rPr>
          <w:b w:val="0"/>
          <w:sz w:val="26"/>
          <w:szCs w:val="26"/>
        </w:rPr>
        <w:t xml:space="preserve"> 3.4 cho thấy, các đối tượng được khảo sát đánh giá tính khả thi của 7 giải pháp tác giả luận án đề xuất khá cao và đồng đều với mức điểm trung bình từ 4.3 đến 4.61 điểm. Trong đó, giải pháp 4 là giải pháp được đánh giá khả thi nhất trong </w:t>
      </w:r>
      <w:r w:rsidR="001466AA" w:rsidRPr="003A03E0">
        <w:rPr>
          <w:b w:val="0"/>
          <w:sz w:val="26"/>
          <w:szCs w:val="26"/>
        </w:rPr>
        <w:t>0</w:t>
      </w:r>
      <w:r w:rsidRPr="003A03E0">
        <w:rPr>
          <w:b w:val="0"/>
          <w:sz w:val="26"/>
          <w:szCs w:val="26"/>
        </w:rPr>
        <w:t xml:space="preserve">7 giải pháp. Các giải pháp đề xuất có mức độ đánh giá tính khả thi được sắp xếp theo thứ tự từ cao xuống thấp là giải pháp 4, giải pháp 1, giải pháp số 2, giải pháp 6, giải pháp 5, giải pháp 3 và giải pháp 7. Trong các giải pháp trên </w:t>
      </w:r>
      <w:r w:rsidRPr="003A03E0">
        <w:rPr>
          <w:b w:val="0"/>
          <w:sz w:val="26"/>
          <w:szCs w:val="26"/>
        </w:rPr>
        <w:lastRenderedPageBreak/>
        <w:t>đều được đối tượng khảo sát đánh giá mức “khả thi” và “rất khả thi” từ 80,6% trở lên. Điều này khẳng định các giải pháp đề xuất trong luận án là rất khả thi.</w:t>
      </w:r>
    </w:p>
    <w:p w:rsidR="009115A3" w:rsidRPr="003A03E0" w:rsidRDefault="009115A3" w:rsidP="002E6AE9">
      <w:pPr>
        <w:pStyle w:val="002"/>
        <w:spacing w:line="360" w:lineRule="auto"/>
      </w:pPr>
      <w:bookmarkStart w:id="484" w:name="_Toc214282013"/>
      <w:bookmarkStart w:id="485" w:name="_Toc177369472"/>
      <w:r w:rsidRPr="003A03E0">
        <w:t xml:space="preserve">3.5. Thử nghiệm giải pháp quản lý hoạt động đánh giá kết quả học tập của sinh viên </w:t>
      </w:r>
      <w:r w:rsidR="00AF6A02" w:rsidRPr="003A03E0">
        <w:rPr>
          <w:lang w:val="en-US"/>
        </w:rPr>
        <w:t xml:space="preserve">đại học </w:t>
      </w:r>
      <w:r w:rsidRPr="003A03E0">
        <w:t>ngành Du lịch theo tiếp cận năng lực</w:t>
      </w:r>
      <w:bookmarkEnd w:id="484"/>
      <w:r w:rsidRPr="003A03E0">
        <w:t xml:space="preserve"> </w:t>
      </w:r>
      <w:bookmarkEnd w:id="485"/>
    </w:p>
    <w:p w:rsidR="009115A3" w:rsidRPr="003A03E0" w:rsidRDefault="009115A3" w:rsidP="002E6AE9">
      <w:pPr>
        <w:pStyle w:val="003"/>
        <w:spacing w:line="360" w:lineRule="auto"/>
      </w:pPr>
      <w:bookmarkStart w:id="486" w:name="_Toc177369473"/>
      <w:bookmarkStart w:id="487" w:name="_Toc214282014"/>
      <w:r w:rsidRPr="003A03E0">
        <w:t>3.5.1. Mục đích thử nghiệm</w:t>
      </w:r>
      <w:bookmarkEnd w:id="486"/>
      <w:bookmarkEnd w:id="487"/>
    </w:p>
    <w:p w:rsidR="009115A3" w:rsidRPr="003A03E0" w:rsidRDefault="009115A3" w:rsidP="002E6AE9">
      <w:pPr>
        <w:autoSpaceDE w:val="0"/>
        <w:autoSpaceDN w:val="0"/>
        <w:adjustRightInd w:val="0"/>
        <w:spacing w:line="360" w:lineRule="auto"/>
        <w:jc w:val="both"/>
        <w:rPr>
          <w:b w:val="0"/>
          <w:sz w:val="26"/>
          <w:szCs w:val="26"/>
          <w:lang w:val="pt-BR"/>
        </w:rPr>
      </w:pPr>
      <w:r w:rsidRPr="003A03E0">
        <w:rPr>
          <w:b w:val="0"/>
          <w:sz w:val="26"/>
          <w:szCs w:val="26"/>
          <w:lang w:val="pt-BR"/>
        </w:rPr>
        <w:tab/>
        <w:t>Thử nghiệm được triển khai nhằm kiểm chứng sự phù hợp, tính hiệu quả và khả thi của một trong những giải pháp mà tác giả luận án đã đề xuất</w:t>
      </w:r>
    </w:p>
    <w:p w:rsidR="009115A3" w:rsidRPr="003A03E0" w:rsidRDefault="009115A3" w:rsidP="002E6AE9">
      <w:pPr>
        <w:pStyle w:val="003"/>
        <w:spacing w:line="360" w:lineRule="auto"/>
      </w:pPr>
      <w:bookmarkStart w:id="488" w:name="_Toc177369474"/>
      <w:bookmarkStart w:id="489" w:name="_Toc214282015"/>
      <w:r w:rsidRPr="003A03E0">
        <w:t>3.5.2. Nội dung thử nghiệm</w:t>
      </w:r>
      <w:bookmarkEnd w:id="488"/>
      <w:bookmarkEnd w:id="489"/>
    </w:p>
    <w:p w:rsidR="00F37496" w:rsidRPr="003A03E0" w:rsidRDefault="009115A3" w:rsidP="002E6AE9">
      <w:pPr>
        <w:autoSpaceDE w:val="0"/>
        <w:autoSpaceDN w:val="0"/>
        <w:adjustRightInd w:val="0"/>
        <w:spacing w:line="360" w:lineRule="auto"/>
        <w:jc w:val="both"/>
        <w:rPr>
          <w:b w:val="0"/>
          <w:spacing w:val="4"/>
          <w:sz w:val="26"/>
          <w:szCs w:val="26"/>
        </w:rPr>
      </w:pPr>
      <w:r w:rsidRPr="003A03E0">
        <w:rPr>
          <w:b w:val="0"/>
          <w:i/>
          <w:sz w:val="26"/>
          <w:szCs w:val="26"/>
          <w:lang w:val="pt-BR"/>
        </w:rPr>
        <w:tab/>
      </w:r>
      <w:r w:rsidRPr="003A03E0">
        <w:rPr>
          <w:b w:val="0"/>
          <w:sz w:val="26"/>
          <w:szCs w:val="26"/>
          <w:lang w:val="pt-BR"/>
        </w:rPr>
        <w:t xml:space="preserve">Do thời gian và điều kiện nghiên cứu có hạn nên tác giả luận án chỉ tiến hành thử nghiệm giải pháp số 4: </w:t>
      </w:r>
      <w:bookmarkStart w:id="490" w:name="_Toc177369475"/>
      <w:r w:rsidR="00AB6F74" w:rsidRPr="003A03E0">
        <w:rPr>
          <w:b w:val="0"/>
          <w:i/>
          <w:sz w:val="26"/>
          <w:szCs w:val="26"/>
          <w:lang w:val="pt-BR"/>
        </w:rPr>
        <w:t>“</w:t>
      </w:r>
      <w:r w:rsidR="00F37496" w:rsidRPr="003A03E0">
        <w:rPr>
          <w:b w:val="0"/>
          <w:i/>
          <w:spacing w:val="4"/>
          <w:sz w:val="26"/>
          <w:szCs w:val="26"/>
        </w:rPr>
        <w:t>Tổ chức bồi dưỡng năng lực đánh giá kết quả học tập của SV</w:t>
      </w:r>
      <w:r w:rsidR="00AF6A02" w:rsidRPr="003A03E0">
        <w:rPr>
          <w:b w:val="0"/>
          <w:i/>
          <w:spacing w:val="4"/>
          <w:sz w:val="26"/>
          <w:szCs w:val="26"/>
        </w:rPr>
        <w:t xml:space="preserve"> đại học</w:t>
      </w:r>
      <w:r w:rsidR="00F37496" w:rsidRPr="003A03E0">
        <w:rPr>
          <w:b w:val="0"/>
          <w:i/>
          <w:spacing w:val="4"/>
          <w:sz w:val="26"/>
          <w:szCs w:val="26"/>
        </w:rPr>
        <w:t xml:space="preserve"> ngành Du lịch theo tiếp cận năng lực cho đội ngũ CB, GV</w:t>
      </w:r>
      <w:r w:rsidR="00AB6F74" w:rsidRPr="003A03E0">
        <w:rPr>
          <w:b w:val="0"/>
          <w:i/>
          <w:spacing w:val="4"/>
          <w:sz w:val="26"/>
          <w:szCs w:val="26"/>
        </w:rPr>
        <w:t>”</w:t>
      </w:r>
      <w:r w:rsidR="00AB6F74" w:rsidRPr="003A03E0">
        <w:rPr>
          <w:b w:val="0"/>
          <w:spacing w:val="4"/>
          <w:sz w:val="26"/>
          <w:szCs w:val="26"/>
        </w:rPr>
        <w:t>.</w:t>
      </w:r>
    </w:p>
    <w:p w:rsidR="009115A3" w:rsidRPr="003A03E0" w:rsidRDefault="009115A3" w:rsidP="002E6AE9">
      <w:pPr>
        <w:pStyle w:val="003"/>
        <w:spacing w:line="360" w:lineRule="auto"/>
      </w:pPr>
      <w:bookmarkStart w:id="491" w:name="_Toc214282016"/>
      <w:r w:rsidRPr="003A03E0">
        <w:t>3.5.3. Đối tượng và thời gian thử nghiệm</w:t>
      </w:r>
      <w:bookmarkEnd w:id="490"/>
      <w:bookmarkEnd w:id="491"/>
    </w:p>
    <w:p w:rsidR="009115A3" w:rsidRPr="003A03E0" w:rsidRDefault="009115A3" w:rsidP="002E6AE9">
      <w:pPr>
        <w:autoSpaceDE w:val="0"/>
        <w:autoSpaceDN w:val="0"/>
        <w:adjustRightInd w:val="0"/>
        <w:spacing w:line="360" w:lineRule="auto"/>
        <w:jc w:val="both"/>
        <w:rPr>
          <w:b w:val="0"/>
          <w:sz w:val="26"/>
          <w:szCs w:val="26"/>
          <w:lang w:val="pt-BR"/>
        </w:rPr>
      </w:pPr>
      <w:r w:rsidRPr="003A03E0">
        <w:rPr>
          <w:b w:val="0"/>
          <w:i/>
          <w:sz w:val="26"/>
          <w:szCs w:val="26"/>
          <w:lang w:val="pt-BR"/>
        </w:rPr>
        <w:tab/>
      </w:r>
      <w:r w:rsidRPr="003A03E0">
        <w:rPr>
          <w:b w:val="0"/>
          <w:sz w:val="26"/>
          <w:szCs w:val="26"/>
          <w:lang w:val="pt-BR"/>
        </w:rPr>
        <w:t xml:space="preserve">Nội dung thử nghiệm được tiến hành đối với 74 CB, GV (bao gồm 36 người thuộc nhóm đối chứng và 38 người thuộc nhóm thử nghiệm) của trường ĐH Sư phạm Nghệ thuật Trung ương, trường </w:t>
      </w:r>
      <w:r w:rsidR="00CD5955" w:rsidRPr="003A03E0">
        <w:rPr>
          <w:b w:val="0"/>
          <w:sz w:val="26"/>
          <w:szCs w:val="26"/>
          <w:lang w:val="pt-BR"/>
        </w:rPr>
        <w:t xml:space="preserve">Ngoại ngữ - Du lịch (trường </w:t>
      </w:r>
      <w:r w:rsidRPr="003A03E0">
        <w:rPr>
          <w:b w:val="0"/>
          <w:sz w:val="26"/>
          <w:szCs w:val="26"/>
          <w:lang w:val="pt-BR"/>
        </w:rPr>
        <w:t>ĐH Công nghiệp Hà Nội</w:t>
      </w:r>
      <w:r w:rsidR="00CD5955" w:rsidRPr="003A03E0">
        <w:rPr>
          <w:b w:val="0"/>
          <w:sz w:val="26"/>
          <w:szCs w:val="26"/>
          <w:lang w:val="pt-BR"/>
        </w:rPr>
        <w:t>)</w:t>
      </w:r>
      <w:r w:rsidRPr="003A03E0">
        <w:rPr>
          <w:b w:val="0"/>
          <w:sz w:val="26"/>
          <w:szCs w:val="26"/>
          <w:lang w:val="pt-BR"/>
        </w:rPr>
        <w:t xml:space="preserve"> và trường ĐH Văn hóa </w:t>
      </w:r>
      <w:r w:rsidR="00CD5955" w:rsidRPr="003A03E0">
        <w:rPr>
          <w:b w:val="0"/>
          <w:sz w:val="26"/>
          <w:szCs w:val="26"/>
          <w:lang w:val="pt-BR"/>
        </w:rPr>
        <w:t>TP.</w:t>
      </w:r>
      <w:r w:rsidRPr="003A03E0">
        <w:rPr>
          <w:b w:val="0"/>
          <w:sz w:val="26"/>
          <w:szCs w:val="26"/>
          <w:lang w:val="pt-BR"/>
        </w:rPr>
        <w:t xml:space="preserve"> Hồ Chí Minh.</w:t>
      </w:r>
    </w:p>
    <w:p w:rsidR="009115A3" w:rsidRPr="003A03E0" w:rsidRDefault="009115A3" w:rsidP="002E6AE9">
      <w:pPr>
        <w:autoSpaceDE w:val="0"/>
        <w:autoSpaceDN w:val="0"/>
        <w:adjustRightInd w:val="0"/>
        <w:spacing w:line="360" w:lineRule="auto"/>
        <w:jc w:val="both"/>
        <w:rPr>
          <w:b w:val="0"/>
          <w:sz w:val="26"/>
          <w:szCs w:val="26"/>
          <w:lang w:val="pt-BR"/>
        </w:rPr>
      </w:pPr>
      <w:r w:rsidRPr="003A03E0">
        <w:rPr>
          <w:b w:val="0"/>
          <w:sz w:val="26"/>
          <w:szCs w:val="26"/>
          <w:lang w:val="pt-BR"/>
        </w:rPr>
        <w:tab/>
        <w:t>Thời gian thử nghiệm từ tháng 3/2024 đến tháng 6/2024</w:t>
      </w:r>
    </w:p>
    <w:p w:rsidR="009115A3" w:rsidRPr="003A03E0" w:rsidRDefault="009115A3" w:rsidP="002E6AE9">
      <w:pPr>
        <w:pStyle w:val="003"/>
        <w:spacing w:line="360" w:lineRule="auto"/>
      </w:pPr>
      <w:bookmarkStart w:id="492" w:name="_Toc177369476"/>
      <w:bookmarkStart w:id="493" w:name="_Toc214282017"/>
      <w:r w:rsidRPr="003A03E0">
        <w:t>3.5.4. Cách thức thử nghiệm</w:t>
      </w:r>
      <w:bookmarkEnd w:id="492"/>
      <w:bookmarkEnd w:id="493"/>
    </w:p>
    <w:p w:rsidR="009115A3" w:rsidRPr="003A03E0" w:rsidRDefault="009115A3" w:rsidP="002E6AE9">
      <w:pPr>
        <w:autoSpaceDE w:val="0"/>
        <w:autoSpaceDN w:val="0"/>
        <w:adjustRightInd w:val="0"/>
        <w:spacing w:line="360" w:lineRule="auto"/>
        <w:jc w:val="both"/>
        <w:rPr>
          <w:b w:val="0"/>
          <w:sz w:val="26"/>
          <w:szCs w:val="26"/>
          <w:lang w:val="pt-BR"/>
        </w:rPr>
      </w:pPr>
      <w:r w:rsidRPr="003A03E0">
        <w:rPr>
          <w:b w:val="0"/>
          <w:sz w:val="26"/>
          <w:szCs w:val="26"/>
          <w:lang w:val="pt-BR"/>
        </w:rPr>
        <w:tab/>
        <w:t xml:space="preserve">Thử nghiệm được tiến hành một lần theo hình thức song song hai nhóm gồm “nhóm tham gia bồi dưỡng” là nhóm được bồi dưỡng kiến thức, kỹ năng đánh giá KQHT của SV </w:t>
      </w:r>
      <w:r w:rsidR="00AF6A02" w:rsidRPr="003A03E0">
        <w:rPr>
          <w:b w:val="0"/>
          <w:sz w:val="26"/>
          <w:szCs w:val="26"/>
          <w:lang w:val="pt-BR"/>
        </w:rPr>
        <w:t xml:space="preserve">đại học </w:t>
      </w:r>
      <w:r w:rsidRPr="003A03E0">
        <w:rPr>
          <w:b w:val="0"/>
          <w:sz w:val="26"/>
          <w:szCs w:val="26"/>
          <w:lang w:val="pt-BR"/>
        </w:rPr>
        <w:t>ngành Du lịch theo tiếp cận năng lực theo nội dung và quy trình do tác giả luận án đề xuất và “nhóm không tham gia bồi dưỡng” là nhóm không thực hiện việc bồi dưỡng như nhóm kia.</w:t>
      </w:r>
    </w:p>
    <w:p w:rsidR="009115A3" w:rsidRPr="003A03E0" w:rsidRDefault="009115A3" w:rsidP="002E6AE9">
      <w:pPr>
        <w:pStyle w:val="003"/>
        <w:spacing w:line="360" w:lineRule="auto"/>
      </w:pPr>
      <w:bookmarkStart w:id="494" w:name="_Toc177369477"/>
      <w:bookmarkStart w:id="495" w:name="_Toc214282018"/>
      <w:r w:rsidRPr="003A03E0">
        <w:t>3.5.5. Quy trình thử nghiệm</w:t>
      </w:r>
      <w:bookmarkEnd w:id="494"/>
      <w:bookmarkEnd w:id="495"/>
    </w:p>
    <w:p w:rsidR="009115A3" w:rsidRPr="003A03E0" w:rsidRDefault="009115A3" w:rsidP="002E6AE9">
      <w:pPr>
        <w:autoSpaceDE w:val="0"/>
        <w:autoSpaceDN w:val="0"/>
        <w:adjustRightInd w:val="0"/>
        <w:spacing w:line="360" w:lineRule="auto"/>
        <w:jc w:val="both"/>
        <w:rPr>
          <w:b w:val="0"/>
          <w:sz w:val="26"/>
          <w:szCs w:val="26"/>
          <w:lang w:val="pt-BR"/>
        </w:rPr>
      </w:pPr>
      <w:r w:rsidRPr="003A03E0">
        <w:rPr>
          <w:b w:val="0"/>
          <w:i/>
          <w:sz w:val="26"/>
          <w:szCs w:val="26"/>
          <w:lang w:val="pt-BR"/>
        </w:rPr>
        <w:tab/>
      </w:r>
      <w:r w:rsidRPr="003A03E0">
        <w:rPr>
          <w:b w:val="0"/>
          <w:sz w:val="26"/>
          <w:szCs w:val="26"/>
          <w:lang w:val="pt-BR"/>
        </w:rPr>
        <w:t>Bước 1: Xác định mục đích thử nghiệm và nội dung, cách thức thử nghiệm</w:t>
      </w:r>
      <w:r w:rsidR="00AB6F74" w:rsidRPr="003A03E0">
        <w:rPr>
          <w:b w:val="0"/>
          <w:sz w:val="26"/>
          <w:szCs w:val="26"/>
          <w:lang w:val="pt-BR"/>
        </w:rPr>
        <w:t>.</w:t>
      </w:r>
    </w:p>
    <w:p w:rsidR="009115A3" w:rsidRPr="003A03E0" w:rsidRDefault="009115A3" w:rsidP="002E6AE9">
      <w:pPr>
        <w:autoSpaceDE w:val="0"/>
        <w:autoSpaceDN w:val="0"/>
        <w:adjustRightInd w:val="0"/>
        <w:spacing w:line="360" w:lineRule="auto"/>
        <w:jc w:val="both"/>
        <w:rPr>
          <w:b w:val="0"/>
          <w:sz w:val="26"/>
          <w:szCs w:val="26"/>
          <w:lang w:val="pt-BR"/>
        </w:rPr>
      </w:pPr>
      <w:r w:rsidRPr="003A03E0">
        <w:rPr>
          <w:b w:val="0"/>
          <w:sz w:val="26"/>
          <w:szCs w:val="26"/>
          <w:lang w:val="pt-BR"/>
        </w:rPr>
        <w:tab/>
        <w:t>Bước 2: Xác định đối tượng thử nghiệm</w:t>
      </w:r>
      <w:r w:rsidR="00AB6F74" w:rsidRPr="003A03E0">
        <w:rPr>
          <w:b w:val="0"/>
          <w:sz w:val="26"/>
          <w:szCs w:val="26"/>
          <w:lang w:val="pt-BR"/>
        </w:rPr>
        <w:t>.</w:t>
      </w:r>
    </w:p>
    <w:p w:rsidR="009115A3" w:rsidRPr="003A03E0" w:rsidRDefault="009115A3" w:rsidP="002E6AE9">
      <w:pPr>
        <w:autoSpaceDE w:val="0"/>
        <w:autoSpaceDN w:val="0"/>
        <w:adjustRightInd w:val="0"/>
        <w:spacing w:line="360" w:lineRule="auto"/>
        <w:jc w:val="both"/>
        <w:rPr>
          <w:b w:val="0"/>
          <w:sz w:val="26"/>
          <w:szCs w:val="26"/>
          <w:lang w:val="pt-BR"/>
        </w:rPr>
      </w:pPr>
      <w:r w:rsidRPr="003A03E0">
        <w:rPr>
          <w:b w:val="0"/>
          <w:sz w:val="26"/>
          <w:szCs w:val="26"/>
          <w:lang w:val="pt-BR"/>
        </w:rPr>
        <w:tab/>
        <w:t>Bước 3: Lập kế hoạch thử nghiệm</w:t>
      </w:r>
      <w:r w:rsidR="00AB6F74" w:rsidRPr="003A03E0">
        <w:rPr>
          <w:b w:val="0"/>
          <w:sz w:val="26"/>
          <w:szCs w:val="26"/>
          <w:lang w:val="pt-BR"/>
        </w:rPr>
        <w:t>.</w:t>
      </w:r>
    </w:p>
    <w:p w:rsidR="009115A3" w:rsidRPr="003A03E0" w:rsidRDefault="009115A3" w:rsidP="002E6AE9">
      <w:pPr>
        <w:autoSpaceDE w:val="0"/>
        <w:autoSpaceDN w:val="0"/>
        <w:adjustRightInd w:val="0"/>
        <w:spacing w:line="360" w:lineRule="auto"/>
        <w:jc w:val="both"/>
        <w:rPr>
          <w:b w:val="0"/>
          <w:sz w:val="26"/>
          <w:szCs w:val="26"/>
          <w:lang w:val="pt-BR"/>
        </w:rPr>
      </w:pPr>
      <w:r w:rsidRPr="003A03E0">
        <w:rPr>
          <w:b w:val="0"/>
          <w:sz w:val="26"/>
          <w:szCs w:val="26"/>
          <w:lang w:val="pt-BR"/>
        </w:rPr>
        <w:tab/>
        <w:t xml:space="preserve">- Thiết kế nội dung thử nghiệm: Nội dung nâng cao năng lực đánh giá kết quả học tập của sinh viên ngành Du lịch theo tiếp cận năng lực cho đội ngũ cán bộ, GV trường ĐH Sư phạm Nghệ thuật Trung ương, </w:t>
      </w:r>
      <w:r w:rsidR="00CD5955" w:rsidRPr="003A03E0">
        <w:rPr>
          <w:b w:val="0"/>
          <w:sz w:val="26"/>
          <w:szCs w:val="26"/>
          <w:lang w:val="pt-BR"/>
        </w:rPr>
        <w:t xml:space="preserve">Trường Ngoại ngữ - Du lịch </w:t>
      </w:r>
      <w:r w:rsidR="00CD5955" w:rsidRPr="003A03E0">
        <w:rPr>
          <w:b w:val="0"/>
          <w:sz w:val="26"/>
          <w:szCs w:val="26"/>
          <w:lang w:val="pt-BR"/>
        </w:rPr>
        <w:lastRenderedPageBreak/>
        <w:t>(</w:t>
      </w:r>
      <w:r w:rsidRPr="003A03E0">
        <w:rPr>
          <w:b w:val="0"/>
          <w:sz w:val="26"/>
          <w:szCs w:val="26"/>
          <w:lang w:val="pt-BR"/>
        </w:rPr>
        <w:t>trường ĐH Công nghiệp Hà Nội</w:t>
      </w:r>
      <w:r w:rsidR="00CD5955" w:rsidRPr="003A03E0">
        <w:rPr>
          <w:b w:val="0"/>
          <w:sz w:val="26"/>
          <w:szCs w:val="26"/>
          <w:lang w:val="pt-BR"/>
        </w:rPr>
        <w:t>)</w:t>
      </w:r>
      <w:r w:rsidRPr="003A03E0">
        <w:rPr>
          <w:b w:val="0"/>
          <w:sz w:val="26"/>
          <w:szCs w:val="26"/>
          <w:lang w:val="pt-BR"/>
        </w:rPr>
        <w:t xml:space="preserve"> và trường ĐH Văn hóa </w:t>
      </w:r>
      <w:r w:rsidR="00CD5955" w:rsidRPr="003A03E0">
        <w:rPr>
          <w:b w:val="0"/>
          <w:sz w:val="26"/>
          <w:szCs w:val="26"/>
          <w:lang w:val="pt-BR"/>
        </w:rPr>
        <w:t>TP.</w:t>
      </w:r>
      <w:r w:rsidRPr="003A03E0">
        <w:rPr>
          <w:b w:val="0"/>
          <w:sz w:val="26"/>
          <w:szCs w:val="26"/>
          <w:lang w:val="pt-BR"/>
        </w:rPr>
        <w:t xml:space="preserve"> Hồ Chí Minh bao gồm:</w:t>
      </w:r>
    </w:p>
    <w:p w:rsidR="009115A3" w:rsidRPr="003A03E0" w:rsidRDefault="009115A3" w:rsidP="002E6AE9">
      <w:pPr>
        <w:autoSpaceDE w:val="0"/>
        <w:autoSpaceDN w:val="0"/>
        <w:adjustRightInd w:val="0"/>
        <w:spacing w:line="360" w:lineRule="auto"/>
        <w:jc w:val="both"/>
        <w:rPr>
          <w:rStyle w:val="fontstyle01"/>
          <w:rFonts w:ascii="Times New Roman" w:hAnsi="Times New Roman"/>
          <w:b w:val="0"/>
          <w:color w:val="auto"/>
          <w:sz w:val="26"/>
          <w:szCs w:val="26"/>
          <w:lang w:val="pt-BR"/>
        </w:rPr>
      </w:pPr>
      <w:r w:rsidRPr="003A03E0">
        <w:rPr>
          <w:b w:val="0"/>
          <w:sz w:val="26"/>
          <w:szCs w:val="26"/>
          <w:lang w:val="pt-BR"/>
        </w:rPr>
        <w:tab/>
        <w:t xml:space="preserve">+ </w:t>
      </w:r>
      <w:r w:rsidRPr="003A03E0">
        <w:rPr>
          <w:rStyle w:val="fontstyle01"/>
          <w:rFonts w:ascii="Times New Roman" w:hAnsi="Times New Roman"/>
          <w:b w:val="0"/>
          <w:color w:val="auto"/>
          <w:sz w:val="26"/>
          <w:szCs w:val="26"/>
          <w:lang w:val="pt-BR"/>
        </w:rPr>
        <w:t>Kiến thức chung về đánh giá KQHT của SV</w:t>
      </w:r>
      <w:r w:rsidR="00AF6A02" w:rsidRPr="003A03E0">
        <w:rPr>
          <w:rStyle w:val="fontstyle01"/>
          <w:rFonts w:ascii="Times New Roman" w:hAnsi="Times New Roman"/>
          <w:b w:val="0"/>
          <w:color w:val="auto"/>
          <w:sz w:val="26"/>
          <w:szCs w:val="26"/>
          <w:lang w:val="pt-BR"/>
        </w:rPr>
        <w:t xml:space="preserve"> đại học</w:t>
      </w:r>
      <w:r w:rsidRPr="003A03E0">
        <w:rPr>
          <w:rStyle w:val="fontstyle01"/>
          <w:rFonts w:ascii="Times New Roman" w:hAnsi="Times New Roman"/>
          <w:b w:val="0"/>
          <w:color w:val="auto"/>
          <w:sz w:val="26"/>
          <w:szCs w:val="26"/>
          <w:lang w:val="pt-BR"/>
        </w:rPr>
        <w:t xml:space="preserve"> ngành Du lịch theo tiếp cận năng lực</w:t>
      </w:r>
      <w:r w:rsidR="00AF6A02" w:rsidRPr="003A03E0">
        <w:rPr>
          <w:rStyle w:val="fontstyle01"/>
          <w:rFonts w:ascii="Times New Roman" w:hAnsi="Times New Roman"/>
          <w:b w:val="0"/>
          <w:color w:val="auto"/>
          <w:sz w:val="26"/>
          <w:szCs w:val="26"/>
          <w:lang w:val="pt-BR"/>
        </w:rPr>
        <w:t>.</w:t>
      </w:r>
    </w:p>
    <w:p w:rsidR="009115A3" w:rsidRPr="003A03E0" w:rsidRDefault="009115A3" w:rsidP="002E6AE9">
      <w:pPr>
        <w:autoSpaceDE w:val="0"/>
        <w:autoSpaceDN w:val="0"/>
        <w:adjustRightInd w:val="0"/>
        <w:spacing w:line="360" w:lineRule="auto"/>
        <w:jc w:val="both"/>
        <w:rPr>
          <w:rStyle w:val="fontstyle01"/>
          <w:rFonts w:ascii="Times New Roman" w:hAnsi="Times New Roman"/>
          <w:b w:val="0"/>
          <w:color w:val="auto"/>
          <w:sz w:val="26"/>
          <w:szCs w:val="26"/>
          <w:lang w:val="pt-BR"/>
        </w:rPr>
      </w:pPr>
      <w:r w:rsidRPr="003A03E0">
        <w:rPr>
          <w:rStyle w:val="fontstyle01"/>
          <w:rFonts w:ascii="Times New Roman" w:hAnsi="Times New Roman"/>
          <w:b w:val="0"/>
          <w:color w:val="auto"/>
          <w:sz w:val="26"/>
          <w:szCs w:val="26"/>
          <w:lang w:val="pt-BR"/>
        </w:rPr>
        <w:tab/>
        <w:t xml:space="preserve">+ Bồi dưỡng các kỹ năng đánh giá KQHT của SV </w:t>
      </w:r>
      <w:r w:rsidR="00AF6A02" w:rsidRPr="003A03E0">
        <w:rPr>
          <w:rStyle w:val="fontstyle01"/>
          <w:rFonts w:ascii="Times New Roman" w:hAnsi="Times New Roman"/>
          <w:b w:val="0"/>
          <w:color w:val="auto"/>
          <w:sz w:val="26"/>
          <w:szCs w:val="26"/>
          <w:lang w:val="pt-BR"/>
        </w:rPr>
        <w:t xml:space="preserve">đại học </w:t>
      </w:r>
      <w:r w:rsidRPr="003A03E0">
        <w:rPr>
          <w:rStyle w:val="fontstyle01"/>
          <w:rFonts w:ascii="Times New Roman" w:hAnsi="Times New Roman"/>
          <w:b w:val="0"/>
          <w:color w:val="auto"/>
          <w:sz w:val="26"/>
          <w:szCs w:val="26"/>
          <w:lang w:val="pt-BR"/>
        </w:rPr>
        <w:t>ngành Du lịch theo tiếp cận năng lực, gồm: Kỹ năng xác định mục đích, nội dung, phương pháp đánh giá KQHT của SV</w:t>
      </w:r>
      <w:r w:rsidR="00AF6A02" w:rsidRPr="003A03E0">
        <w:rPr>
          <w:rStyle w:val="fontstyle01"/>
          <w:rFonts w:ascii="Times New Roman" w:hAnsi="Times New Roman"/>
          <w:b w:val="0"/>
          <w:color w:val="auto"/>
          <w:sz w:val="26"/>
          <w:szCs w:val="26"/>
          <w:lang w:val="pt-BR"/>
        </w:rPr>
        <w:t xml:space="preserve"> đại học</w:t>
      </w:r>
      <w:r w:rsidRPr="003A03E0">
        <w:rPr>
          <w:rStyle w:val="fontstyle01"/>
          <w:rFonts w:ascii="Times New Roman" w:hAnsi="Times New Roman"/>
          <w:b w:val="0"/>
          <w:color w:val="auto"/>
          <w:sz w:val="26"/>
          <w:szCs w:val="26"/>
          <w:lang w:val="pt-BR"/>
        </w:rPr>
        <w:t xml:space="preserve"> ngành Du lịch theo tiếp cận năng lực; Kỹ năng xây dựng, thiết kế công cụ đánh giá KQHT theo tiếp cận năng lực; Kỹ năng sử dụng các hình thức và phương pháp đánh giá KQHT; Kỹ năng phân tích các minh chứng đánh giá</w:t>
      </w:r>
      <w:r w:rsidRPr="003A03E0">
        <w:rPr>
          <w:b w:val="0"/>
          <w:sz w:val="26"/>
          <w:szCs w:val="26"/>
          <w:lang w:val="pt-BR"/>
        </w:rPr>
        <w:t xml:space="preserve">; </w:t>
      </w:r>
      <w:r w:rsidRPr="003A03E0">
        <w:rPr>
          <w:rStyle w:val="fontstyle01"/>
          <w:rFonts w:ascii="Times New Roman" w:hAnsi="Times New Roman"/>
          <w:b w:val="0"/>
          <w:color w:val="auto"/>
          <w:sz w:val="26"/>
          <w:szCs w:val="26"/>
          <w:lang w:val="pt-BR"/>
        </w:rPr>
        <w:t>Kỹ năng thu thập, xử lý thông tin trong đánh giá KQHT theo tiếp cận năng lực</w:t>
      </w:r>
      <w:r w:rsidRPr="003A03E0">
        <w:rPr>
          <w:b w:val="0"/>
          <w:sz w:val="26"/>
          <w:szCs w:val="26"/>
          <w:lang w:val="pt-BR"/>
        </w:rPr>
        <w:t xml:space="preserve">; </w:t>
      </w:r>
      <w:r w:rsidRPr="003A03E0">
        <w:rPr>
          <w:rStyle w:val="fontstyle01"/>
          <w:rFonts w:ascii="Times New Roman" w:hAnsi="Times New Roman"/>
          <w:b w:val="0"/>
          <w:color w:val="auto"/>
          <w:sz w:val="26"/>
          <w:szCs w:val="26"/>
          <w:lang w:val="pt-BR"/>
        </w:rPr>
        <w:t xml:space="preserve">Kỹ năng phản hồi về kết quả đánh giá; Kỹ năng xử lý tình huống trong quá trình đánh giá; Kỹ năng ứng dụng CNTT trong đánh giá KQHT của SV </w:t>
      </w:r>
      <w:r w:rsidR="00AF6A02" w:rsidRPr="003A03E0">
        <w:rPr>
          <w:rStyle w:val="fontstyle01"/>
          <w:rFonts w:ascii="Times New Roman" w:hAnsi="Times New Roman"/>
          <w:b w:val="0"/>
          <w:color w:val="auto"/>
          <w:sz w:val="26"/>
          <w:szCs w:val="26"/>
          <w:lang w:val="pt-BR"/>
        </w:rPr>
        <w:t xml:space="preserve">đại học </w:t>
      </w:r>
      <w:r w:rsidRPr="003A03E0">
        <w:rPr>
          <w:rStyle w:val="fontstyle01"/>
          <w:rFonts w:ascii="Times New Roman" w:hAnsi="Times New Roman"/>
          <w:b w:val="0"/>
          <w:color w:val="auto"/>
          <w:sz w:val="26"/>
          <w:szCs w:val="26"/>
          <w:lang w:val="pt-BR"/>
        </w:rPr>
        <w:t>ngành Du lịch theo tiếp cận năng lực</w:t>
      </w:r>
      <w:r w:rsidR="00AF6A02" w:rsidRPr="003A03E0">
        <w:rPr>
          <w:rStyle w:val="fontstyle01"/>
          <w:rFonts w:ascii="Times New Roman" w:hAnsi="Times New Roman"/>
          <w:b w:val="0"/>
          <w:color w:val="auto"/>
          <w:sz w:val="26"/>
          <w:szCs w:val="26"/>
          <w:lang w:val="pt-BR"/>
        </w:rPr>
        <w:t>.</w:t>
      </w:r>
    </w:p>
    <w:p w:rsidR="009115A3" w:rsidRPr="003A03E0" w:rsidRDefault="009115A3" w:rsidP="002E6AE9">
      <w:pPr>
        <w:autoSpaceDE w:val="0"/>
        <w:autoSpaceDN w:val="0"/>
        <w:adjustRightInd w:val="0"/>
        <w:spacing w:line="360" w:lineRule="auto"/>
        <w:jc w:val="both"/>
        <w:rPr>
          <w:rStyle w:val="fontstyle01"/>
          <w:rFonts w:ascii="Times New Roman" w:hAnsi="Times New Roman"/>
          <w:b w:val="0"/>
          <w:color w:val="auto"/>
          <w:sz w:val="26"/>
          <w:szCs w:val="26"/>
          <w:lang w:val="pt-BR"/>
        </w:rPr>
      </w:pPr>
      <w:r w:rsidRPr="003A03E0">
        <w:rPr>
          <w:rStyle w:val="fontstyle01"/>
          <w:rFonts w:ascii="Times New Roman" w:hAnsi="Times New Roman"/>
          <w:b w:val="0"/>
          <w:color w:val="auto"/>
          <w:sz w:val="26"/>
          <w:szCs w:val="26"/>
          <w:lang w:val="pt-BR"/>
        </w:rPr>
        <w:tab/>
        <w:t>- Dự kiến báo cáo viên và chuẩn bị cơ sở vật chất, phương tiện hỗ trợ, tài liệu phục vụ bồi dưỡng năng lực đánh giá KQHT của SV</w:t>
      </w:r>
      <w:r w:rsidR="00AF6A02" w:rsidRPr="003A03E0">
        <w:rPr>
          <w:rStyle w:val="fontstyle01"/>
          <w:rFonts w:ascii="Times New Roman" w:hAnsi="Times New Roman"/>
          <w:b w:val="0"/>
          <w:color w:val="auto"/>
          <w:sz w:val="26"/>
          <w:szCs w:val="26"/>
          <w:lang w:val="pt-BR"/>
        </w:rPr>
        <w:t xml:space="preserve"> đại học</w:t>
      </w:r>
      <w:r w:rsidRPr="003A03E0">
        <w:rPr>
          <w:rStyle w:val="fontstyle01"/>
          <w:rFonts w:ascii="Times New Roman" w:hAnsi="Times New Roman"/>
          <w:b w:val="0"/>
          <w:color w:val="auto"/>
          <w:sz w:val="26"/>
          <w:szCs w:val="26"/>
          <w:lang w:val="pt-BR"/>
        </w:rPr>
        <w:t xml:space="preserve"> ngành Du lịch theo tiếp cận năng lực cho CB, GV…</w:t>
      </w:r>
    </w:p>
    <w:p w:rsidR="009115A3" w:rsidRPr="003A03E0" w:rsidRDefault="009115A3" w:rsidP="002E6AE9">
      <w:pPr>
        <w:autoSpaceDE w:val="0"/>
        <w:autoSpaceDN w:val="0"/>
        <w:adjustRightInd w:val="0"/>
        <w:spacing w:line="360" w:lineRule="auto"/>
        <w:jc w:val="both"/>
        <w:rPr>
          <w:rStyle w:val="fontstyle01"/>
          <w:rFonts w:ascii="Times New Roman" w:hAnsi="Times New Roman"/>
          <w:b w:val="0"/>
          <w:color w:val="auto"/>
          <w:sz w:val="26"/>
          <w:szCs w:val="26"/>
          <w:lang w:val="pt-BR"/>
        </w:rPr>
      </w:pPr>
      <w:r w:rsidRPr="003A03E0">
        <w:rPr>
          <w:rStyle w:val="fontstyle01"/>
          <w:rFonts w:ascii="Times New Roman" w:hAnsi="Times New Roman"/>
          <w:b w:val="0"/>
          <w:color w:val="auto"/>
          <w:sz w:val="26"/>
          <w:szCs w:val="26"/>
          <w:lang w:val="pt-BR"/>
        </w:rPr>
        <w:tab/>
        <w:t>- Xác định thời gian triển khai bồi dưỡng</w:t>
      </w:r>
      <w:r w:rsidR="00AB6F74" w:rsidRPr="003A03E0">
        <w:rPr>
          <w:rStyle w:val="fontstyle01"/>
          <w:rFonts w:ascii="Times New Roman" w:hAnsi="Times New Roman"/>
          <w:b w:val="0"/>
          <w:color w:val="auto"/>
          <w:sz w:val="26"/>
          <w:szCs w:val="26"/>
          <w:lang w:val="pt-BR"/>
        </w:rPr>
        <w:t>.</w:t>
      </w:r>
    </w:p>
    <w:p w:rsidR="009115A3" w:rsidRPr="003A03E0" w:rsidRDefault="009115A3" w:rsidP="002E6AE9">
      <w:pPr>
        <w:autoSpaceDE w:val="0"/>
        <w:autoSpaceDN w:val="0"/>
        <w:adjustRightInd w:val="0"/>
        <w:spacing w:line="360" w:lineRule="auto"/>
        <w:jc w:val="both"/>
        <w:rPr>
          <w:rStyle w:val="fontstyle01"/>
          <w:rFonts w:ascii="Times New Roman" w:hAnsi="Times New Roman"/>
          <w:b w:val="0"/>
          <w:color w:val="auto"/>
          <w:sz w:val="26"/>
          <w:szCs w:val="26"/>
          <w:lang w:val="pt-BR"/>
        </w:rPr>
      </w:pPr>
      <w:r w:rsidRPr="003A03E0">
        <w:rPr>
          <w:rStyle w:val="fontstyle01"/>
          <w:rFonts w:ascii="Times New Roman" w:hAnsi="Times New Roman"/>
          <w:b w:val="0"/>
          <w:color w:val="auto"/>
          <w:sz w:val="26"/>
          <w:szCs w:val="26"/>
          <w:lang w:val="pt-BR"/>
        </w:rPr>
        <w:tab/>
        <w:t>- Dự kiến kết quả đạt được ở CB, GV.</w:t>
      </w:r>
    </w:p>
    <w:p w:rsidR="009115A3" w:rsidRPr="003A03E0" w:rsidRDefault="009115A3" w:rsidP="002E6AE9">
      <w:pPr>
        <w:autoSpaceDE w:val="0"/>
        <w:autoSpaceDN w:val="0"/>
        <w:adjustRightInd w:val="0"/>
        <w:spacing w:line="360" w:lineRule="auto"/>
        <w:jc w:val="both"/>
        <w:rPr>
          <w:rStyle w:val="fontstyle01"/>
          <w:rFonts w:ascii="Times New Roman" w:hAnsi="Times New Roman"/>
          <w:b w:val="0"/>
          <w:color w:val="auto"/>
          <w:sz w:val="26"/>
          <w:szCs w:val="26"/>
          <w:lang w:val="pt-BR"/>
        </w:rPr>
      </w:pPr>
      <w:r w:rsidRPr="003A03E0">
        <w:rPr>
          <w:rStyle w:val="fontstyle01"/>
          <w:rFonts w:ascii="Times New Roman" w:hAnsi="Times New Roman"/>
          <w:b w:val="0"/>
          <w:color w:val="auto"/>
          <w:sz w:val="26"/>
          <w:szCs w:val="26"/>
          <w:lang w:val="pt-BR"/>
        </w:rPr>
        <w:tab/>
        <w:t>Bước 4: Khảo sát đầu vào của đối tượng thử nghiệm</w:t>
      </w:r>
    </w:p>
    <w:p w:rsidR="009115A3" w:rsidRPr="003A03E0" w:rsidRDefault="009115A3" w:rsidP="002E6AE9">
      <w:pPr>
        <w:autoSpaceDE w:val="0"/>
        <w:autoSpaceDN w:val="0"/>
        <w:adjustRightInd w:val="0"/>
        <w:spacing w:line="360" w:lineRule="auto"/>
        <w:jc w:val="both"/>
        <w:rPr>
          <w:b w:val="0"/>
          <w:sz w:val="26"/>
          <w:szCs w:val="26"/>
          <w:lang w:val="pt-BR"/>
        </w:rPr>
      </w:pPr>
      <w:r w:rsidRPr="003A03E0">
        <w:rPr>
          <w:rStyle w:val="fontstyle01"/>
          <w:rFonts w:ascii="Times New Roman" w:hAnsi="Times New Roman"/>
          <w:b w:val="0"/>
          <w:color w:val="auto"/>
          <w:sz w:val="26"/>
          <w:szCs w:val="26"/>
          <w:lang w:val="pt-BR"/>
        </w:rPr>
        <w:tab/>
        <w:t xml:space="preserve">Tiến hành khảo sát trên 74 CB, GV thuộc </w:t>
      </w:r>
      <w:r w:rsidRPr="003A03E0">
        <w:rPr>
          <w:b w:val="0"/>
          <w:sz w:val="26"/>
          <w:szCs w:val="26"/>
          <w:lang w:val="pt-BR"/>
        </w:rPr>
        <w:t xml:space="preserve">trường ĐH Sư phạm Nghệ thuật Trung ương, </w:t>
      </w:r>
      <w:r w:rsidR="00341722" w:rsidRPr="003A03E0">
        <w:rPr>
          <w:b w:val="0"/>
          <w:sz w:val="26"/>
          <w:szCs w:val="26"/>
          <w:lang w:val="pt-BR"/>
        </w:rPr>
        <w:t xml:space="preserve">Trường Ngoại ngữ - Du lịch (trường ĐH Công nghiệp Hà Nội) </w:t>
      </w:r>
      <w:r w:rsidRPr="003A03E0">
        <w:rPr>
          <w:b w:val="0"/>
          <w:sz w:val="26"/>
          <w:szCs w:val="26"/>
          <w:lang w:val="pt-BR"/>
        </w:rPr>
        <w:t xml:space="preserve">và trường ĐH Văn hóa </w:t>
      </w:r>
      <w:r w:rsidR="00341722" w:rsidRPr="003A03E0">
        <w:rPr>
          <w:b w:val="0"/>
          <w:sz w:val="26"/>
          <w:szCs w:val="26"/>
          <w:lang w:val="pt-BR"/>
        </w:rPr>
        <w:t>TP.</w:t>
      </w:r>
      <w:r w:rsidRPr="003A03E0">
        <w:rPr>
          <w:b w:val="0"/>
          <w:sz w:val="26"/>
          <w:szCs w:val="26"/>
          <w:lang w:val="pt-BR"/>
        </w:rPr>
        <w:t xml:space="preserve"> Hồ Chí Minh các nội dung liên quan đến năng lực đánh giá KQHT theo tiếp cận năng lực và thu kết quả.</w:t>
      </w:r>
    </w:p>
    <w:p w:rsidR="009115A3" w:rsidRPr="003A03E0" w:rsidRDefault="009115A3" w:rsidP="002E6AE9">
      <w:pPr>
        <w:autoSpaceDE w:val="0"/>
        <w:autoSpaceDN w:val="0"/>
        <w:adjustRightInd w:val="0"/>
        <w:spacing w:line="360" w:lineRule="auto"/>
        <w:jc w:val="both"/>
        <w:rPr>
          <w:b w:val="0"/>
          <w:sz w:val="26"/>
          <w:szCs w:val="26"/>
          <w:lang w:val="pt-BR"/>
        </w:rPr>
      </w:pPr>
      <w:r w:rsidRPr="003A03E0">
        <w:rPr>
          <w:b w:val="0"/>
          <w:sz w:val="26"/>
          <w:szCs w:val="26"/>
          <w:lang w:val="pt-BR"/>
        </w:rPr>
        <w:tab/>
        <w:t xml:space="preserve">Kết quả tự đánh giá của CB, GV về năng lực đánh giá KQHT theo tiếp cận năng lực của bản thân như sau: </w:t>
      </w:r>
    </w:p>
    <w:p w:rsidR="008643DC" w:rsidRPr="003A03E0" w:rsidRDefault="008643DC" w:rsidP="002E6AE9">
      <w:pPr>
        <w:spacing w:line="360" w:lineRule="auto"/>
        <w:ind w:firstLine="720"/>
        <w:jc w:val="both"/>
        <w:rPr>
          <w:sz w:val="26"/>
          <w:szCs w:val="26"/>
          <w:lang w:val="vi-VN"/>
        </w:rPr>
      </w:pPr>
      <w:bookmarkStart w:id="496" w:name="_Toc177369507"/>
      <w:r w:rsidRPr="003A03E0">
        <w:rPr>
          <w:szCs w:val="26"/>
        </w:rPr>
        <w:br w:type="page"/>
      </w:r>
    </w:p>
    <w:p w:rsidR="009115A3" w:rsidRPr="003A03E0" w:rsidRDefault="009115A3" w:rsidP="00471F32">
      <w:pPr>
        <w:pStyle w:val="005"/>
        <w:spacing w:line="324" w:lineRule="auto"/>
        <w:rPr>
          <w:szCs w:val="26"/>
          <w:lang w:val="en-US"/>
        </w:rPr>
      </w:pPr>
      <w:bookmarkStart w:id="497" w:name="_Toc214282552"/>
      <w:r w:rsidRPr="003A03E0">
        <w:rPr>
          <w:szCs w:val="26"/>
        </w:rPr>
        <w:lastRenderedPageBreak/>
        <w:t>Bảng 3.5. Kết quả đầu vào trước thử nghiệm về bồi dưỡng năng lực đánh giá</w:t>
      </w:r>
      <w:r w:rsidRPr="003A03E0">
        <w:rPr>
          <w:szCs w:val="26"/>
          <w:lang w:val="en-US"/>
        </w:rPr>
        <w:br/>
      </w:r>
      <w:r w:rsidRPr="003A03E0">
        <w:rPr>
          <w:szCs w:val="26"/>
        </w:rPr>
        <w:t>KQHT theo tiếp cận năng lực của nhóm ĐC và nhóm TN</w:t>
      </w:r>
      <w:bookmarkEnd w:id="496"/>
      <w:bookmarkEnd w:id="497"/>
    </w:p>
    <w:p w:rsidR="009E6C40" w:rsidRPr="003A03E0" w:rsidRDefault="009E6C40" w:rsidP="00471F32">
      <w:pPr>
        <w:pStyle w:val="005"/>
        <w:spacing w:line="324" w:lineRule="auto"/>
        <w:rPr>
          <w:szCs w:val="26"/>
          <w:lang w:val="en-US"/>
        </w:rPr>
      </w:pPr>
      <w:bookmarkStart w:id="498" w:name="_Toc204781989"/>
      <w:bookmarkStart w:id="499" w:name="_Toc205537307"/>
      <w:bookmarkStart w:id="500" w:name="_Toc214282468"/>
      <w:bookmarkStart w:id="501" w:name="_Toc214282553"/>
      <w:r w:rsidRPr="003A03E0">
        <w:rPr>
          <w:szCs w:val="26"/>
          <w:lang w:val="en-US"/>
        </w:rPr>
        <w:t xml:space="preserve">(1-Kém; 2-Yếu; 3- </w:t>
      </w:r>
      <w:r w:rsidR="00E347F6" w:rsidRPr="003A03E0">
        <w:rPr>
          <w:szCs w:val="26"/>
          <w:lang w:val="en-US"/>
        </w:rPr>
        <w:t>Th</w:t>
      </w:r>
      <w:r w:rsidR="009460C0" w:rsidRPr="003A03E0">
        <w:rPr>
          <w:szCs w:val="26"/>
          <w:lang w:val="en-US"/>
        </w:rPr>
        <w:t>ứ</w:t>
      </w:r>
      <w:r w:rsidR="00E347F6" w:rsidRPr="003A03E0">
        <w:rPr>
          <w:szCs w:val="26"/>
          <w:lang w:val="en-US"/>
        </w:rPr>
        <w:t xml:space="preserve"> bậc</w:t>
      </w:r>
      <w:r w:rsidRPr="003A03E0">
        <w:rPr>
          <w:szCs w:val="26"/>
          <w:lang w:val="en-US"/>
        </w:rPr>
        <w:t>; 4-Khá; 5-Tốt)</w:t>
      </w:r>
      <w:bookmarkEnd w:id="498"/>
      <w:bookmarkEnd w:id="499"/>
      <w:bookmarkEnd w:id="500"/>
      <w:bookmarkEnd w:id="501"/>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373"/>
        <w:gridCol w:w="1417"/>
        <w:gridCol w:w="325"/>
        <w:gridCol w:w="618"/>
        <w:gridCol w:w="696"/>
        <w:gridCol w:w="608"/>
        <w:gridCol w:w="608"/>
        <w:gridCol w:w="562"/>
        <w:gridCol w:w="541"/>
        <w:gridCol w:w="288"/>
        <w:gridCol w:w="698"/>
        <w:gridCol w:w="638"/>
        <w:gridCol w:w="637"/>
        <w:gridCol w:w="675"/>
        <w:gridCol w:w="562"/>
        <w:gridCol w:w="509"/>
      </w:tblGrid>
      <w:tr w:rsidR="00DC00A5" w:rsidRPr="003A03E0" w:rsidTr="00291A87">
        <w:trPr>
          <w:tblHeader/>
          <w:jc w:val="center"/>
        </w:trPr>
        <w:tc>
          <w:tcPr>
            <w:tcW w:w="373" w:type="dxa"/>
            <w:vMerge w:val="restart"/>
            <w:vAlign w:val="center"/>
          </w:tcPr>
          <w:p w:rsidR="00510984" w:rsidRPr="003A03E0" w:rsidRDefault="00510984" w:rsidP="00291A87">
            <w:pPr>
              <w:spacing w:line="264" w:lineRule="auto"/>
              <w:jc w:val="center"/>
              <w:rPr>
                <w:sz w:val="24"/>
                <w:szCs w:val="24"/>
                <w:lang w:val="it-IT"/>
              </w:rPr>
            </w:pPr>
            <w:r w:rsidRPr="003A03E0">
              <w:rPr>
                <w:sz w:val="24"/>
                <w:szCs w:val="24"/>
                <w:lang w:val="it-IT"/>
              </w:rPr>
              <w:t>Stt</w:t>
            </w:r>
          </w:p>
        </w:tc>
        <w:tc>
          <w:tcPr>
            <w:tcW w:w="1417" w:type="dxa"/>
            <w:vMerge w:val="restart"/>
            <w:shd w:val="clear" w:color="auto" w:fill="auto"/>
            <w:vAlign w:val="center"/>
          </w:tcPr>
          <w:p w:rsidR="00510984" w:rsidRPr="003A03E0" w:rsidRDefault="00510984" w:rsidP="00291A87">
            <w:pPr>
              <w:spacing w:line="264" w:lineRule="auto"/>
              <w:jc w:val="center"/>
              <w:rPr>
                <w:sz w:val="24"/>
                <w:szCs w:val="24"/>
                <w:lang w:val="it-IT"/>
              </w:rPr>
            </w:pPr>
            <w:r w:rsidRPr="003A03E0">
              <w:rPr>
                <w:sz w:val="24"/>
                <w:szCs w:val="24"/>
                <w:lang w:val="it-IT"/>
              </w:rPr>
              <w:t>Tiêu chí</w:t>
            </w:r>
          </w:p>
        </w:tc>
        <w:tc>
          <w:tcPr>
            <w:tcW w:w="7965" w:type="dxa"/>
            <w:gridSpan w:val="14"/>
          </w:tcPr>
          <w:p w:rsidR="00510984" w:rsidRPr="003A03E0" w:rsidRDefault="00510984" w:rsidP="00291A87">
            <w:pPr>
              <w:spacing w:line="264" w:lineRule="auto"/>
              <w:jc w:val="center"/>
              <w:rPr>
                <w:sz w:val="24"/>
                <w:szCs w:val="24"/>
                <w:lang w:val="it-IT"/>
              </w:rPr>
            </w:pPr>
            <w:r w:rsidRPr="003A03E0">
              <w:rPr>
                <w:sz w:val="24"/>
                <w:szCs w:val="24"/>
                <w:lang w:val="it-IT"/>
              </w:rPr>
              <w:t>KQ tự đánh giá (%</w:t>
            </w:r>
          </w:p>
        </w:tc>
      </w:tr>
      <w:tr w:rsidR="00DC00A5" w:rsidRPr="003A03E0" w:rsidTr="00291A87">
        <w:trPr>
          <w:tblHeader/>
          <w:jc w:val="center"/>
        </w:trPr>
        <w:tc>
          <w:tcPr>
            <w:tcW w:w="373" w:type="dxa"/>
            <w:vMerge/>
          </w:tcPr>
          <w:p w:rsidR="00510984" w:rsidRPr="003A03E0" w:rsidRDefault="00510984" w:rsidP="00291A87">
            <w:pPr>
              <w:spacing w:line="264" w:lineRule="auto"/>
              <w:jc w:val="center"/>
              <w:rPr>
                <w:sz w:val="24"/>
                <w:szCs w:val="24"/>
                <w:lang w:val="it-IT"/>
              </w:rPr>
            </w:pPr>
          </w:p>
        </w:tc>
        <w:tc>
          <w:tcPr>
            <w:tcW w:w="1417" w:type="dxa"/>
            <w:vMerge/>
            <w:shd w:val="clear" w:color="auto" w:fill="auto"/>
            <w:vAlign w:val="center"/>
          </w:tcPr>
          <w:p w:rsidR="00510984" w:rsidRPr="003A03E0" w:rsidRDefault="00510984" w:rsidP="00291A87">
            <w:pPr>
              <w:spacing w:line="264" w:lineRule="auto"/>
              <w:rPr>
                <w:sz w:val="24"/>
                <w:szCs w:val="24"/>
                <w:lang w:val="it-IT"/>
              </w:rPr>
            </w:pPr>
          </w:p>
        </w:tc>
        <w:tc>
          <w:tcPr>
            <w:tcW w:w="3958" w:type="dxa"/>
            <w:gridSpan w:val="7"/>
            <w:shd w:val="clear" w:color="auto" w:fill="auto"/>
            <w:vAlign w:val="center"/>
          </w:tcPr>
          <w:p w:rsidR="00510984" w:rsidRPr="003A03E0" w:rsidRDefault="00510984" w:rsidP="00291A87">
            <w:pPr>
              <w:spacing w:line="264" w:lineRule="auto"/>
              <w:jc w:val="center"/>
              <w:rPr>
                <w:sz w:val="24"/>
                <w:szCs w:val="24"/>
                <w:lang w:val="it-IT"/>
              </w:rPr>
            </w:pPr>
            <w:r w:rsidRPr="003A03E0">
              <w:rPr>
                <w:sz w:val="24"/>
                <w:szCs w:val="24"/>
                <w:lang w:val="it-IT"/>
              </w:rPr>
              <w:t>Nhóm thử nghiệm</w:t>
            </w:r>
          </w:p>
        </w:tc>
        <w:tc>
          <w:tcPr>
            <w:tcW w:w="4007" w:type="dxa"/>
            <w:gridSpan w:val="7"/>
            <w:shd w:val="clear" w:color="auto" w:fill="auto"/>
            <w:vAlign w:val="center"/>
          </w:tcPr>
          <w:p w:rsidR="00510984" w:rsidRPr="003A03E0" w:rsidRDefault="00510984" w:rsidP="00291A87">
            <w:pPr>
              <w:spacing w:line="264" w:lineRule="auto"/>
              <w:jc w:val="center"/>
              <w:rPr>
                <w:sz w:val="24"/>
                <w:szCs w:val="24"/>
                <w:lang w:val="it-IT"/>
              </w:rPr>
            </w:pPr>
            <w:r w:rsidRPr="003A03E0">
              <w:rPr>
                <w:sz w:val="24"/>
                <w:szCs w:val="24"/>
                <w:lang w:val="it-IT"/>
              </w:rPr>
              <w:t>Nhóm đối chứng</w:t>
            </w:r>
          </w:p>
        </w:tc>
      </w:tr>
      <w:tr w:rsidR="00DC00A5" w:rsidRPr="003A03E0" w:rsidTr="00291A87">
        <w:trPr>
          <w:tblHeader/>
          <w:jc w:val="center"/>
        </w:trPr>
        <w:tc>
          <w:tcPr>
            <w:tcW w:w="373" w:type="dxa"/>
            <w:vMerge/>
          </w:tcPr>
          <w:p w:rsidR="00510984" w:rsidRPr="003A03E0" w:rsidRDefault="00510984" w:rsidP="00291A87">
            <w:pPr>
              <w:spacing w:line="264" w:lineRule="auto"/>
              <w:jc w:val="center"/>
              <w:rPr>
                <w:sz w:val="24"/>
                <w:szCs w:val="24"/>
                <w:lang w:val="it-IT"/>
              </w:rPr>
            </w:pPr>
          </w:p>
        </w:tc>
        <w:tc>
          <w:tcPr>
            <w:tcW w:w="1417" w:type="dxa"/>
            <w:vMerge/>
            <w:shd w:val="clear" w:color="auto" w:fill="auto"/>
            <w:vAlign w:val="center"/>
          </w:tcPr>
          <w:p w:rsidR="00510984" w:rsidRPr="003A03E0" w:rsidRDefault="00510984" w:rsidP="00291A87">
            <w:pPr>
              <w:spacing w:line="264" w:lineRule="auto"/>
              <w:rPr>
                <w:sz w:val="24"/>
                <w:szCs w:val="24"/>
                <w:lang w:val="it-IT"/>
              </w:rPr>
            </w:pPr>
          </w:p>
        </w:tc>
        <w:tc>
          <w:tcPr>
            <w:tcW w:w="325" w:type="dxa"/>
            <w:shd w:val="clear" w:color="auto" w:fill="auto"/>
            <w:vAlign w:val="center"/>
          </w:tcPr>
          <w:p w:rsidR="00510984" w:rsidRPr="003A03E0" w:rsidRDefault="00510984" w:rsidP="00291A87">
            <w:pPr>
              <w:spacing w:line="264" w:lineRule="auto"/>
              <w:jc w:val="center"/>
              <w:rPr>
                <w:sz w:val="24"/>
                <w:szCs w:val="24"/>
                <w:lang w:val="it-IT"/>
              </w:rPr>
            </w:pPr>
            <w:r w:rsidRPr="003A03E0">
              <w:rPr>
                <w:sz w:val="24"/>
                <w:szCs w:val="24"/>
                <w:lang w:val="it-IT"/>
              </w:rPr>
              <w:t>1</w:t>
            </w:r>
          </w:p>
        </w:tc>
        <w:tc>
          <w:tcPr>
            <w:tcW w:w="618" w:type="dxa"/>
            <w:shd w:val="clear" w:color="auto" w:fill="auto"/>
            <w:vAlign w:val="center"/>
          </w:tcPr>
          <w:p w:rsidR="00510984" w:rsidRPr="003A03E0" w:rsidRDefault="00510984" w:rsidP="00291A87">
            <w:pPr>
              <w:spacing w:line="264" w:lineRule="auto"/>
              <w:jc w:val="center"/>
              <w:rPr>
                <w:sz w:val="24"/>
                <w:szCs w:val="24"/>
                <w:lang w:val="it-IT"/>
              </w:rPr>
            </w:pPr>
            <w:r w:rsidRPr="003A03E0">
              <w:rPr>
                <w:sz w:val="24"/>
                <w:szCs w:val="24"/>
                <w:lang w:val="it-IT"/>
              </w:rPr>
              <w:t>2</w:t>
            </w:r>
          </w:p>
        </w:tc>
        <w:tc>
          <w:tcPr>
            <w:tcW w:w="696" w:type="dxa"/>
            <w:shd w:val="clear" w:color="auto" w:fill="auto"/>
            <w:vAlign w:val="center"/>
          </w:tcPr>
          <w:p w:rsidR="00510984" w:rsidRPr="003A03E0" w:rsidRDefault="00510984" w:rsidP="00291A87">
            <w:pPr>
              <w:spacing w:line="264" w:lineRule="auto"/>
              <w:jc w:val="center"/>
              <w:rPr>
                <w:sz w:val="24"/>
                <w:szCs w:val="24"/>
                <w:lang w:val="it-IT"/>
              </w:rPr>
            </w:pPr>
            <w:r w:rsidRPr="003A03E0">
              <w:rPr>
                <w:sz w:val="24"/>
                <w:szCs w:val="24"/>
                <w:lang w:val="it-IT"/>
              </w:rPr>
              <w:t>3</w:t>
            </w:r>
          </w:p>
        </w:tc>
        <w:tc>
          <w:tcPr>
            <w:tcW w:w="608" w:type="dxa"/>
            <w:shd w:val="clear" w:color="auto" w:fill="auto"/>
            <w:vAlign w:val="center"/>
          </w:tcPr>
          <w:p w:rsidR="00510984" w:rsidRPr="003A03E0" w:rsidRDefault="00510984" w:rsidP="00291A87">
            <w:pPr>
              <w:spacing w:line="264" w:lineRule="auto"/>
              <w:jc w:val="center"/>
              <w:rPr>
                <w:sz w:val="24"/>
                <w:szCs w:val="24"/>
                <w:lang w:val="it-IT"/>
              </w:rPr>
            </w:pPr>
            <w:r w:rsidRPr="003A03E0">
              <w:rPr>
                <w:sz w:val="24"/>
                <w:szCs w:val="24"/>
                <w:lang w:val="it-IT"/>
              </w:rPr>
              <w:t>4</w:t>
            </w:r>
          </w:p>
        </w:tc>
        <w:tc>
          <w:tcPr>
            <w:tcW w:w="608" w:type="dxa"/>
            <w:shd w:val="clear" w:color="auto" w:fill="auto"/>
            <w:vAlign w:val="center"/>
          </w:tcPr>
          <w:p w:rsidR="00510984" w:rsidRPr="003A03E0" w:rsidRDefault="00510984" w:rsidP="00291A87">
            <w:pPr>
              <w:spacing w:line="264" w:lineRule="auto"/>
              <w:jc w:val="center"/>
              <w:rPr>
                <w:sz w:val="24"/>
                <w:szCs w:val="24"/>
                <w:lang w:val="it-IT"/>
              </w:rPr>
            </w:pPr>
            <w:r w:rsidRPr="003A03E0">
              <w:rPr>
                <w:sz w:val="24"/>
                <w:szCs w:val="24"/>
                <w:lang w:val="it-IT"/>
              </w:rPr>
              <w:t>5</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ĐTB</w:t>
            </w:r>
          </w:p>
        </w:tc>
        <w:tc>
          <w:tcPr>
            <w:tcW w:w="541" w:type="dxa"/>
          </w:tcPr>
          <w:p w:rsidR="00510984" w:rsidRPr="003A03E0" w:rsidRDefault="00510984" w:rsidP="00291A87">
            <w:pPr>
              <w:spacing w:line="264" w:lineRule="auto"/>
              <w:jc w:val="center"/>
              <w:rPr>
                <w:sz w:val="24"/>
                <w:szCs w:val="24"/>
                <w:lang w:val="it-IT"/>
              </w:rPr>
            </w:pPr>
            <w:r w:rsidRPr="003A03E0">
              <w:rPr>
                <w:sz w:val="24"/>
                <w:szCs w:val="24"/>
                <w:lang w:val="it-IT"/>
              </w:rPr>
              <w:t>Thứ bậc</w:t>
            </w:r>
          </w:p>
        </w:tc>
        <w:tc>
          <w:tcPr>
            <w:tcW w:w="288" w:type="dxa"/>
            <w:shd w:val="clear" w:color="auto" w:fill="auto"/>
            <w:vAlign w:val="center"/>
          </w:tcPr>
          <w:p w:rsidR="00510984" w:rsidRPr="003A03E0" w:rsidRDefault="00510984" w:rsidP="00291A87">
            <w:pPr>
              <w:spacing w:line="264" w:lineRule="auto"/>
              <w:jc w:val="center"/>
              <w:rPr>
                <w:sz w:val="24"/>
                <w:szCs w:val="24"/>
                <w:lang w:val="it-IT"/>
              </w:rPr>
            </w:pPr>
            <w:r w:rsidRPr="003A03E0">
              <w:rPr>
                <w:sz w:val="24"/>
                <w:szCs w:val="24"/>
                <w:lang w:val="it-IT"/>
              </w:rPr>
              <w:t>1</w:t>
            </w:r>
          </w:p>
        </w:tc>
        <w:tc>
          <w:tcPr>
            <w:tcW w:w="698" w:type="dxa"/>
            <w:shd w:val="clear" w:color="auto" w:fill="auto"/>
            <w:vAlign w:val="center"/>
          </w:tcPr>
          <w:p w:rsidR="00510984" w:rsidRPr="003A03E0" w:rsidRDefault="00510984" w:rsidP="00291A87">
            <w:pPr>
              <w:spacing w:line="264" w:lineRule="auto"/>
              <w:jc w:val="center"/>
              <w:rPr>
                <w:sz w:val="24"/>
                <w:szCs w:val="24"/>
                <w:lang w:val="it-IT"/>
              </w:rPr>
            </w:pPr>
            <w:r w:rsidRPr="003A03E0">
              <w:rPr>
                <w:sz w:val="24"/>
                <w:szCs w:val="24"/>
                <w:lang w:val="it-IT"/>
              </w:rPr>
              <w:t>2</w:t>
            </w:r>
          </w:p>
        </w:tc>
        <w:tc>
          <w:tcPr>
            <w:tcW w:w="638"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w:t>
            </w:r>
          </w:p>
        </w:tc>
        <w:tc>
          <w:tcPr>
            <w:tcW w:w="637"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4</w:t>
            </w:r>
          </w:p>
        </w:tc>
        <w:tc>
          <w:tcPr>
            <w:tcW w:w="675"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5</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ĐTB</w:t>
            </w:r>
          </w:p>
        </w:tc>
        <w:tc>
          <w:tcPr>
            <w:tcW w:w="509" w:type="dxa"/>
          </w:tcPr>
          <w:p w:rsidR="00510984" w:rsidRPr="003A03E0" w:rsidRDefault="00510984" w:rsidP="00291A87">
            <w:pPr>
              <w:spacing w:line="264" w:lineRule="auto"/>
              <w:jc w:val="center"/>
              <w:rPr>
                <w:sz w:val="24"/>
                <w:szCs w:val="24"/>
                <w:lang w:val="it-IT"/>
              </w:rPr>
            </w:pPr>
            <w:r w:rsidRPr="003A03E0">
              <w:rPr>
                <w:sz w:val="24"/>
                <w:szCs w:val="24"/>
                <w:lang w:val="it-IT"/>
              </w:rPr>
              <w:t>Thứ bậc</w:t>
            </w:r>
          </w:p>
        </w:tc>
      </w:tr>
      <w:tr w:rsidR="00DC00A5" w:rsidRPr="003A03E0" w:rsidTr="00291A87">
        <w:trPr>
          <w:jc w:val="center"/>
        </w:trPr>
        <w:tc>
          <w:tcPr>
            <w:tcW w:w="373" w:type="dxa"/>
            <w:vAlign w:val="center"/>
          </w:tcPr>
          <w:p w:rsidR="00510984" w:rsidRPr="003A03E0" w:rsidRDefault="00510984" w:rsidP="00291A87">
            <w:pPr>
              <w:spacing w:line="264" w:lineRule="auto"/>
              <w:jc w:val="center"/>
              <w:rPr>
                <w:rStyle w:val="fontstyle01"/>
                <w:rFonts w:ascii="Times New Roman" w:hAnsi="Times New Roman"/>
                <w:b w:val="0"/>
                <w:color w:val="auto"/>
                <w:lang w:val="it-IT"/>
              </w:rPr>
            </w:pPr>
            <w:r w:rsidRPr="003A03E0">
              <w:rPr>
                <w:rStyle w:val="fontstyle01"/>
                <w:rFonts w:ascii="Times New Roman" w:hAnsi="Times New Roman"/>
                <w:b w:val="0"/>
                <w:color w:val="auto"/>
                <w:lang w:val="it-IT"/>
              </w:rPr>
              <w:t>1</w:t>
            </w:r>
          </w:p>
        </w:tc>
        <w:tc>
          <w:tcPr>
            <w:tcW w:w="1417" w:type="dxa"/>
            <w:shd w:val="clear" w:color="auto" w:fill="auto"/>
            <w:vAlign w:val="center"/>
          </w:tcPr>
          <w:p w:rsidR="00510984" w:rsidRPr="003A03E0" w:rsidRDefault="00510984" w:rsidP="00291A87">
            <w:pPr>
              <w:spacing w:line="264" w:lineRule="auto"/>
              <w:rPr>
                <w:rStyle w:val="fontstyle01"/>
                <w:rFonts w:ascii="Times New Roman" w:hAnsi="Times New Roman"/>
                <w:b w:val="0"/>
                <w:color w:val="auto"/>
                <w:lang w:val="it-IT"/>
              </w:rPr>
            </w:pPr>
            <w:r w:rsidRPr="003A03E0">
              <w:rPr>
                <w:rStyle w:val="fontstyle01"/>
                <w:rFonts w:ascii="Times New Roman" w:hAnsi="Times New Roman"/>
                <w:b w:val="0"/>
                <w:color w:val="auto"/>
                <w:lang w:val="it-IT"/>
              </w:rPr>
              <w:t xml:space="preserve">Kiến thức chung về ĐG KQHT của SV đại học ngành Du lịch theo tiếp cận </w:t>
            </w:r>
            <w:r w:rsidR="000C6010" w:rsidRPr="003A03E0">
              <w:rPr>
                <w:rStyle w:val="fontstyle01"/>
                <w:rFonts w:ascii="Times New Roman" w:hAnsi="Times New Roman"/>
                <w:b w:val="0"/>
                <w:color w:val="auto"/>
                <w:lang w:val="it-IT"/>
              </w:rPr>
              <w:t xml:space="preserve">năng lực </w:t>
            </w:r>
          </w:p>
        </w:tc>
        <w:tc>
          <w:tcPr>
            <w:tcW w:w="325"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1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6"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52.6</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36.8</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10.5</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3.58</w:t>
            </w:r>
          </w:p>
        </w:tc>
        <w:tc>
          <w:tcPr>
            <w:tcW w:w="541"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5</w:t>
            </w:r>
          </w:p>
        </w:tc>
        <w:tc>
          <w:tcPr>
            <w:tcW w:w="28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13.9</w:t>
            </w:r>
          </w:p>
        </w:tc>
        <w:tc>
          <w:tcPr>
            <w:tcW w:w="638"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38.9</w:t>
            </w:r>
          </w:p>
        </w:tc>
        <w:tc>
          <w:tcPr>
            <w:tcW w:w="637"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22.2</w:t>
            </w:r>
          </w:p>
        </w:tc>
        <w:tc>
          <w:tcPr>
            <w:tcW w:w="675"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25.0</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3.58</w:t>
            </w:r>
          </w:p>
        </w:tc>
        <w:tc>
          <w:tcPr>
            <w:tcW w:w="509"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4</w:t>
            </w:r>
          </w:p>
        </w:tc>
      </w:tr>
      <w:tr w:rsidR="00DC00A5" w:rsidRPr="003A03E0" w:rsidTr="00291A87">
        <w:trPr>
          <w:jc w:val="center"/>
        </w:trPr>
        <w:tc>
          <w:tcPr>
            <w:tcW w:w="373" w:type="dxa"/>
            <w:vAlign w:val="center"/>
          </w:tcPr>
          <w:p w:rsidR="00510984" w:rsidRPr="003A03E0" w:rsidRDefault="00510984" w:rsidP="00291A87">
            <w:pPr>
              <w:pStyle w:val="03"/>
              <w:shd w:val="clear" w:color="auto" w:fill="auto"/>
              <w:spacing w:line="264" w:lineRule="auto"/>
              <w:jc w:val="center"/>
              <w:rPr>
                <w:rStyle w:val="fontstyle01"/>
                <w:rFonts w:ascii="Times New Roman" w:eastAsia="Calibri" w:hAnsi="Times New Roman"/>
                <w:b w:val="0"/>
                <w:i w:val="0"/>
                <w:color w:val="auto"/>
                <w:lang w:val="it-IT"/>
              </w:rPr>
            </w:pPr>
            <w:r w:rsidRPr="003A03E0">
              <w:rPr>
                <w:rStyle w:val="fontstyle01"/>
                <w:rFonts w:ascii="Times New Roman" w:eastAsia="Calibri" w:hAnsi="Times New Roman"/>
                <w:b w:val="0"/>
                <w:i w:val="0"/>
                <w:color w:val="auto"/>
                <w:lang w:val="it-IT"/>
              </w:rPr>
              <w:t>2</w:t>
            </w:r>
          </w:p>
        </w:tc>
        <w:tc>
          <w:tcPr>
            <w:tcW w:w="1417" w:type="dxa"/>
            <w:shd w:val="clear" w:color="auto" w:fill="auto"/>
            <w:vAlign w:val="center"/>
          </w:tcPr>
          <w:p w:rsidR="00510984" w:rsidRPr="003A03E0" w:rsidRDefault="00510984" w:rsidP="00291A87">
            <w:pPr>
              <w:pStyle w:val="03"/>
              <w:shd w:val="clear" w:color="auto" w:fill="auto"/>
              <w:spacing w:line="264" w:lineRule="auto"/>
              <w:rPr>
                <w:b w:val="0"/>
                <w:i w:val="0"/>
                <w:sz w:val="24"/>
                <w:szCs w:val="24"/>
                <w:lang w:val="it-IT"/>
              </w:rPr>
            </w:pPr>
            <w:r w:rsidRPr="003A03E0">
              <w:rPr>
                <w:rStyle w:val="fontstyle01"/>
                <w:rFonts w:ascii="Times New Roman" w:eastAsia="Calibri" w:hAnsi="Times New Roman"/>
                <w:b w:val="0"/>
                <w:i w:val="0"/>
                <w:color w:val="auto"/>
                <w:lang w:val="it-IT"/>
              </w:rPr>
              <w:t>KN xác định mục đích ĐG</w:t>
            </w:r>
          </w:p>
        </w:tc>
        <w:tc>
          <w:tcPr>
            <w:tcW w:w="325"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1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6"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47.4</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39.5</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13.2</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3.68</w:t>
            </w:r>
          </w:p>
        </w:tc>
        <w:tc>
          <w:tcPr>
            <w:tcW w:w="541"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w:t>
            </w:r>
          </w:p>
        </w:tc>
        <w:tc>
          <w:tcPr>
            <w:tcW w:w="28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19.4</w:t>
            </w:r>
          </w:p>
        </w:tc>
        <w:tc>
          <w:tcPr>
            <w:tcW w:w="638"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25</w:t>
            </w:r>
          </w:p>
        </w:tc>
        <w:tc>
          <w:tcPr>
            <w:tcW w:w="637"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30.6</w:t>
            </w:r>
          </w:p>
        </w:tc>
        <w:tc>
          <w:tcPr>
            <w:tcW w:w="675"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25</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3.61</w:t>
            </w:r>
          </w:p>
        </w:tc>
        <w:tc>
          <w:tcPr>
            <w:tcW w:w="509"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w:t>
            </w:r>
          </w:p>
        </w:tc>
      </w:tr>
      <w:tr w:rsidR="00DC00A5" w:rsidRPr="003A03E0" w:rsidTr="00291A87">
        <w:trPr>
          <w:jc w:val="center"/>
        </w:trPr>
        <w:tc>
          <w:tcPr>
            <w:tcW w:w="373" w:type="dxa"/>
            <w:vAlign w:val="center"/>
          </w:tcPr>
          <w:p w:rsidR="00510984" w:rsidRPr="003A03E0" w:rsidRDefault="00510984" w:rsidP="00291A87">
            <w:pPr>
              <w:pStyle w:val="03"/>
              <w:shd w:val="clear" w:color="auto" w:fill="auto"/>
              <w:spacing w:line="264" w:lineRule="auto"/>
              <w:jc w:val="center"/>
              <w:rPr>
                <w:rStyle w:val="fontstyle01"/>
                <w:rFonts w:ascii="Times New Roman" w:eastAsia="Calibri" w:hAnsi="Times New Roman"/>
                <w:b w:val="0"/>
                <w:i w:val="0"/>
                <w:color w:val="auto"/>
                <w:lang w:val="it-IT"/>
              </w:rPr>
            </w:pPr>
            <w:r w:rsidRPr="003A03E0">
              <w:rPr>
                <w:rStyle w:val="fontstyle01"/>
                <w:rFonts w:ascii="Times New Roman" w:eastAsia="Calibri" w:hAnsi="Times New Roman"/>
                <w:b w:val="0"/>
                <w:i w:val="0"/>
                <w:color w:val="auto"/>
                <w:lang w:val="it-IT"/>
              </w:rPr>
              <w:t>3</w:t>
            </w:r>
          </w:p>
        </w:tc>
        <w:tc>
          <w:tcPr>
            <w:tcW w:w="1417" w:type="dxa"/>
            <w:shd w:val="clear" w:color="auto" w:fill="auto"/>
            <w:vAlign w:val="center"/>
          </w:tcPr>
          <w:p w:rsidR="00510984" w:rsidRPr="003A03E0" w:rsidRDefault="00510984" w:rsidP="00291A87">
            <w:pPr>
              <w:pStyle w:val="03"/>
              <w:shd w:val="clear" w:color="auto" w:fill="auto"/>
              <w:spacing w:line="264" w:lineRule="auto"/>
              <w:rPr>
                <w:b w:val="0"/>
                <w:i w:val="0"/>
                <w:sz w:val="24"/>
                <w:szCs w:val="24"/>
                <w:lang w:val="it-IT"/>
              </w:rPr>
            </w:pPr>
            <w:r w:rsidRPr="003A03E0">
              <w:rPr>
                <w:rStyle w:val="fontstyle01"/>
                <w:rFonts w:ascii="Times New Roman" w:eastAsia="Calibri" w:hAnsi="Times New Roman"/>
                <w:b w:val="0"/>
                <w:i w:val="0"/>
                <w:color w:val="auto"/>
                <w:lang w:val="it-IT"/>
              </w:rPr>
              <w:t>KN xác định ND, PP ĐG</w:t>
            </w:r>
          </w:p>
        </w:tc>
        <w:tc>
          <w:tcPr>
            <w:tcW w:w="325"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1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7.9</w:t>
            </w:r>
          </w:p>
        </w:tc>
        <w:tc>
          <w:tcPr>
            <w:tcW w:w="696"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44.7</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26.3</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21.1</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3.61</w:t>
            </w:r>
          </w:p>
        </w:tc>
        <w:tc>
          <w:tcPr>
            <w:tcW w:w="541"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4</w:t>
            </w:r>
          </w:p>
        </w:tc>
        <w:tc>
          <w:tcPr>
            <w:tcW w:w="28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11.1</w:t>
            </w:r>
          </w:p>
        </w:tc>
        <w:tc>
          <w:tcPr>
            <w:tcW w:w="638"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36.1</w:t>
            </w:r>
          </w:p>
        </w:tc>
        <w:tc>
          <w:tcPr>
            <w:tcW w:w="637"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25</w:t>
            </w:r>
          </w:p>
        </w:tc>
        <w:tc>
          <w:tcPr>
            <w:tcW w:w="675"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27.8</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3.69</w:t>
            </w:r>
          </w:p>
        </w:tc>
        <w:tc>
          <w:tcPr>
            <w:tcW w:w="509"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2</w:t>
            </w:r>
          </w:p>
        </w:tc>
      </w:tr>
      <w:tr w:rsidR="00DC00A5" w:rsidRPr="003A03E0" w:rsidTr="00291A87">
        <w:trPr>
          <w:jc w:val="center"/>
        </w:trPr>
        <w:tc>
          <w:tcPr>
            <w:tcW w:w="373" w:type="dxa"/>
            <w:vAlign w:val="center"/>
          </w:tcPr>
          <w:p w:rsidR="00510984" w:rsidRPr="003A03E0" w:rsidRDefault="00510984" w:rsidP="00291A87">
            <w:pPr>
              <w:pStyle w:val="03"/>
              <w:shd w:val="clear" w:color="auto" w:fill="auto"/>
              <w:spacing w:line="264" w:lineRule="auto"/>
              <w:jc w:val="center"/>
              <w:rPr>
                <w:rStyle w:val="fontstyle01"/>
                <w:rFonts w:ascii="Times New Roman" w:eastAsia="Calibri" w:hAnsi="Times New Roman"/>
                <w:b w:val="0"/>
                <w:i w:val="0"/>
                <w:color w:val="auto"/>
                <w:lang w:val="it-IT"/>
              </w:rPr>
            </w:pPr>
            <w:r w:rsidRPr="003A03E0">
              <w:rPr>
                <w:rStyle w:val="fontstyle01"/>
                <w:rFonts w:ascii="Times New Roman" w:eastAsia="Calibri" w:hAnsi="Times New Roman"/>
                <w:b w:val="0"/>
                <w:i w:val="0"/>
                <w:color w:val="auto"/>
                <w:lang w:val="it-IT"/>
              </w:rPr>
              <w:t>4</w:t>
            </w:r>
          </w:p>
        </w:tc>
        <w:tc>
          <w:tcPr>
            <w:tcW w:w="1417" w:type="dxa"/>
            <w:shd w:val="clear" w:color="auto" w:fill="auto"/>
            <w:vAlign w:val="center"/>
          </w:tcPr>
          <w:p w:rsidR="00510984" w:rsidRPr="003A03E0" w:rsidRDefault="00510984" w:rsidP="00291A87">
            <w:pPr>
              <w:pStyle w:val="03"/>
              <w:shd w:val="clear" w:color="auto" w:fill="auto"/>
              <w:spacing w:line="264" w:lineRule="auto"/>
              <w:rPr>
                <w:b w:val="0"/>
                <w:i w:val="0"/>
                <w:sz w:val="24"/>
                <w:szCs w:val="24"/>
                <w:lang w:val="it-IT"/>
              </w:rPr>
            </w:pPr>
            <w:r w:rsidRPr="003A03E0">
              <w:rPr>
                <w:rStyle w:val="fontstyle01"/>
                <w:rFonts w:ascii="Times New Roman" w:eastAsia="Calibri" w:hAnsi="Times New Roman"/>
                <w:b w:val="0"/>
                <w:i w:val="0"/>
                <w:color w:val="auto"/>
                <w:lang w:val="it-IT"/>
              </w:rPr>
              <w:t>KN xây dựng, thiết kế công cụ ĐG</w:t>
            </w:r>
          </w:p>
        </w:tc>
        <w:tc>
          <w:tcPr>
            <w:tcW w:w="325"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1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18.4</w:t>
            </w:r>
          </w:p>
        </w:tc>
        <w:tc>
          <w:tcPr>
            <w:tcW w:w="696"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23.7</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26.3</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31.6</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3.71</w:t>
            </w:r>
          </w:p>
        </w:tc>
        <w:tc>
          <w:tcPr>
            <w:tcW w:w="541"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w:t>
            </w:r>
          </w:p>
        </w:tc>
        <w:tc>
          <w:tcPr>
            <w:tcW w:w="28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16.7</w:t>
            </w:r>
          </w:p>
        </w:tc>
        <w:tc>
          <w:tcPr>
            <w:tcW w:w="638"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22.2</w:t>
            </w:r>
          </w:p>
        </w:tc>
        <w:tc>
          <w:tcPr>
            <w:tcW w:w="637"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27.8</w:t>
            </w:r>
          </w:p>
        </w:tc>
        <w:tc>
          <w:tcPr>
            <w:tcW w:w="675"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33.3</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3.78</w:t>
            </w:r>
          </w:p>
        </w:tc>
        <w:tc>
          <w:tcPr>
            <w:tcW w:w="509"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1</w:t>
            </w:r>
          </w:p>
        </w:tc>
      </w:tr>
      <w:tr w:rsidR="00DC00A5" w:rsidRPr="003A03E0" w:rsidTr="00291A87">
        <w:trPr>
          <w:jc w:val="center"/>
        </w:trPr>
        <w:tc>
          <w:tcPr>
            <w:tcW w:w="373" w:type="dxa"/>
            <w:vAlign w:val="center"/>
          </w:tcPr>
          <w:p w:rsidR="00510984" w:rsidRPr="003A03E0" w:rsidRDefault="00510984" w:rsidP="00291A87">
            <w:pPr>
              <w:pStyle w:val="03"/>
              <w:shd w:val="clear" w:color="auto" w:fill="auto"/>
              <w:spacing w:line="264" w:lineRule="auto"/>
              <w:jc w:val="center"/>
              <w:rPr>
                <w:rStyle w:val="fontstyle01"/>
                <w:rFonts w:ascii="Times New Roman" w:eastAsia="Calibri" w:hAnsi="Times New Roman"/>
                <w:b w:val="0"/>
                <w:i w:val="0"/>
                <w:color w:val="auto"/>
                <w:lang w:val="it-IT"/>
              </w:rPr>
            </w:pPr>
            <w:r w:rsidRPr="003A03E0">
              <w:rPr>
                <w:rStyle w:val="fontstyle01"/>
                <w:rFonts w:ascii="Times New Roman" w:eastAsia="Calibri" w:hAnsi="Times New Roman"/>
                <w:b w:val="0"/>
                <w:i w:val="0"/>
                <w:color w:val="auto"/>
                <w:lang w:val="it-IT"/>
              </w:rPr>
              <w:t>5</w:t>
            </w:r>
          </w:p>
        </w:tc>
        <w:tc>
          <w:tcPr>
            <w:tcW w:w="1417" w:type="dxa"/>
            <w:shd w:val="clear" w:color="auto" w:fill="auto"/>
            <w:vAlign w:val="center"/>
          </w:tcPr>
          <w:p w:rsidR="00510984" w:rsidRPr="003A03E0" w:rsidRDefault="00510984" w:rsidP="00291A87">
            <w:pPr>
              <w:pStyle w:val="03"/>
              <w:shd w:val="clear" w:color="auto" w:fill="auto"/>
              <w:spacing w:line="264" w:lineRule="auto"/>
              <w:rPr>
                <w:b w:val="0"/>
                <w:i w:val="0"/>
                <w:sz w:val="24"/>
                <w:szCs w:val="24"/>
                <w:lang w:val="it-IT"/>
              </w:rPr>
            </w:pPr>
            <w:r w:rsidRPr="003A03E0">
              <w:rPr>
                <w:rStyle w:val="fontstyle01"/>
                <w:rFonts w:ascii="Times New Roman" w:eastAsia="Calibri" w:hAnsi="Times New Roman"/>
                <w:b w:val="0"/>
                <w:i w:val="0"/>
                <w:color w:val="auto"/>
                <w:lang w:val="it-IT"/>
              </w:rPr>
              <w:t>KN sử dụng các hình thức và PP ĐG</w:t>
            </w:r>
          </w:p>
        </w:tc>
        <w:tc>
          <w:tcPr>
            <w:tcW w:w="325"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1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10.5</w:t>
            </w:r>
          </w:p>
        </w:tc>
        <w:tc>
          <w:tcPr>
            <w:tcW w:w="696"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50</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26.3</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13.2</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3.42</w:t>
            </w:r>
          </w:p>
        </w:tc>
        <w:tc>
          <w:tcPr>
            <w:tcW w:w="541"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10</w:t>
            </w:r>
          </w:p>
        </w:tc>
        <w:tc>
          <w:tcPr>
            <w:tcW w:w="28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25</w:t>
            </w:r>
          </w:p>
        </w:tc>
        <w:tc>
          <w:tcPr>
            <w:tcW w:w="638"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27.8</w:t>
            </w:r>
          </w:p>
        </w:tc>
        <w:tc>
          <w:tcPr>
            <w:tcW w:w="637"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27.8</w:t>
            </w:r>
          </w:p>
        </w:tc>
        <w:tc>
          <w:tcPr>
            <w:tcW w:w="675"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19.4</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3.42</w:t>
            </w:r>
          </w:p>
        </w:tc>
        <w:tc>
          <w:tcPr>
            <w:tcW w:w="509"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7</w:t>
            </w:r>
          </w:p>
        </w:tc>
      </w:tr>
      <w:tr w:rsidR="00DC00A5" w:rsidRPr="003A03E0" w:rsidTr="00291A87">
        <w:trPr>
          <w:jc w:val="center"/>
        </w:trPr>
        <w:tc>
          <w:tcPr>
            <w:tcW w:w="373" w:type="dxa"/>
            <w:vAlign w:val="center"/>
          </w:tcPr>
          <w:p w:rsidR="00510984" w:rsidRPr="003A03E0" w:rsidRDefault="00510984" w:rsidP="00291A87">
            <w:pPr>
              <w:pStyle w:val="03"/>
              <w:shd w:val="clear" w:color="auto" w:fill="auto"/>
              <w:spacing w:line="264" w:lineRule="auto"/>
              <w:jc w:val="center"/>
              <w:rPr>
                <w:rStyle w:val="fontstyle01"/>
                <w:rFonts w:ascii="Times New Roman" w:eastAsia="Calibri" w:hAnsi="Times New Roman"/>
                <w:b w:val="0"/>
                <w:i w:val="0"/>
                <w:color w:val="auto"/>
                <w:lang w:val="it-IT"/>
              </w:rPr>
            </w:pPr>
            <w:r w:rsidRPr="003A03E0">
              <w:rPr>
                <w:rStyle w:val="fontstyle01"/>
                <w:rFonts w:ascii="Times New Roman" w:eastAsia="Calibri" w:hAnsi="Times New Roman"/>
                <w:b w:val="0"/>
                <w:i w:val="0"/>
                <w:color w:val="auto"/>
                <w:lang w:val="it-IT"/>
              </w:rPr>
              <w:t>6</w:t>
            </w:r>
          </w:p>
        </w:tc>
        <w:tc>
          <w:tcPr>
            <w:tcW w:w="1417" w:type="dxa"/>
            <w:shd w:val="clear" w:color="auto" w:fill="auto"/>
            <w:vAlign w:val="center"/>
          </w:tcPr>
          <w:p w:rsidR="00510984" w:rsidRPr="003A03E0" w:rsidRDefault="00510984" w:rsidP="00291A87">
            <w:pPr>
              <w:pStyle w:val="03"/>
              <w:shd w:val="clear" w:color="auto" w:fill="auto"/>
              <w:spacing w:line="264" w:lineRule="auto"/>
              <w:rPr>
                <w:b w:val="0"/>
                <w:i w:val="0"/>
                <w:sz w:val="24"/>
                <w:szCs w:val="24"/>
                <w:lang w:val="it-IT"/>
              </w:rPr>
            </w:pPr>
            <w:r w:rsidRPr="003A03E0">
              <w:rPr>
                <w:rStyle w:val="fontstyle01"/>
                <w:rFonts w:ascii="Times New Roman" w:eastAsia="Calibri" w:hAnsi="Times New Roman"/>
                <w:b w:val="0"/>
                <w:i w:val="0"/>
                <w:color w:val="auto"/>
                <w:lang w:val="it-IT"/>
              </w:rPr>
              <w:t>KN phân tích các minh chứng ĐG</w:t>
            </w:r>
          </w:p>
        </w:tc>
        <w:tc>
          <w:tcPr>
            <w:tcW w:w="325"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1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13.2</w:t>
            </w:r>
          </w:p>
        </w:tc>
        <w:tc>
          <w:tcPr>
            <w:tcW w:w="696"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36.8</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34.2</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15.8</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3.52</w:t>
            </w:r>
          </w:p>
        </w:tc>
        <w:tc>
          <w:tcPr>
            <w:tcW w:w="541"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7</w:t>
            </w:r>
          </w:p>
        </w:tc>
        <w:tc>
          <w:tcPr>
            <w:tcW w:w="28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19.4</w:t>
            </w:r>
          </w:p>
        </w:tc>
        <w:tc>
          <w:tcPr>
            <w:tcW w:w="638"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33.3</w:t>
            </w:r>
          </w:p>
        </w:tc>
        <w:tc>
          <w:tcPr>
            <w:tcW w:w="637"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25</w:t>
            </w:r>
          </w:p>
        </w:tc>
        <w:tc>
          <w:tcPr>
            <w:tcW w:w="675"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22.2</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3.5</w:t>
            </w:r>
          </w:p>
        </w:tc>
        <w:tc>
          <w:tcPr>
            <w:tcW w:w="509"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6</w:t>
            </w:r>
          </w:p>
        </w:tc>
      </w:tr>
      <w:tr w:rsidR="00DC00A5" w:rsidRPr="003A03E0" w:rsidTr="00291A87">
        <w:trPr>
          <w:jc w:val="center"/>
        </w:trPr>
        <w:tc>
          <w:tcPr>
            <w:tcW w:w="373" w:type="dxa"/>
            <w:vAlign w:val="center"/>
          </w:tcPr>
          <w:p w:rsidR="00510984" w:rsidRPr="003A03E0" w:rsidRDefault="00510984" w:rsidP="00291A87">
            <w:pPr>
              <w:spacing w:line="264" w:lineRule="auto"/>
              <w:jc w:val="center"/>
              <w:rPr>
                <w:rStyle w:val="fontstyle01"/>
                <w:rFonts w:ascii="Times New Roman" w:hAnsi="Times New Roman"/>
                <w:b w:val="0"/>
                <w:color w:val="auto"/>
                <w:lang w:val="it-IT"/>
              </w:rPr>
            </w:pPr>
            <w:r w:rsidRPr="003A03E0">
              <w:rPr>
                <w:rStyle w:val="fontstyle01"/>
                <w:rFonts w:ascii="Times New Roman" w:hAnsi="Times New Roman"/>
                <w:b w:val="0"/>
                <w:color w:val="auto"/>
                <w:lang w:val="it-IT"/>
              </w:rPr>
              <w:t>7</w:t>
            </w:r>
          </w:p>
        </w:tc>
        <w:tc>
          <w:tcPr>
            <w:tcW w:w="1417" w:type="dxa"/>
            <w:shd w:val="clear" w:color="auto" w:fill="auto"/>
            <w:vAlign w:val="center"/>
          </w:tcPr>
          <w:p w:rsidR="00510984" w:rsidRPr="003A03E0" w:rsidRDefault="00510984" w:rsidP="00291A87">
            <w:pPr>
              <w:spacing w:line="264" w:lineRule="auto"/>
              <w:rPr>
                <w:rStyle w:val="fontstyle01"/>
                <w:rFonts w:ascii="Times New Roman" w:hAnsi="Times New Roman"/>
                <w:b w:val="0"/>
                <w:color w:val="auto"/>
                <w:lang w:val="it-IT"/>
              </w:rPr>
            </w:pPr>
            <w:r w:rsidRPr="003A03E0">
              <w:rPr>
                <w:rStyle w:val="fontstyle01"/>
                <w:rFonts w:ascii="Times New Roman" w:hAnsi="Times New Roman"/>
                <w:b w:val="0"/>
                <w:color w:val="auto"/>
                <w:lang w:val="it-IT"/>
              </w:rPr>
              <w:t>KN thu thập, xử lý thông tin trong ĐG KQHT</w:t>
            </w:r>
          </w:p>
        </w:tc>
        <w:tc>
          <w:tcPr>
            <w:tcW w:w="325"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1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21.05</w:t>
            </w:r>
          </w:p>
        </w:tc>
        <w:tc>
          <w:tcPr>
            <w:tcW w:w="696"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23.68</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23.68</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31.58</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3.66</w:t>
            </w:r>
          </w:p>
        </w:tc>
        <w:tc>
          <w:tcPr>
            <w:tcW w:w="541"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w:t>
            </w:r>
          </w:p>
        </w:tc>
        <w:tc>
          <w:tcPr>
            <w:tcW w:w="28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16.67</w:t>
            </w:r>
          </w:p>
        </w:tc>
        <w:tc>
          <w:tcPr>
            <w:tcW w:w="638"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38.89</w:t>
            </w:r>
          </w:p>
        </w:tc>
        <w:tc>
          <w:tcPr>
            <w:tcW w:w="637"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19.44</w:t>
            </w:r>
          </w:p>
        </w:tc>
        <w:tc>
          <w:tcPr>
            <w:tcW w:w="675"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25</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3.53</w:t>
            </w:r>
          </w:p>
        </w:tc>
        <w:tc>
          <w:tcPr>
            <w:tcW w:w="509"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5</w:t>
            </w:r>
          </w:p>
        </w:tc>
      </w:tr>
      <w:tr w:rsidR="00DC00A5" w:rsidRPr="003A03E0" w:rsidTr="00291A87">
        <w:trPr>
          <w:jc w:val="center"/>
        </w:trPr>
        <w:tc>
          <w:tcPr>
            <w:tcW w:w="373" w:type="dxa"/>
            <w:vAlign w:val="center"/>
          </w:tcPr>
          <w:p w:rsidR="00510984" w:rsidRPr="003A03E0" w:rsidRDefault="00510984" w:rsidP="00291A87">
            <w:pPr>
              <w:spacing w:line="264" w:lineRule="auto"/>
              <w:jc w:val="center"/>
              <w:rPr>
                <w:rStyle w:val="fontstyle01"/>
                <w:rFonts w:ascii="Times New Roman" w:hAnsi="Times New Roman"/>
                <w:b w:val="0"/>
                <w:color w:val="auto"/>
                <w:lang w:val="it-IT"/>
              </w:rPr>
            </w:pPr>
            <w:r w:rsidRPr="003A03E0">
              <w:rPr>
                <w:rStyle w:val="fontstyle01"/>
                <w:rFonts w:ascii="Times New Roman" w:hAnsi="Times New Roman"/>
                <w:b w:val="0"/>
                <w:color w:val="auto"/>
                <w:lang w:val="it-IT"/>
              </w:rPr>
              <w:t>8</w:t>
            </w:r>
          </w:p>
        </w:tc>
        <w:tc>
          <w:tcPr>
            <w:tcW w:w="1417" w:type="dxa"/>
            <w:shd w:val="clear" w:color="auto" w:fill="auto"/>
            <w:vAlign w:val="center"/>
          </w:tcPr>
          <w:p w:rsidR="00510984" w:rsidRPr="003A03E0" w:rsidRDefault="00510984" w:rsidP="00291A87">
            <w:pPr>
              <w:spacing w:line="264" w:lineRule="auto"/>
              <w:rPr>
                <w:rStyle w:val="fontstyle01"/>
                <w:rFonts w:ascii="Times New Roman" w:hAnsi="Times New Roman"/>
                <w:b w:val="0"/>
                <w:color w:val="auto"/>
                <w:lang w:val="it-IT"/>
              </w:rPr>
            </w:pPr>
            <w:r w:rsidRPr="003A03E0">
              <w:rPr>
                <w:rStyle w:val="fontstyle01"/>
                <w:rFonts w:ascii="Times New Roman" w:hAnsi="Times New Roman"/>
                <w:b w:val="0"/>
                <w:color w:val="auto"/>
                <w:lang w:val="it-IT"/>
              </w:rPr>
              <w:t>KN phản hồi về kết quả ĐG</w:t>
            </w:r>
          </w:p>
        </w:tc>
        <w:tc>
          <w:tcPr>
            <w:tcW w:w="325"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1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23.7</w:t>
            </w:r>
          </w:p>
        </w:tc>
        <w:tc>
          <w:tcPr>
            <w:tcW w:w="696"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23.7</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31.6</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21.1</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3.5</w:t>
            </w:r>
          </w:p>
        </w:tc>
        <w:tc>
          <w:tcPr>
            <w:tcW w:w="541"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8</w:t>
            </w:r>
          </w:p>
        </w:tc>
        <w:tc>
          <w:tcPr>
            <w:tcW w:w="28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16.7</w:t>
            </w:r>
          </w:p>
        </w:tc>
        <w:tc>
          <w:tcPr>
            <w:tcW w:w="638"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30.6</w:t>
            </w:r>
          </w:p>
        </w:tc>
        <w:tc>
          <w:tcPr>
            <w:tcW w:w="637"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27.8</w:t>
            </w:r>
          </w:p>
        </w:tc>
        <w:tc>
          <w:tcPr>
            <w:tcW w:w="675"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25</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3.61</w:t>
            </w:r>
          </w:p>
        </w:tc>
        <w:tc>
          <w:tcPr>
            <w:tcW w:w="509"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w:t>
            </w:r>
          </w:p>
        </w:tc>
      </w:tr>
      <w:tr w:rsidR="00DC00A5" w:rsidRPr="003A03E0" w:rsidTr="00291A87">
        <w:trPr>
          <w:jc w:val="center"/>
        </w:trPr>
        <w:tc>
          <w:tcPr>
            <w:tcW w:w="373" w:type="dxa"/>
            <w:vAlign w:val="center"/>
          </w:tcPr>
          <w:p w:rsidR="00510984" w:rsidRPr="003A03E0" w:rsidRDefault="00510984" w:rsidP="00291A87">
            <w:pPr>
              <w:spacing w:line="264" w:lineRule="auto"/>
              <w:jc w:val="center"/>
              <w:rPr>
                <w:rStyle w:val="fontstyle01"/>
                <w:rFonts w:ascii="Times New Roman" w:hAnsi="Times New Roman"/>
                <w:b w:val="0"/>
                <w:color w:val="auto"/>
                <w:lang w:val="it-IT"/>
              </w:rPr>
            </w:pPr>
            <w:r w:rsidRPr="003A03E0">
              <w:rPr>
                <w:rStyle w:val="fontstyle01"/>
                <w:rFonts w:ascii="Times New Roman" w:hAnsi="Times New Roman"/>
                <w:b w:val="0"/>
                <w:color w:val="auto"/>
                <w:lang w:val="it-IT"/>
              </w:rPr>
              <w:t>9</w:t>
            </w:r>
          </w:p>
        </w:tc>
        <w:tc>
          <w:tcPr>
            <w:tcW w:w="1417" w:type="dxa"/>
            <w:shd w:val="clear" w:color="auto" w:fill="auto"/>
            <w:vAlign w:val="center"/>
          </w:tcPr>
          <w:p w:rsidR="00510984" w:rsidRPr="003A03E0" w:rsidRDefault="00510984" w:rsidP="00291A87">
            <w:pPr>
              <w:spacing w:line="264" w:lineRule="auto"/>
              <w:rPr>
                <w:rStyle w:val="fontstyle01"/>
                <w:rFonts w:ascii="Times New Roman" w:hAnsi="Times New Roman"/>
                <w:b w:val="0"/>
                <w:color w:val="auto"/>
                <w:lang w:val="it-IT"/>
              </w:rPr>
            </w:pPr>
            <w:r w:rsidRPr="003A03E0">
              <w:rPr>
                <w:rStyle w:val="fontstyle01"/>
                <w:rFonts w:ascii="Times New Roman" w:hAnsi="Times New Roman"/>
                <w:b w:val="0"/>
                <w:color w:val="auto"/>
                <w:lang w:val="it-IT"/>
              </w:rPr>
              <w:t>KN xử lý tình huống có thể xảy ra trong quá trình ĐG</w:t>
            </w:r>
          </w:p>
        </w:tc>
        <w:tc>
          <w:tcPr>
            <w:tcW w:w="325"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1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23.7</w:t>
            </w:r>
          </w:p>
        </w:tc>
        <w:tc>
          <w:tcPr>
            <w:tcW w:w="696"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26.3</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28.9</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21.1</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3.47</w:t>
            </w:r>
          </w:p>
        </w:tc>
        <w:tc>
          <w:tcPr>
            <w:tcW w:w="541"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9</w:t>
            </w:r>
          </w:p>
        </w:tc>
        <w:tc>
          <w:tcPr>
            <w:tcW w:w="28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13.9</w:t>
            </w:r>
          </w:p>
        </w:tc>
        <w:tc>
          <w:tcPr>
            <w:tcW w:w="638"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36.1</w:t>
            </w:r>
          </w:p>
        </w:tc>
        <w:tc>
          <w:tcPr>
            <w:tcW w:w="637"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27.8</w:t>
            </w:r>
          </w:p>
        </w:tc>
        <w:tc>
          <w:tcPr>
            <w:tcW w:w="675"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22.2</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3.58</w:t>
            </w:r>
          </w:p>
        </w:tc>
        <w:tc>
          <w:tcPr>
            <w:tcW w:w="509"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4</w:t>
            </w:r>
          </w:p>
        </w:tc>
      </w:tr>
      <w:tr w:rsidR="00DC00A5" w:rsidRPr="003A03E0" w:rsidTr="00291A87">
        <w:trPr>
          <w:jc w:val="center"/>
        </w:trPr>
        <w:tc>
          <w:tcPr>
            <w:tcW w:w="373" w:type="dxa"/>
            <w:vAlign w:val="center"/>
          </w:tcPr>
          <w:p w:rsidR="00510984" w:rsidRPr="003A03E0" w:rsidRDefault="00510984" w:rsidP="00291A87">
            <w:pPr>
              <w:spacing w:line="264" w:lineRule="auto"/>
              <w:jc w:val="center"/>
              <w:rPr>
                <w:rStyle w:val="fontstyle01"/>
                <w:rFonts w:ascii="Times New Roman" w:hAnsi="Times New Roman"/>
                <w:b w:val="0"/>
                <w:color w:val="auto"/>
              </w:rPr>
            </w:pPr>
            <w:r w:rsidRPr="003A03E0">
              <w:rPr>
                <w:rStyle w:val="fontstyle01"/>
                <w:rFonts w:ascii="Times New Roman" w:hAnsi="Times New Roman"/>
                <w:b w:val="0"/>
                <w:color w:val="auto"/>
              </w:rPr>
              <w:t>10</w:t>
            </w:r>
          </w:p>
        </w:tc>
        <w:tc>
          <w:tcPr>
            <w:tcW w:w="1417" w:type="dxa"/>
            <w:shd w:val="clear" w:color="auto" w:fill="auto"/>
            <w:vAlign w:val="center"/>
          </w:tcPr>
          <w:p w:rsidR="00510984" w:rsidRPr="003A03E0" w:rsidRDefault="00510984" w:rsidP="00291A87">
            <w:pPr>
              <w:spacing w:line="264" w:lineRule="auto"/>
              <w:rPr>
                <w:rStyle w:val="fontstyle01"/>
                <w:rFonts w:ascii="Times New Roman" w:hAnsi="Times New Roman"/>
                <w:b w:val="0"/>
                <w:color w:val="auto"/>
              </w:rPr>
            </w:pPr>
            <w:r w:rsidRPr="003A03E0">
              <w:rPr>
                <w:rStyle w:val="fontstyle01"/>
                <w:rFonts w:ascii="Times New Roman" w:hAnsi="Times New Roman"/>
                <w:b w:val="0"/>
                <w:color w:val="auto"/>
              </w:rPr>
              <w:t>KN ứng dụng CNTT trong ĐG</w:t>
            </w:r>
          </w:p>
        </w:tc>
        <w:tc>
          <w:tcPr>
            <w:tcW w:w="325"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1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21.1</w:t>
            </w:r>
          </w:p>
        </w:tc>
        <w:tc>
          <w:tcPr>
            <w:tcW w:w="696"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26.3</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34.2</w:t>
            </w:r>
          </w:p>
        </w:tc>
        <w:tc>
          <w:tcPr>
            <w:tcW w:w="60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18.4</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3.5</w:t>
            </w:r>
            <w:r w:rsidRPr="003A03E0">
              <w:rPr>
                <w:b w:val="0"/>
                <w:sz w:val="24"/>
                <w:szCs w:val="24"/>
                <w:lang w:val="it-IT"/>
              </w:rPr>
              <w:t>3</w:t>
            </w:r>
          </w:p>
        </w:tc>
        <w:tc>
          <w:tcPr>
            <w:tcW w:w="541"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6</w:t>
            </w:r>
          </w:p>
        </w:tc>
        <w:tc>
          <w:tcPr>
            <w:tcW w:w="28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0</w:t>
            </w:r>
          </w:p>
        </w:tc>
        <w:tc>
          <w:tcPr>
            <w:tcW w:w="698" w:type="dxa"/>
            <w:shd w:val="clear" w:color="auto" w:fill="auto"/>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16.67</w:t>
            </w:r>
          </w:p>
        </w:tc>
        <w:tc>
          <w:tcPr>
            <w:tcW w:w="638"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30.56</w:t>
            </w:r>
          </w:p>
        </w:tc>
        <w:tc>
          <w:tcPr>
            <w:tcW w:w="637"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30.56</w:t>
            </w:r>
          </w:p>
        </w:tc>
        <w:tc>
          <w:tcPr>
            <w:tcW w:w="675" w:type="dxa"/>
            <w:vAlign w:val="center"/>
          </w:tcPr>
          <w:p w:rsidR="00510984" w:rsidRPr="003A03E0" w:rsidRDefault="00510984" w:rsidP="00291A87">
            <w:pPr>
              <w:spacing w:line="264" w:lineRule="auto"/>
              <w:jc w:val="center"/>
              <w:rPr>
                <w:b w:val="0"/>
                <w:sz w:val="24"/>
                <w:szCs w:val="24"/>
                <w:lang w:val="it-IT"/>
              </w:rPr>
            </w:pPr>
            <w:r w:rsidRPr="003A03E0">
              <w:rPr>
                <w:b w:val="0"/>
                <w:sz w:val="24"/>
                <w:szCs w:val="24"/>
                <w:lang w:val="it-IT"/>
              </w:rPr>
              <w:t>22.22</w:t>
            </w:r>
          </w:p>
        </w:tc>
        <w:tc>
          <w:tcPr>
            <w:tcW w:w="562"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3.58</w:t>
            </w:r>
          </w:p>
        </w:tc>
        <w:tc>
          <w:tcPr>
            <w:tcW w:w="509" w:type="dxa"/>
            <w:vAlign w:val="center"/>
          </w:tcPr>
          <w:p w:rsidR="00510984" w:rsidRPr="003A03E0" w:rsidRDefault="00510984" w:rsidP="00291A87">
            <w:pPr>
              <w:spacing w:line="264" w:lineRule="auto"/>
              <w:jc w:val="center"/>
              <w:rPr>
                <w:sz w:val="24"/>
                <w:szCs w:val="24"/>
                <w:lang w:val="it-IT"/>
              </w:rPr>
            </w:pPr>
            <w:r w:rsidRPr="003A03E0">
              <w:rPr>
                <w:sz w:val="24"/>
                <w:szCs w:val="24"/>
                <w:lang w:val="it-IT"/>
              </w:rPr>
              <w:t>4</w:t>
            </w:r>
          </w:p>
        </w:tc>
      </w:tr>
      <w:tr w:rsidR="00DC00A5" w:rsidRPr="003A03E0" w:rsidTr="00291A87">
        <w:trPr>
          <w:jc w:val="center"/>
        </w:trPr>
        <w:tc>
          <w:tcPr>
            <w:tcW w:w="4645" w:type="dxa"/>
            <w:gridSpan w:val="7"/>
          </w:tcPr>
          <w:p w:rsidR="000C6010" w:rsidRPr="003A03E0" w:rsidRDefault="000C6010" w:rsidP="00291A87">
            <w:pPr>
              <w:spacing w:line="264" w:lineRule="auto"/>
              <w:jc w:val="center"/>
              <w:rPr>
                <w:sz w:val="24"/>
                <w:szCs w:val="24"/>
                <w:lang w:val="it-IT"/>
              </w:rPr>
            </w:pPr>
            <w:r w:rsidRPr="003A03E0">
              <w:rPr>
                <w:sz w:val="24"/>
                <w:szCs w:val="24"/>
                <w:lang w:val="it-IT"/>
              </w:rPr>
              <w:t>Trung bình chung</w:t>
            </w:r>
          </w:p>
        </w:tc>
        <w:tc>
          <w:tcPr>
            <w:tcW w:w="562" w:type="dxa"/>
            <w:vAlign w:val="center"/>
          </w:tcPr>
          <w:p w:rsidR="000C6010" w:rsidRPr="003A03E0" w:rsidRDefault="000C6010" w:rsidP="00291A87">
            <w:pPr>
              <w:spacing w:line="264" w:lineRule="auto"/>
              <w:jc w:val="center"/>
              <w:rPr>
                <w:sz w:val="24"/>
                <w:szCs w:val="24"/>
                <w:lang w:val="it-IT"/>
              </w:rPr>
            </w:pPr>
            <w:r w:rsidRPr="003A03E0">
              <w:rPr>
                <w:sz w:val="24"/>
                <w:szCs w:val="24"/>
                <w:lang w:val="it-IT"/>
              </w:rPr>
              <w:t>3.57</w:t>
            </w:r>
          </w:p>
        </w:tc>
        <w:tc>
          <w:tcPr>
            <w:tcW w:w="3477" w:type="dxa"/>
            <w:gridSpan w:val="6"/>
          </w:tcPr>
          <w:p w:rsidR="000C6010" w:rsidRPr="003A03E0" w:rsidRDefault="000C6010" w:rsidP="00291A87">
            <w:pPr>
              <w:spacing w:line="264" w:lineRule="auto"/>
              <w:jc w:val="center"/>
              <w:rPr>
                <w:sz w:val="24"/>
                <w:szCs w:val="24"/>
                <w:lang w:val="it-IT"/>
              </w:rPr>
            </w:pPr>
            <w:r w:rsidRPr="003A03E0">
              <w:rPr>
                <w:sz w:val="24"/>
                <w:szCs w:val="24"/>
                <w:lang w:val="it-IT"/>
              </w:rPr>
              <w:t>Trung bình chung</w:t>
            </w:r>
          </w:p>
        </w:tc>
        <w:tc>
          <w:tcPr>
            <w:tcW w:w="562" w:type="dxa"/>
            <w:vAlign w:val="center"/>
          </w:tcPr>
          <w:p w:rsidR="000C6010" w:rsidRPr="003A03E0" w:rsidRDefault="000C6010" w:rsidP="00291A87">
            <w:pPr>
              <w:spacing w:line="264" w:lineRule="auto"/>
              <w:jc w:val="center"/>
              <w:rPr>
                <w:sz w:val="24"/>
                <w:szCs w:val="24"/>
                <w:lang w:val="it-IT"/>
              </w:rPr>
            </w:pPr>
            <w:r w:rsidRPr="003A03E0">
              <w:rPr>
                <w:sz w:val="24"/>
                <w:szCs w:val="24"/>
                <w:lang w:val="it-IT"/>
              </w:rPr>
              <w:t>3.69</w:t>
            </w:r>
          </w:p>
        </w:tc>
        <w:tc>
          <w:tcPr>
            <w:tcW w:w="509" w:type="dxa"/>
          </w:tcPr>
          <w:p w:rsidR="000C6010" w:rsidRPr="003A03E0" w:rsidRDefault="000C6010" w:rsidP="00291A87">
            <w:pPr>
              <w:spacing w:line="264" w:lineRule="auto"/>
              <w:jc w:val="center"/>
              <w:rPr>
                <w:sz w:val="24"/>
                <w:szCs w:val="24"/>
                <w:lang w:val="it-IT"/>
              </w:rPr>
            </w:pPr>
          </w:p>
        </w:tc>
      </w:tr>
    </w:tbl>
    <w:p w:rsidR="009115A3" w:rsidRPr="003A03E0" w:rsidRDefault="009115A3" w:rsidP="002E6AE9">
      <w:pPr>
        <w:autoSpaceDE w:val="0"/>
        <w:autoSpaceDN w:val="0"/>
        <w:adjustRightInd w:val="0"/>
        <w:spacing w:line="360" w:lineRule="auto"/>
        <w:jc w:val="both"/>
        <w:rPr>
          <w:b w:val="0"/>
          <w:sz w:val="26"/>
          <w:szCs w:val="26"/>
        </w:rPr>
      </w:pPr>
      <w:r w:rsidRPr="003A03E0">
        <w:rPr>
          <w:sz w:val="26"/>
          <w:szCs w:val="26"/>
        </w:rPr>
        <w:lastRenderedPageBreak/>
        <w:tab/>
      </w:r>
      <w:r w:rsidRPr="003A03E0">
        <w:rPr>
          <w:b w:val="0"/>
          <w:sz w:val="26"/>
          <w:szCs w:val="26"/>
        </w:rPr>
        <w:t>Kết quả tự đánh giá của đội ngũ CB, GV được khảo sát tại các trường thuộc phạm vi thử nghiệm trình bày tại bảng 3.5 cho thấy, nhìn chung năng lực của đội ngũ CB, GV về đánh giá KQHT của SV</w:t>
      </w:r>
      <w:r w:rsidR="00AF6A02" w:rsidRPr="003A03E0">
        <w:rPr>
          <w:b w:val="0"/>
          <w:sz w:val="26"/>
          <w:szCs w:val="26"/>
        </w:rPr>
        <w:t xml:space="preserve"> đại học</w:t>
      </w:r>
      <w:r w:rsidRPr="003A03E0">
        <w:rPr>
          <w:b w:val="0"/>
          <w:sz w:val="26"/>
          <w:szCs w:val="26"/>
        </w:rPr>
        <w:t xml:space="preserve"> ngành Du lịch theo tiếp cận năng lực khá đồng đều ở cả hai nhóm: thử nghiệm và đối chứng với điểm trung bình chung lần lượt là 3.57 và 3.69. Trong đó, kỹ năng được CB, GV tự đánh giá cao nhất là </w:t>
      </w:r>
      <w:r w:rsidRPr="003A03E0">
        <w:rPr>
          <w:b w:val="0"/>
          <w:i/>
          <w:sz w:val="26"/>
          <w:szCs w:val="26"/>
        </w:rPr>
        <w:t>“Kỹ năng xây dựng, thiết kế công cụ đánh giá”</w:t>
      </w:r>
      <w:r w:rsidRPr="003A03E0">
        <w:rPr>
          <w:b w:val="0"/>
          <w:sz w:val="26"/>
          <w:szCs w:val="26"/>
        </w:rPr>
        <w:t xml:space="preserve"> với ĐTB là 3.71 ở nhóm thử nghiệm và 3.78 ở nhóm đối chứng tuy rằng vẫn có 18.4% CB, GV ở nhóm thử nghiệm và 22.2% CB. GV ở nhóm đối chứng tự đánh giá kỹ năng này đang ở mức “yếu”. Kỹ năng có điểm tự đánh giá thấp nhất là </w:t>
      </w:r>
      <w:r w:rsidRPr="003A03E0">
        <w:rPr>
          <w:b w:val="0"/>
          <w:i/>
          <w:sz w:val="26"/>
          <w:szCs w:val="26"/>
        </w:rPr>
        <w:t>“Kỹ năng sử dụng các hình thức và phương pháp đánh giá”</w:t>
      </w:r>
      <w:r w:rsidRPr="003A03E0">
        <w:rPr>
          <w:b w:val="0"/>
          <w:sz w:val="26"/>
          <w:szCs w:val="26"/>
        </w:rPr>
        <w:t xml:space="preserve"> chỉ đạt ĐTB là 3.42 ở cả hai nhóm thử nghiệm và đối chứng; tiếp đến là </w:t>
      </w:r>
      <w:r w:rsidRPr="003A03E0">
        <w:rPr>
          <w:b w:val="0"/>
          <w:i/>
          <w:sz w:val="26"/>
          <w:szCs w:val="26"/>
        </w:rPr>
        <w:t>“Kỹ năng phân tích các minh chứng đánh giá”</w:t>
      </w:r>
      <w:r w:rsidRPr="003A03E0">
        <w:rPr>
          <w:b w:val="0"/>
          <w:sz w:val="26"/>
          <w:szCs w:val="26"/>
        </w:rPr>
        <w:t xml:space="preserve"> với ĐTB là 3.52 ở nhóm thử nghiệm và 3.5 ở nhóm đối chứng với hơn 32.6% CB, GV (cả hai nhóm) đang tự đánh giá kỹ năng này ở mức “yếu”. </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 xml:space="preserve">Như vậy, có thể thấy năng lực đánh giá KQHT của SV </w:t>
      </w:r>
      <w:r w:rsidR="00AF6A02" w:rsidRPr="003A03E0">
        <w:rPr>
          <w:b w:val="0"/>
          <w:sz w:val="26"/>
          <w:szCs w:val="26"/>
        </w:rPr>
        <w:t xml:space="preserve">đại học </w:t>
      </w:r>
      <w:r w:rsidRPr="003A03E0">
        <w:rPr>
          <w:b w:val="0"/>
          <w:sz w:val="26"/>
          <w:szCs w:val="26"/>
        </w:rPr>
        <w:t>ngành Du lịch theo tiếp cận năng lực của đội ngũ CB, GV được khảo sát còn chưa cao và khá tương đương nhau ở cả hai nhóm thử nghiệm và đối chứng. Để phát huy tốt vai trò của đội ngũ CB, GV đáp ứng yêu cầu ngày càng cao về năng lực đánh giá KQHT theo tiếp cận năng lực trong bối cảnh đổi mới giáo dục hiện nay thì CB, GV rất cần được bổi dưỡng, nâng cao năng lực đánh giá KQHT theo tiếp cận năng lực.</w:t>
      </w:r>
    </w:p>
    <w:p w:rsidR="009115A3" w:rsidRPr="003A03E0" w:rsidRDefault="009115A3" w:rsidP="002E6AE9">
      <w:pPr>
        <w:autoSpaceDE w:val="0"/>
        <w:autoSpaceDN w:val="0"/>
        <w:adjustRightInd w:val="0"/>
        <w:spacing w:line="360" w:lineRule="auto"/>
        <w:jc w:val="both"/>
        <w:rPr>
          <w:b w:val="0"/>
          <w:sz w:val="26"/>
          <w:szCs w:val="26"/>
        </w:rPr>
      </w:pPr>
      <w:r w:rsidRPr="003A03E0">
        <w:rPr>
          <w:sz w:val="26"/>
          <w:szCs w:val="26"/>
        </w:rPr>
        <w:tab/>
      </w:r>
      <w:r w:rsidRPr="003A03E0">
        <w:rPr>
          <w:b w:val="0"/>
          <w:sz w:val="26"/>
          <w:szCs w:val="26"/>
        </w:rPr>
        <w:t>Bước 5: Tiến hành thử nghiệm</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Tổ chức bồi dưỡng nâng cao nhận thức và năng lực cho CB, GV về đánh giá KQHT của SV</w:t>
      </w:r>
      <w:r w:rsidR="00AF6A02" w:rsidRPr="003A03E0">
        <w:rPr>
          <w:b w:val="0"/>
          <w:sz w:val="26"/>
          <w:szCs w:val="26"/>
        </w:rPr>
        <w:t xml:space="preserve"> đại học</w:t>
      </w:r>
      <w:r w:rsidRPr="003A03E0">
        <w:rPr>
          <w:b w:val="0"/>
          <w:sz w:val="26"/>
          <w:szCs w:val="26"/>
        </w:rPr>
        <w:t xml:space="preserve"> ngành Du lịch theo tiếp cận năng lực.</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Các nội dung bồi dưỡng do báo cáo viên triển khai theo 2 giai đoạn: giai đoạn 1 là bồi dưỡng trực tuyến và giai đoạn 2 là tổ chức giải đáp thắc mắc, làm rõ các nội dung cần thiết khi CB, GV cần trao đổi, hướng dẫn.</w:t>
      </w:r>
    </w:p>
    <w:p w:rsidR="009115A3" w:rsidRPr="003A03E0" w:rsidRDefault="009115A3" w:rsidP="002E6AE9">
      <w:pPr>
        <w:autoSpaceDE w:val="0"/>
        <w:autoSpaceDN w:val="0"/>
        <w:adjustRightInd w:val="0"/>
        <w:spacing w:line="360" w:lineRule="auto"/>
        <w:jc w:val="both"/>
        <w:rPr>
          <w:b w:val="0"/>
          <w:sz w:val="26"/>
          <w:szCs w:val="26"/>
        </w:rPr>
      </w:pPr>
      <w:r w:rsidRPr="003A03E0">
        <w:rPr>
          <w:b w:val="0"/>
          <w:sz w:val="26"/>
          <w:szCs w:val="26"/>
        </w:rPr>
        <w:tab/>
        <w:t>Bước 6: Đánh giá và phân tích kết quả thử nghiệm</w:t>
      </w: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t>Kết quả thử nghiệm được trình bày ở bảng 3.6</w:t>
      </w:r>
    </w:p>
    <w:p w:rsidR="009115A3" w:rsidRPr="003A03E0" w:rsidRDefault="009115A3" w:rsidP="009115A3">
      <w:pPr>
        <w:autoSpaceDE w:val="0"/>
        <w:autoSpaceDN w:val="0"/>
        <w:adjustRightInd w:val="0"/>
        <w:spacing w:line="336" w:lineRule="auto"/>
        <w:jc w:val="center"/>
        <w:rPr>
          <w:sz w:val="26"/>
          <w:szCs w:val="26"/>
        </w:rPr>
        <w:sectPr w:rsidR="009115A3" w:rsidRPr="003A03E0" w:rsidSect="009F09E2">
          <w:headerReference w:type="default" r:id="rId22"/>
          <w:pgSz w:w="11907" w:h="16840" w:code="9"/>
          <w:pgMar w:top="1701" w:right="1134" w:bottom="1701" w:left="1985" w:header="964" w:footer="720" w:gutter="0"/>
          <w:pgNumType w:start="1"/>
          <w:cols w:space="720"/>
          <w:docGrid w:linePitch="382"/>
        </w:sectPr>
      </w:pPr>
    </w:p>
    <w:p w:rsidR="009115A3" w:rsidRPr="003A03E0" w:rsidRDefault="009115A3" w:rsidP="009115A3">
      <w:pPr>
        <w:pStyle w:val="005"/>
        <w:rPr>
          <w:szCs w:val="26"/>
        </w:rPr>
      </w:pPr>
      <w:bookmarkStart w:id="502" w:name="_Toc177369508"/>
      <w:bookmarkStart w:id="503" w:name="_Toc214282554"/>
      <w:r w:rsidRPr="003A03E0">
        <w:rPr>
          <w:szCs w:val="26"/>
        </w:rPr>
        <w:lastRenderedPageBreak/>
        <w:t>Bảng 3.6. Kết quả sau thử nghiệm về bồi dưỡng năng lực đánh giá KQHT theo tiếp cận năng lực của nhóm ĐC và nhóm TN</w:t>
      </w:r>
      <w:bookmarkEnd w:id="502"/>
      <w:bookmarkEnd w:id="503"/>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40" w:type="dxa"/>
        </w:tblCellMar>
        <w:tblLook w:val="04A0" w:firstRow="1" w:lastRow="0" w:firstColumn="1" w:lastColumn="0" w:noHBand="0" w:noVBand="1"/>
      </w:tblPr>
      <w:tblGrid>
        <w:gridCol w:w="421"/>
        <w:gridCol w:w="3159"/>
        <w:gridCol w:w="609"/>
        <w:gridCol w:w="660"/>
        <w:gridCol w:w="660"/>
        <w:gridCol w:w="660"/>
        <w:gridCol w:w="660"/>
        <w:gridCol w:w="609"/>
        <w:gridCol w:w="550"/>
        <w:gridCol w:w="901"/>
        <w:gridCol w:w="609"/>
        <w:gridCol w:w="523"/>
        <w:gridCol w:w="660"/>
        <w:gridCol w:w="660"/>
        <w:gridCol w:w="660"/>
        <w:gridCol w:w="609"/>
        <w:gridCol w:w="550"/>
        <w:gridCol w:w="901"/>
        <w:gridCol w:w="799"/>
      </w:tblGrid>
      <w:tr w:rsidR="00DC00A5" w:rsidRPr="003A03E0" w:rsidTr="007A57DA">
        <w:trPr>
          <w:tblHeader/>
          <w:jc w:val="center"/>
        </w:trPr>
        <w:tc>
          <w:tcPr>
            <w:tcW w:w="142" w:type="pct"/>
            <w:vMerge w:val="restart"/>
            <w:vAlign w:val="center"/>
          </w:tcPr>
          <w:p w:rsidR="007A57DA" w:rsidRPr="003A03E0" w:rsidRDefault="007A57DA" w:rsidP="009F09E2">
            <w:pPr>
              <w:spacing w:line="264" w:lineRule="auto"/>
              <w:jc w:val="center"/>
              <w:rPr>
                <w:sz w:val="26"/>
                <w:szCs w:val="26"/>
                <w:lang w:val="it-IT"/>
              </w:rPr>
            </w:pPr>
            <w:r w:rsidRPr="003A03E0">
              <w:rPr>
                <w:sz w:val="26"/>
                <w:szCs w:val="26"/>
                <w:lang w:val="it-IT"/>
              </w:rPr>
              <w:t>TT</w:t>
            </w:r>
          </w:p>
        </w:tc>
        <w:tc>
          <w:tcPr>
            <w:tcW w:w="1063" w:type="pct"/>
            <w:vMerge w:val="restart"/>
            <w:shd w:val="clear" w:color="auto" w:fill="auto"/>
            <w:vAlign w:val="center"/>
          </w:tcPr>
          <w:p w:rsidR="007A57DA" w:rsidRPr="003A03E0" w:rsidRDefault="007A57DA" w:rsidP="009F09E2">
            <w:pPr>
              <w:spacing w:line="264" w:lineRule="auto"/>
              <w:jc w:val="center"/>
              <w:rPr>
                <w:sz w:val="26"/>
                <w:szCs w:val="26"/>
                <w:lang w:val="it-IT"/>
              </w:rPr>
            </w:pPr>
            <w:r w:rsidRPr="003A03E0">
              <w:rPr>
                <w:sz w:val="26"/>
                <w:szCs w:val="26"/>
                <w:lang w:val="it-IT"/>
              </w:rPr>
              <w:t>Tiêu chí</w:t>
            </w:r>
          </w:p>
        </w:tc>
        <w:tc>
          <w:tcPr>
            <w:tcW w:w="3522" w:type="pct"/>
            <w:gridSpan w:val="16"/>
            <w:vAlign w:val="center"/>
          </w:tcPr>
          <w:p w:rsidR="007A57DA" w:rsidRPr="003A03E0" w:rsidRDefault="007A57DA" w:rsidP="007A57DA">
            <w:pPr>
              <w:spacing w:line="264" w:lineRule="auto"/>
              <w:jc w:val="center"/>
              <w:rPr>
                <w:sz w:val="26"/>
                <w:szCs w:val="26"/>
                <w:lang w:val="it-IT"/>
              </w:rPr>
            </w:pPr>
            <w:r w:rsidRPr="003A03E0">
              <w:rPr>
                <w:sz w:val="26"/>
                <w:szCs w:val="26"/>
                <w:lang w:val="it-IT"/>
              </w:rPr>
              <w:t>KQ đánh giá (%)</w:t>
            </w:r>
          </w:p>
        </w:tc>
        <w:tc>
          <w:tcPr>
            <w:tcW w:w="273" w:type="pct"/>
            <w:vMerge w:val="restart"/>
            <w:vAlign w:val="center"/>
          </w:tcPr>
          <w:p w:rsidR="007A57DA" w:rsidRPr="003A03E0" w:rsidRDefault="007A57DA" w:rsidP="007A57DA">
            <w:pPr>
              <w:spacing w:line="264" w:lineRule="auto"/>
              <w:jc w:val="center"/>
              <w:rPr>
                <w:sz w:val="26"/>
                <w:szCs w:val="26"/>
                <w:lang w:val="it-IT"/>
              </w:rPr>
            </w:pPr>
            <w:r w:rsidRPr="003A03E0">
              <w:rPr>
                <w:sz w:val="26"/>
                <w:szCs w:val="26"/>
                <w:lang w:val="it-IT"/>
              </w:rPr>
              <w:t>Sig</w:t>
            </w:r>
          </w:p>
        </w:tc>
      </w:tr>
      <w:tr w:rsidR="00DC00A5" w:rsidRPr="003A03E0" w:rsidTr="007A57DA">
        <w:trPr>
          <w:tblHeader/>
          <w:jc w:val="center"/>
        </w:trPr>
        <w:tc>
          <w:tcPr>
            <w:tcW w:w="142" w:type="pct"/>
            <w:vMerge/>
            <w:vAlign w:val="center"/>
          </w:tcPr>
          <w:p w:rsidR="007A57DA" w:rsidRPr="003A03E0" w:rsidRDefault="007A57DA" w:rsidP="009F09E2">
            <w:pPr>
              <w:spacing w:line="264" w:lineRule="auto"/>
              <w:jc w:val="center"/>
              <w:rPr>
                <w:b w:val="0"/>
                <w:sz w:val="26"/>
                <w:szCs w:val="26"/>
                <w:lang w:val="it-IT"/>
              </w:rPr>
            </w:pPr>
          </w:p>
        </w:tc>
        <w:tc>
          <w:tcPr>
            <w:tcW w:w="1063" w:type="pct"/>
            <w:vMerge/>
            <w:shd w:val="clear" w:color="auto" w:fill="auto"/>
            <w:vAlign w:val="center"/>
          </w:tcPr>
          <w:p w:rsidR="007A57DA" w:rsidRPr="003A03E0" w:rsidRDefault="007A57DA" w:rsidP="009F09E2">
            <w:pPr>
              <w:spacing w:line="264" w:lineRule="auto"/>
              <w:jc w:val="center"/>
              <w:rPr>
                <w:b w:val="0"/>
                <w:sz w:val="26"/>
                <w:szCs w:val="26"/>
                <w:lang w:val="it-IT"/>
              </w:rPr>
            </w:pPr>
          </w:p>
        </w:tc>
        <w:tc>
          <w:tcPr>
            <w:tcW w:w="1784" w:type="pct"/>
            <w:gridSpan w:val="8"/>
            <w:vAlign w:val="center"/>
          </w:tcPr>
          <w:p w:rsidR="007A57DA" w:rsidRPr="003A03E0" w:rsidRDefault="007A57DA" w:rsidP="007A57DA">
            <w:pPr>
              <w:spacing w:line="264" w:lineRule="auto"/>
              <w:jc w:val="center"/>
              <w:rPr>
                <w:sz w:val="26"/>
                <w:szCs w:val="26"/>
                <w:lang w:val="it-IT"/>
              </w:rPr>
            </w:pPr>
            <w:r w:rsidRPr="003A03E0">
              <w:rPr>
                <w:sz w:val="26"/>
                <w:szCs w:val="26"/>
                <w:lang w:val="it-IT"/>
              </w:rPr>
              <w:t>Nhóm đối chứng</w:t>
            </w:r>
          </w:p>
        </w:tc>
        <w:tc>
          <w:tcPr>
            <w:tcW w:w="1738" w:type="pct"/>
            <w:gridSpan w:val="8"/>
            <w:vAlign w:val="center"/>
          </w:tcPr>
          <w:p w:rsidR="007A57DA" w:rsidRPr="003A03E0" w:rsidRDefault="007A57DA" w:rsidP="007A57DA">
            <w:pPr>
              <w:spacing w:line="264" w:lineRule="auto"/>
              <w:jc w:val="center"/>
              <w:rPr>
                <w:sz w:val="26"/>
                <w:szCs w:val="26"/>
                <w:lang w:val="it-IT"/>
              </w:rPr>
            </w:pPr>
            <w:r w:rsidRPr="003A03E0">
              <w:rPr>
                <w:sz w:val="26"/>
                <w:szCs w:val="26"/>
                <w:lang w:val="it-IT"/>
              </w:rPr>
              <w:t>Nhóm thử nghiệm</w:t>
            </w:r>
          </w:p>
        </w:tc>
        <w:tc>
          <w:tcPr>
            <w:tcW w:w="273" w:type="pct"/>
            <w:vMerge/>
            <w:vAlign w:val="center"/>
          </w:tcPr>
          <w:p w:rsidR="007A57DA" w:rsidRPr="003A03E0" w:rsidRDefault="007A57DA" w:rsidP="007A57DA">
            <w:pPr>
              <w:spacing w:line="264" w:lineRule="auto"/>
              <w:jc w:val="center"/>
              <w:rPr>
                <w:sz w:val="26"/>
                <w:szCs w:val="26"/>
                <w:lang w:val="it-IT"/>
              </w:rPr>
            </w:pPr>
          </w:p>
        </w:tc>
      </w:tr>
      <w:tr w:rsidR="00DC00A5" w:rsidRPr="003A03E0" w:rsidTr="007A57DA">
        <w:trPr>
          <w:tblHeader/>
          <w:jc w:val="center"/>
        </w:trPr>
        <w:tc>
          <w:tcPr>
            <w:tcW w:w="142" w:type="pct"/>
            <w:vMerge/>
            <w:vAlign w:val="center"/>
          </w:tcPr>
          <w:p w:rsidR="00A94A90" w:rsidRPr="003A03E0" w:rsidRDefault="00A94A90" w:rsidP="009F09E2">
            <w:pPr>
              <w:spacing w:line="264" w:lineRule="auto"/>
              <w:jc w:val="center"/>
              <w:rPr>
                <w:b w:val="0"/>
                <w:sz w:val="26"/>
                <w:szCs w:val="26"/>
                <w:lang w:val="it-IT"/>
              </w:rPr>
            </w:pPr>
          </w:p>
        </w:tc>
        <w:tc>
          <w:tcPr>
            <w:tcW w:w="1063" w:type="pct"/>
            <w:vMerge/>
            <w:shd w:val="clear" w:color="auto" w:fill="auto"/>
            <w:vAlign w:val="center"/>
          </w:tcPr>
          <w:p w:rsidR="00A94A90" w:rsidRPr="003A03E0" w:rsidRDefault="00A94A90" w:rsidP="009F09E2">
            <w:pPr>
              <w:spacing w:line="264" w:lineRule="auto"/>
              <w:jc w:val="center"/>
              <w:rPr>
                <w:b w:val="0"/>
                <w:sz w:val="26"/>
                <w:szCs w:val="26"/>
                <w:lang w:val="it-IT"/>
              </w:rPr>
            </w:pPr>
          </w:p>
        </w:tc>
        <w:tc>
          <w:tcPr>
            <w:tcW w:w="205" w:type="pct"/>
            <w:shd w:val="clear" w:color="auto" w:fill="auto"/>
            <w:vAlign w:val="center"/>
          </w:tcPr>
          <w:p w:rsidR="00A94A90" w:rsidRPr="003A03E0" w:rsidRDefault="00A94A90" w:rsidP="007A57DA">
            <w:pPr>
              <w:spacing w:line="264" w:lineRule="auto"/>
              <w:jc w:val="center"/>
              <w:rPr>
                <w:sz w:val="26"/>
                <w:szCs w:val="26"/>
                <w:lang w:val="it-IT"/>
              </w:rPr>
            </w:pPr>
            <w:r w:rsidRPr="003A03E0">
              <w:rPr>
                <w:sz w:val="26"/>
                <w:szCs w:val="26"/>
                <w:lang w:val="it-IT"/>
              </w:rPr>
              <w:t>Kém</w:t>
            </w:r>
          </w:p>
        </w:tc>
        <w:tc>
          <w:tcPr>
            <w:tcW w:w="222" w:type="pct"/>
            <w:shd w:val="clear" w:color="auto" w:fill="auto"/>
            <w:vAlign w:val="center"/>
          </w:tcPr>
          <w:p w:rsidR="00A94A90" w:rsidRPr="003A03E0" w:rsidRDefault="00A94A90" w:rsidP="007A57DA">
            <w:pPr>
              <w:spacing w:line="264" w:lineRule="auto"/>
              <w:jc w:val="center"/>
              <w:rPr>
                <w:sz w:val="26"/>
                <w:szCs w:val="26"/>
                <w:lang w:val="it-IT"/>
              </w:rPr>
            </w:pPr>
            <w:r w:rsidRPr="003A03E0">
              <w:rPr>
                <w:sz w:val="26"/>
                <w:szCs w:val="26"/>
                <w:lang w:val="it-IT"/>
              </w:rPr>
              <w:t>Yếu</w:t>
            </w:r>
          </w:p>
        </w:tc>
        <w:tc>
          <w:tcPr>
            <w:tcW w:w="222" w:type="pct"/>
            <w:shd w:val="clear" w:color="auto" w:fill="auto"/>
            <w:vAlign w:val="center"/>
          </w:tcPr>
          <w:p w:rsidR="00A94A90" w:rsidRPr="003A03E0" w:rsidRDefault="00A94A90" w:rsidP="007A57DA">
            <w:pPr>
              <w:spacing w:line="264" w:lineRule="auto"/>
              <w:jc w:val="center"/>
              <w:rPr>
                <w:sz w:val="26"/>
                <w:szCs w:val="26"/>
                <w:lang w:val="it-IT"/>
              </w:rPr>
            </w:pPr>
            <w:r w:rsidRPr="003A03E0">
              <w:rPr>
                <w:sz w:val="26"/>
                <w:szCs w:val="26"/>
                <w:lang w:val="it-IT"/>
              </w:rPr>
              <w:t>TB</w:t>
            </w:r>
          </w:p>
        </w:tc>
        <w:tc>
          <w:tcPr>
            <w:tcW w:w="222" w:type="pct"/>
            <w:shd w:val="clear" w:color="auto" w:fill="auto"/>
            <w:vAlign w:val="center"/>
          </w:tcPr>
          <w:p w:rsidR="00A94A90" w:rsidRPr="003A03E0" w:rsidRDefault="00A94A90" w:rsidP="007A57DA">
            <w:pPr>
              <w:spacing w:line="264" w:lineRule="auto"/>
              <w:jc w:val="center"/>
              <w:rPr>
                <w:sz w:val="26"/>
                <w:szCs w:val="26"/>
                <w:lang w:val="it-IT"/>
              </w:rPr>
            </w:pPr>
            <w:r w:rsidRPr="003A03E0">
              <w:rPr>
                <w:sz w:val="26"/>
                <w:szCs w:val="26"/>
                <w:lang w:val="it-IT"/>
              </w:rPr>
              <w:t>Khá</w:t>
            </w:r>
          </w:p>
        </w:tc>
        <w:tc>
          <w:tcPr>
            <w:tcW w:w="222" w:type="pct"/>
            <w:shd w:val="clear" w:color="auto" w:fill="auto"/>
            <w:vAlign w:val="center"/>
          </w:tcPr>
          <w:p w:rsidR="00A94A90" w:rsidRPr="003A03E0" w:rsidRDefault="00A94A90" w:rsidP="007A57DA">
            <w:pPr>
              <w:spacing w:line="264" w:lineRule="auto"/>
              <w:jc w:val="center"/>
              <w:rPr>
                <w:sz w:val="26"/>
                <w:szCs w:val="26"/>
                <w:lang w:val="it-IT"/>
              </w:rPr>
            </w:pPr>
            <w:r w:rsidRPr="003A03E0">
              <w:rPr>
                <w:sz w:val="26"/>
                <w:szCs w:val="26"/>
                <w:lang w:val="it-IT"/>
              </w:rPr>
              <w:t>Tốt</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ĐTB</w:t>
            </w:r>
          </w:p>
        </w:tc>
        <w:tc>
          <w:tcPr>
            <w:tcW w:w="185" w:type="pct"/>
            <w:vAlign w:val="center"/>
          </w:tcPr>
          <w:p w:rsidR="00A94A90" w:rsidRPr="003A03E0" w:rsidRDefault="00E13DAD" w:rsidP="007A57DA">
            <w:pPr>
              <w:spacing w:line="264" w:lineRule="auto"/>
              <w:jc w:val="center"/>
              <w:rPr>
                <w:sz w:val="26"/>
                <w:szCs w:val="26"/>
                <w:lang w:val="it-IT"/>
              </w:rPr>
            </w:pPr>
            <w:r w:rsidRPr="003A03E0">
              <w:rPr>
                <w:sz w:val="26"/>
                <w:szCs w:val="26"/>
                <w:lang w:val="it-IT"/>
              </w:rPr>
              <w:t>Thứ bậc</w:t>
            </w:r>
          </w:p>
        </w:tc>
        <w:tc>
          <w:tcPr>
            <w:tcW w:w="303"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Độ lệch chuẩn</w:t>
            </w:r>
          </w:p>
        </w:tc>
        <w:tc>
          <w:tcPr>
            <w:tcW w:w="205" w:type="pct"/>
            <w:shd w:val="clear" w:color="auto" w:fill="auto"/>
            <w:vAlign w:val="center"/>
          </w:tcPr>
          <w:p w:rsidR="00A94A90" w:rsidRPr="003A03E0" w:rsidRDefault="00A94A90" w:rsidP="007A57DA">
            <w:pPr>
              <w:spacing w:line="264" w:lineRule="auto"/>
              <w:jc w:val="center"/>
              <w:rPr>
                <w:sz w:val="26"/>
                <w:szCs w:val="26"/>
                <w:lang w:val="it-IT"/>
              </w:rPr>
            </w:pPr>
            <w:r w:rsidRPr="003A03E0">
              <w:rPr>
                <w:sz w:val="26"/>
                <w:szCs w:val="26"/>
                <w:lang w:val="it-IT"/>
              </w:rPr>
              <w:t>Kém</w:t>
            </w:r>
          </w:p>
        </w:tc>
        <w:tc>
          <w:tcPr>
            <w:tcW w:w="176" w:type="pct"/>
            <w:shd w:val="clear" w:color="auto" w:fill="auto"/>
            <w:vAlign w:val="center"/>
          </w:tcPr>
          <w:p w:rsidR="00A94A90" w:rsidRPr="003A03E0" w:rsidRDefault="00A94A90" w:rsidP="007A57DA">
            <w:pPr>
              <w:spacing w:line="264" w:lineRule="auto"/>
              <w:jc w:val="center"/>
              <w:rPr>
                <w:sz w:val="26"/>
                <w:szCs w:val="26"/>
                <w:lang w:val="it-IT"/>
              </w:rPr>
            </w:pPr>
            <w:r w:rsidRPr="003A03E0">
              <w:rPr>
                <w:sz w:val="26"/>
                <w:szCs w:val="26"/>
                <w:lang w:val="it-IT"/>
              </w:rPr>
              <w:t>Yếu</w:t>
            </w:r>
          </w:p>
        </w:tc>
        <w:tc>
          <w:tcPr>
            <w:tcW w:w="222"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TB</w:t>
            </w:r>
          </w:p>
        </w:tc>
        <w:tc>
          <w:tcPr>
            <w:tcW w:w="222"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Khá</w:t>
            </w:r>
          </w:p>
        </w:tc>
        <w:tc>
          <w:tcPr>
            <w:tcW w:w="222"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Tốt</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ĐTB</w:t>
            </w:r>
          </w:p>
        </w:tc>
        <w:tc>
          <w:tcPr>
            <w:tcW w:w="185" w:type="pct"/>
            <w:vAlign w:val="center"/>
          </w:tcPr>
          <w:p w:rsidR="00A94A90" w:rsidRPr="003A03E0" w:rsidRDefault="00E13DAD" w:rsidP="007A57DA">
            <w:pPr>
              <w:spacing w:line="264" w:lineRule="auto"/>
              <w:jc w:val="center"/>
              <w:rPr>
                <w:sz w:val="26"/>
                <w:szCs w:val="26"/>
                <w:lang w:val="it-IT"/>
              </w:rPr>
            </w:pPr>
            <w:r w:rsidRPr="003A03E0">
              <w:rPr>
                <w:sz w:val="26"/>
                <w:szCs w:val="26"/>
                <w:lang w:val="it-IT"/>
              </w:rPr>
              <w:t>Thứ bậc</w:t>
            </w:r>
          </w:p>
        </w:tc>
        <w:tc>
          <w:tcPr>
            <w:tcW w:w="303"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Độ lệch chuẩn</w:t>
            </w:r>
          </w:p>
        </w:tc>
        <w:tc>
          <w:tcPr>
            <w:tcW w:w="273" w:type="pct"/>
            <w:vMerge/>
            <w:vAlign w:val="center"/>
          </w:tcPr>
          <w:p w:rsidR="00A94A90" w:rsidRPr="003A03E0" w:rsidRDefault="00A94A90" w:rsidP="007A57DA">
            <w:pPr>
              <w:spacing w:line="264" w:lineRule="auto"/>
              <w:jc w:val="center"/>
              <w:rPr>
                <w:sz w:val="26"/>
                <w:szCs w:val="26"/>
                <w:lang w:val="it-IT"/>
              </w:rPr>
            </w:pPr>
          </w:p>
        </w:tc>
      </w:tr>
      <w:tr w:rsidR="00DC00A5" w:rsidRPr="003A03E0" w:rsidTr="007A57DA">
        <w:trPr>
          <w:jc w:val="center"/>
        </w:trPr>
        <w:tc>
          <w:tcPr>
            <w:tcW w:w="142" w:type="pct"/>
            <w:vAlign w:val="center"/>
          </w:tcPr>
          <w:p w:rsidR="00A94A90" w:rsidRPr="003A03E0" w:rsidRDefault="00A94A90" w:rsidP="009F09E2">
            <w:pPr>
              <w:spacing w:line="264" w:lineRule="auto"/>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1</w:t>
            </w:r>
          </w:p>
        </w:tc>
        <w:tc>
          <w:tcPr>
            <w:tcW w:w="1063" w:type="pct"/>
            <w:shd w:val="clear" w:color="auto" w:fill="auto"/>
          </w:tcPr>
          <w:p w:rsidR="00A94A90" w:rsidRPr="003A03E0" w:rsidRDefault="00A94A90" w:rsidP="00A94A90">
            <w:pPr>
              <w:spacing w:line="264"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Kiến thức chung về ĐG KQHT của SV ĐH ngành Du lịch theo tiếp cận NL</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11.1</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44.4</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33.3</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11.1</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3.44</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9</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0.84</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176"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7.9</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60.5</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31.6</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4.24</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2</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0.59</w:t>
            </w:r>
          </w:p>
        </w:tc>
        <w:tc>
          <w:tcPr>
            <w:tcW w:w="27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0.25</w:t>
            </w:r>
          </w:p>
        </w:tc>
      </w:tr>
      <w:tr w:rsidR="00DC00A5" w:rsidRPr="003A03E0" w:rsidTr="007A57DA">
        <w:trPr>
          <w:jc w:val="center"/>
        </w:trPr>
        <w:tc>
          <w:tcPr>
            <w:tcW w:w="142" w:type="pct"/>
            <w:vAlign w:val="center"/>
          </w:tcPr>
          <w:p w:rsidR="00A94A90" w:rsidRPr="003A03E0" w:rsidRDefault="00A94A90" w:rsidP="009F09E2">
            <w:pPr>
              <w:pStyle w:val="03"/>
              <w:shd w:val="clear" w:color="auto" w:fill="auto"/>
              <w:spacing w:line="264" w:lineRule="auto"/>
              <w:jc w:val="center"/>
              <w:rPr>
                <w:rStyle w:val="fontstyle01"/>
                <w:rFonts w:ascii="Times New Roman" w:eastAsia="Calibri" w:hAnsi="Times New Roman"/>
                <w:b w:val="0"/>
                <w:i w:val="0"/>
                <w:color w:val="auto"/>
                <w:sz w:val="26"/>
                <w:szCs w:val="26"/>
              </w:rPr>
            </w:pPr>
            <w:r w:rsidRPr="003A03E0">
              <w:rPr>
                <w:rStyle w:val="fontstyle01"/>
                <w:rFonts w:ascii="Times New Roman" w:eastAsia="Calibri" w:hAnsi="Times New Roman"/>
                <w:b w:val="0"/>
                <w:i w:val="0"/>
                <w:color w:val="auto"/>
                <w:sz w:val="26"/>
                <w:szCs w:val="26"/>
              </w:rPr>
              <w:t>2</w:t>
            </w:r>
          </w:p>
        </w:tc>
        <w:tc>
          <w:tcPr>
            <w:tcW w:w="1063" w:type="pct"/>
            <w:shd w:val="clear" w:color="auto" w:fill="auto"/>
          </w:tcPr>
          <w:p w:rsidR="00A94A90" w:rsidRPr="003A03E0" w:rsidRDefault="00A94A90" w:rsidP="009F09E2">
            <w:pPr>
              <w:pStyle w:val="03"/>
              <w:shd w:val="clear" w:color="auto" w:fill="auto"/>
              <w:spacing w:line="264" w:lineRule="auto"/>
              <w:rPr>
                <w:b w:val="0"/>
                <w:i w:val="0"/>
                <w:sz w:val="26"/>
                <w:szCs w:val="26"/>
              </w:rPr>
            </w:pPr>
            <w:r w:rsidRPr="003A03E0">
              <w:rPr>
                <w:rStyle w:val="fontstyle01"/>
                <w:rFonts w:ascii="Times New Roman" w:eastAsia="Calibri" w:hAnsi="Times New Roman"/>
                <w:b w:val="0"/>
                <w:i w:val="0"/>
                <w:color w:val="auto"/>
                <w:sz w:val="26"/>
                <w:szCs w:val="26"/>
              </w:rPr>
              <w:t xml:space="preserve">KN xác định mục đích ĐG </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8.3</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41.7</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36.1</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13.9</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3.56</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5</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0.84</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176"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18.4</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50</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31.6</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4.13</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0.70</w:t>
            </w:r>
          </w:p>
        </w:tc>
        <w:tc>
          <w:tcPr>
            <w:tcW w:w="27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0.57</w:t>
            </w:r>
          </w:p>
        </w:tc>
      </w:tr>
      <w:tr w:rsidR="00DC00A5" w:rsidRPr="003A03E0" w:rsidTr="007A57DA">
        <w:trPr>
          <w:jc w:val="center"/>
        </w:trPr>
        <w:tc>
          <w:tcPr>
            <w:tcW w:w="142" w:type="pct"/>
            <w:vAlign w:val="center"/>
          </w:tcPr>
          <w:p w:rsidR="00A94A90" w:rsidRPr="003A03E0" w:rsidRDefault="00A94A90" w:rsidP="009F09E2">
            <w:pPr>
              <w:pStyle w:val="03"/>
              <w:shd w:val="clear" w:color="auto" w:fill="auto"/>
              <w:spacing w:line="264" w:lineRule="auto"/>
              <w:jc w:val="center"/>
              <w:rPr>
                <w:rStyle w:val="fontstyle01"/>
                <w:rFonts w:ascii="Times New Roman" w:eastAsia="Calibri" w:hAnsi="Times New Roman"/>
                <w:b w:val="0"/>
                <w:i w:val="0"/>
                <w:color w:val="auto"/>
                <w:sz w:val="26"/>
                <w:szCs w:val="26"/>
              </w:rPr>
            </w:pPr>
            <w:r w:rsidRPr="003A03E0">
              <w:rPr>
                <w:rStyle w:val="fontstyle01"/>
                <w:rFonts w:ascii="Times New Roman" w:eastAsia="Calibri" w:hAnsi="Times New Roman"/>
                <w:b w:val="0"/>
                <w:i w:val="0"/>
                <w:color w:val="auto"/>
                <w:sz w:val="26"/>
                <w:szCs w:val="26"/>
              </w:rPr>
              <w:t>3</w:t>
            </w:r>
          </w:p>
        </w:tc>
        <w:tc>
          <w:tcPr>
            <w:tcW w:w="1063" w:type="pct"/>
            <w:shd w:val="clear" w:color="auto" w:fill="auto"/>
          </w:tcPr>
          <w:p w:rsidR="00A94A90" w:rsidRPr="003A03E0" w:rsidRDefault="00A94A90" w:rsidP="009F09E2">
            <w:pPr>
              <w:pStyle w:val="03"/>
              <w:shd w:val="clear" w:color="auto" w:fill="auto"/>
              <w:spacing w:line="264" w:lineRule="auto"/>
              <w:rPr>
                <w:b w:val="0"/>
                <w:i w:val="0"/>
                <w:sz w:val="26"/>
                <w:szCs w:val="26"/>
              </w:rPr>
            </w:pPr>
            <w:r w:rsidRPr="003A03E0">
              <w:rPr>
                <w:rStyle w:val="fontstyle01"/>
                <w:rFonts w:ascii="Times New Roman" w:eastAsia="Calibri" w:hAnsi="Times New Roman"/>
                <w:b w:val="0"/>
                <w:i w:val="0"/>
                <w:color w:val="auto"/>
                <w:sz w:val="26"/>
                <w:szCs w:val="26"/>
              </w:rPr>
              <w:t xml:space="preserve">Kỹ năng xác định nội dung, phương pháp ĐG </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11.1</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27.8</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38.9</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22.2</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3.72</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1</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0.94</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176"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21.1</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55.3</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23.7</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4.03</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7</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0.68</w:t>
            </w:r>
          </w:p>
        </w:tc>
        <w:tc>
          <w:tcPr>
            <w:tcW w:w="27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0.00</w:t>
            </w:r>
          </w:p>
        </w:tc>
      </w:tr>
      <w:tr w:rsidR="00DC00A5" w:rsidRPr="003A03E0" w:rsidTr="007A57DA">
        <w:trPr>
          <w:jc w:val="center"/>
        </w:trPr>
        <w:tc>
          <w:tcPr>
            <w:tcW w:w="142" w:type="pct"/>
            <w:vAlign w:val="center"/>
          </w:tcPr>
          <w:p w:rsidR="00A94A90" w:rsidRPr="003A03E0" w:rsidRDefault="00A94A90" w:rsidP="009F09E2">
            <w:pPr>
              <w:pStyle w:val="03"/>
              <w:shd w:val="clear" w:color="auto" w:fill="auto"/>
              <w:spacing w:line="264" w:lineRule="auto"/>
              <w:jc w:val="center"/>
              <w:rPr>
                <w:rStyle w:val="fontstyle01"/>
                <w:rFonts w:ascii="Times New Roman" w:eastAsia="Calibri" w:hAnsi="Times New Roman"/>
                <w:b w:val="0"/>
                <w:i w:val="0"/>
                <w:color w:val="auto"/>
                <w:sz w:val="26"/>
                <w:szCs w:val="26"/>
              </w:rPr>
            </w:pPr>
            <w:r w:rsidRPr="003A03E0">
              <w:rPr>
                <w:rStyle w:val="fontstyle01"/>
                <w:rFonts w:ascii="Times New Roman" w:eastAsia="Calibri" w:hAnsi="Times New Roman"/>
                <w:b w:val="0"/>
                <w:i w:val="0"/>
                <w:color w:val="auto"/>
                <w:sz w:val="26"/>
                <w:szCs w:val="26"/>
              </w:rPr>
              <w:t>4</w:t>
            </w:r>
          </w:p>
        </w:tc>
        <w:tc>
          <w:tcPr>
            <w:tcW w:w="1063" w:type="pct"/>
            <w:shd w:val="clear" w:color="auto" w:fill="auto"/>
          </w:tcPr>
          <w:p w:rsidR="00A94A90" w:rsidRPr="003A03E0" w:rsidRDefault="00A94A90" w:rsidP="009F09E2">
            <w:pPr>
              <w:pStyle w:val="03"/>
              <w:shd w:val="clear" w:color="auto" w:fill="auto"/>
              <w:spacing w:line="264" w:lineRule="auto"/>
              <w:rPr>
                <w:b w:val="0"/>
                <w:i w:val="0"/>
                <w:sz w:val="26"/>
                <w:szCs w:val="26"/>
              </w:rPr>
            </w:pPr>
            <w:r w:rsidRPr="003A03E0">
              <w:rPr>
                <w:rStyle w:val="fontstyle01"/>
                <w:rFonts w:ascii="Times New Roman" w:eastAsia="Calibri" w:hAnsi="Times New Roman"/>
                <w:b w:val="0"/>
                <w:i w:val="0"/>
                <w:color w:val="auto"/>
                <w:sz w:val="26"/>
                <w:szCs w:val="26"/>
              </w:rPr>
              <w:t>Kỹ năng xây dựng, thiết kế công cụ ĐG</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8.3</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38.9</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27.8</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25</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3.69</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0.95</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176"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13.2</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47 .4</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39.5</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4.26</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1</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0.85</w:t>
            </w:r>
          </w:p>
        </w:tc>
        <w:tc>
          <w:tcPr>
            <w:tcW w:w="27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0.00</w:t>
            </w:r>
          </w:p>
        </w:tc>
      </w:tr>
      <w:tr w:rsidR="00DC00A5" w:rsidRPr="003A03E0" w:rsidTr="007A57DA">
        <w:trPr>
          <w:jc w:val="center"/>
        </w:trPr>
        <w:tc>
          <w:tcPr>
            <w:tcW w:w="142" w:type="pct"/>
            <w:vAlign w:val="center"/>
          </w:tcPr>
          <w:p w:rsidR="00A94A90" w:rsidRPr="003A03E0" w:rsidRDefault="00A94A90" w:rsidP="009F09E2">
            <w:pPr>
              <w:pStyle w:val="03"/>
              <w:shd w:val="clear" w:color="auto" w:fill="auto"/>
              <w:spacing w:line="264" w:lineRule="auto"/>
              <w:jc w:val="center"/>
              <w:rPr>
                <w:rStyle w:val="fontstyle01"/>
                <w:rFonts w:ascii="Times New Roman" w:eastAsia="Calibri" w:hAnsi="Times New Roman"/>
                <w:b w:val="0"/>
                <w:i w:val="0"/>
                <w:color w:val="auto"/>
                <w:sz w:val="26"/>
                <w:szCs w:val="26"/>
              </w:rPr>
            </w:pPr>
            <w:r w:rsidRPr="003A03E0">
              <w:rPr>
                <w:rStyle w:val="fontstyle01"/>
                <w:rFonts w:ascii="Times New Roman" w:eastAsia="Calibri" w:hAnsi="Times New Roman"/>
                <w:b w:val="0"/>
                <w:i w:val="0"/>
                <w:color w:val="auto"/>
                <w:sz w:val="26"/>
                <w:szCs w:val="26"/>
              </w:rPr>
              <w:t>5</w:t>
            </w:r>
          </w:p>
        </w:tc>
        <w:tc>
          <w:tcPr>
            <w:tcW w:w="1063" w:type="pct"/>
            <w:shd w:val="clear" w:color="auto" w:fill="auto"/>
          </w:tcPr>
          <w:p w:rsidR="00A94A90" w:rsidRPr="003A03E0" w:rsidRDefault="00A94A90" w:rsidP="009F09E2">
            <w:pPr>
              <w:pStyle w:val="03"/>
              <w:shd w:val="clear" w:color="auto" w:fill="auto"/>
              <w:spacing w:line="264" w:lineRule="auto"/>
              <w:rPr>
                <w:b w:val="0"/>
                <w:i w:val="0"/>
                <w:sz w:val="26"/>
                <w:szCs w:val="26"/>
              </w:rPr>
            </w:pPr>
            <w:r w:rsidRPr="003A03E0">
              <w:rPr>
                <w:rStyle w:val="fontstyle01"/>
                <w:rFonts w:ascii="Times New Roman" w:eastAsia="Calibri" w:hAnsi="Times New Roman"/>
                <w:b w:val="0"/>
                <w:i w:val="0"/>
                <w:color w:val="auto"/>
                <w:sz w:val="26"/>
                <w:szCs w:val="26"/>
              </w:rPr>
              <w:t>Kỹ năng sử dụng các hình thức và phương pháp ĐG</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13.9</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41.7</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27.8</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16.7</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3.47</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8</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0.94</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176"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34.2</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36.8</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28.9</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3.95</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9</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0.80</w:t>
            </w:r>
          </w:p>
        </w:tc>
        <w:tc>
          <w:tcPr>
            <w:tcW w:w="27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0.04</w:t>
            </w:r>
          </w:p>
        </w:tc>
      </w:tr>
      <w:tr w:rsidR="00DC00A5" w:rsidRPr="003A03E0" w:rsidTr="007A57DA">
        <w:trPr>
          <w:jc w:val="center"/>
        </w:trPr>
        <w:tc>
          <w:tcPr>
            <w:tcW w:w="142" w:type="pct"/>
            <w:vAlign w:val="center"/>
          </w:tcPr>
          <w:p w:rsidR="00A94A90" w:rsidRPr="003A03E0" w:rsidRDefault="00A94A90" w:rsidP="009F09E2">
            <w:pPr>
              <w:pStyle w:val="03"/>
              <w:shd w:val="clear" w:color="auto" w:fill="auto"/>
              <w:spacing w:line="264" w:lineRule="auto"/>
              <w:jc w:val="center"/>
              <w:rPr>
                <w:rStyle w:val="fontstyle01"/>
                <w:rFonts w:ascii="Times New Roman" w:eastAsia="Calibri" w:hAnsi="Times New Roman"/>
                <w:b w:val="0"/>
                <w:i w:val="0"/>
                <w:color w:val="auto"/>
                <w:sz w:val="26"/>
                <w:szCs w:val="26"/>
              </w:rPr>
            </w:pPr>
            <w:r w:rsidRPr="003A03E0">
              <w:rPr>
                <w:rStyle w:val="fontstyle01"/>
                <w:rFonts w:ascii="Times New Roman" w:eastAsia="Calibri" w:hAnsi="Times New Roman"/>
                <w:b w:val="0"/>
                <w:i w:val="0"/>
                <w:color w:val="auto"/>
                <w:sz w:val="26"/>
                <w:szCs w:val="26"/>
              </w:rPr>
              <w:t>6</w:t>
            </w:r>
          </w:p>
        </w:tc>
        <w:tc>
          <w:tcPr>
            <w:tcW w:w="1063" w:type="pct"/>
            <w:shd w:val="clear" w:color="auto" w:fill="auto"/>
          </w:tcPr>
          <w:p w:rsidR="00A94A90" w:rsidRPr="003A03E0" w:rsidRDefault="00A94A90" w:rsidP="009F09E2">
            <w:pPr>
              <w:pStyle w:val="03"/>
              <w:shd w:val="clear" w:color="auto" w:fill="auto"/>
              <w:spacing w:line="264" w:lineRule="auto"/>
              <w:rPr>
                <w:b w:val="0"/>
                <w:i w:val="0"/>
                <w:sz w:val="26"/>
                <w:szCs w:val="26"/>
              </w:rPr>
            </w:pPr>
            <w:r w:rsidRPr="003A03E0">
              <w:rPr>
                <w:rStyle w:val="fontstyle01"/>
                <w:rFonts w:ascii="Times New Roman" w:eastAsia="Calibri" w:hAnsi="Times New Roman"/>
                <w:b w:val="0"/>
                <w:i w:val="0"/>
                <w:color w:val="auto"/>
                <w:sz w:val="26"/>
                <w:szCs w:val="26"/>
              </w:rPr>
              <w:t>Kỹ năng phân tích các minh chứng ĐG</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11.1</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44.4</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27.8</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16.7</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3.5</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7</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0.91</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176"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21.1</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52.6</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26.3</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4.05</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6</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0.70</w:t>
            </w:r>
          </w:p>
        </w:tc>
        <w:tc>
          <w:tcPr>
            <w:tcW w:w="27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0.90</w:t>
            </w:r>
          </w:p>
        </w:tc>
      </w:tr>
      <w:tr w:rsidR="00DC00A5" w:rsidRPr="003A03E0" w:rsidTr="007A57DA">
        <w:trPr>
          <w:jc w:val="center"/>
        </w:trPr>
        <w:tc>
          <w:tcPr>
            <w:tcW w:w="142" w:type="pct"/>
            <w:vAlign w:val="center"/>
          </w:tcPr>
          <w:p w:rsidR="00A94A90" w:rsidRPr="003A03E0" w:rsidRDefault="00A94A90" w:rsidP="009F09E2">
            <w:pPr>
              <w:spacing w:line="264" w:lineRule="auto"/>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7</w:t>
            </w:r>
          </w:p>
        </w:tc>
        <w:tc>
          <w:tcPr>
            <w:tcW w:w="1063" w:type="pct"/>
            <w:shd w:val="clear" w:color="auto" w:fill="auto"/>
          </w:tcPr>
          <w:p w:rsidR="00A94A90" w:rsidRPr="003A03E0" w:rsidRDefault="00A94A90" w:rsidP="00A94A90">
            <w:pPr>
              <w:spacing w:line="264"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 xml:space="preserve">Kỹ năng thu thập, xử lý thông tin trong ĐG KQHT </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8.33</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41.67</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30.56</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19.44</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3.61</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4</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0.90</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176"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23.68</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52.63</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23.68</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4.0</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8</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0.70</w:t>
            </w:r>
          </w:p>
        </w:tc>
        <w:tc>
          <w:tcPr>
            <w:tcW w:w="27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0.002</w:t>
            </w:r>
          </w:p>
        </w:tc>
      </w:tr>
      <w:tr w:rsidR="00DC00A5" w:rsidRPr="003A03E0" w:rsidTr="007A57DA">
        <w:trPr>
          <w:jc w:val="center"/>
        </w:trPr>
        <w:tc>
          <w:tcPr>
            <w:tcW w:w="142" w:type="pct"/>
            <w:vAlign w:val="center"/>
          </w:tcPr>
          <w:p w:rsidR="00A94A90" w:rsidRPr="003A03E0" w:rsidRDefault="00A94A90" w:rsidP="009F09E2">
            <w:pPr>
              <w:spacing w:line="264" w:lineRule="auto"/>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8</w:t>
            </w:r>
          </w:p>
        </w:tc>
        <w:tc>
          <w:tcPr>
            <w:tcW w:w="1063" w:type="pct"/>
            <w:shd w:val="clear" w:color="auto" w:fill="auto"/>
          </w:tcPr>
          <w:p w:rsidR="00A94A90" w:rsidRPr="003A03E0" w:rsidRDefault="00A94A90" w:rsidP="009F09E2">
            <w:pPr>
              <w:spacing w:line="264"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 xml:space="preserve">Kỹ năng phản hồi về kết quả đánh giá </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11.1</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38.9</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38.9</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11.1</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3.5</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7</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0.85</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176"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28.9</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31.6</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39.5</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4.11</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4</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0.83</w:t>
            </w:r>
          </w:p>
        </w:tc>
        <w:tc>
          <w:tcPr>
            <w:tcW w:w="27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0.00</w:t>
            </w:r>
          </w:p>
        </w:tc>
      </w:tr>
      <w:tr w:rsidR="00DC00A5" w:rsidRPr="003A03E0" w:rsidTr="007A57DA">
        <w:trPr>
          <w:jc w:val="center"/>
        </w:trPr>
        <w:tc>
          <w:tcPr>
            <w:tcW w:w="142" w:type="pct"/>
            <w:vAlign w:val="center"/>
          </w:tcPr>
          <w:p w:rsidR="00A94A90" w:rsidRPr="003A03E0" w:rsidRDefault="00A94A90" w:rsidP="009F09E2">
            <w:pPr>
              <w:spacing w:line="264" w:lineRule="auto"/>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9</w:t>
            </w:r>
          </w:p>
        </w:tc>
        <w:tc>
          <w:tcPr>
            <w:tcW w:w="1063" w:type="pct"/>
            <w:shd w:val="clear" w:color="auto" w:fill="auto"/>
          </w:tcPr>
          <w:p w:rsidR="00A94A90" w:rsidRPr="003A03E0" w:rsidRDefault="00A94A90" w:rsidP="009F09E2">
            <w:pPr>
              <w:spacing w:line="264"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xử lý tình huống có thể xảy ra trong quá trình ĐG</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8.3</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38.9</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44.4</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8.3</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3.53</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6</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0.77</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176"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26.3</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42.1</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31.6</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4.08</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5</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0.78</w:t>
            </w:r>
          </w:p>
        </w:tc>
        <w:tc>
          <w:tcPr>
            <w:tcW w:w="27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0.00</w:t>
            </w:r>
          </w:p>
        </w:tc>
      </w:tr>
      <w:tr w:rsidR="00DC00A5" w:rsidRPr="003A03E0" w:rsidTr="007A57DA">
        <w:trPr>
          <w:jc w:val="center"/>
        </w:trPr>
        <w:tc>
          <w:tcPr>
            <w:tcW w:w="142" w:type="pct"/>
            <w:vAlign w:val="center"/>
          </w:tcPr>
          <w:p w:rsidR="00A94A90" w:rsidRPr="003A03E0" w:rsidRDefault="00A94A90" w:rsidP="009F09E2">
            <w:pPr>
              <w:spacing w:line="264" w:lineRule="auto"/>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10</w:t>
            </w:r>
          </w:p>
        </w:tc>
        <w:tc>
          <w:tcPr>
            <w:tcW w:w="1063" w:type="pct"/>
            <w:shd w:val="clear" w:color="auto" w:fill="auto"/>
          </w:tcPr>
          <w:p w:rsidR="00A94A90" w:rsidRPr="003A03E0" w:rsidRDefault="00A94A90" w:rsidP="009F09E2">
            <w:pPr>
              <w:spacing w:line="264"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ứng dụng CNTT trong ĐG</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13.89</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30.56</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36.11</w:t>
            </w:r>
          </w:p>
        </w:tc>
        <w:tc>
          <w:tcPr>
            <w:tcW w:w="222"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19.44</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3.61</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2</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0.96</w:t>
            </w:r>
          </w:p>
        </w:tc>
        <w:tc>
          <w:tcPr>
            <w:tcW w:w="205"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176" w:type="pct"/>
            <w:shd w:val="clear" w:color="auto" w:fill="auto"/>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18.42</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36.84</w:t>
            </w:r>
          </w:p>
        </w:tc>
        <w:tc>
          <w:tcPr>
            <w:tcW w:w="222"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44.74</w:t>
            </w:r>
          </w:p>
        </w:tc>
        <w:tc>
          <w:tcPr>
            <w:tcW w:w="20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4.26</w:t>
            </w:r>
          </w:p>
        </w:tc>
        <w:tc>
          <w:tcPr>
            <w:tcW w:w="185" w:type="pct"/>
            <w:vAlign w:val="center"/>
          </w:tcPr>
          <w:p w:rsidR="00A94A90" w:rsidRPr="003A03E0" w:rsidRDefault="00A94A90" w:rsidP="007A57DA">
            <w:pPr>
              <w:spacing w:line="264" w:lineRule="auto"/>
              <w:jc w:val="center"/>
              <w:rPr>
                <w:sz w:val="26"/>
                <w:szCs w:val="26"/>
                <w:lang w:val="it-IT"/>
              </w:rPr>
            </w:pPr>
            <w:r w:rsidRPr="003A03E0">
              <w:rPr>
                <w:sz w:val="26"/>
                <w:szCs w:val="26"/>
                <w:lang w:val="it-IT"/>
              </w:rPr>
              <w:t>1</w:t>
            </w:r>
          </w:p>
        </w:tc>
        <w:tc>
          <w:tcPr>
            <w:tcW w:w="30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0.76</w:t>
            </w:r>
          </w:p>
        </w:tc>
        <w:tc>
          <w:tcPr>
            <w:tcW w:w="273" w:type="pct"/>
            <w:vAlign w:val="center"/>
          </w:tcPr>
          <w:p w:rsidR="00A94A90" w:rsidRPr="003A03E0" w:rsidRDefault="00A94A90" w:rsidP="007A57DA">
            <w:pPr>
              <w:spacing w:line="264" w:lineRule="auto"/>
              <w:jc w:val="center"/>
              <w:rPr>
                <w:b w:val="0"/>
                <w:sz w:val="26"/>
                <w:szCs w:val="26"/>
                <w:lang w:val="it-IT"/>
              </w:rPr>
            </w:pPr>
            <w:r w:rsidRPr="003A03E0">
              <w:rPr>
                <w:b w:val="0"/>
                <w:sz w:val="26"/>
                <w:szCs w:val="26"/>
                <w:lang w:val="it-IT"/>
              </w:rPr>
              <w:t>0.00</w:t>
            </w:r>
          </w:p>
        </w:tc>
      </w:tr>
    </w:tbl>
    <w:p w:rsidR="009115A3" w:rsidRPr="003A03E0" w:rsidRDefault="009115A3" w:rsidP="009115A3">
      <w:pPr>
        <w:autoSpaceDE w:val="0"/>
        <w:autoSpaceDN w:val="0"/>
        <w:adjustRightInd w:val="0"/>
        <w:spacing w:line="336" w:lineRule="auto"/>
        <w:ind w:firstLine="720"/>
        <w:jc w:val="both"/>
        <w:rPr>
          <w:b w:val="0"/>
          <w:sz w:val="26"/>
          <w:szCs w:val="26"/>
        </w:rPr>
        <w:sectPr w:rsidR="009115A3" w:rsidRPr="003A03E0" w:rsidSect="00DF1E22">
          <w:pgSz w:w="16840" w:h="11907" w:orient="landscape" w:code="9"/>
          <w:pgMar w:top="1985" w:right="1134" w:bottom="1134" w:left="1134" w:header="1134" w:footer="720" w:gutter="0"/>
          <w:pgNumType w:start="212"/>
          <w:cols w:space="720"/>
          <w:docGrid w:linePitch="382"/>
        </w:sectPr>
      </w:pPr>
    </w:p>
    <w:p w:rsidR="009115A3" w:rsidRPr="003A03E0" w:rsidRDefault="009115A3" w:rsidP="002E6AE9">
      <w:pPr>
        <w:autoSpaceDE w:val="0"/>
        <w:autoSpaceDN w:val="0"/>
        <w:adjustRightInd w:val="0"/>
        <w:spacing w:line="360" w:lineRule="auto"/>
        <w:ind w:firstLine="720"/>
        <w:jc w:val="both"/>
        <w:rPr>
          <w:b w:val="0"/>
          <w:sz w:val="26"/>
          <w:szCs w:val="26"/>
        </w:rPr>
      </w:pPr>
      <w:r w:rsidRPr="003A03E0">
        <w:rPr>
          <w:b w:val="0"/>
          <w:sz w:val="26"/>
          <w:szCs w:val="26"/>
        </w:rPr>
        <w:lastRenderedPageBreak/>
        <w:t>Kết quả khảo sát sau thử nghiệm được trình bày ở bảng 3.6 cho thấy có sự thay đổi rõ nét về năng lực đánh giá KQHT của SV</w:t>
      </w:r>
      <w:r w:rsidR="00AF6A02" w:rsidRPr="003A03E0">
        <w:rPr>
          <w:b w:val="0"/>
          <w:sz w:val="26"/>
          <w:szCs w:val="26"/>
        </w:rPr>
        <w:t xml:space="preserve"> đại học</w:t>
      </w:r>
      <w:r w:rsidRPr="003A03E0">
        <w:rPr>
          <w:b w:val="0"/>
          <w:sz w:val="26"/>
          <w:szCs w:val="26"/>
        </w:rPr>
        <w:t xml:space="preserve"> </w:t>
      </w:r>
      <w:r w:rsidRPr="003A03E0">
        <w:rPr>
          <w:b w:val="0"/>
          <w:bCs/>
          <w:sz w:val="26"/>
          <w:szCs w:val="26"/>
        </w:rPr>
        <w:t xml:space="preserve">ngành Du lịch </w:t>
      </w:r>
      <w:r w:rsidRPr="003A03E0">
        <w:rPr>
          <w:b w:val="0"/>
          <w:sz w:val="26"/>
          <w:szCs w:val="26"/>
        </w:rPr>
        <w:t>theo tiếp cận năng lực giữa nhóm được tham gia bồi dưỡng (nhóm thử nghiệm) và nhóm không tham gia bồi dưỡng (nhóm đối chứng). Cụ thể: Đội ngũ CB, GV tham gia lớp bồi dưỡng nâng cao năng lực đánh giá kết quả học tập của SV ngành Du lịch theo tiếp cận năng lực đã có những tiến bộ về những kiến thức và kỹ năng đánh giá KQHT, các nội dung được bồi dưỡng đều đạt được hiệu quả cao.</w:t>
      </w:r>
    </w:p>
    <w:p w:rsidR="009115A3" w:rsidRPr="003A03E0" w:rsidRDefault="009115A3" w:rsidP="002E6AE9">
      <w:pPr>
        <w:autoSpaceDE w:val="0"/>
        <w:autoSpaceDN w:val="0"/>
        <w:adjustRightInd w:val="0"/>
        <w:spacing w:line="360" w:lineRule="auto"/>
        <w:ind w:firstLine="720"/>
        <w:jc w:val="both"/>
        <w:rPr>
          <w:rStyle w:val="fontstyle01"/>
          <w:rFonts w:ascii="Times New Roman" w:hAnsi="Times New Roman"/>
          <w:b w:val="0"/>
          <w:color w:val="auto"/>
          <w:spacing w:val="4"/>
          <w:sz w:val="26"/>
          <w:szCs w:val="26"/>
        </w:rPr>
      </w:pPr>
      <w:r w:rsidRPr="003A03E0">
        <w:rPr>
          <w:rStyle w:val="fontstyle01"/>
          <w:rFonts w:ascii="Times New Roman" w:hAnsi="Times New Roman"/>
          <w:b w:val="0"/>
          <w:color w:val="auto"/>
          <w:spacing w:val="4"/>
          <w:sz w:val="26"/>
          <w:szCs w:val="26"/>
        </w:rPr>
        <w:t xml:space="preserve">Đối với nội dung </w:t>
      </w:r>
      <w:r w:rsidR="000C6010" w:rsidRPr="003A03E0">
        <w:rPr>
          <w:rStyle w:val="fontstyle01"/>
          <w:rFonts w:ascii="Times New Roman" w:hAnsi="Times New Roman"/>
          <w:b w:val="0"/>
          <w:color w:val="auto"/>
          <w:spacing w:val="4"/>
          <w:sz w:val="26"/>
          <w:szCs w:val="26"/>
        </w:rPr>
        <w:t>“</w:t>
      </w:r>
      <w:r w:rsidR="000C6010" w:rsidRPr="003A03E0">
        <w:rPr>
          <w:rStyle w:val="fontstyle01"/>
          <w:rFonts w:ascii="Times New Roman" w:hAnsi="Times New Roman"/>
          <w:b w:val="0"/>
          <w:i/>
          <w:color w:val="auto"/>
          <w:spacing w:val="4"/>
          <w:sz w:val="26"/>
          <w:szCs w:val="26"/>
        </w:rPr>
        <w:t>K</w:t>
      </w:r>
      <w:r w:rsidRPr="003A03E0">
        <w:rPr>
          <w:rStyle w:val="fontstyle01"/>
          <w:rFonts w:ascii="Times New Roman" w:hAnsi="Times New Roman"/>
          <w:b w:val="0"/>
          <w:i/>
          <w:color w:val="auto"/>
          <w:spacing w:val="4"/>
          <w:sz w:val="26"/>
          <w:szCs w:val="26"/>
        </w:rPr>
        <w:t xml:space="preserve">iến thức chung về ĐG KQHT của SV </w:t>
      </w:r>
      <w:r w:rsidR="00AF6A02" w:rsidRPr="003A03E0">
        <w:rPr>
          <w:rStyle w:val="fontstyle01"/>
          <w:rFonts w:ascii="Times New Roman" w:hAnsi="Times New Roman"/>
          <w:b w:val="0"/>
          <w:i/>
          <w:color w:val="auto"/>
          <w:spacing w:val="4"/>
          <w:sz w:val="26"/>
          <w:szCs w:val="26"/>
        </w:rPr>
        <w:t xml:space="preserve">đại học </w:t>
      </w:r>
      <w:r w:rsidRPr="003A03E0">
        <w:rPr>
          <w:rStyle w:val="fontstyle01"/>
          <w:rFonts w:ascii="Times New Roman" w:hAnsi="Times New Roman"/>
          <w:b w:val="0"/>
          <w:i/>
          <w:color w:val="auto"/>
          <w:spacing w:val="4"/>
          <w:sz w:val="26"/>
          <w:szCs w:val="26"/>
        </w:rPr>
        <w:t>ngành Du lịch theo tiếp cận NL</w:t>
      </w:r>
      <w:r w:rsidR="000C6010" w:rsidRPr="003A03E0">
        <w:rPr>
          <w:rStyle w:val="fontstyle01"/>
          <w:rFonts w:ascii="Times New Roman" w:hAnsi="Times New Roman"/>
          <w:b w:val="0"/>
          <w:i/>
          <w:color w:val="auto"/>
          <w:spacing w:val="4"/>
          <w:sz w:val="26"/>
          <w:szCs w:val="26"/>
        </w:rPr>
        <w:t>”</w:t>
      </w:r>
      <w:r w:rsidRPr="003A03E0">
        <w:rPr>
          <w:rStyle w:val="fontstyle01"/>
          <w:rFonts w:ascii="Times New Roman" w:hAnsi="Times New Roman"/>
          <w:b w:val="0"/>
          <w:color w:val="auto"/>
          <w:spacing w:val="4"/>
          <w:sz w:val="26"/>
          <w:szCs w:val="26"/>
        </w:rPr>
        <w:t>, sau thử nghiệm nhóm được tham gia bồi dưỡng đạt ĐTB là 4.24 trong khi nhóm đối chứng chỉ đạt 3.44. Đặc biệt tỷ lệ CB, GV đạt mức “khá, tốt” của nhóm thử nghiệm đạt 92.1%, trong khi nhóm đối chứng tỷ lệ này chỉ 44.4%.</w:t>
      </w:r>
    </w:p>
    <w:p w:rsidR="009115A3" w:rsidRPr="003A03E0" w:rsidRDefault="009115A3" w:rsidP="002E6AE9">
      <w:pPr>
        <w:autoSpaceDE w:val="0"/>
        <w:autoSpaceDN w:val="0"/>
        <w:adjustRightInd w:val="0"/>
        <w:spacing w:line="360" w:lineRule="auto"/>
        <w:ind w:firstLine="720"/>
        <w:jc w:val="both"/>
        <w:rPr>
          <w:rFonts w:cs="Helvetica"/>
          <w:b w:val="0"/>
          <w:spacing w:val="2"/>
          <w:sz w:val="26"/>
          <w:szCs w:val="26"/>
          <w:lang w:val="it-IT"/>
        </w:rPr>
      </w:pPr>
      <w:r w:rsidRPr="003A03E0">
        <w:rPr>
          <w:rStyle w:val="fontstyle01"/>
          <w:rFonts w:ascii="Times New Roman" w:hAnsi="Times New Roman"/>
          <w:b w:val="0"/>
          <w:color w:val="auto"/>
          <w:spacing w:val="2"/>
          <w:sz w:val="26"/>
          <w:szCs w:val="26"/>
        </w:rPr>
        <w:t>Nội dung</w:t>
      </w:r>
      <w:r w:rsidRPr="003A03E0">
        <w:rPr>
          <w:rStyle w:val="fontstyle01"/>
          <w:rFonts w:ascii="Times New Roman" w:hAnsi="Times New Roman"/>
          <w:b w:val="0"/>
          <w:i/>
          <w:color w:val="auto"/>
          <w:spacing w:val="2"/>
          <w:sz w:val="26"/>
          <w:szCs w:val="26"/>
        </w:rPr>
        <w:t xml:space="preserve"> </w:t>
      </w:r>
      <w:r w:rsidR="000C6010" w:rsidRPr="003A03E0">
        <w:rPr>
          <w:rStyle w:val="fontstyle01"/>
          <w:rFonts w:ascii="Times New Roman" w:hAnsi="Times New Roman"/>
          <w:b w:val="0"/>
          <w:i/>
          <w:color w:val="auto"/>
          <w:spacing w:val="2"/>
          <w:sz w:val="26"/>
          <w:szCs w:val="26"/>
        </w:rPr>
        <w:t>“</w:t>
      </w:r>
      <w:r w:rsidRPr="003A03E0">
        <w:rPr>
          <w:rStyle w:val="fontstyle01"/>
          <w:rFonts w:ascii="Times New Roman" w:hAnsi="Times New Roman"/>
          <w:b w:val="0"/>
          <w:i/>
          <w:color w:val="auto"/>
          <w:spacing w:val="2"/>
          <w:sz w:val="26"/>
          <w:szCs w:val="26"/>
        </w:rPr>
        <w:t>Kỹ năng xác định mục đích</w:t>
      </w:r>
      <w:r w:rsidR="000C6010" w:rsidRPr="003A03E0">
        <w:rPr>
          <w:rStyle w:val="fontstyle01"/>
          <w:rFonts w:ascii="Times New Roman" w:hAnsi="Times New Roman"/>
          <w:b w:val="0"/>
          <w:i/>
          <w:color w:val="auto"/>
          <w:spacing w:val="2"/>
          <w:sz w:val="26"/>
          <w:szCs w:val="26"/>
        </w:rPr>
        <w:t>”</w:t>
      </w:r>
      <w:r w:rsidRPr="003A03E0">
        <w:rPr>
          <w:rStyle w:val="fontstyle01"/>
          <w:rFonts w:ascii="Times New Roman" w:hAnsi="Times New Roman"/>
          <w:b w:val="0"/>
          <w:i/>
          <w:color w:val="auto"/>
          <w:spacing w:val="2"/>
          <w:sz w:val="26"/>
          <w:szCs w:val="26"/>
        </w:rPr>
        <w:t xml:space="preserve"> ĐG </w:t>
      </w:r>
      <w:r w:rsidRPr="003A03E0">
        <w:rPr>
          <w:rFonts w:cs="Helvetica"/>
          <w:b w:val="0"/>
          <w:spacing w:val="2"/>
          <w:sz w:val="26"/>
          <w:szCs w:val="26"/>
          <w:lang w:val="it-IT"/>
        </w:rPr>
        <w:t>là nội dung có điểm trung bình của nhóm thử nghiệm đạt mức “khá” (4.13 điểm) so với nhóm đối chứng chỉ đạt mức “trung bình” (3.56 điểm). Trong đó, đáng kể nhất là ở nhóm đối chứng vẫn còn 50% CB, GV được khảo sát tự đánh giá năng lực ở mức “trung bình” và yếu, trong khi tỷ lệ này ở nhóm thử nghiệm chỉ còn 18.4% ở mức “trung bình” và 0% ở mức “yếu”.</w:t>
      </w:r>
    </w:p>
    <w:p w:rsidR="009115A3" w:rsidRPr="003A03E0" w:rsidRDefault="009115A3" w:rsidP="002E6AE9">
      <w:pPr>
        <w:autoSpaceDE w:val="0"/>
        <w:autoSpaceDN w:val="0"/>
        <w:adjustRightInd w:val="0"/>
        <w:spacing w:line="360" w:lineRule="auto"/>
        <w:ind w:firstLine="720"/>
        <w:jc w:val="both"/>
        <w:rPr>
          <w:rStyle w:val="fontstyle01"/>
          <w:rFonts w:ascii="Times New Roman" w:hAnsi="Times New Roman"/>
          <w:b w:val="0"/>
          <w:color w:val="auto"/>
          <w:sz w:val="26"/>
          <w:szCs w:val="26"/>
          <w:lang w:val="it-IT"/>
        </w:rPr>
      </w:pPr>
      <w:r w:rsidRPr="003A03E0">
        <w:rPr>
          <w:rStyle w:val="fontstyle01"/>
          <w:rFonts w:ascii="Times New Roman" w:hAnsi="Times New Roman"/>
          <w:b w:val="0"/>
          <w:color w:val="auto"/>
          <w:sz w:val="26"/>
          <w:szCs w:val="26"/>
          <w:lang w:val="it-IT"/>
        </w:rPr>
        <w:t xml:space="preserve">Nội dung </w:t>
      </w:r>
      <w:r w:rsidR="000C6010" w:rsidRPr="003A03E0">
        <w:rPr>
          <w:rStyle w:val="fontstyle01"/>
          <w:rFonts w:ascii="Times New Roman" w:hAnsi="Times New Roman"/>
          <w:b w:val="0"/>
          <w:color w:val="auto"/>
          <w:sz w:val="26"/>
          <w:szCs w:val="26"/>
          <w:lang w:val="it-IT"/>
        </w:rPr>
        <w:t>“</w:t>
      </w:r>
      <w:r w:rsidRPr="003A03E0">
        <w:rPr>
          <w:rStyle w:val="fontstyle01"/>
          <w:rFonts w:ascii="Times New Roman" w:hAnsi="Times New Roman"/>
          <w:b w:val="0"/>
          <w:i/>
          <w:color w:val="auto"/>
          <w:sz w:val="26"/>
          <w:szCs w:val="26"/>
          <w:lang w:val="it-IT"/>
        </w:rPr>
        <w:t>Kỹ năng xác định nội dung, phương pháp ĐG</w:t>
      </w:r>
      <w:r w:rsidR="000C6010"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i/>
          <w:color w:val="auto"/>
          <w:sz w:val="26"/>
          <w:szCs w:val="26"/>
          <w:lang w:val="it-IT"/>
        </w:rPr>
        <w:t xml:space="preserve"> </w:t>
      </w:r>
      <w:r w:rsidRPr="003A03E0">
        <w:rPr>
          <w:rStyle w:val="fontstyle01"/>
          <w:rFonts w:ascii="Times New Roman" w:hAnsi="Times New Roman"/>
          <w:b w:val="0"/>
          <w:color w:val="auto"/>
          <w:sz w:val="26"/>
          <w:szCs w:val="26"/>
          <w:lang w:val="it-IT"/>
        </w:rPr>
        <w:t>của nhóm thử nghiệm đánh giá ở mức “khá” với ĐTB là 4.03, trong đó có đến 78.9% CB, GV được khảo sát đánh giá mức “khá” và “tốt’. ĐTB của nội dung này ở nhóm đối chứng là 3.72 điểm, trong đó tỷ lệ đạt loại “yếu” và “trung bình” là 38.9%.</w:t>
      </w:r>
    </w:p>
    <w:p w:rsidR="009115A3" w:rsidRPr="003A03E0" w:rsidRDefault="000C6010" w:rsidP="002E6AE9">
      <w:pPr>
        <w:autoSpaceDE w:val="0"/>
        <w:autoSpaceDN w:val="0"/>
        <w:adjustRightInd w:val="0"/>
        <w:spacing w:line="360" w:lineRule="auto"/>
        <w:ind w:firstLine="720"/>
        <w:jc w:val="both"/>
        <w:rPr>
          <w:rStyle w:val="fontstyle01"/>
          <w:rFonts w:ascii="Times New Roman" w:hAnsi="Times New Roman"/>
          <w:b w:val="0"/>
          <w:color w:val="auto"/>
          <w:sz w:val="26"/>
          <w:szCs w:val="26"/>
          <w:lang w:val="it-IT"/>
        </w:rPr>
      </w:pPr>
      <w:r w:rsidRPr="003A03E0">
        <w:rPr>
          <w:rStyle w:val="fontstyle01"/>
          <w:rFonts w:ascii="Times New Roman" w:hAnsi="Times New Roman"/>
          <w:b w:val="0"/>
          <w:i/>
          <w:color w:val="auto"/>
          <w:sz w:val="26"/>
          <w:szCs w:val="26"/>
          <w:lang w:val="it-IT"/>
        </w:rPr>
        <w:t>“</w:t>
      </w:r>
      <w:r w:rsidR="009115A3" w:rsidRPr="003A03E0">
        <w:rPr>
          <w:rStyle w:val="fontstyle01"/>
          <w:rFonts w:ascii="Times New Roman" w:hAnsi="Times New Roman"/>
          <w:b w:val="0"/>
          <w:i/>
          <w:color w:val="auto"/>
          <w:sz w:val="26"/>
          <w:szCs w:val="26"/>
          <w:lang w:val="it-IT"/>
        </w:rPr>
        <w:t>Kỹ năng xây dựng, thiết kế công cụ ĐG</w:t>
      </w:r>
      <w:r w:rsidRPr="003A03E0">
        <w:rPr>
          <w:rStyle w:val="fontstyle01"/>
          <w:rFonts w:ascii="Times New Roman" w:hAnsi="Times New Roman"/>
          <w:b w:val="0"/>
          <w:i/>
          <w:color w:val="auto"/>
          <w:sz w:val="26"/>
          <w:szCs w:val="26"/>
          <w:lang w:val="it-IT"/>
        </w:rPr>
        <w:t>”</w:t>
      </w:r>
      <w:r w:rsidR="009115A3" w:rsidRPr="003A03E0">
        <w:rPr>
          <w:rStyle w:val="fontstyle01"/>
          <w:rFonts w:ascii="Times New Roman" w:hAnsi="Times New Roman"/>
          <w:b w:val="0"/>
          <w:i/>
          <w:color w:val="auto"/>
          <w:sz w:val="26"/>
          <w:szCs w:val="26"/>
          <w:lang w:val="it-IT"/>
        </w:rPr>
        <w:t xml:space="preserve"> </w:t>
      </w:r>
      <w:r w:rsidR="009115A3" w:rsidRPr="003A03E0">
        <w:rPr>
          <w:rStyle w:val="fontstyle01"/>
          <w:rFonts w:ascii="Times New Roman" w:hAnsi="Times New Roman"/>
          <w:b w:val="0"/>
          <w:color w:val="auto"/>
          <w:sz w:val="26"/>
          <w:szCs w:val="26"/>
          <w:lang w:val="it-IT"/>
        </w:rPr>
        <w:t>là kỹ năng có kết quả bồi dưỡng khá cao, với ĐTB của nhóm thử nghiệm là 4.26 điểm - số điểm trung bình cao nhất trong mười nội dung được bồi dưỡng. Ở nhóm đối chứng số ĐTB của nội dung này đạt 3.72 điểm.</w:t>
      </w:r>
    </w:p>
    <w:p w:rsidR="009115A3" w:rsidRPr="003A03E0" w:rsidRDefault="009115A3" w:rsidP="002E6AE9">
      <w:pPr>
        <w:autoSpaceDE w:val="0"/>
        <w:autoSpaceDN w:val="0"/>
        <w:adjustRightInd w:val="0"/>
        <w:spacing w:line="360" w:lineRule="auto"/>
        <w:ind w:firstLine="720"/>
        <w:jc w:val="both"/>
        <w:rPr>
          <w:b w:val="0"/>
          <w:sz w:val="26"/>
          <w:szCs w:val="26"/>
          <w:lang w:val="it-IT"/>
        </w:rPr>
      </w:pPr>
      <w:r w:rsidRPr="003A03E0">
        <w:rPr>
          <w:rStyle w:val="fontstyle01"/>
          <w:rFonts w:ascii="Times New Roman" w:hAnsi="Times New Roman"/>
          <w:b w:val="0"/>
          <w:color w:val="auto"/>
          <w:sz w:val="26"/>
          <w:szCs w:val="26"/>
          <w:lang w:val="it-IT"/>
        </w:rPr>
        <w:t xml:space="preserve">Nội dung </w:t>
      </w:r>
      <w:r w:rsidR="000C6010" w:rsidRPr="003A03E0">
        <w:rPr>
          <w:rStyle w:val="fontstyle01"/>
          <w:rFonts w:ascii="Times New Roman" w:hAnsi="Times New Roman"/>
          <w:b w:val="0"/>
          <w:color w:val="auto"/>
          <w:sz w:val="26"/>
          <w:szCs w:val="26"/>
          <w:lang w:val="it-IT"/>
        </w:rPr>
        <w:t>“</w:t>
      </w:r>
      <w:r w:rsidRPr="003A03E0">
        <w:rPr>
          <w:rStyle w:val="fontstyle01"/>
          <w:rFonts w:ascii="Times New Roman" w:hAnsi="Times New Roman"/>
          <w:b w:val="0"/>
          <w:i/>
          <w:color w:val="auto"/>
          <w:sz w:val="26"/>
          <w:szCs w:val="26"/>
          <w:lang w:val="it-IT"/>
        </w:rPr>
        <w:t>Kỹ năng sử dụng các hình thức và phương pháp ĐG</w:t>
      </w:r>
      <w:r w:rsidR="000C6010"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i/>
          <w:color w:val="auto"/>
          <w:sz w:val="26"/>
          <w:szCs w:val="26"/>
          <w:lang w:val="it-IT"/>
        </w:rPr>
        <w:t xml:space="preserve"> </w:t>
      </w:r>
      <w:r w:rsidRPr="003A03E0">
        <w:rPr>
          <w:rStyle w:val="fontstyle01"/>
          <w:rFonts w:ascii="Times New Roman" w:hAnsi="Times New Roman"/>
          <w:b w:val="0"/>
          <w:color w:val="auto"/>
          <w:sz w:val="26"/>
          <w:szCs w:val="26"/>
          <w:lang w:val="it-IT"/>
        </w:rPr>
        <w:t>có ĐTB ở nhóm thử nghiệm và nhóm đối chứng lần lượt là 3.95 và 3.69. Đây là kỹ năng được nhiều CB, GV quan tâm trong quá trình bồi dưỡng vì tính đa dạng, phong phú và vận dụng linh hoạt của nó trong quá trình đánh giá.</w:t>
      </w:r>
    </w:p>
    <w:p w:rsidR="009115A3" w:rsidRPr="003A03E0" w:rsidRDefault="009115A3" w:rsidP="002E6AE9">
      <w:pPr>
        <w:autoSpaceDE w:val="0"/>
        <w:autoSpaceDN w:val="0"/>
        <w:adjustRightInd w:val="0"/>
        <w:spacing w:line="360" w:lineRule="auto"/>
        <w:ind w:firstLine="720"/>
        <w:jc w:val="both"/>
        <w:rPr>
          <w:rStyle w:val="fontstyle01"/>
          <w:rFonts w:ascii="Times New Roman" w:hAnsi="Times New Roman"/>
          <w:b w:val="0"/>
          <w:color w:val="auto"/>
          <w:sz w:val="26"/>
          <w:szCs w:val="26"/>
          <w:lang w:val="it-IT"/>
        </w:rPr>
      </w:pPr>
      <w:r w:rsidRPr="003A03E0">
        <w:rPr>
          <w:rStyle w:val="fontstyle01"/>
          <w:rFonts w:ascii="Times New Roman" w:hAnsi="Times New Roman"/>
          <w:b w:val="0"/>
          <w:color w:val="auto"/>
          <w:sz w:val="26"/>
          <w:szCs w:val="26"/>
          <w:lang w:val="it-IT"/>
        </w:rPr>
        <w:lastRenderedPageBreak/>
        <w:t xml:space="preserve">Nội dung </w:t>
      </w:r>
      <w:r w:rsidR="000C6010" w:rsidRPr="003A03E0">
        <w:rPr>
          <w:rStyle w:val="fontstyle01"/>
          <w:rFonts w:ascii="Times New Roman" w:hAnsi="Times New Roman"/>
          <w:b w:val="0"/>
          <w:color w:val="auto"/>
          <w:sz w:val="26"/>
          <w:szCs w:val="26"/>
          <w:lang w:val="it-IT"/>
        </w:rPr>
        <w:t>“</w:t>
      </w:r>
      <w:r w:rsidRPr="003A03E0">
        <w:rPr>
          <w:rStyle w:val="fontstyle01"/>
          <w:rFonts w:ascii="Times New Roman" w:hAnsi="Times New Roman"/>
          <w:b w:val="0"/>
          <w:i/>
          <w:color w:val="auto"/>
          <w:sz w:val="26"/>
          <w:szCs w:val="26"/>
          <w:lang w:val="it-IT"/>
        </w:rPr>
        <w:t>Kỹ năng phân tích các minh chứng ĐG</w:t>
      </w:r>
      <w:r w:rsidR="000C6010"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i/>
          <w:color w:val="auto"/>
          <w:sz w:val="26"/>
          <w:szCs w:val="26"/>
          <w:lang w:val="it-IT"/>
        </w:rPr>
        <w:t xml:space="preserve"> </w:t>
      </w:r>
      <w:r w:rsidRPr="003A03E0">
        <w:rPr>
          <w:rStyle w:val="fontstyle01"/>
          <w:rFonts w:ascii="Times New Roman" w:hAnsi="Times New Roman"/>
          <w:b w:val="0"/>
          <w:color w:val="auto"/>
          <w:sz w:val="26"/>
          <w:szCs w:val="26"/>
          <w:lang w:val="it-IT"/>
        </w:rPr>
        <w:t>là nội dung mà ở cả nhóm thử nghiệm và nhóm đối chứng đều có ĐTB khá thấp trước thử nghiệm (3.5 và 3.52). Sau thử nghiệm, kết quả này đã được cải thiện rõ rệt ở nhóm thử nghiệm với ĐTB đạt 4.05 điểm thuộc mức “khá” trong khi nhóm đối chứng vẫn là 3.5 điểm.</w:t>
      </w:r>
    </w:p>
    <w:p w:rsidR="009115A3" w:rsidRPr="003A03E0" w:rsidRDefault="009115A3" w:rsidP="002E6AE9">
      <w:pPr>
        <w:autoSpaceDE w:val="0"/>
        <w:autoSpaceDN w:val="0"/>
        <w:adjustRightInd w:val="0"/>
        <w:spacing w:line="360" w:lineRule="auto"/>
        <w:ind w:firstLine="720"/>
        <w:jc w:val="both"/>
        <w:rPr>
          <w:rStyle w:val="fontstyle01"/>
          <w:rFonts w:ascii="Times New Roman" w:hAnsi="Times New Roman"/>
          <w:b w:val="0"/>
          <w:color w:val="auto"/>
          <w:sz w:val="26"/>
          <w:szCs w:val="26"/>
          <w:lang w:val="it-IT"/>
        </w:rPr>
      </w:pPr>
      <w:r w:rsidRPr="003A03E0">
        <w:rPr>
          <w:rStyle w:val="fontstyle01"/>
          <w:rFonts w:ascii="Times New Roman" w:hAnsi="Times New Roman"/>
          <w:b w:val="0"/>
          <w:color w:val="auto"/>
          <w:sz w:val="26"/>
          <w:szCs w:val="26"/>
          <w:lang w:val="it-IT"/>
        </w:rPr>
        <w:t xml:space="preserve">Nội dung </w:t>
      </w:r>
      <w:r w:rsidR="000C6010" w:rsidRPr="003A03E0">
        <w:rPr>
          <w:rStyle w:val="fontstyle01"/>
          <w:rFonts w:ascii="Times New Roman" w:hAnsi="Times New Roman"/>
          <w:b w:val="0"/>
          <w:color w:val="auto"/>
          <w:sz w:val="26"/>
          <w:szCs w:val="26"/>
          <w:lang w:val="it-IT"/>
        </w:rPr>
        <w:t>“</w:t>
      </w:r>
      <w:r w:rsidRPr="003A03E0">
        <w:rPr>
          <w:rStyle w:val="fontstyle01"/>
          <w:rFonts w:ascii="Times New Roman" w:hAnsi="Times New Roman"/>
          <w:b w:val="0"/>
          <w:i/>
          <w:color w:val="auto"/>
          <w:sz w:val="26"/>
          <w:szCs w:val="26"/>
          <w:lang w:val="it-IT"/>
        </w:rPr>
        <w:t>Kỹ năng thu thập, xử lý thông tin trong ĐG KQHT</w:t>
      </w:r>
      <w:r w:rsidR="000C6010"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color w:val="auto"/>
          <w:sz w:val="26"/>
          <w:szCs w:val="26"/>
          <w:lang w:val="it-IT"/>
        </w:rPr>
        <w:t>,</w:t>
      </w:r>
      <w:r w:rsidRPr="003A03E0">
        <w:rPr>
          <w:rStyle w:val="fontstyle01"/>
          <w:rFonts w:ascii="Times New Roman" w:hAnsi="Times New Roman"/>
          <w:b w:val="0"/>
          <w:i/>
          <w:color w:val="auto"/>
          <w:sz w:val="26"/>
          <w:szCs w:val="26"/>
          <w:lang w:val="it-IT"/>
        </w:rPr>
        <w:t xml:space="preserve"> </w:t>
      </w:r>
      <w:r w:rsidRPr="003A03E0">
        <w:rPr>
          <w:rStyle w:val="fontstyle01"/>
          <w:rFonts w:ascii="Times New Roman" w:hAnsi="Times New Roman"/>
          <w:b w:val="0"/>
          <w:color w:val="auto"/>
          <w:sz w:val="26"/>
          <w:szCs w:val="26"/>
          <w:lang w:val="it-IT"/>
        </w:rPr>
        <w:t>nhóm thử nghiệm có ĐTB là 4.0 đạt mức “khá” và tiệm cận mức “tốt” so với nhóm đối chứng có ĐTB là 3.61 điểm.</w:t>
      </w:r>
    </w:p>
    <w:p w:rsidR="009115A3" w:rsidRPr="003A03E0" w:rsidRDefault="000C6010" w:rsidP="002E6AE9">
      <w:pPr>
        <w:autoSpaceDE w:val="0"/>
        <w:autoSpaceDN w:val="0"/>
        <w:adjustRightInd w:val="0"/>
        <w:spacing w:line="360" w:lineRule="auto"/>
        <w:ind w:firstLine="720"/>
        <w:jc w:val="both"/>
        <w:rPr>
          <w:rStyle w:val="fontstyle01"/>
          <w:rFonts w:ascii="Times New Roman" w:hAnsi="Times New Roman"/>
          <w:b w:val="0"/>
          <w:color w:val="auto"/>
          <w:sz w:val="26"/>
          <w:szCs w:val="26"/>
          <w:lang w:val="it-IT"/>
        </w:rPr>
      </w:pPr>
      <w:r w:rsidRPr="003A03E0">
        <w:rPr>
          <w:rStyle w:val="fontstyle01"/>
          <w:rFonts w:ascii="Times New Roman" w:hAnsi="Times New Roman"/>
          <w:b w:val="0"/>
          <w:i/>
          <w:color w:val="auto"/>
          <w:sz w:val="26"/>
          <w:szCs w:val="26"/>
          <w:lang w:val="it-IT"/>
        </w:rPr>
        <w:t>“</w:t>
      </w:r>
      <w:r w:rsidR="009115A3" w:rsidRPr="003A03E0">
        <w:rPr>
          <w:rStyle w:val="fontstyle01"/>
          <w:rFonts w:ascii="Times New Roman" w:hAnsi="Times New Roman"/>
          <w:b w:val="0"/>
          <w:i/>
          <w:color w:val="auto"/>
          <w:sz w:val="26"/>
          <w:szCs w:val="26"/>
          <w:lang w:val="it-IT"/>
        </w:rPr>
        <w:t>Kỹ năng phản hồi về kết quả ĐG</w:t>
      </w:r>
      <w:r w:rsidRPr="003A03E0">
        <w:rPr>
          <w:rStyle w:val="fontstyle01"/>
          <w:rFonts w:ascii="Times New Roman" w:hAnsi="Times New Roman"/>
          <w:b w:val="0"/>
          <w:i/>
          <w:color w:val="auto"/>
          <w:sz w:val="26"/>
          <w:szCs w:val="26"/>
          <w:lang w:val="it-IT"/>
        </w:rPr>
        <w:t>”</w:t>
      </w:r>
      <w:r w:rsidR="009115A3" w:rsidRPr="003A03E0">
        <w:rPr>
          <w:rStyle w:val="fontstyle01"/>
          <w:rFonts w:ascii="Times New Roman" w:hAnsi="Times New Roman"/>
          <w:b w:val="0"/>
          <w:i/>
          <w:color w:val="auto"/>
          <w:sz w:val="26"/>
          <w:szCs w:val="26"/>
          <w:lang w:val="it-IT"/>
        </w:rPr>
        <w:t xml:space="preserve"> </w:t>
      </w:r>
      <w:r w:rsidR="009115A3" w:rsidRPr="003A03E0">
        <w:rPr>
          <w:rStyle w:val="fontstyle01"/>
          <w:rFonts w:ascii="Times New Roman" w:hAnsi="Times New Roman"/>
          <w:b w:val="0"/>
          <w:color w:val="auto"/>
          <w:sz w:val="26"/>
          <w:szCs w:val="26"/>
          <w:lang w:val="it-IT"/>
        </w:rPr>
        <w:t xml:space="preserve">là kỹ năng ít được CB, GV chú trọng và thực hiện trong thực tế. Sau khóa bồi dưỡng, kỹ năng này của đội ngũ CB, GV được tham gia bồi dưỡng đã có sự cải thiện rõ rệt với ĐTB là 4.11 điểm, đạt mức “khá” trong khi nhóm đối chứng có DTB chỉ 3.5 điểm. </w:t>
      </w:r>
    </w:p>
    <w:p w:rsidR="009115A3" w:rsidRPr="003A03E0" w:rsidRDefault="009115A3" w:rsidP="002E6AE9">
      <w:pPr>
        <w:autoSpaceDE w:val="0"/>
        <w:autoSpaceDN w:val="0"/>
        <w:adjustRightInd w:val="0"/>
        <w:spacing w:line="360" w:lineRule="auto"/>
        <w:ind w:firstLine="720"/>
        <w:jc w:val="both"/>
        <w:rPr>
          <w:rStyle w:val="fontstyle01"/>
          <w:rFonts w:ascii="Times New Roman" w:hAnsi="Times New Roman"/>
          <w:b w:val="0"/>
          <w:color w:val="auto"/>
          <w:spacing w:val="-4"/>
          <w:sz w:val="26"/>
          <w:szCs w:val="26"/>
          <w:lang w:val="it-IT"/>
        </w:rPr>
      </w:pPr>
      <w:r w:rsidRPr="003A03E0">
        <w:rPr>
          <w:rStyle w:val="fontstyle01"/>
          <w:rFonts w:ascii="Times New Roman" w:hAnsi="Times New Roman"/>
          <w:b w:val="0"/>
          <w:color w:val="auto"/>
          <w:spacing w:val="-4"/>
          <w:sz w:val="26"/>
          <w:szCs w:val="26"/>
          <w:lang w:val="it-IT"/>
        </w:rPr>
        <w:t xml:space="preserve">Nội dung </w:t>
      </w:r>
      <w:r w:rsidR="000C6010" w:rsidRPr="003A03E0">
        <w:rPr>
          <w:rStyle w:val="fontstyle01"/>
          <w:rFonts w:ascii="Times New Roman" w:hAnsi="Times New Roman"/>
          <w:b w:val="0"/>
          <w:color w:val="auto"/>
          <w:spacing w:val="-4"/>
          <w:sz w:val="26"/>
          <w:szCs w:val="26"/>
          <w:lang w:val="it-IT"/>
        </w:rPr>
        <w:t>“</w:t>
      </w:r>
      <w:r w:rsidRPr="003A03E0">
        <w:rPr>
          <w:rStyle w:val="fontstyle01"/>
          <w:rFonts w:ascii="Times New Roman" w:hAnsi="Times New Roman"/>
          <w:b w:val="0"/>
          <w:i/>
          <w:color w:val="auto"/>
          <w:spacing w:val="-4"/>
          <w:sz w:val="26"/>
          <w:szCs w:val="26"/>
          <w:lang w:val="it-IT"/>
        </w:rPr>
        <w:t>Kỹ năng xử lý tình huống trong quá trình ĐG</w:t>
      </w:r>
      <w:r w:rsidR="000C6010" w:rsidRPr="003A03E0">
        <w:rPr>
          <w:rStyle w:val="fontstyle01"/>
          <w:rFonts w:ascii="Times New Roman" w:hAnsi="Times New Roman"/>
          <w:b w:val="0"/>
          <w:i/>
          <w:color w:val="auto"/>
          <w:spacing w:val="-4"/>
          <w:sz w:val="26"/>
          <w:szCs w:val="26"/>
          <w:lang w:val="it-IT"/>
        </w:rPr>
        <w:t>”</w:t>
      </w:r>
      <w:r w:rsidRPr="003A03E0">
        <w:rPr>
          <w:rStyle w:val="fontstyle01"/>
          <w:rFonts w:ascii="Times New Roman" w:hAnsi="Times New Roman"/>
          <w:b w:val="0"/>
          <w:i/>
          <w:color w:val="auto"/>
          <w:spacing w:val="-4"/>
          <w:sz w:val="26"/>
          <w:szCs w:val="26"/>
          <w:lang w:val="it-IT"/>
        </w:rPr>
        <w:t xml:space="preserve"> </w:t>
      </w:r>
      <w:r w:rsidRPr="003A03E0">
        <w:rPr>
          <w:rStyle w:val="fontstyle01"/>
          <w:rFonts w:ascii="Times New Roman" w:hAnsi="Times New Roman"/>
          <w:b w:val="0"/>
          <w:color w:val="auto"/>
          <w:spacing w:val="-4"/>
          <w:sz w:val="26"/>
          <w:szCs w:val="26"/>
          <w:lang w:val="it-IT"/>
        </w:rPr>
        <w:t>là nội dung có ĐTB lần lượt của nhóm thử nghiệm và nhóm đối chứng lần lượt là 4.08 và 3.53 điểm.</w:t>
      </w:r>
    </w:p>
    <w:p w:rsidR="009115A3" w:rsidRPr="003A03E0" w:rsidRDefault="009115A3" w:rsidP="002E6AE9">
      <w:pPr>
        <w:autoSpaceDE w:val="0"/>
        <w:autoSpaceDN w:val="0"/>
        <w:adjustRightInd w:val="0"/>
        <w:spacing w:line="360" w:lineRule="auto"/>
        <w:ind w:firstLine="720"/>
        <w:jc w:val="both"/>
        <w:rPr>
          <w:b w:val="0"/>
          <w:sz w:val="26"/>
          <w:szCs w:val="26"/>
          <w:lang w:val="it-IT"/>
        </w:rPr>
      </w:pPr>
      <w:r w:rsidRPr="003A03E0">
        <w:rPr>
          <w:rStyle w:val="fontstyle01"/>
          <w:rFonts w:ascii="Times New Roman" w:hAnsi="Times New Roman"/>
          <w:b w:val="0"/>
          <w:color w:val="auto"/>
          <w:sz w:val="26"/>
          <w:szCs w:val="26"/>
          <w:lang w:val="it-IT"/>
        </w:rPr>
        <w:t xml:space="preserve">Nội dung </w:t>
      </w:r>
      <w:r w:rsidR="000C6010" w:rsidRPr="003A03E0">
        <w:rPr>
          <w:rStyle w:val="fontstyle01"/>
          <w:rFonts w:ascii="Times New Roman" w:hAnsi="Times New Roman"/>
          <w:b w:val="0"/>
          <w:color w:val="auto"/>
          <w:sz w:val="26"/>
          <w:szCs w:val="26"/>
          <w:lang w:val="it-IT"/>
        </w:rPr>
        <w:t>“</w:t>
      </w:r>
      <w:r w:rsidRPr="003A03E0">
        <w:rPr>
          <w:rStyle w:val="fontstyle01"/>
          <w:rFonts w:ascii="Times New Roman" w:hAnsi="Times New Roman"/>
          <w:b w:val="0"/>
          <w:i/>
          <w:color w:val="auto"/>
          <w:sz w:val="26"/>
          <w:szCs w:val="26"/>
          <w:lang w:val="it-IT"/>
        </w:rPr>
        <w:t>Kỹ năng ứng dụng CNTT trong ĐG</w:t>
      </w:r>
      <w:r w:rsidR="000C6010"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i/>
          <w:color w:val="auto"/>
          <w:sz w:val="26"/>
          <w:szCs w:val="26"/>
          <w:lang w:val="it-IT"/>
        </w:rPr>
        <w:t xml:space="preserve"> </w:t>
      </w:r>
      <w:r w:rsidRPr="003A03E0">
        <w:rPr>
          <w:rStyle w:val="fontstyle01"/>
          <w:rFonts w:ascii="Times New Roman" w:hAnsi="Times New Roman"/>
          <w:b w:val="0"/>
          <w:color w:val="auto"/>
          <w:sz w:val="26"/>
          <w:szCs w:val="26"/>
          <w:lang w:val="it-IT"/>
        </w:rPr>
        <w:t>là nội dung đặc biệt được CB, GV quan tâm và hứng thú trong quá trình bồi dưỡng nhằm tận dụng những ưu thế của CNTT nâng cao hiệu quả công việc. Có thể đây là một trong những lý do khiến cho kết quả học tập kỹ năng này rất tốt với ĐTB của nhóm thử nghiệm đạt 4.26 thuộc mức “tốt”. Nhóm đối chứng có ĐTB là 3.61 trong đó vẫn còn 44.45% CB, GV được khảo sát lựa chọn xếp loại “yếu” và “trung bình”.</w:t>
      </w:r>
    </w:p>
    <w:p w:rsidR="009115A3" w:rsidRPr="003A03E0" w:rsidRDefault="009115A3" w:rsidP="002E6AE9">
      <w:pPr>
        <w:autoSpaceDE w:val="0"/>
        <w:autoSpaceDN w:val="0"/>
        <w:adjustRightInd w:val="0"/>
        <w:spacing w:line="360" w:lineRule="auto"/>
        <w:ind w:firstLine="720"/>
        <w:jc w:val="both"/>
        <w:rPr>
          <w:b w:val="0"/>
          <w:sz w:val="26"/>
          <w:szCs w:val="26"/>
          <w:lang w:val="it-IT"/>
        </w:rPr>
      </w:pPr>
      <w:r w:rsidRPr="003A03E0">
        <w:rPr>
          <w:b w:val="0"/>
          <w:sz w:val="26"/>
          <w:szCs w:val="26"/>
          <w:lang w:val="it-IT"/>
        </w:rPr>
        <w:t xml:space="preserve">Để thể hiện rõ nét hơn sự tiến bộ và khác biệt về năng lực đánh giá của đội ngũ CB, GV trong đánh giá KQHT của SV </w:t>
      </w:r>
      <w:r w:rsidR="00AF6A02" w:rsidRPr="003A03E0">
        <w:rPr>
          <w:b w:val="0"/>
          <w:sz w:val="26"/>
          <w:szCs w:val="26"/>
          <w:lang w:val="it-IT"/>
        </w:rPr>
        <w:t xml:space="preserve">đại học </w:t>
      </w:r>
      <w:r w:rsidRPr="003A03E0">
        <w:rPr>
          <w:b w:val="0"/>
          <w:sz w:val="26"/>
          <w:szCs w:val="26"/>
          <w:lang w:val="it-IT"/>
        </w:rPr>
        <w:t>ngành Du lịch theo tiếp cận năng lực của nhóm thử nghiệm và nhóm đối chứng, tác giả luận án đã sử dụng biểu đồ 3.1 như sau:</w:t>
      </w:r>
    </w:p>
    <w:p w:rsidR="009115A3" w:rsidRPr="003A03E0" w:rsidRDefault="009115A3" w:rsidP="002E6AE9">
      <w:pPr>
        <w:pStyle w:val="66"/>
        <w:rPr>
          <w:lang w:val="it-IT"/>
        </w:rPr>
      </w:pPr>
      <w:bookmarkStart w:id="504" w:name="_Toc177369516"/>
    </w:p>
    <w:p w:rsidR="009115A3" w:rsidRPr="003A03E0" w:rsidRDefault="009115A3" w:rsidP="009115A3">
      <w:pPr>
        <w:pStyle w:val="66"/>
        <w:spacing w:line="336" w:lineRule="auto"/>
        <w:rPr>
          <w:lang w:val="it-IT"/>
        </w:rPr>
      </w:pPr>
    </w:p>
    <w:p w:rsidR="009115A3" w:rsidRPr="003A03E0" w:rsidRDefault="009115A3" w:rsidP="009115A3">
      <w:pPr>
        <w:pStyle w:val="66"/>
        <w:spacing w:line="336" w:lineRule="auto"/>
        <w:rPr>
          <w:lang w:val="it-IT"/>
        </w:rPr>
      </w:pPr>
    </w:p>
    <w:p w:rsidR="00471F32" w:rsidRPr="003A03E0" w:rsidRDefault="00471F32" w:rsidP="009115A3">
      <w:pPr>
        <w:pStyle w:val="66"/>
        <w:spacing w:line="336" w:lineRule="auto"/>
        <w:rPr>
          <w:lang w:val="it-IT"/>
        </w:rPr>
      </w:pPr>
    </w:p>
    <w:p w:rsidR="009115A3" w:rsidRPr="003A03E0" w:rsidRDefault="009115A3" w:rsidP="009115A3">
      <w:pPr>
        <w:pStyle w:val="006"/>
        <w:rPr>
          <w:lang w:val="en-US"/>
        </w:rPr>
      </w:pPr>
    </w:p>
    <w:p w:rsidR="009115A3" w:rsidRPr="003A03E0" w:rsidRDefault="009115A3" w:rsidP="009115A3">
      <w:pPr>
        <w:pStyle w:val="006"/>
        <w:rPr>
          <w:lang w:val="en-US"/>
        </w:rPr>
      </w:pPr>
    </w:p>
    <w:p w:rsidR="009115A3" w:rsidRPr="003A03E0" w:rsidRDefault="009115A3" w:rsidP="009115A3">
      <w:pPr>
        <w:pStyle w:val="006"/>
        <w:rPr>
          <w:lang w:val="en-US"/>
        </w:rPr>
      </w:pPr>
    </w:p>
    <w:p w:rsidR="00471F32" w:rsidRPr="003A03E0" w:rsidRDefault="004B4941" w:rsidP="009115A3">
      <w:pPr>
        <w:pStyle w:val="006"/>
        <w:spacing w:before="200"/>
        <w:rPr>
          <w:sz w:val="14"/>
          <w:lang w:val="en-US"/>
        </w:rPr>
      </w:pPr>
      <w:bookmarkStart w:id="505" w:name="_Toc214282478"/>
      <w:r w:rsidRPr="003A03E0">
        <w:rPr>
          <w:noProof/>
          <w:lang w:val="en-US"/>
        </w:rPr>
        <w:lastRenderedPageBreak/>
        <w:drawing>
          <wp:anchor distT="0" distB="0" distL="114300" distR="114300" simplePos="0" relativeHeight="251659264" behindDoc="0" locked="0" layoutInCell="1" allowOverlap="1" wp14:anchorId="0C38A970" wp14:editId="74C8F5FE">
            <wp:simplePos x="0" y="0"/>
            <wp:positionH relativeFrom="column">
              <wp:posOffset>-69850</wp:posOffset>
            </wp:positionH>
            <wp:positionV relativeFrom="paragraph">
              <wp:posOffset>-293370</wp:posOffset>
            </wp:positionV>
            <wp:extent cx="5624195" cy="3465830"/>
            <wp:effectExtent l="0" t="0" r="0" b="1270"/>
            <wp:wrapTopAndBottom/>
            <wp:docPr id="51"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V relativeFrom="margin">
              <wp14:pctHeight>0</wp14:pctHeight>
            </wp14:sizeRelV>
          </wp:anchor>
        </w:drawing>
      </w:r>
      <w:bookmarkEnd w:id="505"/>
    </w:p>
    <w:p w:rsidR="009115A3" w:rsidRPr="003A03E0" w:rsidRDefault="009115A3" w:rsidP="00AD248F">
      <w:pPr>
        <w:pStyle w:val="006"/>
      </w:pPr>
      <w:bookmarkStart w:id="506" w:name="_Toc214282479"/>
      <w:r w:rsidRPr="003A03E0">
        <w:t>Biểu đồ 3.1. So sánh năng lực đánh giá KQHT của SV ngành Du lịch</w:t>
      </w:r>
      <w:r w:rsidR="00AD248F" w:rsidRPr="003A03E0">
        <w:rPr>
          <w:lang w:val="en-US"/>
        </w:rPr>
        <w:br/>
      </w:r>
      <w:r w:rsidRPr="003A03E0">
        <w:t>theo tiếp cận năng lực của CB, GV nhóm thử nghiệm và nhóm đối chứng</w:t>
      </w:r>
      <w:r w:rsidR="00AD248F" w:rsidRPr="003A03E0">
        <w:rPr>
          <w:lang w:val="en-US"/>
        </w:rPr>
        <w:br/>
      </w:r>
      <w:r w:rsidRPr="003A03E0">
        <w:t>sau thử nghiệm</w:t>
      </w:r>
      <w:bookmarkEnd w:id="504"/>
      <w:bookmarkEnd w:id="506"/>
    </w:p>
    <w:p w:rsidR="009115A3" w:rsidRPr="003A03E0" w:rsidRDefault="009115A3" w:rsidP="004B4941">
      <w:pPr>
        <w:autoSpaceDE w:val="0"/>
        <w:autoSpaceDN w:val="0"/>
        <w:adjustRightInd w:val="0"/>
        <w:spacing w:line="336" w:lineRule="auto"/>
        <w:ind w:firstLine="720"/>
        <w:jc w:val="both"/>
        <w:rPr>
          <w:b w:val="0"/>
          <w:sz w:val="26"/>
          <w:szCs w:val="26"/>
          <w:lang w:val="it-IT"/>
        </w:rPr>
      </w:pPr>
      <w:r w:rsidRPr="003A03E0">
        <w:rPr>
          <w:b w:val="0"/>
          <w:sz w:val="26"/>
          <w:szCs w:val="26"/>
          <w:lang w:val="it-IT"/>
        </w:rPr>
        <w:t xml:space="preserve">Biểu đồ 3.1 cho thấy, tất cả các nội dung bồi dưỡng của nhóm tham gia bồi dưỡng đều cao hơn so với nhóm đối chứng, trong đó có nội dung số 4 </w:t>
      </w:r>
      <w:r w:rsidR="00F924F2" w:rsidRPr="003A03E0">
        <w:rPr>
          <w:b w:val="0"/>
          <w:i/>
          <w:sz w:val="26"/>
          <w:szCs w:val="26"/>
          <w:lang w:val="it-IT"/>
        </w:rPr>
        <w:t>“</w:t>
      </w:r>
      <w:r w:rsidRPr="003A03E0">
        <w:rPr>
          <w:b w:val="0"/>
          <w:i/>
          <w:sz w:val="26"/>
          <w:szCs w:val="26"/>
          <w:lang w:val="it-IT"/>
        </w:rPr>
        <w:t>Kỹ năng xây dựng, thiết kế công cụ đánh giá</w:t>
      </w:r>
      <w:r w:rsidR="00F924F2" w:rsidRPr="003A03E0">
        <w:rPr>
          <w:b w:val="0"/>
          <w:i/>
          <w:sz w:val="26"/>
          <w:szCs w:val="26"/>
          <w:lang w:val="it-IT"/>
        </w:rPr>
        <w:t>”</w:t>
      </w:r>
      <w:r w:rsidRPr="003A03E0">
        <w:rPr>
          <w:b w:val="0"/>
          <w:sz w:val="26"/>
          <w:szCs w:val="26"/>
          <w:lang w:val="it-IT"/>
        </w:rPr>
        <w:t xml:space="preserve">, nội dung số 10 </w:t>
      </w:r>
      <w:r w:rsidR="00F924F2" w:rsidRPr="003A03E0">
        <w:rPr>
          <w:b w:val="0"/>
          <w:i/>
          <w:sz w:val="26"/>
          <w:szCs w:val="26"/>
          <w:lang w:val="it-IT"/>
        </w:rPr>
        <w:t>“</w:t>
      </w:r>
      <w:r w:rsidRPr="003A03E0">
        <w:rPr>
          <w:b w:val="0"/>
          <w:i/>
          <w:sz w:val="26"/>
          <w:szCs w:val="26"/>
          <w:lang w:val="it-IT"/>
        </w:rPr>
        <w:t>Kỹ năng ứng dụng CNTT trong đánh giá</w:t>
      </w:r>
      <w:r w:rsidR="00F924F2" w:rsidRPr="003A03E0">
        <w:rPr>
          <w:b w:val="0"/>
          <w:i/>
          <w:sz w:val="26"/>
          <w:szCs w:val="26"/>
          <w:lang w:val="it-IT"/>
        </w:rPr>
        <w:t>”</w:t>
      </w:r>
      <w:r w:rsidRPr="003A03E0">
        <w:rPr>
          <w:b w:val="0"/>
          <w:sz w:val="26"/>
          <w:szCs w:val="26"/>
          <w:lang w:val="it-IT"/>
        </w:rPr>
        <w:t xml:space="preserve"> và nội dung số 1 </w:t>
      </w:r>
      <w:r w:rsidR="00F924F2" w:rsidRPr="003A03E0">
        <w:rPr>
          <w:b w:val="0"/>
          <w:i/>
          <w:sz w:val="26"/>
          <w:szCs w:val="26"/>
          <w:lang w:val="it-IT"/>
        </w:rPr>
        <w:t>“</w:t>
      </w:r>
      <w:r w:rsidRPr="003A03E0">
        <w:rPr>
          <w:b w:val="0"/>
          <w:i/>
          <w:sz w:val="26"/>
          <w:szCs w:val="26"/>
          <w:lang w:val="it-IT"/>
        </w:rPr>
        <w:t>Kiến thức chung về đánh giá KQHT của SV theo tiếp cận năng lực</w:t>
      </w:r>
      <w:r w:rsidR="00F924F2" w:rsidRPr="003A03E0">
        <w:rPr>
          <w:b w:val="0"/>
          <w:i/>
          <w:sz w:val="26"/>
          <w:szCs w:val="26"/>
          <w:lang w:val="it-IT"/>
        </w:rPr>
        <w:t>”</w:t>
      </w:r>
      <w:r w:rsidRPr="003A03E0">
        <w:rPr>
          <w:b w:val="0"/>
          <w:sz w:val="26"/>
          <w:szCs w:val="26"/>
          <w:lang w:val="it-IT"/>
        </w:rPr>
        <w:t xml:space="preserve"> là những nội dung có ĐTB cao nhất với mức điểm từ 4.24 trở lên.</w:t>
      </w:r>
    </w:p>
    <w:p w:rsidR="009115A3" w:rsidRPr="003A03E0" w:rsidRDefault="009115A3" w:rsidP="004B4941">
      <w:pPr>
        <w:autoSpaceDE w:val="0"/>
        <w:autoSpaceDN w:val="0"/>
        <w:adjustRightInd w:val="0"/>
        <w:spacing w:line="336" w:lineRule="auto"/>
        <w:jc w:val="both"/>
        <w:rPr>
          <w:rStyle w:val="fontstyle01"/>
          <w:rFonts w:ascii="Times New Roman" w:hAnsi="Times New Roman"/>
          <w:b w:val="0"/>
          <w:color w:val="auto"/>
          <w:sz w:val="26"/>
          <w:szCs w:val="26"/>
          <w:lang w:val="it-IT"/>
        </w:rPr>
      </w:pPr>
      <w:r w:rsidRPr="003A03E0">
        <w:rPr>
          <w:b w:val="0"/>
          <w:sz w:val="26"/>
          <w:szCs w:val="26"/>
          <w:lang w:val="it-IT"/>
        </w:rPr>
        <w:t>Nhóm tham gia bồi dưỡng có sự tiến bộ rõ rệt về nhận thức và kỹ năng đánh giá thể hiện qua Sig. nhỏ hơn 0.05 với các kỹ năng n</w:t>
      </w:r>
      <w:r w:rsidR="00325456" w:rsidRPr="003A03E0">
        <w:rPr>
          <w:b w:val="0"/>
          <w:sz w:val="26"/>
          <w:szCs w:val="26"/>
          <w:lang w:val="it-IT"/>
        </w:rPr>
        <w:t>hư: “</w:t>
      </w:r>
      <w:r w:rsidRPr="003A03E0">
        <w:rPr>
          <w:b w:val="0"/>
          <w:i/>
          <w:sz w:val="26"/>
          <w:szCs w:val="26"/>
          <w:lang w:val="it-IT"/>
        </w:rPr>
        <w:t>Kỹ năng xác định nội dung, phương pháp ĐG</w:t>
      </w:r>
      <w:r w:rsidR="00325456" w:rsidRPr="003A03E0">
        <w:rPr>
          <w:b w:val="0"/>
          <w:i/>
          <w:sz w:val="26"/>
          <w:szCs w:val="26"/>
          <w:lang w:val="it-IT"/>
        </w:rPr>
        <w:t>”</w:t>
      </w:r>
      <w:r w:rsidRPr="003A03E0">
        <w:rPr>
          <w:b w:val="0"/>
          <w:sz w:val="26"/>
          <w:szCs w:val="26"/>
          <w:lang w:val="it-IT"/>
        </w:rPr>
        <w:t xml:space="preserve">; </w:t>
      </w:r>
      <w:r w:rsidR="00325456" w:rsidRPr="003A03E0">
        <w:rPr>
          <w:b w:val="0"/>
          <w:sz w:val="26"/>
          <w:szCs w:val="26"/>
          <w:lang w:val="it-IT"/>
        </w:rPr>
        <w:t>“</w:t>
      </w:r>
      <w:r w:rsidR="00325456" w:rsidRPr="003A03E0">
        <w:rPr>
          <w:b w:val="0"/>
          <w:i/>
          <w:sz w:val="26"/>
          <w:szCs w:val="26"/>
          <w:lang w:val="it-IT"/>
        </w:rPr>
        <w:t>K</w:t>
      </w:r>
      <w:r w:rsidRPr="003A03E0">
        <w:rPr>
          <w:b w:val="0"/>
          <w:i/>
          <w:sz w:val="26"/>
          <w:szCs w:val="26"/>
          <w:lang w:val="it-IT"/>
        </w:rPr>
        <w:t>ỹ năng xây dựng thiết kế công cụ ĐG</w:t>
      </w:r>
      <w:r w:rsidR="00325456" w:rsidRPr="003A03E0">
        <w:rPr>
          <w:b w:val="0"/>
          <w:i/>
          <w:sz w:val="26"/>
          <w:szCs w:val="26"/>
          <w:lang w:val="it-IT"/>
        </w:rPr>
        <w:t>”</w:t>
      </w:r>
      <w:r w:rsidRPr="003A03E0">
        <w:rPr>
          <w:b w:val="0"/>
          <w:sz w:val="26"/>
          <w:szCs w:val="26"/>
          <w:lang w:val="it-IT"/>
        </w:rPr>
        <w:t>;</w:t>
      </w:r>
      <w:r w:rsidRPr="003A03E0">
        <w:rPr>
          <w:b w:val="0"/>
          <w:i/>
          <w:sz w:val="26"/>
          <w:szCs w:val="26"/>
          <w:lang w:val="it-IT"/>
        </w:rPr>
        <w:t xml:space="preserve"> </w:t>
      </w:r>
      <w:r w:rsidR="00325456" w:rsidRPr="003A03E0">
        <w:rPr>
          <w:b w:val="0"/>
          <w:i/>
          <w:sz w:val="26"/>
          <w:szCs w:val="26"/>
          <w:lang w:val="it-IT"/>
        </w:rPr>
        <w:t>“</w:t>
      </w:r>
      <w:r w:rsidRPr="003A03E0">
        <w:rPr>
          <w:rStyle w:val="fontstyle01"/>
          <w:rFonts w:ascii="Times New Roman" w:hAnsi="Times New Roman"/>
          <w:b w:val="0"/>
          <w:i/>
          <w:color w:val="auto"/>
          <w:sz w:val="26"/>
          <w:szCs w:val="26"/>
          <w:lang w:val="it-IT"/>
        </w:rPr>
        <w:t>Kỹ năng sử dụng các hình thức và phương pháp ĐG</w:t>
      </w:r>
      <w:r w:rsidR="00325456"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color w:val="auto"/>
          <w:sz w:val="26"/>
          <w:szCs w:val="26"/>
          <w:lang w:val="it-IT"/>
        </w:rPr>
        <w:t>;</w:t>
      </w:r>
      <w:r w:rsidRPr="003A03E0">
        <w:rPr>
          <w:rStyle w:val="fontstyle01"/>
          <w:rFonts w:ascii="Times New Roman" w:hAnsi="Times New Roman"/>
          <w:b w:val="0"/>
          <w:i/>
          <w:color w:val="auto"/>
          <w:sz w:val="26"/>
          <w:szCs w:val="26"/>
          <w:lang w:val="it-IT"/>
        </w:rPr>
        <w:t xml:space="preserve"> </w:t>
      </w:r>
      <w:r w:rsidR="00325456"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i/>
          <w:color w:val="auto"/>
          <w:sz w:val="26"/>
          <w:szCs w:val="26"/>
          <w:lang w:val="it-IT"/>
        </w:rPr>
        <w:t>Kỹ năng thu thập, xử lý thông tin trong ĐG KQHT</w:t>
      </w:r>
      <w:r w:rsidR="00325456"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color w:val="auto"/>
          <w:sz w:val="26"/>
          <w:szCs w:val="26"/>
          <w:lang w:val="it-IT"/>
        </w:rPr>
        <w:t>;</w:t>
      </w:r>
      <w:r w:rsidRPr="003A03E0">
        <w:rPr>
          <w:rStyle w:val="fontstyle01"/>
          <w:rFonts w:ascii="Times New Roman" w:hAnsi="Times New Roman"/>
          <w:b w:val="0"/>
          <w:i/>
          <w:color w:val="auto"/>
          <w:sz w:val="26"/>
          <w:szCs w:val="26"/>
          <w:lang w:val="it-IT"/>
        </w:rPr>
        <w:t xml:space="preserve"> </w:t>
      </w:r>
      <w:r w:rsidR="00325456"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i/>
          <w:color w:val="auto"/>
          <w:sz w:val="26"/>
          <w:szCs w:val="26"/>
          <w:lang w:val="it-IT"/>
        </w:rPr>
        <w:t>Kỹ năng phản hồi về kết quả ĐG</w:t>
      </w:r>
      <w:r w:rsidR="00325456"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color w:val="auto"/>
          <w:sz w:val="26"/>
          <w:szCs w:val="26"/>
          <w:lang w:val="it-IT"/>
        </w:rPr>
        <w:t>;</w:t>
      </w:r>
      <w:r w:rsidRPr="003A03E0">
        <w:rPr>
          <w:rStyle w:val="fontstyle01"/>
          <w:rFonts w:ascii="Times New Roman" w:hAnsi="Times New Roman"/>
          <w:b w:val="0"/>
          <w:i/>
          <w:color w:val="auto"/>
          <w:sz w:val="26"/>
          <w:szCs w:val="26"/>
          <w:lang w:val="it-IT"/>
        </w:rPr>
        <w:t xml:space="preserve"> </w:t>
      </w:r>
      <w:r w:rsidR="00325456"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i/>
          <w:color w:val="auto"/>
          <w:sz w:val="26"/>
          <w:szCs w:val="26"/>
          <w:lang w:val="it-IT"/>
        </w:rPr>
        <w:t>Kỹ năng xử lý tình huống trong quá trình ĐG</w:t>
      </w:r>
      <w:r w:rsidR="00325456"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color w:val="auto"/>
          <w:sz w:val="26"/>
          <w:szCs w:val="26"/>
          <w:lang w:val="it-IT"/>
        </w:rPr>
        <w:t xml:space="preserve">; </w:t>
      </w:r>
      <w:r w:rsidR="00325456"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i/>
          <w:color w:val="auto"/>
          <w:sz w:val="26"/>
          <w:szCs w:val="26"/>
          <w:lang w:val="it-IT"/>
        </w:rPr>
        <w:t>Kỹ năng ứng dụng CNTT trong ĐG</w:t>
      </w:r>
      <w:r w:rsidR="00325456" w:rsidRPr="003A03E0">
        <w:rPr>
          <w:rStyle w:val="fontstyle01"/>
          <w:rFonts w:ascii="Times New Roman" w:hAnsi="Times New Roman"/>
          <w:b w:val="0"/>
          <w:i/>
          <w:color w:val="auto"/>
          <w:sz w:val="26"/>
          <w:szCs w:val="26"/>
          <w:lang w:val="it-IT"/>
        </w:rPr>
        <w:t>”</w:t>
      </w:r>
      <w:r w:rsidRPr="003A03E0">
        <w:rPr>
          <w:rStyle w:val="fontstyle01"/>
          <w:rFonts w:ascii="Times New Roman" w:hAnsi="Times New Roman"/>
          <w:b w:val="0"/>
          <w:i/>
          <w:color w:val="auto"/>
          <w:sz w:val="26"/>
          <w:szCs w:val="26"/>
          <w:lang w:val="it-IT"/>
        </w:rPr>
        <w:t xml:space="preserve">. </w:t>
      </w:r>
      <w:r w:rsidRPr="003A03E0">
        <w:rPr>
          <w:rStyle w:val="fontstyle01"/>
          <w:rFonts w:ascii="Times New Roman" w:hAnsi="Times New Roman"/>
          <w:b w:val="0"/>
          <w:color w:val="auto"/>
          <w:sz w:val="26"/>
          <w:szCs w:val="26"/>
          <w:lang w:val="it-IT"/>
        </w:rPr>
        <w:t xml:space="preserve">Điều này cho thấy, việc thực hiện giải pháp 4: </w:t>
      </w:r>
      <w:r w:rsidRPr="003A03E0">
        <w:rPr>
          <w:rStyle w:val="fontstyle01"/>
          <w:rFonts w:ascii="Times New Roman" w:hAnsi="Times New Roman"/>
          <w:b w:val="0"/>
          <w:i/>
          <w:color w:val="auto"/>
          <w:sz w:val="26"/>
          <w:szCs w:val="26"/>
          <w:lang w:val="it-IT"/>
        </w:rPr>
        <w:t>“</w:t>
      </w:r>
      <w:r w:rsidRPr="003A03E0">
        <w:rPr>
          <w:b w:val="0"/>
          <w:i/>
          <w:sz w:val="26"/>
          <w:szCs w:val="26"/>
          <w:lang w:val="it-IT"/>
        </w:rPr>
        <w:t xml:space="preserve">Tổ chức bồi dưỡng nâng cao năng lực đánh giá kết quả học tập của sinh viên ngành Du lịch theo tiếp cận năng lực cho đội ngũ </w:t>
      </w:r>
      <w:r w:rsidR="00325456" w:rsidRPr="003A03E0">
        <w:rPr>
          <w:b w:val="0"/>
          <w:i/>
          <w:sz w:val="26"/>
          <w:szCs w:val="26"/>
          <w:lang w:val="it-IT"/>
        </w:rPr>
        <w:t>CB</w:t>
      </w:r>
      <w:r w:rsidRPr="003A03E0">
        <w:rPr>
          <w:b w:val="0"/>
          <w:i/>
          <w:sz w:val="26"/>
          <w:szCs w:val="26"/>
          <w:lang w:val="it-IT"/>
        </w:rPr>
        <w:t>, GV</w:t>
      </w:r>
      <w:r w:rsidRPr="003A03E0">
        <w:rPr>
          <w:rStyle w:val="fontstyle01"/>
          <w:rFonts w:ascii="Times New Roman" w:hAnsi="Times New Roman"/>
          <w:b w:val="0"/>
          <w:i/>
          <w:color w:val="auto"/>
          <w:sz w:val="26"/>
          <w:szCs w:val="26"/>
          <w:lang w:val="it-IT"/>
        </w:rPr>
        <w:t xml:space="preserve">” </w:t>
      </w:r>
      <w:r w:rsidRPr="003A03E0">
        <w:rPr>
          <w:rStyle w:val="fontstyle01"/>
          <w:rFonts w:ascii="Times New Roman" w:hAnsi="Times New Roman"/>
          <w:b w:val="0"/>
          <w:color w:val="auto"/>
          <w:sz w:val="26"/>
          <w:szCs w:val="26"/>
          <w:lang w:val="it-IT"/>
        </w:rPr>
        <w:t>là hoàn toàn có hiệu quả.</w:t>
      </w:r>
    </w:p>
    <w:p w:rsidR="009115A3" w:rsidRPr="003A03E0" w:rsidRDefault="009115A3" w:rsidP="004B4941">
      <w:pPr>
        <w:spacing w:line="336" w:lineRule="auto"/>
        <w:jc w:val="both"/>
        <w:rPr>
          <w:rStyle w:val="fontstyle01"/>
          <w:rFonts w:ascii="Times New Roman" w:hAnsi="Times New Roman"/>
          <w:b w:val="0"/>
          <w:color w:val="auto"/>
          <w:sz w:val="26"/>
          <w:szCs w:val="26"/>
          <w:lang w:val="it-IT"/>
        </w:rPr>
      </w:pPr>
      <w:r w:rsidRPr="003A03E0">
        <w:rPr>
          <w:rStyle w:val="fontstyle01"/>
          <w:rFonts w:ascii="Times New Roman" w:hAnsi="Times New Roman"/>
          <w:b w:val="0"/>
          <w:color w:val="auto"/>
          <w:sz w:val="26"/>
          <w:szCs w:val="26"/>
          <w:lang w:val="it-IT"/>
        </w:rPr>
        <w:tab/>
        <w:t xml:space="preserve">Sau khi thử nghiệm giải pháp 4 cho thấy, CB, GV được tham gia bồi dưỡng nâng cao nhận thức và năng lực đánh giá KQHT của SV </w:t>
      </w:r>
      <w:r w:rsidR="007E0CA1" w:rsidRPr="003A03E0">
        <w:rPr>
          <w:rStyle w:val="fontstyle01"/>
          <w:rFonts w:ascii="Times New Roman" w:hAnsi="Times New Roman"/>
          <w:b w:val="0"/>
          <w:color w:val="auto"/>
          <w:sz w:val="26"/>
          <w:szCs w:val="26"/>
          <w:lang w:val="it-IT"/>
        </w:rPr>
        <w:t xml:space="preserve">đại học </w:t>
      </w:r>
      <w:r w:rsidRPr="003A03E0">
        <w:rPr>
          <w:rStyle w:val="fontstyle01"/>
          <w:rFonts w:ascii="Times New Roman" w:hAnsi="Times New Roman"/>
          <w:b w:val="0"/>
          <w:color w:val="auto"/>
          <w:sz w:val="26"/>
          <w:szCs w:val="26"/>
          <w:lang w:val="it-IT"/>
        </w:rPr>
        <w:t xml:space="preserve">ngành Du lịch theo </w:t>
      </w:r>
      <w:r w:rsidRPr="003A03E0">
        <w:rPr>
          <w:rStyle w:val="fontstyle01"/>
          <w:rFonts w:ascii="Times New Roman" w:hAnsi="Times New Roman"/>
          <w:b w:val="0"/>
          <w:color w:val="auto"/>
          <w:sz w:val="26"/>
          <w:szCs w:val="26"/>
          <w:lang w:val="it-IT"/>
        </w:rPr>
        <w:lastRenderedPageBreak/>
        <w:t xml:space="preserve">tiếp cận năng lực đã nắm bắt rõ hơn, chủ động hơn và thực hiện thành thạo, hiệu quả </w:t>
      </w:r>
      <w:r w:rsidRPr="003A03E0">
        <w:rPr>
          <w:rStyle w:val="fontstyle01"/>
          <w:rFonts w:ascii="Times New Roman" w:hAnsi="Times New Roman"/>
          <w:b w:val="0"/>
          <w:color w:val="auto"/>
          <w:sz w:val="26"/>
          <w:szCs w:val="26"/>
          <w:u w:color="FF0000"/>
          <w:lang w:val="it-IT"/>
        </w:rPr>
        <w:t>hơn các</w:t>
      </w:r>
      <w:r w:rsidRPr="003A03E0">
        <w:rPr>
          <w:rStyle w:val="fontstyle01"/>
          <w:rFonts w:ascii="Times New Roman" w:hAnsi="Times New Roman"/>
          <w:b w:val="0"/>
          <w:color w:val="auto"/>
          <w:sz w:val="26"/>
          <w:szCs w:val="26"/>
          <w:lang w:val="it-IT"/>
        </w:rPr>
        <w:t xml:space="preserve"> hoạt động đánh giá KQHT theo tiếp cận năng lực. Như vậy, việc tổ chức bồi dưỡng năng lực đánh giá KQHT theo tiếp cận năng lực có tác động mạnh đến nhận thức và nâng cao được năng lực cho đội ngũ CB, GV.</w:t>
      </w:r>
    </w:p>
    <w:p w:rsidR="009115A3" w:rsidRPr="003A03E0" w:rsidRDefault="009115A3" w:rsidP="004B4941">
      <w:pPr>
        <w:spacing w:line="336" w:lineRule="auto"/>
        <w:jc w:val="both"/>
        <w:rPr>
          <w:rStyle w:val="fontstyle01"/>
          <w:rFonts w:ascii="Times New Roman" w:hAnsi="Times New Roman"/>
          <w:b w:val="0"/>
          <w:color w:val="auto"/>
          <w:spacing w:val="4"/>
          <w:sz w:val="26"/>
          <w:szCs w:val="26"/>
          <w:lang w:val="it-IT"/>
        </w:rPr>
      </w:pPr>
      <w:r w:rsidRPr="003A03E0">
        <w:rPr>
          <w:rStyle w:val="fontstyle01"/>
          <w:rFonts w:ascii="Times New Roman" w:hAnsi="Times New Roman"/>
          <w:b w:val="0"/>
          <w:color w:val="auto"/>
          <w:sz w:val="26"/>
          <w:szCs w:val="26"/>
          <w:lang w:val="it-IT"/>
        </w:rPr>
        <w:tab/>
      </w:r>
      <w:r w:rsidRPr="003A03E0">
        <w:rPr>
          <w:rStyle w:val="fontstyle01"/>
          <w:rFonts w:ascii="Times New Roman" w:hAnsi="Times New Roman"/>
          <w:b w:val="0"/>
          <w:color w:val="auto"/>
          <w:spacing w:val="4"/>
          <w:sz w:val="26"/>
          <w:szCs w:val="26"/>
          <w:lang w:val="it-IT"/>
        </w:rPr>
        <w:t xml:space="preserve">Sau khi tiến hành thử nghiệm giải pháp 4 đối với CB, GV trường </w:t>
      </w:r>
      <w:r w:rsidRPr="003A03E0">
        <w:rPr>
          <w:b w:val="0"/>
          <w:spacing w:val="4"/>
          <w:sz w:val="26"/>
          <w:szCs w:val="26"/>
          <w:lang w:val="it-IT"/>
        </w:rPr>
        <w:t xml:space="preserve">ĐH Sư phạm Nghệ thuật Trung ương, </w:t>
      </w:r>
      <w:r w:rsidR="00341722" w:rsidRPr="003A03E0">
        <w:rPr>
          <w:b w:val="0"/>
          <w:sz w:val="26"/>
          <w:szCs w:val="26"/>
          <w:lang w:val="pt-BR"/>
        </w:rPr>
        <w:t xml:space="preserve">Trường Ngoại ngữ - Du lịch (trường ĐH Công nghiệp Hà Nội) </w:t>
      </w:r>
      <w:r w:rsidRPr="003A03E0">
        <w:rPr>
          <w:b w:val="0"/>
          <w:spacing w:val="4"/>
          <w:sz w:val="26"/>
          <w:szCs w:val="26"/>
          <w:lang w:val="it-IT"/>
        </w:rPr>
        <w:t xml:space="preserve">và trường ĐH Văn hóa </w:t>
      </w:r>
      <w:r w:rsidR="00341722" w:rsidRPr="003A03E0">
        <w:rPr>
          <w:b w:val="0"/>
          <w:spacing w:val="4"/>
          <w:sz w:val="26"/>
          <w:szCs w:val="26"/>
          <w:lang w:val="it-IT"/>
        </w:rPr>
        <w:t>TP.</w:t>
      </w:r>
      <w:r w:rsidRPr="003A03E0">
        <w:rPr>
          <w:b w:val="0"/>
          <w:spacing w:val="4"/>
          <w:sz w:val="26"/>
          <w:szCs w:val="26"/>
          <w:lang w:val="it-IT"/>
        </w:rPr>
        <w:t xml:space="preserve"> Hồ Chí Minh </w:t>
      </w:r>
      <w:r w:rsidRPr="003A03E0">
        <w:rPr>
          <w:rStyle w:val="fontstyle01"/>
          <w:rFonts w:ascii="Times New Roman" w:hAnsi="Times New Roman"/>
          <w:b w:val="0"/>
          <w:color w:val="auto"/>
          <w:spacing w:val="4"/>
          <w:sz w:val="26"/>
          <w:szCs w:val="26"/>
          <w:lang w:val="it-IT"/>
        </w:rPr>
        <w:t>và thông qua tìm hiểu thực tế ở các trường đại học Việt Nam (có đào tạo ngành Du lịch), tác giả luận án có một số đánh giá khái quát sau:</w:t>
      </w:r>
    </w:p>
    <w:p w:rsidR="009115A3" w:rsidRPr="003A03E0" w:rsidRDefault="009115A3" w:rsidP="004B4941">
      <w:pPr>
        <w:spacing w:line="336" w:lineRule="auto"/>
        <w:jc w:val="both"/>
        <w:rPr>
          <w:rStyle w:val="fontstyle01"/>
          <w:rFonts w:ascii="Times New Roman" w:hAnsi="Times New Roman"/>
          <w:b w:val="0"/>
          <w:color w:val="auto"/>
          <w:sz w:val="26"/>
          <w:szCs w:val="26"/>
          <w:lang w:val="it-IT"/>
        </w:rPr>
      </w:pPr>
      <w:r w:rsidRPr="003A03E0">
        <w:rPr>
          <w:rStyle w:val="fontstyle01"/>
          <w:rFonts w:ascii="Times New Roman" w:hAnsi="Times New Roman"/>
          <w:b w:val="0"/>
          <w:color w:val="auto"/>
          <w:sz w:val="26"/>
          <w:szCs w:val="26"/>
          <w:lang w:val="it-IT"/>
        </w:rPr>
        <w:tab/>
        <w:t xml:space="preserve">- Tổ chức bồi dưỡng năng lực đánh giá KQHT của SV </w:t>
      </w:r>
      <w:r w:rsidR="007E0CA1" w:rsidRPr="003A03E0">
        <w:rPr>
          <w:rStyle w:val="fontstyle01"/>
          <w:rFonts w:ascii="Times New Roman" w:hAnsi="Times New Roman"/>
          <w:b w:val="0"/>
          <w:color w:val="auto"/>
          <w:sz w:val="26"/>
          <w:szCs w:val="26"/>
          <w:lang w:val="it-IT"/>
        </w:rPr>
        <w:t xml:space="preserve">đại học </w:t>
      </w:r>
      <w:r w:rsidRPr="003A03E0">
        <w:rPr>
          <w:rStyle w:val="fontstyle01"/>
          <w:rFonts w:ascii="Times New Roman" w:hAnsi="Times New Roman"/>
          <w:b w:val="0"/>
          <w:color w:val="auto"/>
          <w:sz w:val="26"/>
          <w:szCs w:val="26"/>
          <w:lang w:val="it-IT"/>
        </w:rPr>
        <w:t xml:space="preserve">ngành Du lịch theo tiếp cận năng lực cho đội ngũ CB, GV và SV có vai trò vô cùng quan trọng trong việc góp phần nâng cao chất lượng hoạt động đánh giá và quản lý hoạt động đánh giá KQHT của SV </w:t>
      </w:r>
      <w:r w:rsidR="007E0CA1" w:rsidRPr="003A03E0">
        <w:rPr>
          <w:rStyle w:val="fontstyle01"/>
          <w:rFonts w:ascii="Times New Roman" w:hAnsi="Times New Roman"/>
          <w:b w:val="0"/>
          <w:color w:val="auto"/>
          <w:sz w:val="26"/>
          <w:szCs w:val="26"/>
          <w:lang w:val="it-IT"/>
        </w:rPr>
        <w:t xml:space="preserve">đại học </w:t>
      </w:r>
      <w:r w:rsidRPr="003A03E0">
        <w:rPr>
          <w:rStyle w:val="fontstyle01"/>
          <w:rFonts w:ascii="Times New Roman" w:hAnsi="Times New Roman"/>
          <w:b w:val="0"/>
          <w:color w:val="auto"/>
          <w:sz w:val="26"/>
          <w:szCs w:val="26"/>
          <w:lang w:val="it-IT"/>
        </w:rPr>
        <w:t xml:space="preserve">ngành Du lịch theo tiếp cận năng lực. Từ việc bồi dưỡng này, mỗi CB, GV và SV sẽ nhận thức đúng đắn hơn về hoạt động đánh giá và quản lý </w:t>
      </w:r>
      <w:r w:rsidR="007E0CA1" w:rsidRPr="003A03E0">
        <w:rPr>
          <w:rStyle w:val="fontstyle01"/>
          <w:rFonts w:ascii="Times New Roman" w:hAnsi="Times New Roman"/>
          <w:b w:val="0"/>
          <w:color w:val="auto"/>
          <w:sz w:val="26"/>
          <w:szCs w:val="26"/>
          <w:lang w:val="it-IT"/>
        </w:rPr>
        <w:t xml:space="preserve">hoạt động </w:t>
      </w:r>
      <w:r w:rsidRPr="003A03E0">
        <w:rPr>
          <w:rStyle w:val="fontstyle01"/>
          <w:rFonts w:ascii="Times New Roman" w:hAnsi="Times New Roman"/>
          <w:b w:val="0"/>
          <w:color w:val="auto"/>
          <w:sz w:val="26"/>
          <w:szCs w:val="26"/>
          <w:lang w:val="it-IT"/>
        </w:rPr>
        <w:t xml:space="preserve">đánh giá KQHT theo tiếp cận năng lực, từ đó xác định rõ hơn nhiệm vụ, công việc cũng như trách nhiệm cụ thể của mình và tích cực, chủ động hơn trong quá trình triển khai đánh giá và </w:t>
      </w:r>
      <w:r w:rsidRPr="003A03E0">
        <w:rPr>
          <w:rStyle w:val="fontstyle01"/>
          <w:rFonts w:ascii="Times New Roman" w:hAnsi="Times New Roman"/>
          <w:b w:val="0"/>
          <w:color w:val="auto"/>
          <w:sz w:val="26"/>
          <w:szCs w:val="26"/>
          <w:u w:color="FF0000"/>
          <w:lang w:val="it-IT"/>
        </w:rPr>
        <w:t>quản lý</w:t>
      </w:r>
      <w:r w:rsidRPr="003A03E0">
        <w:rPr>
          <w:rStyle w:val="fontstyle01"/>
          <w:rFonts w:ascii="Times New Roman" w:hAnsi="Times New Roman"/>
          <w:b w:val="0"/>
          <w:color w:val="auto"/>
          <w:sz w:val="26"/>
          <w:szCs w:val="26"/>
          <w:lang w:val="it-IT"/>
        </w:rPr>
        <w:t xml:space="preserve"> hoạt động đánh giá KQHT theo tiếp cận năng lực.</w:t>
      </w:r>
    </w:p>
    <w:p w:rsidR="009115A3" w:rsidRPr="003A03E0" w:rsidRDefault="009115A3" w:rsidP="004B4941">
      <w:pPr>
        <w:spacing w:line="336" w:lineRule="auto"/>
        <w:jc w:val="both"/>
        <w:rPr>
          <w:rStyle w:val="fontstyle01"/>
          <w:rFonts w:ascii="Times New Roman" w:hAnsi="Times New Roman"/>
          <w:b w:val="0"/>
          <w:color w:val="auto"/>
          <w:sz w:val="26"/>
          <w:szCs w:val="26"/>
          <w:lang w:val="it-IT"/>
        </w:rPr>
      </w:pPr>
      <w:r w:rsidRPr="003A03E0">
        <w:rPr>
          <w:rStyle w:val="fontstyle01"/>
          <w:rFonts w:ascii="Times New Roman" w:hAnsi="Times New Roman"/>
          <w:b w:val="0"/>
          <w:color w:val="auto"/>
          <w:sz w:val="26"/>
          <w:szCs w:val="26"/>
          <w:lang w:val="it-IT"/>
        </w:rPr>
        <w:tab/>
        <w:t xml:space="preserve">- CB, GV tham gia quản lý đánh giá và tham gia đánh giá KQHT của SV </w:t>
      </w:r>
      <w:r w:rsidR="007E0CA1" w:rsidRPr="003A03E0">
        <w:rPr>
          <w:rStyle w:val="fontstyle01"/>
          <w:rFonts w:ascii="Times New Roman" w:hAnsi="Times New Roman"/>
          <w:b w:val="0"/>
          <w:color w:val="auto"/>
          <w:sz w:val="26"/>
          <w:szCs w:val="26"/>
          <w:lang w:val="it-IT"/>
        </w:rPr>
        <w:t xml:space="preserve">đại học </w:t>
      </w:r>
      <w:r w:rsidRPr="003A03E0">
        <w:rPr>
          <w:rStyle w:val="fontstyle01"/>
          <w:rFonts w:ascii="Times New Roman" w:hAnsi="Times New Roman"/>
          <w:b w:val="0"/>
          <w:color w:val="auto"/>
          <w:sz w:val="26"/>
          <w:szCs w:val="26"/>
          <w:lang w:val="it-IT"/>
        </w:rPr>
        <w:t xml:space="preserve">ngành Du lịch sau khi được bồi dưỡng sẽ nâng cao được kiến thức, thành thạo các kỹ năng đánh giá và quản lý </w:t>
      </w:r>
      <w:r w:rsidR="002A2A5A" w:rsidRPr="003A03E0">
        <w:rPr>
          <w:rStyle w:val="fontstyle01"/>
          <w:rFonts w:ascii="Times New Roman" w:hAnsi="Times New Roman"/>
          <w:b w:val="0"/>
          <w:color w:val="auto"/>
          <w:sz w:val="26"/>
          <w:szCs w:val="26"/>
          <w:lang w:val="it-IT"/>
        </w:rPr>
        <w:t>hoạt động đánh giá KQHT</w:t>
      </w:r>
      <w:r w:rsidRPr="003A03E0">
        <w:rPr>
          <w:rStyle w:val="fontstyle01"/>
          <w:rFonts w:ascii="Times New Roman" w:hAnsi="Times New Roman"/>
          <w:b w:val="0"/>
          <w:color w:val="auto"/>
          <w:sz w:val="26"/>
          <w:szCs w:val="26"/>
          <w:lang w:val="it-IT"/>
        </w:rPr>
        <w:t xml:space="preserve">, từ đó thực hiện đánh giá và quản lý </w:t>
      </w:r>
      <w:r w:rsidR="002A2A5A" w:rsidRPr="003A03E0">
        <w:rPr>
          <w:rStyle w:val="fontstyle01"/>
          <w:rFonts w:ascii="Times New Roman" w:hAnsi="Times New Roman"/>
          <w:b w:val="0"/>
          <w:color w:val="auto"/>
          <w:sz w:val="26"/>
          <w:szCs w:val="26"/>
          <w:lang w:val="it-IT"/>
        </w:rPr>
        <w:t>hoạt động đánh giá KQHT</w:t>
      </w:r>
      <w:r w:rsidRPr="003A03E0">
        <w:rPr>
          <w:rStyle w:val="fontstyle01"/>
          <w:rFonts w:ascii="Times New Roman" w:hAnsi="Times New Roman"/>
          <w:b w:val="0"/>
          <w:color w:val="auto"/>
          <w:sz w:val="26"/>
          <w:szCs w:val="26"/>
          <w:lang w:val="it-IT"/>
        </w:rPr>
        <w:t xml:space="preserve"> theo tiếp cận năng lực một cách hiệu quả hơn, góp phần nâng cao chất lượng đào tạo và uy tín cho trường đại học.</w:t>
      </w:r>
    </w:p>
    <w:p w:rsidR="009115A3" w:rsidRPr="003A03E0" w:rsidRDefault="009115A3" w:rsidP="004B4941">
      <w:pPr>
        <w:spacing w:line="336" w:lineRule="auto"/>
        <w:jc w:val="both"/>
        <w:rPr>
          <w:b w:val="0"/>
          <w:sz w:val="26"/>
          <w:szCs w:val="26"/>
          <w:lang w:val="it-IT"/>
        </w:rPr>
      </w:pPr>
      <w:r w:rsidRPr="003A03E0">
        <w:rPr>
          <w:rStyle w:val="fontstyle01"/>
          <w:rFonts w:ascii="Times New Roman" w:hAnsi="Times New Roman"/>
          <w:b w:val="0"/>
          <w:color w:val="auto"/>
          <w:sz w:val="26"/>
          <w:szCs w:val="26"/>
          <w:lang w:val="it-IT"/>
        </w:rPr>
        <w:tab/>
        <w:t xml:space="preserve">- Mặt khác, đội ngũ CB, GV và SV được bồi dưỡng kiến thức và kỹ năng đánh giá và quản lý </w:t>
      </w:r>
      <w:r w:rsidR="005A11C3" w:rsidRPr="003A03E0">
        <w:rPr>
          <w:rStyle w:val="fontstyle01"/>
          <w:rFonts w:ascii="Times New Roman" w:hAnsi="Times New Roman"/>
          <w:b w:val="0"/>
          <w:color w:val="auto"/>
          <w:sz w:val="26"/>
          <w:szCs w:val="26"/>
          <w:lang w:val="it-IT"/>
        </w:rPr>
        <w:t xml:space="preserve">hoạt động </w:t>
      </w:r>
      <w:r w:rsidRPr="003A03E0">
        <w:rPr>
          <w:rStyle w:val="fontstyle01"/>
          <w:rFonts w:ascii="Times New Roman" w:hAnsi="Times New Roman"/>
          <w:b w:val="0"/>
          <w:color w:val="auto"/>
          <w:sz w:val="26"/>
          <w:szCs w:val="26"/>
          <w:lang w:val="it-IT"/>
        </w:rPr>
        <w:t xml:space="preserve">đánh giá KQHT của SV ngành Du lịch theo tiếp cận năng lực … sẽ tạo nên sự thống nhất, đồng đều trong quá trình đánh giá và quản lý hoạt động đánh giá KQHT của SV. </w:t>
      </w:r>
      <w:r w:rsidRPr="003A03E0">
        <w:rPr>
          <w:b w:val="0"/>
          <w:sz w:val="26"/>
          <w:szCs w:val="26"/>
          <w:lang w:val="it-IT"/>
        </w:rPr>
        <w:t>Điều này không chỉ đảm bảo tính chính xác và minh bạch trong từng bước đánh giá, mà còn mang lại sự công bằng cho mỗi sinh viên. Kết quả là, chất lượng đánh giá sẽ được nâng cao, phản ánh đúng năng lực và thành tích của sinh viên, đồng thời tạo điều kiện thuận lợi cho việc cải tiến và phát triển chất lượng giáo dục ngành Du lịch.</w:t>
      </w:r>
    </w:p>
    <w:p w:rsidR="004B4941" w:rsidRPr="003A03E0" w:rsidRDefault="004B4941">
      <w:pPr>
        <w:spacing w:line="360" w:lineRule="exact"/>
        <w:ind w:firstLine="720"/>
        <w:jc w:val="both"/>
        <w:rPr>
          <w:rFonts w:eastAsia="Times New Roman"/>
          <w:sz w:val="26"/>
          <w:szCs w:val="26"/>
          <w:shd w:val="clear" w:color="auto" w:fill="FFFFFF"/>
          <w:lang w:val="pt-BR"/>
        </w:rPr>
      </w:pPr>
      <w:bookmarkStart w:id="507" w:name="_Toc177369478"/>
      <w:r w:rsidRPr="003A03E0">
        <w:br w:type="page"/>
      </w:r>
    </w:p>
    <w:p w:rsidR="009115A3" w:rsidRPr="003A03E0" w:rsidRDefault="009115A3" w:rsidP="002E6AE9">
      <w:pPr>
        <w:pStyle w:val="001"/>
        <w:spacing w:line="360" w:lineRule="auto"/>
      </w:pPr>
      <w:bookmarkStart w:id="508" w:name="_Toc214282019"/>
      <w:r w:rsidRPr="003A03E0">
        <w:lastRenderedPageBreak/>
        <w:t>KẾT LUẬN CHƯƠNG 3</w:t>
      </w:r>
      <w:bookmarkEnd w:id="507"/>
      <w:bookmarkEnd w:id="508"/>
    </w:p>
    <w:p w:rsidR="007E0CA1" w:rsidRPr="003A03E0" w:rsidRDefault="007E0CA1" w:rsidP="002E6AE9">
      <w:pPr>
        <w:spacing w:line="360" w:lineRule="auto"/>
        <w:ind w:firstLine="720"/>
        <w:jc w:val="both"/>
        <w:rPr>
          <w:sz w:val="26"/>
          <w:szCs w:val="26"/>
        </w:rPr>
      </w:pPr>
    </w:p>
    <w:p w:rsidR="009115A3" w:rsidRPr="003A03E0" w:rsidRDefault="009115A3" w:rsidP="002E6AE9">
      <w:pPr>
        <w:pStyle w:val="1"/>
        <w:shd w:val="clear" w:color="auto" w:fill="auto"/>
        <w:ind w:firstLine="720"/>
        <w:jc w:val="both"/>
        <w:rPr>
          <w:b w:val="0"/>
          <w:sz w:val="26"/>
          <w:szCs w:val="26"/>
        </w:rPr>
      </w:pPr>
      <w:r w:rsidRPr="003A03E0">
        <w:rPr>
          <w:b w:val="0"/>
          <w:sz w:val="26"/>
          <w:szCs w:val="26"/>
        </w:rPr>
        <w:t>Trong bối cảnh ngành Du lịch đang phát triển mạnh mẽ và đòi hỏi nguồn nhân lực chất lượng</w:t>
      </w:r>
      <w:r w:rsidR="00C9780E" w:rsidRPr="003A03E0">
        <w:rPr>
          <w:b w:val="0"/>
          <w:sz w:val="26"/>
          <w:szCs w:val="26"/>
        </w:rPr>
        <w:t xml:space="preserve"> cao</w:t>
      </w:r>
      <w:r w:rsidRPr="003A03E0">
        <w:rPr>
          <w:b w:val="0"/>
          <w:sz w:val="26"/>
          <w:szCs w:val="26"/>
        </w:rPr>
        <w:t>, việc quản lý</w:t>
      </w:r>
      <w:r w:rsidR="005A11C3" w:rsidRPr="003A03E0">
        <w:rPr>
          <w:b w:val="0"/>
          <w:sz w:val="26"/>
          <w:szCs w:val="26"/>
        </w:rPr>
        <w:t xml:space="preserve"> hoạt động</w:t>
      </w:r>
      <w:r w:rsidRPr="003A03E0">
        <w:rPr>
          <w:b w:val="0"/>
          <w:sz w:val="26"/>
          <w:szCs w:val="26"/>
        </w:rPr>
        <w:t xml:space="preserve"> đánh giá kết quả học tập của SV</w:t>
      </w:r>
      <w:r w:rsidR="007E0CA1" w:rsidRPr="003A03E0">
        <w:rPr>
          <w:b w:val="0"/>
          <w:sz w:val="26"/>
          <w:szCs w:val="26"/>
        </w:rPr>
        <w:t xml:space="preserve"> đại học</w:t>
      </w:r>
      <w:r w:rsidRPr="003A03E0">
        <w:rPr>
          <w:b w:val="0"/>
          <w:sz w:val="26"/>
          <w:szCs w:val="26"/>
        </w:rPr>
        <w:t xml:space="preserve"> ngành Du lịch theo tiếp cận năng lực trở nên cực kỳ quan trọng. Xuất phát từ các kết quả nghiên cứu lý luận về đánh giá kết quả học tập và quản lý </w:t>
      </w:r>
      <w:r w:rsidR="00C9780E" w:rsidRPr="003A03E0">
        <w:rPr>
          <w:b w:val="0"/>
          <w:sz w:val="26"/>
          <w:szCs w:val="26"/>
        </w:rPr>
        <w:t xml:space="preserve">hoạt động </w:t>
      </w:r>
      <w:r w:rsidRPr="003A03E0">
        <w:rPr>
          <w:b w:val="0"/>
          <w:sz w:val="26"/>
          <w:szCs w:val="26"/>
        </w:rPr>
        <w:t xml:space="preserve">đánh giá kết quả học tập của SV theo tiếp cận năng lực cũng như thực trạng </w:t>
      </w:r>
      <w:r w:rsidR="00C9780E" w:rsidRPr="003A03E0">
        <w:rPr>
          <w:b w:val="0"/>
          <w:sz w:val="26"/>
          <w:szCs w:val="26"/>
        </w:rPr>
        <w:t xml:space="preserve">hoạt động </w:t>
      </w:r>
      <w:r w:rsidRPr="003A03E0">
        <w:rPr>
          <w:b w:val="0"/>
          <w:sz w:val="26"/>
          <w:szCs w:val="26"/>
        </w:rPr>
        <w:t xml:space="preserve">đánh giá kết quả học tập của SV và quản lý </w:t>
      </w:r>
      <w:r w:rsidR="007E0CA1" w:rsidRPr="003A03E0">
        <w:rPr>
          <w:b w:val="0"/>
          <w:sz w:val="26"/>
          <w:szCs w:val="26"/>
        </w:rPr>
        <w:t xml:space="preserve">hoạt động </w:t>
      </w:r>
      <w:r w:rsidRPr="003A03E0">
        <w:rPr>
          <w:b w:val="0"/>
          <w:sz w:val="26"/>
          <w:szCs w:val="26"/>
        </w:rPr>
        <w:t xml:space="preserve">đánh giá kết quả học tập của SV </w:t>
      </w:r>
      <w:r w:rsidR="007E0CA1" w:rsidRPr="003A03E0">
        <w:rPr>
          <w:b w:val="0"/>
          <w:sz w:val="26"/>
          <w:szCs w:val="26"/>
        </w:rPr>
        <w:t xml:space="preserve">đại học </w:t>
      </w:r>
      <w:r w:rsidRPr="003A03E0">
        <w:rPr>
          <w:b w:val="0"/>
          <w:sz w:val="26"/>
          <w:szCs w:val="26"/>
        </w:rPr>
        <w:t>ngành Du lịch theo tiếp cận năng lực tại</w:t>
      </w:r>
      <w:r w:rsidRPr="003A03E0">
        <w:rPr>
          <w:b w:val="0"/>
          <w:sz w:val="26"/>
          <w:szCs w:val="26"/>
          <w:lang w:val="vi-VN"/>
        </w:rPr>
        <w:t xml:space="preserve"> </w:t>
      </w:r>
      <w:r w:rsidRPr="003A03E0">
        <w:rPr>
          <w:b w:val="0"/>
          <w:sz w:val="26"/>
          <w:szCs w:val="26"/>
        </w:rPr>
        <w:t>các trường đại học Việt Nam</w:t>
      </w:r>
      <w:r w:rsidRPr="003A03E0">
        <w:rPr>
          <w:b w:val="0"/>
          <w:sz w:val="26"/>
          <w:szCs w:val="26"/>
          <w:lang w:val="vi-VN"/>
        </w:rPr>
        <w:t xml:space="preserve"> </w:t>
      </w:r>
      <w:r w:rsidRPr="003A03E0">
        <w:rPr>
          <w:b w:val="0"/>
          <w:sz w:val="26"/>
          <w:szCs w:val="26"/>
        </w:rPr>
        <w:t xml:space="preserve">mà tác giả đã nghiên cứu, trong chương này, tác giả đã trình bày </w:t>
      </w:r>
      <w:r w:rsidR="00C9780E" w:rsidRPr="003A03E0">
        <w:rPr>
          <w:b w:val="0"/>
          <w:sz w:val="26"/>
          <w:szCs w:val="26"/>
        </w:rPr>
        <w:t>0</w:t>
      </w:r>
      <w:r w:rsidRPr="003A03E0">
        <w:rPr>
          <w:b w:val="0"/>
          <w:sz w:val="26"/>
          <w:szCs w:val="26"/>
        </w:rPr>
        <w:t xml:space="preserve">7 giải pháp </w:t>
      </w:r>
      <w:r w:rsidR="00C9780E" w:rsidRPr="003A03E0">
        <w:rPr>
          <w:b w:val="0"/>
          <w:sz w:val="26"/>
          <w:szCs w:val="26"/>
        </w:rPr>
        <w:t>Q</w:t>
      </w:r>
      <w:r w:rsidRPr="003A03E0">
        <w:rPr>
          <w:b w:val="0"/>
          <w:sz w:val="26"/>
          <w:szCs w:val="26"/>
        </w:rPr>
        <w:t xml:space="preserve">uản lý </w:t>
      </w:r>
      <w:r w:rsidR="00C9780E" w:rsidRPr="003A03E0">
        <w:rPr>
          <w:b w:val="0"/>
          <w:sz w:val="26"/>
          <w:szCs w:val="26"/>
        </w:rPr>
        <w:t xml:space="preserve">hoạt động </w:t>
      </w:r>
      <w:r w:rsidRPr="003A03E0">
        <w:rPr>
          <w:b w:val="0"/>
          <w:sz w:val="26"/>
          <w:szCs w:val="26"/>
        </w:rPr>
        <w:t>đánh giá kết quả học tập của SV ngành</w:t>
      </w:r>
      <w:r w:rsidR="007E0CA1" w:rsidRPr="003A03E0">
        <w:rPr>
          <w:b w:val="0"/>
          <w:sz w:val="26"/>
          <w:szCs w:val="26"/>
        </w:rPr>
        <w:t xml:space="preserve"> Du lịch theo tiếp cận năng lực</w:t>
      </w:r>
      <w:r w:rsidRPr="003A03E0">
        <w:rPr>
          <w:b w:val="0"/>
          <w:sz w:val="26"/>
          <w:szCs w:val="26"/>
        </w:rPr>
        <w:t xml:space="preserve"> như sau:</w:t>
      </w:r>
    </w:p>
    <w:p w:rsidR="009115A3" w:rsidRPr="003A03E0" w:rsidRDefault="009115A3" w:rsidP="002E6AE9">
      <w:pPr>
        <w:pStyle w:val="1"/>
        <w:shd w:val="clear" w:color="auto" w:fill="auto"/>
        <w:ind w:firstLine="720"/>
        <w:jc w:val="both"/>
        <w:rPr>
          <w:b w:val="0"/>
          <w:sz w:val="26"/>
          <w:szCs w:val="26"/>
        </w:rPr>
      </w:pPr>
      <w:r w:rsidRPr="003A03E0">
        <w:rPr>
          <w:b w:val="0"/>
          <w:sz w:val="26"/>
          <w:szCs w:val="26"/>
        </w:rPr>
        <w:t xml:space="preserve">Giải pháp </w:t>
      </w:r>
      <w:r w:rsidRPr="003A03E0">
        <w:rPr>
          <w:b w:val="0"/>
          <w:sz w:val="26"/>
          <w:szCs w:val="26"/>
          <w:lang w:val="it-IT"/>
        </w:rPr>
        <w:t>1.</w:t>
      </w:r>
      <w:r w:rsidR="00F37496" w:rsidRPr="003A03E0">
        <w:rPr>
          <w:b w:val="0"/>
          <w:sz w:val="26"/>
          <w:szCs w:val="26"/>
          <w:lang w:val="it-IT"/>
        </w:rPr>
        <w:t xml:space="preserve"> </w:t>
      </w:r>
      <w:r w:rsidR="00F37496" w:rsidRPr="003A03E0">
        <w:rPr>
          <w:b w:val="0"/>
          <w:sz w:val="26"/>
          <w:szCs w:val="26"/>
        </w:rPr>
        <w:t xml:space="preserve">Tổ chức </w:t>
      </w:r>
      <w:r w:rsidR="00F37496" w:rsidRPr="003A03E0">
        <w:rPr>
          <w:b w:val="0"/>
          <w:sz w:val="26"/>
          <w:szCs w:val="26"/>
          <w:lang w:val="en-US"/>
        </w:rPr>
        <w:t xml:space="preserve">các hoạt động </w:t>
      </w:r>
      <w:r w:rsidR="00F37496" w:rsidRPr="003A03E0">
        <w:rPr>
          <w:b w:val="0"/>
          <w:sz w:val="26"/>
          <w:szCs w:val="26"/>
        </w:rPr>
        <w:t>quán triệt</w:t>
      </w:r>
      <w:r w:rsidR="00F37496" w:rsidRPr="003A03E0">
        <w:rPr>
          <w:b w:val="0"/>
          <w:sz w:val="26"/>
          <w:szCs w:val="26"/>
          <w:lang w:val="en-US"/>
        </w:rPr>
        <w:t xml:space="preserve">, truyền thông </w:t>
      </w:r>
      <w:r w:rsidR="00F37496" w:rsidRPr="003A03E0">
        <w:rPr>
          <w:b w:val="0"/>
          <w:sz w:val="26"/>
          <w:szCs w:val="26"/>
        </w:rPr>
        <w:t>cho đội ngũ cán bộ, giảng viên và sinh viên</w:t>
      </w:r>
      <w:r w:rsidR="00F37496" w:rsidRPr="003A03E0">
        <w:rPr>
          <w:b w:val="0"/>
          <w:sz w:val="26"/>
          <w:szCs w:val="26"/>
          <w:lang w:val="en-US"/>
        </w:rPr>
        <w:t xml:space="preserve"> về </w:t>
      </w:r>
      <w:r w:rsidR="00F37496" w:rsidRPr="003A03E0">
        <w:rPr>
          <w:b w:val="0"/>
          <w:sz w:val="26"/>
          <w:szCs w:val="26"/>
        </w:rPr>
        <w:t>ý nghĩa</w:t>
      </w:r>
      <w:r w:rsidR="00F37496" w:rsidRPr="003A03E0">
        <w:rPr>
          <w:b w:val="0"/>
          <w:sz w:val="26"/>
          <w:szCs w:val="26"/>
          <w:lang w:val="en-US"/>
        </w:rPr>
        <w:t>, tầm quan trọng</w:t>
      </w:r>
      <w:r w:rsidR="00F37496" w:rsidRPr="003A03E0">
        <w:rPr>
          <w:b w:val="0"/>
          <w:sz w:val="26"/>
          <w:szCs w:val="26"/>
        </w:rPr>
        <w:t xml:space="preserve"> của quản lý hoạt động đánh giá kết quả học tập của sinh viên</w:t>
      </w:r>
      <w:r w:rsidR="007E0CA1" w:rsidRPr="003A03E0">
        <w:rPr>
          <w:b w:val="0"/>
          <w:sz w:val="26"/>
          <w:szCs w:val="26"/>
        </w:rPr>
        <w:t xml:space="preserve"> đại học</w:t>
      </w:r>
      <w:r w:rsidR="00F37496" w:rsidRPr="003A03E0">
        <w:rPr>
          <w:b w:val="0"/>
          <w:sz w:val="26"/>
          <w:szCs w:val="26"/>
        </w:rPr>
        <w:t xml:space="preserve"> ngành Du lịch theo tiếp cận năng lực</w:t>
      </w:r>
      <w:r w:rsidR="00291A87" w:rsidRPr="003A03E0">
        <w:rPr>
          <w:b w:val="0"/>
          <w:sz w:val="26"/>
          <w:szCs w:val="26"/>
          <w:lang w:val="vi-VN"/>
        </w:rPr>
        <w:t>.</w:t>
      </w:r>
      <w:r w:rsidR="00F37496" w:rsidRPr="003A03E0">
        <w:rPr>
          <w:b w:val="0"/>
          <w:sz w:val="26"/>
          <w:szCs w:val="26"/>
        </w:rPr>
        <w:t xml:space="preserve"> </w:t>
      </w:r>
    </w:p>
    <w:p w:rsidR="00F37496" w:rsidRPr="003A03E0" w:rsidRDefault="009115A3" w:rsidP="002E6AE9">
      <w:pPr>
        <w:pStyle w:val="1"/>
        <w:shd w:val="clear" w:color="auto" w:fill="auto"/>
        <w:ind w:firstLine="720"/>
        <w:jc w:val="both"/>
        <w:rPr>
          <w:b w:val="0"/>
          <w:sz w:val="26"/>
          <w:szCs w:val="26"/>
          <w:lang w:val="vi-VN"/>
        </w:rPr>
      </w:pPr>
      <w:r w:rsidRPr="003A03E0">
        <w:rPr>
          <w:b w:val="0"/>
          <w:sz w:val="26"/>
          <w:szCs w:val="26"/>
        </w:rPr>
        <w:t>Giải</w:t>
      </w:r>
      <w:r w:rsidRPr="003A03E0">
        <w:rPr>
          <w:b w:val="0"/>
          <w:sz w:val="26"/>
          <w:szCs w:val="26"/>
          <w:lang w:val="it-IT"/>
        </w:rPr>
        <w:t xml:space="preserve"> pháp 2.</w:t>
      </w:r>
      <w:r w:rsidRPr="003A03E0">
        <w:rPr>
          <w:b w:val="0"/>
          <w:sz w:val="26"/>
          <w:szCs w:val="26"/>
        </w:rPr>
        <w:t xml:space="preserve"> </w:t>
      </w:r>
      <w:r w:rsidR="00F37496" w:rsidRPr="003A03E0">
        <w:rPr>
          <w:b w:val="0"/>
          <w:sz w:val="26"/>
          <w:szCs w:val="26"/>
        </w:rPr>
        <w:t xml:space="preserve">Tổ chức hoàn thiện </w:t>
      </w:r>
      <w:r w:rsidR="00F37496" w:rsidRPr="003A03E0">
        <w:rPr>
          <w:b w:val="0"/>
          <w:sz w:val="26"/>
          <w:szCs w:val="26"/>
          <w:lang w:val="en-US"/>
        </w:rPr>
        <w:t>hệ thống văn bản</w:t>
      </w:r>
      <w:r w:rsidR="00F37496" w:rsidRPr="003A03E0">
        <w:rPr>
          <w:b w:val="0"/>
          <w:sz w:val="26"/>
          <w:szCs w:val="26"/>
        </w:rPr>
        <w:t xml:space="preserve"> </w:t>
      </w:r>
      <w:r w:rsidR="00F37496" w:rsidRPr="003A03E0">
        <w:rPr>
          <w:b w:val="0"/>
          <w:sz w:val="26"/>
          <w:szCs w:val="26"/>
          <w:lang w:val="en-US"/>
        </w:rPr>
        <w:t>qui định, hướng dẫn</w:t>
      </w:r>
      <w:r w:rsidR="00F37496" w:rsidRPr="003A03E0">
        <w:rPr>
          <w:b w:val="0"/>
          <w:sz w:val="26"/>
          <w:szCs w:val="26"/>
        </w:rPr>
        <w:t xml:space="preserve"> về quản lý </w:t>
      </w:r>
      <w:r w:rsidR="007E0CA1" w:rsidRPr="003A03E0">
        <w:rPr>
          <w:b w:val="0"/>
          <w:sz w:val="26"/>
          <w:szCs w:val="26"/>
        </w:rPr>
        <w:t xml:space="preserve">hoạt động </w:t>
      </w:r>
      <w:r w:rsidR="00F37496" w:rsidRPr="003A03E0">
        <w:rPr>
          <w:b w:val="0"/>
          <w:sz w:val="26"/>
          <w:szCs w:val="26"/>
        </w:rPr>
        <w:t>đánh giá kết quả học tập của sinh viên</w:t>
      </w:r>
      <w:r w:rsidR="007E0CA1" w:rsidRPr="003A03E0">
        <w:rPr>
          <w:b w:val="0"/>
          <w:sz w:val="26"/>
          <w:szCs w:val="26"/>
        </w:rPr>
        <w:t xml:space="preserve"> đại học</w:t>
      </w:r>
      <w:r w:rsidR="00F37496" w:rsidRPr="003A03E0">
        <w:rPr>
          <w:b w:val="0"/>
          <w:sz w:val="26"/>
          <w:szCs w:val="26"/>
        </w:rPr>
        <w:t xml:space="preserve"> ngành Du lịch theo tiếp cận năng lực</w:t>
      </w:r>
      <w:r w:rsidR="00291A87" w:rsidRPr="003A03E0">
        <w:rPr>
          <w:b w:val="0"/>
          <w:sz w:val="26"/>
          <w:szCs w:val="26"/>
          <w:lang w:val="vi-VN"/>
        </w:rPr>
        <w:t>.</w:t>
      </w:r>
    </w:p>
    <w:p w:rsidR="009115A3" w:rsidRPr="003A03E0" w:rsidRDefault="009115A3" w:rsidP="002E6AE9">
      <w:pPr>
        <w:pStyle w:val="1"/>
        <w:shd w:val="clear" w:color="auto" w:fill="auto"/>
        <w:ind w:firstLine="720"/>
        <w:jc w:val="both"/>
        <w:rPr>
          <w:b w:val="0"/>
          <w:sz w:val="26"/>
          <w:szCs w:val="26"/>
          <w:lang w:val="vi-VN"/>
        </w:rPr>
      </w:pPr>
      <w:r w:rsidRPr="003A03E0">
        <w:rPr>
          <w:b w:val="0"/>
          <w:sz w:val="26"/>
          <w:szCs w:val="26"/>
        </w:rPr>
        <w:t xml:space="preserve">Giải pháp 3. </w:t>
      </w:r>
      <w:r w:rsidR="00F37496" w:rsidRPr="003A03E0">
        <w:rPr>
          <w:b w:val="0"/>
          <w:sz w:val="26"/>
          <w:szCs w:val="26"/>
        </w:rPr>
        <w:t xml:space="preserve">Tổ chức xây dựng </w:t>
      </w:r>
      <w:r w:rsidR="00E13DAD" w:rsidRPr="003A03E0">
        <w:rPr>
          <w:b w:val="0"/>
          <w:sz w:val="26"/>
          <w:szCs w:val="26"/>
        </w:rPr>
        <w:t xml:space="preserve">và hoàn thiện </w:t>
      </w:r>
      <w:r w:rsidR="00F37496" w:rsidRPr="003A03E0">
        <w:rPr>
          <w:b w:val="0"/>
          <w:sz w:val="26"/>
          <w:szCs w:val="26"/>
        </w:rPr>
        <w:t>khung năng lực đào tạo trình độ đại học ngành Du lịch để làm cơ sở phát triển chương trình đào tạo và kiểm tra đánh giá</w:t>
      </w:r>
      <w:r w:rsidR="00F37496" w:rsidRPr="003A03E0">
        <w:rPr>
          <w:b w:val="0"/>
          <w:sz w:val="26"/>
          <w:szCs w:val="26"/>
          <w:lang w:val="en-US"/>
        </w:rPr>
        <w:t xml:space="preserve"> kết quả học tập của sinh viên</w:t>
      </w:r>
      <w:r w:rsidR="00291A87" w:rsidRPr="003A03E0">
        <w:rPr>
          <w:b w:val="0"/>
          <w:sz w:val="26"/>
          <w:szCs w:val="26"/>
          <w:lang w:val="vi-VN"/>
        </w:rPr>
        <w:t>.</w:t>
      </w:r>
    </w:p>
    <w:p w:rsidR="00E90A28" w:rsidRPr="003A03E0" w:rsidRDefault="009115A3" w:rsidP="002E6AE9">
      <w:pPr>
        <w:pStyle w:val="1"/>
        <w:shd w:val="clear" w:color="auto" w:fill="auto"/>
        <w:ind w:firstLine="720"/>
        <w:jc w:val="both"/>
        <w:rPr>
          <w:b w:val="0"/>
          <w:spacing w:val="4"/>
          <w:sz w:val="26"/>
          <w:szCs w:val="26"/>
        </w:rPr>
      </w:pPr>
      <w:r w:rsidRPr="003A03E0">
        <w:rPr>
          <w:b w:val="0"/>
          <w:sz w:val="26"/>
          <w:szCs w:val="26"/>
        </w:rPr>
        <w:t>Giải</w:t>
      </w:r>
      <w:r w:rsidRPr="003A03E0">
        <w:rPr>
          <w:b w:val="0"/>
          <w:sz w:val="26"/>
          <w:szCs w:val="26"/>
          <w:lang w:val="it-IT"/>
        </w:rPr>
        <w:t xml:space="preserve"> pháp 4.</w:t>
      </w:r>
      <w:r w:rsidR="00F37496" w:rsidRPr="003A03E0">
        <w:rPr>
          <w:b w:val="0"/>
          <w:spacing w:val="4"/>
          <w:sz w:val="26"/>
          <w:szCs w:val="26"/>
        </w:rPr>
        <w:t>Tổ chức bồi dưỡng năng lực đánh giá kết quả học tập của sinh viên</w:t>
      </w:r>
      <w:r w:rsidR="00AD1A90" w:rsidRPr="003A03E0">
        <w:rPr>
          <w:b w:val="0"/>
          <w:spacing w:val="4"/>
          <w:sz w:val="26"/>
          <w:szCs w:val="26"/>
        </w:rPr>
        <w:t xml:space="preserve"> đại học</w:t>
      </w:r>
      <w:r w:rsidR="00F37496" w:rsidRPr="003A03E0">
        <w:rPr>
          <w:b w:val="0"/>
          <w:spacing w:val="4"/>
          <w:sz w:val="26"/>
          <w:szCs w:val="26"/>
        </w:rPr>
        <w:t xml:space="preserve"> ngành Du lịch theo tiếp cận năng lực cho đội ngũ cán bộ, giảng viên</w:t>
      </w:r>
    </w:p>
    <w:p w:rsidR="009115A3" w:rsidRPr="003A03E0" w:rsidRDefault="009115A3" w:rsidP="002E6AE9">
      <w:pPr>
        <w:pStyle w:val="1"/>
        <w:shd w:val="clear" w:color="auto" w:fill="auto"/>
        <w:ind w:firstLine="720"/>
        <w:jc w:val="both"/>
        <w:rPr>
          <w:b w:val="0"/>
          <w:sz w:val="26"/>
          <w:szCs w:val="26"/>
        </w:rPr>
      </w:pPr>
      <w:r w:rsidRPr="003A03E0">
        <w:rPr>
          <w:b w:val="0"/>
          <w:sz w:val="26"/>
          <w:szCs w:val="26"/>
        </w:rPr>
        <w:t>Giải</w:t>
      </w:r>
      <w:r w:rsidRPr="003A03E0">
        <w:rPr>
          <w:b w:val="0"/>
          <w:sz w:val="26"/>
          <w:szCs w:val="26"/>
          <w:lang w:val="it-IT"/>
        </w:rPr>
        <w:t xml:space="preserve"> pháp 5.</w:t>
      </w:r>
      <w:r w:rsidRPr="003A03E0">
        <w:rPr>
          <w:b w:val="0"/>
          <w:sz w:val="26"/>
          <w:szCs w:val="26"/>
        </w:rPr>
        <w:t xml:space="preserve"> Chỉ đạo triển khai thực hiện hoạt động đánh giá kết quả học tập của SV </w:t>
      </w:r>
      <w:r w:rsidR="00AD1A90" w:rsidRPr="003A03E0">
        <w:rPr>
          <w:b w:val="0"/>
          <w:sz w:val="26"/>
          <w:szCs w:val="26"/>
        </w:rPr>
        <w:t xml:space="preserve">đại học </w:t>
      </w:r>
      <w:r w:rsidRPr="003A03E0">
        <w:rPr>
          <w:b w:val="0"/>
          <w:sz w:val="26"/>
          <w:szCs w:val="26"/>
        </w:rPr>
        <w:t>ngành Du lịch theo tiếp cận năng lực dựa trên quy trình quản lý PDCA</w:t>
      </w:r>
      <w:r w:rsidR="00291A87" w:rsidRPr="003A03E0">
        <w:rPr>
          <w:b w:val="0"/>
          <w:sz w:val="26"/>
          <w:szCs w:val="26"/>
          <w:lang w:val="vi-VN"/>
        </w:rPr>
        <w:t>.</w:t>
      </w:r>
      <w:r w:rsidRPr="003A03E0">
        <w:rPr>
          <w:b w:val="0"/>
          <w:sz w:val="26"/>
          <w:szCs w:val="26"/>
        </w:rPr>
        <w:t xml:space="preserve"> </w:t>
      </w:r>
    </w:p>
    <w:p w:rsidR="00E90A28" w:rsidRPr="003A03E0" w:rsidRDefault="009115A3" w:rsidP="002E6AE9">
      <w:pPr>
        <w:pStyle w:val="1"/>
        <w:shd w:val="clear" w:color="auto" w:fill="auto"/>
        <w:ind w:firstLine="720"/>
        <w:jc w:val="both"/>
        <w:rPr>
          <w:b w:val="0"/>
          <w:spacing w:val="4"/>
          <w:sz w:val="26"/>
          <w:szCs w:val="26"/>
          <w:lang w:val="vi-VN"/>
        </w:rPr>
      </w:pPr>
      <w:r w:rsidRPr="003A03E0">
        <w:rPr>
          <w:b w:val="0"/>
          <w:spacing w:val="4"/>
          <w:sz w:val="26"/>
          <w:szCs w:val="26"/>
        </w:rPr>
        <w:t>Giải</w:t>
      </w:r>
      <w:r w:rsidRPr="003A03E0">
        <w:rPr>
          <w:b w:val="0"/>
          <w:spacing w:val="4"/>
          <w:sz w:val="26"/>
          <w:szCs w:val="26"/>
          <w:lang w:val="it-IT"/>
        </w:rPr>
        <w:t xml:space="preserve"> pháp 6.</w:t>
      </w:r>
      <w:r w:rsidR="00E90A28" w:rsidRPr="003A03E0">
        <w:rPr>
          <w:b w:val="0"/>
          <w:spacing w:val="4"/>
          <w:sz w:val="26"/>
          <w:szCs w:val="26"/>
          <w:lang w:val="it-IT"/>
        </w:rPr>
        <w:t xml:space="preserve"> </w:t>
      </w:r>
      <w:r w:rsidR="00E90A28" w:rsidRPr="003A03E0">
        <w:rPr>
          <w:b w:val="0"/>
          <w:spacing w:val="4"/>
          <w:sz w:val="26"/>
          <w:szCs w:val="26"/>
        </w:rPr>
        <w:t xml:space="preserve">Tổ chức thực hiện </w:t>
      </w:r>
      <w:r w:rsidR="00E90A28" w:rsidRPr="003A03E0">
        <w:rPr>
          <w:b w:val="0"/>
          <w:spacing w:val="4"/>
          <w:sz w:val="26"/>
          <w:szCs w:val="26"/>
          <w:lang w:val="en-US"/>
        </w:rPr>
        <w:t>định kỳ</w:t>
      </w:r>
      <w:r w:rsidR="00E90A28" w:rsidRPr="003A03E0">
        <w:rPr>
          <w:b w:val="0"/>
          <w:spacing w:val="4"/>
          <w:sz w:val="26"/>
          <w:szCs w:val="26"/>
        </w:rPr>
        <w:t xml:space="preserve"> hoạt động điều chỉnh - cải tiến </w:t>
      </w:r>
      <w:r w:rsidR="00E90A28" w:rsidRPr="003A03E0">
        <w:rPr>
          <w:b w:val="0"/>
          <w:spacing w:val="4"/>
          <w:sz w:val="26"/>
          <w:szCs w:val="26"/>
          <w:lang w:val="en-US"/>
        </w:rPr>
        <w:t>hoạt động</w:t>
      </w:r>
      <w:r w:rsidR="00CE6B26" w:rsidRPr="003A03E0">
        <w:rPr>
          <w:b w:val="0"/>
          <w:spacing w:val="4"/>
          <w:sz w:val="26"/>
          <w:szCs w:val="26"/>
          <w:lang w:val="en-US"/>
        </w:rPr>
        <w:t xml:space="preserve"> </w:t>
      </w:r>
      <w:r w:rsidR="00E90A28" w:rsidRPr="003A03E0">
        <w:rPr>
          <w:b w:val="0"/>
          <w:spacing w:val="4"/>
          <w:sz w:val="26"/>
          <w:szCs w:val="26"/>
        </w:rPr>
        <w:t xml:space="preserve">đánh giá kết quả học tập của sinh viên </w:t>
      </w:r>
      <w:r w:rsidR="00AD1A90" w:rsidRPr="003A03E0">
        <w:rPr>
          <w:b w:val="0"/>
          <w:spacing w:val="4"/>
          <w:sz w:val="26"/>
          <w:szCs w:val="26"/>
        </w:rPr>
        <w:t xml:space="preserve">đại học </w:t>
      </w:r>
      <w:r w:rsidR="00E90A28" w:rsidRPr="003A03E0">
        <w:rPr>
          <w:b w:val="0"/>
          <w:spacing w:val="4"/>
          <w:sz w:val="26"/>
          <w:szCs w:val="26"/>
        </w:rPr>
        <w:t>ngành Du lịch theo tiếp cận năng lực</w:t>
      </w:r>
      <w:r w:rsidR="00291A87" w:rsidRPr="003A03E0">
        <w:rPr>
          <w:b w:val="0"/>
          <w:spacing w:val="4"/>
          <w:sz w:val="26"/>
          <w:szCs w:val="26"/>
          <w:lang w:val="vi-VN"/>
        </w:rPr>
        <w:t>.</w:t>
      </w:r>
    </w:p>
    <w:p w:rsidR="00E90A28" w:rsidRPr="003A03E0" w:rsidRDefault="009115A3" w:rsidP="002E6AE9">
      <w:pPr>
        <w:pStyle w:val="1"/>
        <w:shd w:val="clear" w:color="auto" w:fill="auto"/>
        <w:ind w:firstLine="720"/>
        <w:jc w:val="both"/>
        <w:rPr>
          <w:b w:val="0"/>
          <w:sz w:val="26"/>
          <w:szCs w:val="26"/>
        </w:rPr>
      </w:pPr>
      <w:r w:rsidRPr="003A03E0">
        <w:rPr>
          <w:b w:val="0"/>
          <w:sz w:val="26"/>
          <w:szCs w:val="26"/>
        </w:rPr>
        <w:lastRenderedPageBreak/>
        <w:t>Giải</w:t>
      </w:r>
      <w:r w:rsidRPr="003A03E0">
        <w:rPr>
          <w:b w:val="0"/>
          <w:sz w:val="26"/>
          <w:szCs w:val="26"/>
          <w:lang w:val="it-IT"/>
        </w:rPr>
        <w:t xml:space="preserve"> pháp 7.</w:t>
      </w:r>
      <w:r w:rsidRPr="003A03E0">
        <w:rPr>
          <w:b w:val="0"/>
          <w:sz w:val="26"/>
          <w:szCs w:val="26"/>
        </w:rPr>
        <w:t xml:space="preserve"> </w:t>
      </w:r>
      <w:r w:rsidR="00E90A28" w:rsidRPr="003A03E0">
        <w:rPr>
          <w:b w:val="0"/>
          <w:sz w:val="26"/>
          <w:szCs w:val="26"/>
        </w:rPr>
        <w:t xml:space="preserve">Chỉ đạo ứng dụng CNTT vào hoạt động đánh giá và QL </w:t>
      </w:r>
      <w:r w:rsidR="00AD1A90" w:rsidRPr="003A03E0">
        <w:rPr>
          <w:b w:val="0"/>
          <w:sz w:val="26"/>
          <w:szCs w:val="26"/>
        </w:rPr>
        <w:t xml:space="preserve">hoạt động </w:t>
      </w:r>
      <w:r w:rsidR="00E90A28" w:rsidRPr="003A03E0">
        <w:rPr>
          <w:b w:val="0"/>
          <w:sz w:val="26"/>
          <w:szCs w:val="26"/>
        </w:rPr>
        <w:t xml:space="preserve">đánh giá kết quả học tập của SV </w:t>
      </w:r>
      <w:r w:rsidR="00AD1A90" w:rsidRPr="003A03E0">
        <w:rPr>
          <w:b w:val="0"/>
          <w:sz w:val="26"/>
          <w:szCs w:val="26"/>
        </w:rPr>
        <w:t xml:space="preserve">đại học </w:t>
      </w:r>
      <w:r w:rsidR="00E90A28" w:rsidRPr="003A03E0">
        <w:rPr>
          <w:b w:val="0"/>
          <w:sz w:val="26"/>
          <w:szCs w:val="26"/>
        </w:rPr>
        <w:t>ngành Du lịch theo tiếp cận năng lực</w:t>
      </w:r>
    </w:p>
    <w:p w:rsidR="009115A3" w:rsidRPr="003A03E0" w:rsidRDefault="009115A3" w:rsidP="002E6AE9">
      <w:pPr>
        <w:pStyle w:val="1"/>
        <w:shd w:val="clear" w:color="auto" w:fill="auto"/>
        <w:ind w:firstLine="720"/>
        <w:jc w:val="both"/>
        <w:rPr>
          <w:b w:val="0"/>
          <w:sz w:val="26"/>
          <w:szCs w:val="26"/>
        </w:rPr>
      </w:pPr>
      <w:r w:rsidRPr="003A03E0">
        <w:rPr>
          <w:b w:val="0"/>
          <w:sz w:val="26"/>
          <w:szCs w:val="26"/>
        </w:rPr>
        <w:t xml:space="preserve">Các giải pháp được tác giả luận án đề xuất có mối quan hệ mật thiết, tương quan với nhau. Trình tự trình bày các giải pháp không đòi hỏi phải thực hiện theo tuần tự như vậy nhưng phần nào thể hiện dụng ý của tác giả luận án: Để nâng cao hiệu quả quản lý hoạt động đánh giá KQHT của SV </w:t>
      </w:r>
      <w:r w:rsidR="00AD1A90" w:rsidRPr="003A03E0">
        <w:rPr>
          <w:b w:val="0"/>
          <w:sz w:val="26"/>
          <w:szCs w:val="26"/>
        </w:rPr>
        <w:t xml:space="preserve">đại học </w:t>
      </w:r>
      <w:r w:rsidRPr="003A03E0">
        <w:rPr>
          <w:b w:val="0"/>
          <w:sz w:val="26"/>
          <w:szCs w:val="26"/>
        </w:rPr>
        <w:t xml:space="preserve">ngành Du lịch theo tiếp cận năng lực thì trước hết lãnh đạo các trường đại học phải tác động nâng cao nhận thức của đội ngũ CB, GV, SV (giải pháp 1), tiếp đến là hoàn thiện các </w:t>
      </w:r>
      <w:r w:rsidR="00A65C3B" w:rsidRPr="003A03E0">
        <w:rPr>
          <w:b w:val="0"/>
          <w:sz w:val="26"/>
          <w:szCs w:val="26"/>
        </w:rPr>
        <w:t>quy định</w:t>
      </w:r>
      <w:r w:rsidRPr="003A03E0">
        <w:rPr>
          <w:b w:val="0"/>
          <w:sz w:val="26"/>
          <w:szCs w:val="26"/>
        </w:rPr>
        <w:t xml:space="preserve"> pháp lý nhằm tạo hành lang pháp lý định hướng và điều chỉnh hoạt động của CB, GV, SV trong việc đánh giá và quản lý </w:t>
      </w:r>
      <w:r w:rsidR="002A2A5A" w:rsidRPr="003A03E0">
        <w:rPr>
          <w:b w:val="0"/>
          <w:sz w:val="26"/>
          <w:szCs w:val="26"/>
        </w:rPr>
        <w:t>hoạt động đánh giá KQHT</w:t>
      </w:r>
      <w:r w:rsidRPr="003A03E0">
        <w:rPr>
          <w:b w:val="0"/>
          <w:sz w:val="26"/>
          <w:szCs w:val="26"/>
        </w:rPr>
        <w:t xml:space="preserve"> của SV </w:t>
      </w:r>
      <w:r w:rsidR="00AD1A90" w:rsidRPr="003A03E0">
        <w:rPr>
          <w:b w:val="0"/>
          <w:sz w:val="26"/>
          <w:szCs w:val="26"/>
        </w:rPr>
        <w:t xml:space="preserve">đại học </w:t>
      </w:r>
      <w:r w:rsidRPr="003A03E0">
        <w:rPr>
          <w:b w:val="0"/>
          <w:sz w:val="26"/>
          <w:szCs w:val="26"/>
        </w:rPr>
        <w:t xml:space="preserve">ngành Du lịch theo tiếp cận năng lực (giải pháp 2) và xây dựng khung năng lực đào tạo trình độ đại học ngành Du lịch (giải pháp 3), được coi như </w:t>
      </w:r>
      <w:r w:rsidRPr="003A03E0">
        <w:rPr>
          <w:b w:val="0"/>
          <w:sz w:val="26"/>
          <w:szCs w:val="26"/>
          <w:u w:color="FF0000"/>
        </w:rPr>
        <w:t>tạo các</w:t>
      </w:r>
      <w:r w:rsidRPr="003A03E0">
        <w:rPr>
          <w:b w:val="0"/>
          <w:sz w:val="26"/>
          <w:szCs w:val="26"/>
        </w:rPr>
        <w:t xml:space="preserve"> điều kiện cần và đủ để thực hiện giải pháp 4, giải pháp 5, giải pháp 6. Giải pháp 7 - </w:t>
      </w:r>
      <w:r w:rsidR="00E90A28" w:rsidRPr="003A03E0">
        <w:rPr>
          <w:b w:val="0"/>
          <w:sz w:val="26"/>
          <w:szCs w:val="26"/>
        </w:rPr>
        <w:t xml:space="preserve">Chỉ đạo ứng dụng CNTT vào hoạt động đánh giá và QL </w:t>
      </w:r>
      <w:r w:rsidR="00AD1A90" w:rsidRPr="003A03E0">
        <w:rPr>
          <w:b w:val="0"/>
          <w:sz w:val="26"/>
          <w:szCs w:val="26"/>
        </w:rPr>
        <w:t xml:space="preserve">hoạt động </w:t>
      </w:r>
      <w:r w:rsidR="00E90A28" w:rsidRPr="003A03E0">
        <w:rPr>
          <w:b w:val="0"/>
          <w:sz w:val="26"/>
          <w:szCs w:val="26"/>
        </w:rPr>
        <w:t xml:space="preserve">đánh giá kết quả học tập của SV </w:t>
      </w:r>
      <w:r w:rsidR="00AD1A90" w:rsidRPr="003A03E0">
        <w:rPr>
          <w:b w:val="0"/>
          <w:sz w:val="26"/>
          <w:szCs w:val="26"/>
        </w:rPr>
        <w:t xml:space="preserve">đại học </w:t>
      </w:r>
      <w:r w:rsidR="00E90A28" w:rsidRPr="003A03E0">
        <w:rPr>
          <w:b w:val="0"/>
          <w:sz w:val="26"/>
          <w:szCs w:val="26"/>
        </w:rPr>
        <w:t>ngành Du lịch theo tiếp cận năng lực</w:t>
      </w:r>
      <w:r w:rsidRPr="003A03E0">
        <w:rPr>
          <w:b w:val="0"/>
          <w:sz w:val="26"/>
          <w:szCs w:val="26"/>
        </w:rPr>
        <w:t xml:space="preserve"> được trình bày cuối cùng như một yếu tố hỗ trợ đắc lực tối ưu hóa quá trình đánh giá và quản lý </w:t>
      </w:r>
      <w:r w:rsidR="00AD1A90" w:rsidRPr="003A03E0">
        <w:rPr>
          <w:b w:val="0"/>
          <w:sz w:val="26"/>
          <w:szCs w:val="26"/>
        </w:rPr>
        <w:t xml:space="preserve">hoạt động </w:t>
      </w:r>
      <w:r w:rsidRPr="003A03E0">
        <w:rPr>
          <w:b w:val="0"/>
          <w:sz w:val="26"/>
          <w:szCs w:val="26"/>
        </w:rPr>
        <w:t>đánh giá KQHT theo tiếp cận năng lực, giúp c</w:t>
      </w:r>
      <w:r w:rsidR="00AD1A90" w:rsidRPr="003A03E0">
        <w:rPr>
          <w:b w:val="0"/>
          <w:sz w:val="26"/>
          <w:szCs w:val="26"/>
        </w:rPr>
        <w:t>ho hoạt động đạt được thành công.</w:t>
      </w:r>
    </w:p>
    <w:p w:rsidR="009115A3" w:rsidRPr="003A03E0" w:rsidRDefault="009115A3" w:rsidP="002E6AE9">
      <w:pPr>
        <w:pStyle w:val="2"/>
        <w:shd w:val="clear" w:color="auto" w:fill="auto"/>
        <w:ind w:firstLine="720"/>
        <w:rPr>
          <w:b w:val="0"/>
          <w:sz w:val="26"/>
          <w:szCs w:val="26"/>
          <w:lang w:val="pt-BR"/>
        </w:rPr>
      </w:pPr>
      <w:r w:rsidRPr="003A03E0">
        <w:rPr>
          <w:b w:val="0"/>
          <w:sz w:val="26"/>
          <w:szCs w:val="26"/>
          <w:lang w:val="pt-BR"/>
        </w:rPr>
        <w:t xml:space="preserve">Mỗi giải pháp tác giả đề xuất đều hướng đến giải quyết </w:t>
      </w:r>
      <w:r w:rsidR="00AD1A90" w:rsidRPr="003A03E0">
        <w:rPr>
          <w:b w:val="0"/>
          <w:sz w:val="26"/>
          <w:szCs w:val="26"/>
          <w:lang w:val="pt-BR"/>
        </w:rPr>
        <w:t xml:space="preserve">các </w:t>
      </w:r>
      <w:r w:rsidRPr="003A03E0">
        <w:rPr>
          <w:b w:val="0"/>
          <w:sz w:val="26"/>
          <w:szCs w:val="26"/>
          <w:lang w:val="pt-BR"/>
        </w:rPr>
        <w:t>nhóm vấn đề cụ thể nhằm nâng cao hiệu quả quản lý hoạt động đánh giá KQHT của SV</w:t>
      </w:r>
      <w:r w:rsidR="00AD1A90" w:rsidRPr="003A03E0">
        <w:rPr>
          <w:b w:val="0"/>
          <w:sz w:val="26"/>
          <w:szCs w:val="26"/>
          <w:lang w:val="pt-BR"/>
        </w:rPr>
        <w:t xml:space="preserve"> đại học</w:t>
      </w:r>
      <w:r w:rsidRPr="003A03E0">
        <w:rPr>
          <w:b w:val="0"/>
          <w:sz w:val="26"/>
          <w:szCs w:val="26"/>
          <w:lang w:val="pt-BR"/>
        </w:rPr>
        <w:t xml:space="preserve"> ngành Du lịch theo tiếp cận năng lực, vì vậy trong quá trình triển khai thực hiện cần phải đảm bảo thực hiện chúng một cách đồng bộ, hài hòa nhằm đảm bảo mối quan hệ và sự tương tác giữa các giải pháp. Tuy nhiên, trong từng điều kiện nhất định, trong khoảng thời gian cụ thể mỗi giải pháp sẽ có tầm quan trọng khác nhau vì thế tính ưu tiên của mỗi giải pháp sẽ khác nhau theo từng điều kiện, hoàn cảnh cụ thể.</w:t>
      </w:r>
    </w:p>
    <w:p w:rsidR="00A65C3B" w:rsidRPr="003A03E0" w:rsidRDefault="00A65C3B" w:rsidP="002E6AE9">
      <w:pPr>
        <w:pStyle w:val="2"/>
        <w:shd w:val="clear" w:color="auto" w:fill="auto"/>
        <w:ind w:firstLine="720"/>
        <w:rPr>
          <w:b w:val="0"/>
          <w:sz w:val="26"/>
          <w:szCs w:val="26"/>
          <w:lang w:val="pt-BR"/>
        </w:rPr>
      </w:pPr>
      <w:r w:rsidRPr="003A03E0">
        <w:rPr>
          <w:b w:val="0"/>
          <w:sz w:val="26"/>
          <w:szCs w:val="26"/>
          <w:lang w:val="pt-BR"/>
        </w:rPr>
        <w:t>Tác giả luận án đã tiến hành khảo nghiệm tính cần thiết và khả thi của các giải pháp do tác giả đề xuất, kết quả cho thấy các đối tượng được khảo sát đều đánh giá cao về tính cần thiết và khả thi của các giải pháp của luận án. Kết quả thử nghiệm giải pháp 4 đã đạt được tính khả thi và hiệu quả cao.</w:t>
      </w:r>
    </w:p>
    <w:p w:rsidR="009115A3" w:rsidRPr="003A03E0" w:rsidRDefault="009115A3" w:rsidP="002E6AE9">
      <w:pPr>
        <w:pStyle w:val="2"/>
        <w:shd w:val="clear" w:color="auto" w:fill="auto"/>
        <w:ind w:firstLine="720"/>
        <w:rPr>
          <w:b w:val="0"/>
          <w:sz w:val="26"/>
          <w:szCs w:val="26"/>
          <w:lang w:val="pt-BR"/>
        </w:rPr>
      </w:pPr>
    </w:p>
    <w:p w:rsidR="009115A3" w:rsidRPr="003A03E0" w:rsidRDefault="009115A3" w:rsidP="002E6AE9">
      <w:pPr>
        <w:pStyle w:val="2"/>
        <w:shd w:val="clear" w:color="auto" w:fill="auto"/>
        <w:ind w:firstLine="720"/>
        <w:rPr>
          <w:b w:val="0"/>
          <w:sz w:val="26"/>
          <w:szCs w:val="26"/>
          <w:lang w:val="pt-BR"/>
        </w:rPr>
      </w:pPr>
    </w:p>
    <w:p w:rsidR="009115A3" w:rsidRPr="003A03E0" w:rsidRDefault="009115A3" w:rsidP="002E6AE9">
      <w:pPr>
        <w:pStyle w:val="001"/>
        <w:spacing w:line="360" w:lineRule="auto"/>
        <w:ind w:firstLine="720"/>
        <w:rPr>
          <w:lang w:val="it-IT"/>
        </w:rPr>
      </w:pPr>
      <w:bookmarkStart w:id="509" w:name="_Toc177369479"/>
      <w:bookmarkStart w:id="510" w:name="_Toc214282020"/>
      <w:r w:rsidRPr="003A03E0">
        <w:lastRenderedPageBreak/>
        <w:t>KẾT LUẬN VÀ KHUYẾN NGHỊ</w:t>
      </w:r>
      <w:bookmarkEnd w:id="509"/>
      <w:bookmarkEnd w:id="510"/>
    </w:p>
    <w:p w:rsidR="009115A3" w:rsidRPr="003A03E0" w:rsidRDefault="009115A3" w:rsidP="002E6AE9">
      <w:pPr>
        <w:pStyle w:val="002"/>
        <w:spacing w:line="360" w:lineRule="auto"/>
      </w:pPr>
      <w:bookmarkStart w:id="511" w:name="_Toc177369480"/>
      <w:bookmarkStart w:id="512" w:name="_Toc214282021"/>
      <w:r w:rsidRPr="003A03E0">
        <w:t>1. Kết luận</w:t>
      </w:r>
      <w:bookmarkEnd w:id="511"/>
      <w:bookmarkEnd w:id="512"/>
    </w:p>
    <w:p w:rsidR="00A65C3B" w:rsidRPr="003A03E0" w:rsidRDefault="00A65C3B" w:rsidP="002E6AE9">
      <w:pPr>
        <w:spacing w:line="360" w:lineRule="auto"/>
        <w:ind w:firstLine="720"/>
        <w:jc w:val="both"/>
        <w:rPr>
          <w:b w:val="0"/>
          <w:sz w:val="24"/>
          <w:szCs w:val="26"/>
          <w:lang w:val="pt-BR"/>
        </w:rPr>
      </w:pPr>
      <w:r w:rsidRPr="003A03E0">
        <w:rPr>
          <w:b w:val="0"/>
          <w:sz w:val="26"/>
          <w:szCs w:val="26"/>
          <w:lang w:val="pt-BR"/>
        </w:rPr>
        <w:t xml:space="preserve">Luận án đã tập trung nghiên cứu vấn đề lý luận và thực tiễn quản lý </w:t>
      </w:r>
      <w:r w:rsidR="00D50B50" w:rsidRPr="003A03E0">
        <w:rPr>
          <w:b w:val="0"/>
          <w:sz w:val="26"/>
          <w:szCs w:val="26"/>
          <w:lang w:val="pt-BR"/>
        </w:rPr>
        <w:t xml:space="preserve">hoạt động </w:t>
      </w:r>
      <w:r w:rsidRPr="003A03E0">
        <w:rPr>
          <w:b w:val="0"/>
          <w:sz w:val="26"/>
          <w:szCs w:val="26"/>
          <w:lang w:val="pt-BR"/>
        </w:rPr>
        <w:t>đánh giá KQHT của SV</w:t>
      </w:r>
      <w:r w:rsidR="00D50B50" w:rsidRPr="003A03E0">
        <w:rPr>
          <w:b w:val="0"/>
          <w:sz w:val="26"/>
          <w:szCs w:val="26"/>
          <w:lang w:val="pt-BR"/>
        </w:rPr>
        <w:t xml:space="preserve"> đại học</w:t>
      </w:r>
      <w:r w:rsidRPr="003A03E0">
        <w:rPr>
          <w:b w:val="0"/>
          <w:sz w:val="26"/>
          <w:szCs w:val="26"/>
          <w:lang w:val="pt-BR"/>
        </w:rPr>
        <w:t xml:space="preserve"> ngành Du lịch theo tiếp cận năng lực nhằm đề xuất các giải pháp quản lý mang lại hiệu quả cao.</w:t>
      </w:r>
      <w:r w:rsidR="00C658E8" w:rsidRPr="003A03E0">
        <w:rPr>
          <w:b w:val="0"/>
          <w:sz w:val="26"/>
          <w:szCs w:val="26"/>
          <w:lang w:val="pt-BR"/>
        </w:rPr>
        <w:t xml:space="preserve"> </w:t>
      </w:r>
      <w:r w:rsidR="00C658E8" w:rsidRPr="003A03E0">
        <w:rPr>
          <w:b w:val="0"/>
          <w:sz w:val="26"/>
        </w:rPr>
        <w:t>Kết luận của luận án không chỉ tổng hợp những kết quả đạt được mà còn khái quát những luận điểm cốt lõi, làm rõ mối quan hệ giữa lý luận và thực tiễn, giữa đánh giá kết quả học tập và yêu cầu phát triển năng lực nghề nghiệp của sinh viên ngành Du lịch.</w:t>
      </w:r>
    </w:p>
    <w:p w:rsidR="00851415" w:rsidRPr="003A03E0" w:rsidRDefault="00A65C3B" w:rsidP="002E6AE9">
      <w:pPr>
        <w:spacing w:line="360" w:lineRule="auto"/>
        <w:ind w:firstLine="720"/>
        <w:jc w:val="both"/>
        <w:rPr>
          <w:b w:val="0"/>
          <w:sz w:val="26"/>
          <w:szCs w:val="26"/>
          <w:lang w:val="pt-BR"/>
        </w:rPr>
      </w:pPr>
      <w:r w:rsidRPr="003A03E0">
        <w:rPr>
          <w:b w:val="0"/>
          <w:sz w:val="26"/>
          <w:szCs w:val="26"/>
          <w:lang w:val="pt-BR"/>
        </w:rPr>
        <w:t>Về lý luận,</w:t>
      </w:r>
      <w:r w:rsidRPr="003A03E0">
        <w:rPr>
          <w:sz w:val="26"/>
          <w:szCs w:val="26"/>
          <w:lang w:val="pt-BR"/>
        </w:rPr>
        <w:t xml:space="preserve"> </w:t>
      </w:r>
      <w:r w:rsidR="00851415" w:rsidRPr="003A03E0">
        <w:rPr>
          <w:rFonts w:eastAsia="Times New Roman"/>
          <w:b w:val="0"/>
          <w:sz w:val="26"/>
          <w:szCs w:val="26"/>
        </w:rPr>
        <w:t>đã tổng thuật, làm rõ một số khái niệm cơ bản như đánh giá KQHT của SV đại học; Hoạt động đánh giá KQHT của SV đại học theo tiếp cận năng lực; Quản lý hoạt động đánh giá KQHT của SV đại học theo tiếp cận năng lực…; Luận án cũng đã phân tích bối cảnh hiện nay và yêu cầu đặt ra đối</w:t>
      </w:r>
      <w:r w:rsidR="00C9780E" w:rsidRPr="003A03E0">
        <w:rPr>
          <w:rFonts w:eastAsia="Times New Roman"/>
          <w:b w:val="0"/>
          <w:sz w:val="26"/>
          <w:szCs w:val="26"/>
        </w:rPr>
        <w:t xml:space="preserve"> với năng lực của SV ngành D</w:t>
      </w:r>
      <w:r w:rsidR="00851415" w:rsidRPr="003A03E0">
        <w:rPr>
          <w:rFonts w:eastAsia="Times New Roman"/>
          <w:b w:val="0"/>
          <w:sz w:val="26"/>
          <w:szCs w:val="26"/>
        </w:rPr>
        <w:t>u lịch, từ đó xây dựng khung năng lực phù hợp với thực tiê</w:t>
      </w:r>
      <w:r w:rsidR="00C9780E" w:rsidRPr="003A03E0">
        <w:rPr>
          <w:rFonts w:eastAsia="Times New Roman"/>
          <w:b w:val="0"/>
          <w:sz w:val="26"/>
          <w:szCs w:val="26"/>
        </w:rPr>
        <w:t>̃n nghề nghiệp ngành D</w:t>
      </w:r>
      <w:r w:rsidR="00851415" w:rsidRPr="003A03E0">
        <w:rPr>
          <w:rFonts w:eastAsia="Times New Roman"/>
          <w:b w:val="0"/>
          <w:sz w:val="26"/>
          <w:szCs w:val="26"/>
        </w:rPr>
        <w:t xml:space="preserve">u lịch. Hoạt động đánh giá KQHT của SV </w:t>
      </w:r>
      <w:r w:rsidR="00D50B50" w:rsidRPr="003A03E0">
        <w:rPr>
          <w:rFonts w:eastAsia="Times New Roman"/>
          <w:b w:val="0"/>
          <w:sz w:val="26"/>
          <w:szCs w:val="26"/>
        </w:rPr>
        <w:t xml:space="preserve">đại học </w:t>
      </w:r>
      <w:r w:rsidR="00C9780E" w:rsidRPr="003A03E0">
        <w:rPr>
          <w:rFonts w:eastAsia="Times New Roman"/>
          <w:b w:val="0"/>
          <w:sz w:val="26"/>
          <w:szCs w:val="26"/>
        </w:rPr>
        <w:t>ngành D</w:t>
      </w:r>
      <w:r w:rsidR="00851415" w:rsidRPr="003A03E0">
        <w:rPr>
          <w:rFonts w:eastAsia="Times New Roman"/>
          <w:b w:val="0"/>
          <w:sz w:val="26"/>
          <w:szCs w:val="26"/>
        </w:rPr>
        <w:t xml:space="preserve">u lịch theo tiếp cận năng lực được nghiên cứu với các khía cạnh như mục tiêu, ý nghĩa, nguyên tắc đánh giá, nội dung, phương pháp, hình thức, công cụ, quy trình và các điều kiện đảm bảo đánh giá KQHT của SV </w:t>
      </w:r>
      <w:r w:rsidR="00D50B50" w:rsidRPr="003A03E0">
        <w:rPr>
          <w:rFonts w:eastAsia="Times New Roman"/>
          <w:b w:val="0"/>
          <w:sz w:val="26"/>
          <w:szCs w:val="26"/>
        </w:rPr>
        <w:t xml:space="preserve">đại học </w:t>
      </w:r>
      <w:r w:rsidR="00851415" w:rsidRPr="003A03E0">
        <w:rPr>
          <w:rFonts w:eastAsia="Times New Roman"/>
          <w:b w:val="0"/>
          <w:sz w:val="26"/>
          <w:szCs w:val="26"/>
        </w:rPr>
        <w:t xml:space="preserve">ngành Du lịch. </w:t>
      </w:r>
      <w:r w:rsidR="009115A3" w:rsidRPr="003A03E0">
        <w:rPr>
          <w:b w:val="0"/>
          <w:sz w:val="26"/>
          <w:szCs w:val="26"/>
          <w:lang w:val="pt-BR"/>
        </w:rPr>
        <w:t xml:space="preserve">Tác giả luận án đã vận dụng chu trình PDCA và phân tích nội dung quản lý hoạt động đánh giá KQHT của SV </w:t>
      </w:r>
      <w:r w:rsidR="00D50B50" w:rsidRPr="003A03E0">
        <w:rPr>
          <w:b w:val="0"/>
          <w:sz w:val="26"/>
          <w:szCs w:val="26"/>
          <w:lang w:val="pt-BR"/>
        </w:rPr>
        <w:t xml:space="preserve">đại học </w:t>
      </w:r>
      <w:r w:rsidR="009115A3" w:rsidRPr="003A03E0">
        <w:rPr>
          <w:b w:val="0"/>
          <w:sz w:val="26"/>
          <w:szCs w:val="26"/>
          <w:lang w:val="pt-BR"/>
        </w:rPr>
        <w:t>ngành Du lịch theo tiếp cận năng lực dựa trên chu trình PDCA với 4 nội dung chính là: Lập kế hoạ</w:t>
      </w:r>
      <w:r w:rsidR="00C9780E" w:rsidRPr="003A03E0">
        <w:rPr>
          <w:b w:val="0"/>
          <w:sz w:val="26"/>
          <w:szCs w:val="26"/>
          <w:lang w:val="pt-BR"/>
        </w:rPr>
        <w:t>ch đánh giá; T</w:t>
      </w:r>
      <w:r w:rsidR="009115A3" w:rsidRPr="003A03E0">
        <w:rPr>
          <w:b w:val="0"/>
          <w:sz w:val="26"/>
          <w:szCs w:val="26"/>
          <w:lang w:val="pt-BR"/>
        </w:rPr>
        <w:t>ổ chức thực hiện đánh giá; kiế</w:t>
      </w:r>
      <w:r w:rsidR="00C9780E" w:rsidRPr="003A03E0">
        <w:rPr>
          <w:b w:val="0"/>
          <w:sz w:val="26"/>
          <w:szCs w:val="26"/>
          <w:lang w:val="pt-BR"/>
        </w:rPr>
        <w:t>m tra, G</w:t>
      </w:r>
      <w:r w:rsidR="009115A3" w:rsidRPr="003A03E0">
        <w:rPr>
          <w:b w:val="0"/>
          <w:sz w:val="26"/>
          <w:szCs w:val="26"/>
          <w:lang w:val="pt-BR"/>
        </w:rPr>
        <w:t>iám sát hoạt độ</w:t>
      </w:r>
      <w:r w:rsidR="00C9780E" w:rsidRPr="003A03E0">
        <w:rPr>
          <w:b w:val="0"/>
          <w:sz w:val="26"/>
          <w:szCs w:val="26"/>
          <w:lang w:val="pt-BR"/>
        </w:rPr>
        <w:t>ng đánh giá; Đ</w:t>
      </w:r>
      <w:r w:rsidR="009115A3" w:rsidRPr="003A03E0">
        <w:rPr>
          <w:b w:val="0"/>
          <w:sz w:val="26"/>
          <w:szCs w:val="26"/>
          <w:lang w:val="pt-BR"/>
        </w:rPr>
        <w:t>iều chỉnh- cải tiến hoạt độ</w:t>
      </w:r>
      <w:r w:rsidR="00851415" w:rsidRPr="003A03E0">
        <w:rPr>
          <w:b w:val="0"/>
          <w:sz w:val="26"/>
          <w:szCs w:val="26"/>
          <w:lang w:val="pt-BR"/>
        </w:rPr>
        <w:t>ng đánh giá. Những lý luận này được làm sáng tỏ là công cụ để minh chứng cho các giả thuyết và luận điểm đặt ra liên quan đến quản lý</w:t>
      </w:r>
      <w:r w:rsidR="00D50B50" w:rsidRPr="003A03E0">
        <w:rPr>
          <w:b w:val="0"/>
          <w:sz w:val="26"/>
          <w:szCs w:val="26"/>
          <w:lang w:val="pt-BR"/>
        </w:rPr>
        <w:t xml:space="preserve"> hoạt động </w:t>
      </w:r>
      <w:r w:rsidR="00851415" w:rsidRPr="003A03E0">
        <w:rPr>
          <w:b w:val="0"/>
          <w:sz w:val="26"/>
          <w:szCs w:val="26"/>
          <w:lang w:val="pt-BR"/>
        </w:rPr>
        <w:t>đánh giá KQHT theo tiếp cận năng lực, đồng thời là cơ sở để xây dựng khung năng lực cho sinh viên</w:t>
      </w:r>
      <w:r w:rsidR="00D50B50" w:rsidRPr="003A03E0">
        <w:rPr>
          <w:b w:val="0"/>
          <w:sz w:val="26"/>
          <w:szCs w:val="26"/>
          <w:lang w:val="pt-BR"/>
        </w:rPr>
        <w:t xml:space="preserve"> đại học</w:t>
      </w:r>
      <w:r w:rsidR="00851415" w:rsidRPr="003A03E0">
        <w:rPr>
          <w:b w:val="0"/>
          <w:sz w:val="26"/>
          <w:szCs w:val="26"/>
          <w:lang w:val="pt-BR"/>
        </w:rPr>
        <w:t xml:space="preserve"> ngành Du lịch làm căn cứ đánh giá KQHT theo tiếp cận năng lực.</w:t>
      </w:r>
    </w:p>
    <w:p w:rsidR="009115A3" w:rsidRPr="003A03E0" w:rsidRDefault="00A65C3B" w:rsidP="002E6AE9">
      <w:pPr>
        <w:spacing w:line="360" w:lineRule="auto"/>
        <w:ind w:firstLine="720"/>
        <w:jc w:val="both"/>
        <w:rPr>
          <w:rFonts w:eastAsia="Times New Roman"/>
          <w:b w:val="0"/>
          <w:sz w:val="26"/>
          <w:szCs w:val="26"/>
          <w:lang w:val="pt-BR"/>
        </w:rPr>
      </w:pPr>
      <w:r w:rsidRPr="003A03E0">
        <w:rPr>
          <w:b w:val="0"/>
          <w:sz w:val="26"/>
          <w:szCs w:val="26"/>
          <w:lang w:val="pt-BR"/>
        </w:rPr>
        <w:t xml:space="preserve">Về thực tiễn nghiên cứu, luận án đã khảo sát, mô tả, phân tích và đánh giá thực trạng hoạt động </w:t>
      </w:r>
      <w:r w:rsidR="009115A3" w:rsidRPr="003A03E0">
        <w:rPr>
          <w:b w:val="0"/>
          <w:sz w:val="26"/>
          <w:szCs w:val="26"/>
          <w:lang w:val="pt-BR"/>
        </w:rPr>
        <w:t xml:space="preserve">đánh giá KQHT </w:t>
      </w:r>
      <w:r w:rsidRPr="003A03E0">
        <w:rPr>
          <w:b w:val="0"/>
          <w:sz w:val="26"/>
          <w:szCs w:val="26"/>
          <w:lang w:val="pt-BR"/>
        </w:rPr>
        <w:t xml:space="preserve">và quản lý hoạt động đánh giá KQHT </w:t>
      </w:r>
      <w:r w:rsidR="009115A3" w:rsidRPr="003A03E0">
        <w:rPr>
          <w:b w:val="0"/>
          <w:sz w:val="26"/>
          <w:szCs w:val="26"/>
          <w:lang w:val="pt-BR"/>
        </w:rPr>
        <w:t xml:space="preserve">của SV </w:t>
      </w:r>
      <w:r w:rsidR="00D50B50" w:rsidRPr="003A03E0">
        <w:rPr>
          <w:b w:val="0"/>
          <w:sz w:val="26"/>
          <w:szCs w:val="26"/>
          <w:lang w:val="pt-BR"/>
        </w:rPr>
        <w:t xml:space="preserve">đại học </w:t>
      </w:r>
      <w:r w:rsidR="009115A3" w:rsidRPr="003A03E0">
        <w:rPr>
          <w:b w:val="0"/>
          <w:sz w:val="26"/>
          <w:szCs w:val="26"/>
          <w:lang w:val="pt-BR"/>
        </w:rPr>
        <w:t xml:space="preserve">ngành Du lịch theo tiếp cận năng lực đã được triển khai tại các trường ĐH Việt Nam. </w:t>
      </w:r>
      <w:r w:rsidRPr="003A03E0">
        <w:rPr>
          <w:b w:val="0"/>
          <w:sz w:val="26"/>
          <w:szCs w:val="26"/>
          <w:lang w:val="pt-BR"/>
        </w:rPr>
        <w:t xml:space="preserve">Kết quả nghiên cứu cho thấy: </w:t>
      </w:r>
      <w:r w:rsidR="009115A3" w:rsidRPr="003A03E0">
        <w:rPr>
          <w:rFonts w:eastAsia="Times New Roman"/>
          <w:b w:val="0"/>
          <w:sz w:val="26"/>
          <w:szCs w:val="26"/>
          <w:lang w:val="pt-BR"/>
        </w:rPr>
        <w:t xml:space="preserve">Nội dung, hình thức, phương pháp và công cụ đánh giá trong hoạt động đánh giá KQHT của SV </w:t>
      </w:r>
      <w:r w:rsidR="00D50B50" w:rsidRPr="003A03E0">
        <w:rPr>
          <w:rFonts w:eastAsia="Times New Roman"/>
          <w:b w:val="0"/>
          <w:sz w:val="26"/>
          <w:szCs w:val="26"/>
          <w:lang w:val="pt-BR"/>
        </w:rPr>
        <w:t xml:space="preserve">đại học </w:t>
      </w:r>
      <w:r w:rsidR="009115A3" w:rsidRPr="003A03E0">
        <w:rPr>
          <w:rFonts w:eastAsia="Times New Roman"/>
          <w:b w:val="0"/>
          <w:sz w:val="26"/>
          <w:szCs w:val="26"/>
          <w:lang w:val="pt-BR"/>
        </w:rPr>
        <w:t xml:space="preserve">ngành Du lịch đã được </w:t>
      </w:r>
      <w:r w:rsidR="009115A3" w:rsidRPr="003A03E0">
        <w:rPr>
          <w:rFonts w:eastAsia="Times New Roman"/>
          <w:b w:val="0"/>
          <w:sz w:val="26"/>
          <w:szCs w:val="26"/>
          <w:lang w:val="pt-BR"/>
        </w:rPr>
        <w:lastRenderedPageBreak/>
        <w:t>sử dụng linh hoạt, khá phong phú nhưng chưa thật sự phù hợp và chưa đáp ứng được yêu cầu của phương thức đánh giá theo tiếp cận năng lực. Phương pháp, hình thức đánh giá chủ yếu là các phương pháp, hình thức truyền thống, những phương pháp, hình thức đánh giá năng lực thực hiện của SV chưa được vận dụng nhiều do đó đánh giá ít có tác dụng phát huy được các năng lực cần có của SV</w:t>
      </w:r>
      <w:r w:rsidR="00D50B50" w:rsidRPr="003A03E0">
        <w:rPr>
          <w:rFonts w:eastAsia="Times New Roman"/>
          <w:b w:val="0"/>
          <w:sz w:val="26"/>
          <w:szCs w:val="26"/>
          <w:lang w:val="pt-BR"/>
        </w:rPr>
        <w:t xml:space="preserve"> đại học</w:t>
      </w:r>
      <w:r w:rsidR="009115A3" w:rsidRPr="003A03E0">
        <w:rPr>
          <w:rFonts w:eastAsia="Times New Roman"/>
          <w:b w:val="0"/>
          <w:sz w:val="26"/>
          <w:szCs w:val="26"/>
          <w:lang w:val="pt-BR"/>
        </w:rPr>
        <w:t xml:space="preserve"> ngành Du lịch; việc thiết kế và sử dụng các công cụ đánh giá theo tiếp cận năng lực còn hạn chế, hoạt động phản hồi kết quả chưa được chú trọng đúng mức và chưa phát huy được ý nghĩa đối với việc nâng cao chất lượng dạy và học; năng lực đánh giá của GV còn chưa cao do ít được đào tạo, bồi dưỡng…</w:t>
      </w:r>
    </w:p>
    <w:p w:rsidR="009115A3" w:rsidRPr="003A03E0" w:rsidRDefault="009115A3" w:rsidP="002E6AE9">
      <w:pPr>
        <w:spacing w:line="360" w:lineRule="auto"/>
        <w:ind w:firstLine="720"/>
        <w:jc w:val="both"/>
        <w:rPr>
          <w:rFonts w:eastAsia="Times New Roman"/>
          <w:b w:val="0"/>
          <w:sz w:val="26"/>
          <w:szCs w:val="26"/>
          <w:lang w:val="nl-NL"/>
        </w:rPr>
      </w:pPr>
      <w:r w:rsidRPr="003A03E0">
        <w:rPr>
          <w:rFonts w:eastAsia="Times New Roman"/>
          <w:b w:val="0"/>
          <w:sz w:val="26"/>
          <w:szCs w:val="26"/>
          <w:lang w:val="pt-BR"/>
        </w:rPr>
        <w:t xml:space="preserve">Kết quả nghiên cứu cũng cho thấy quản lý </w:t>
      </w:r>
      <w:r w:rsidR="00D50B50" w:rsidRPr="003A03E0">
        <w:rPr>
          <w:rFonts w:eastAsia="Times New Roman"/>
          <w:b w:val="0"/>
          <w:sz w:val="26"/>
          <w:szCs w:val="26"/>
          <w:lang w:val="pt-BR"/>
        </w:rPr>
        <w:t xml:space="preserve">hoạt động </w:t>
      </w:r>
      <w:r w:rsidRPr="003A03E0">
        <w:rPr>
          <w:rFonts w:eastAsia="Times New Roman"/>
          <w:b w:val="0"/>
          <w:sz w:val="26"/>
          <w:szCs w:val="26"/>
          <w:lang w:val="pt-BR"/>
        </w:rPr>
        <w:t xml:space="preserve">đánh giá KQHT của SV </w:t>
      </w:r>
      <w:r w:rsidR="00D50B50" w:rsidRPr="003A03E0">
        <w:rPr>
          <w:rFonts w:eastAsia="Times New Roman"/>
          <w:b w:val="0"/>
          <w:sz w:val="26"/>
          <w:szCs w:val="26"/>
          <w:lang w:val="pt-BR"/>
        </w:rPr>
        <w:t xml:space="preserve">đại học </w:t>
      </w:r>
      <w:r w:rsidRPr="003A03E0">
        <w:rPr>
          <w:rFonts w:eastAsia="Times New Roman"/>
          <w:b w:val="0"/>
          <w:sz w:val="26"/>
          <w:szCs w:val="26"/>
          <w:lang w:val="pt-BR"/>
        </w:rPr>
        <w:t xml:space="preserve">ngành Du lịch theo tiếp cận năng lực ở 06 trường thuộc phạm vi nghiên cứu trên các khía cạnh như công tác lập kế hoạch (P); tổ chức thực hiện (D); kiểm tra- giám sát (C) và điều chỉnh - cải tiến (A). Nhìn chung, cả 06 trường được khảo sát đều đã thiết kế và tổ chức triển khai công tác quản lý </w:t>
      </w:r>
      <w:r w:rsidR="00C658E8" w:rsidRPr="003A03E0">
        <w:rPr>
          <w:rFonts w:eastAsia="Times New Roman"/>
          <w:b w:val="0"/>
          <w:sz w:val="26"/>
          <w:szCs w:val="26"/>
          <w:lang w:val="pt-BR"/>
        </w:rPr>
        <w:t>hoạt động đánh giá KQHT</w:t>
      </w:r>
      <w:r w:rsidRPr="003A03E0">
        <w:rPr>
          <w:rFonts w:eastAsia="Times New Roman"/>
          <w:b w:val="0"/>
          <w:sz w:val="26"/>
          <w:szCs w:val="26"/>
          <w:lang w:val="pt-BR"/>
        </w:rPr>
        <w:t xml:space="preserve"> theo tiếp cận năng lực một cách khá bài bản tuy vẫn còn một số tồn tại trong từng khâu của chu trình quản lý PDCA, đặc biệt là ở khâu Điều chỉnh (A). </w:t>
      </w:r>
      <w:r w:rsidRPr="003A03E0">
        <w:rPr>
          <w:rFonts w:eastAsia="Times New Roman"/>
          <w:b w:val="0"/>
          <w:sz w:val="26"/>
          <w:szCs w:val="26"/>
          <w:lang w:val="nl-NL"/>
        </w:rPr>
        <w:t>Bước Điều chỉnh (A) khi không được thực hiện hoặc thực hiện không triệt để là nguyên nhân dẫn đến vòng tròn quản lý khó có thể phát triển lên các bước cao hơn trong tiến trình nâng cao chất lượng đào tạo.</w:t>
      </w:r>
    </w:p>
    <w:p w:rsidR="009115A3" w:rsidRPr="003A03E0" w:rsidRDefault="009115A3" w:rsidP="002E6AE9">
      <w:pPr>
        <w:spacing w:line="360" w:lineRule="auto"/>
        <w:ind w:firstLine="720"/>
        <w:jc w:val="both"/>
        <w:rPr>
          <w:b w:val="0"/>
          <w:sz w:val="24"/>
          <w:szCs w:val="26"/>
          <w:lang w:val="it-IT"/>
        </w:rPr>
      </w:pPr>
      <w:r w:rsidRPr="003A03E0">
        <w:rPr>
          <w:b w:val="0"/>
          <w:sz w:val="26"/>
          <w:szCs w:val="26"/>
          <w:shd w:val="clear" w:color="auto" w:fill="FFFFFF"/>
          <w:lang w:val="it-IT"/>
        </w:rPr>
        <w:t>Dựa trên các kết quả nghiên cứu lý luận và thực trạng, luận án đã đề xuất được 07 giả</w:t>
      </w:r>
      <w:r w:rsidR="00073ECA" w:rsidRPr="003A03E0">
        <w:rPr>
          <w:b w:val="0"/>
          <w:sz w:val="26"/>
          <w:szCs w:val="26"/>
          <w:shd w:val="clear" w:color="auto" w:fill="FFFFFF"/>
          <w:lang w:val="it-IT"/>
        </w:rPr>
        <w:t>i pháp Q</w:t>
      </w:r>
      <w:r w:rsidRPr="003A03E0">
        <w:rPr>
          <w:b w:val="0"/>
          <w:sz w:val="26"/>
          <w:szCs w:val="26"/>
          <w:shd w:val="clear" w:color="auto" w:fill="FFFFFF"/>
          <w:lang w:val="it-IT"/>
        </w:rPr>
        <w:t>uản lý hoạt động đánh giá KQHT của SV</w:t>
      </w:r>
      <w:r w:rsidR="00D50B50" w:rsidRPr="003A03E0">
        <w:rPr>
          <w:b w:val="0"/>
          <w:sz w:val="26"/>
          <w:szCs w:val="26"/>
          <w:shd w:val="clear" w:color="auto" w:fill="FFFFFF"/>
          <w:lang w:val="it-IT"/>
        </w:rPr>
        <w:t xml:space="preserve"> đại học</w:t>
      </w:r>
      <w:r w:rsidRPr="003A03E0">
        <w:rPr>
          <w:b w:val="0"/>
          <w:sz w:val="26"/>
          <w:szCs w:val="26"/>
          <w:shd w:val="clear" w:color="auto" w:fill="FFFFFF"/>
          <w:lang w:val="it-IT"/>
        </w:rPr>
        <w:t xml:space="preserve"> ngành Du lịch theo tiếp cận năng </w:t>
      </w:r>
      <w:r w:rsidR="00D50B50" w:rsidRPr="003A03E0">
        <w:rPr>
          <w:b w:val="0"/>
          <w:sz w:val="26"/>
          <w:szCs w:val="26"/>
          <w:shd w:val="clear" w:color="auto" w:fill="FFFFFF"/>
          <w:lang w:val="it-IT"/>
        </w:rPr>
        <w:t>lực</w:t>
      </w:r>
      <w:r w:rsidRPr="003A03E0">
        <w:rPr>
          <w:b w:val="0"/>
          <w:sz w:val="26"/>
          <w:szCs w:val="26"/>
          <w:shd w:val="clear" w:color="auto" w:fill="FFFFFF"/>
          <w:lang w:val="it-IT"/>
        </w:rPr>
        <w:t xml:space="preserve"> nhằm nâng cao chất lượng đánh giá và quản lý </w:t>
      </w:r>
      <w:r w:rsidR="00D50B50" w:rsidRPr="003A03E0">
        <w:rPr>
          <w:b w:val="0"/>
          <w:sz w:val="26"/>
          <w:szCs w:val="26"/>
          <w:shd w:val="clear" w:color="auto" w:fill="FFFFFF"/>
          <w:lang w:val="it-IT"/>
        </w:rPr>
        <w:t xml:space="preserve">hoạt động </w:t>
      </w:r>
      <w:r w:rsidRPr="003A03E0">
        <w:rPr>
          <w:b w:val="0"/>
          <w:sz w:val="26"/>
          <w:szCs w:val="26"/>
          <w:shd w:val="clear" w:color="auto" w:fill="FFFFFF"/>
          <w:lang w:val="it-IT"/>
        </w:rPr>
        <w:t xml:space="preserve">đánh giá KQHT của SV </w:t>
      </w:r>
      <w:r w:rsidR="00D50B50" w:rsidRPr="003A03E0">
        <w:rPr>
          <w:b w:val="0"/>
          <w:sz w:val="26"/>
          <w:szCs w:val="26"/>
          <w:shd w:val="clear" w:color="auto" w:fill="FFFFFF"/>
          <w:lang w:val="it-IT"/>
        </w:rPr>
        <w:t xml:space="preserve">đại học </w:t>
      </w:r>
      <w:r w:rsidRPr="003A03E0">
        <w:rPr>
          <w:b w:val="0"/>
          <w:sz w:val="26"/>
          <w:szCs w:val="26"/>
          <w:shd w:val="clear" w:color="auto" w:fill="FFFFFF"/>
          <w:lang w:val="it-IT"/>
        </w:rPr>
        <w:t xml:space="preserve">ngành Du lịch theo tiếp cận năng lực, đáp ứng yêu cầu đổi mới giáo dục cũng như yêu cầu về nguồn nhân lực chất lượng cao của xã hội.. </w:t>
      </w:r>
      <w:r w:rsidR="00C658E8" w:rsidRPr="003A03E0">
        <w:rPr>
          <w:b w:val="0"/>
          <w:sz w:val="26"/>
        </w:rPr>
        <w:t>Những giải pháp này không chỉ xuất phát từ thực tiễn quản lý, mà còn được luận chứng trên nền tảng lý luận vững chắc, phản ánh xu thế chuyển đổi từ đánh giá kiến thức sang đánh giá năng lực, phù hợp với yêu cầu đổi mới căn bản và toàn diện giáo dục đại học.</w:t>
      </w:r>
      <w:r w:rsidR="00C658E8" w:rsidRPr="003A03E0">
        <w:rPr>
          <w:sz w:val="26"/>
        </w:rPr>
        <w:t xml:space="preserve"> </w:t>
      </w:r>
      <w:r w:rsidRPr="003A03E0">
        <w:rPr>
          <w:b w:val="0"/>
          <w:sz w:val="26"/>
          <w:szCs w:val="26"/>
          <w:lang w:val="it-IT"/>
        </w:rPr>
        <w:t>Các giả</w:t>
      </w:r>
      <w:r w:rsidR="00150DF3" w:rsidRPr="003A03E0">
        <w:rPr>
          <w:b w:val="0"/>
          <w:sz w:val="26"/>
          <w:szCs w:val="26"/>
          <w:lang w:val="it-IT"/>
        </w:rPr>
        <w:t>i pháp</w:t>
      </w:r>
      <w:r w:rsidRPr="003A03E0">
        <w:rPr>
          <w:b w:val="0"/>
          <w:sz w:val="26"/>
          <w:szCs w:val="26"/>
          <w:lang w:val="it-IT"/>
        </w:rPr>
        <w:t xml:space="preserve"> trên có mối quan hệ thống nhất, biện chứng với nhau, hỗ trợ nhau trong quá trình triển khai nhằm đạt được hiệu quả tốt nhất. Các giải pháp đã được chứng minh về mức độ cần thiết và khả thi thông qua kết quả </w:t>
      </w:r>
      <w:r w:rsidRPr="003A03E0">
        <w:rPr>
          <w:b w:val="0"/>
          <w:sz w:val="26"/>
          <w:szCs w:val="26"/>
          <w:lang w:val="it-IT"/>
        </w:rPr>
        <w:lastRenderedPageBreak/>
        <w:t>khảo nghiệm và thử nghiệm giải pháp số 4.</w:t>
      </w:r>
      <w:r w:rsidR="00C658E8" w:rsidRPr="003A03E0">
        <w:rPr>
          <w:b w:val="0"/>
          <w:sz w:val="26"/>
          <w:szCs w:val="26"/>
          <w:lang w:val="it-IT"/>
        </w:rPr>
        <w:t xml:space="preserve"> </w:t>
      </w:r>
      <w:r w:rsidR="00C658E8" w:rsidRPr="003A03E0">
        <w:rPr>
          <w:b w:val="0"/>
          <w:sz w:val="26"/>
        </w:rPr>
        <w:t>Qua đó, luận án khẳng định vai trò then chốt của hoạt động đánh giá theo tiếp cận năng lực trong nâng cao chất lượng đào tạo và phát triển nguồn nhân lực du lịch thích ứng với bối cảnh hội nhập và chuyển đổi số.</w:t>
      </w:r>
    </w:p>
    <w:p w:rsidR="009115A3" w:rsidRPr="003A03E0" w:rsidRDefault="009115A3" w:rsidP="002E6AE9">
      <w:pPr>
        <w:pStyle w:val="002"/>
        <w:spacing w:line="360" w:lineRule="auto"/>
      </w:pPr>
      <w:bookmarkStart w:id="513" w:name="_Toc177369481"/>
      <w:bookmarkStart w:id="514" w:name="_Toc214282022"/>
      <w:r w:rsidRPr="003A03E0">
        <w:t>2. Khuyến nghị</w:t>
      </w:r>
      <w:bookmarkEnd w:id="513"/>
      <w:bookmarkEnd w:id="514"/>
    </w:p>
    <w:p w:rsidR="009115A3" w:rsidRPr="003A03E0" w:rsidRDefault="009115A3" w:rsidP="002E6AE9">
      <w:pPr>
        <w:spacing w:line="360" w:lineRule="auto"/>
        <w:ind w:firstLine="720"/>
        <w:rPr>
          <w:i/>
          <w:sz w:val="26"/>
          <w:szCs w:val="26"/>
          <w:lang w:val="it-IT"/>
        </w:rPr>
      </w:pPr>
      <w:r w:rsidRPr="003A03E0">
        <w:rPr>
          <w:i/>
          <w:sz w:val="26"/>
          <w:szCs w:val="26"/>
          <w:lang w:val="it-IT"/>
        </w:rPr>
        <w:t>2.1</w:t>
      </w:r>
      <w:r w:rsidR="00073ECA" w:rsidRPr="003A03E0">
        <w:rPr>
          <w:i/>
          <w:sz w:val="26"/>
          <w:szCs w:val="26"/>
          <w:lang w:val="it-IT"/>
        </w:rPr>
        <w:t>.</w:t>
      </w:r>
      <w:r w:rsidRPr="003A03E0">
        <w:rPr>
          <w:i/>
          <w:sz w:val="26"/>
          <w:szCs w:val="26"/>
          <w:lang w:val="it-IT"/>
        </w:rPr>
        <w:t xml:space="preserve"> Đối với Bộ giáo dục và đào tạo</w:t>
      </w:r>
    </w:p>
    <w:p w:rsidR="009115A3" w:rsidRPr="003A03E0" w:rsidRDefault="009115A3" w:rsidP="002E6AE9">
      <w:pPr>
        <w:spacing w:line="360" w:lineRule="auto"/>
        <w:ind w:firstLine="720"/>
        <w:jc w:val="both"/>
        <w:rPr>
          <w:b w:val="0"/>
          <w:sz w:val="26"/>
          <w:szCs w:val="26"/>
          <w:lang w:val="it-IT"/>
        </w:rPr>
      </w:pPr>
      <w:r w:rsidRPr="003A03E0">
        <w:rPr>
          <w:b w:val="0"/>
          <w:sz w:val="26"/>
          <w:szCs w:val="26"/>
          <w:lang w:val="it-IT"/>
        </w:rPr>
        <w:t xml:space="preserve">- Ban hành các văn bản quy định, hướng dẫn về hoạt động đánh giá và quản lý </w:t>
      </w:r>
      <w:r w:rsidR="00D50B50" w:rsidRPr="003A03E0">
        <w:rPr>
          <w:b w:val="0"/>
          <w:sz w:val="26"/>
          <w:szCs w:val="26"/>
          <w:lang w:val="it-IT"/>
        </w:rPr>
        <w:t xml:space="preserve">hoạt động </w:t>
      </w:r>
      <w:r w:rsidRPr="003A03E0">
        <w:rPr>
          <w:b w:val="0"/>
          <w:sz w:val="26"/>
          <w:szCs w:val="26"/>
          <w:lang w:val="it-IT"/>
        </w:rPr>
        <w:t xml:space="preserve">đánh giá KQHT của SV </w:t>
      </w:r>
      <w:r w:rsidR="00D50B50" w:rsidRPr="003A03E0">
        <w:rPr>
          <w:b w:val="0"/>
          <w:sz w:val="26"/>
          <w:szCs w:val="26"/>
          <w:lang w:val="it-IT"/>
        </w:rPr>
        <w:t xml:space="preserve">đại học </w:t>
      </w:r>
      <w:r w:rsidRPr="003A03E0">
        <w:rPr>
          <w:b w:val="0"/>
          <w:sz w:val="26"/>
          <w:szCs w:val="26"/>
          <w:lang w:val="it-IT"/>
        </w:rPr>
        <w:t>theo tiếp cận năng lực, tạo hành lang pháp lý để các trường đại học có cơ sở thực hiện một cách đồng bộ.</w:t>
      </w:r>
    </w:p>
    <w:p w:rsidR="009115A3" w:rsidRPr="003A03E0" w:rsidRDefault="009115A3" w:rsidP="002E6AE9">
      <w:pPr>
        <w:spacing w:line="360" w:lineRule="auto"/>
        <w:ind w:firstLine="720"/>
        <w:jc w:val="both"/>
        <w:rPr>
          <w:b w:val="0"/>
          <w:sz w:val="26"/>
          <w:szCs w:val="26"/>
          <w:lang w:val="it-IT"/>
        </w:rPr>
      </w:pPr>
      <w:r w:rsidRPr="003A03E0">
        <w:rPr>
          <w:b w:val="0"/>
          <w:sz w:val="26"/>
          <w:szCs w:val="26"/>
          <w:lang w:val="it-IT"/>
        </w:rPr>
        <w:t>- Phát triển và ban hành các khung chuẩn năng lực cho ngành Du lịch, làm cơ sở cho việc thiết kế chương trình đào tạo và đánh giá kết quả học tập của sinh viên. Các chuẩn năng lực này cần được xây dựng dựa trên nhu cầu thực tế của thị trường lao động và chuẩn mực quốc tế.</w:t>
      </w:r>
    </w:p>
    <w:p w:rsidR="009115A3" w:rsidRPr="003A03E0" w:rsidRDefault="009115A3" w:rsidP="002E6AE9">
      <w:pPr>
        <w:spacing w:line="360" w:lineRule="auto"/>
        <w:ind w:firstLine="720"/>
        <w:jc w:val="both"/>
        <w:rPr>
          <w:b w:val="0"/>
          <w:sz w:val="26"/>
          <w:szCs w:val="26"/>
          <w:lang w:val="it-IT"/>
        </w:rPr>
      </w:pPr>
      <w:r w:rsidRPr="003A03E0">
        <w:rPr>
          <w:b w:val="0"/>
          <w:sz w:val="26"/>
          <w:szCs w:val="26"/>
          <w:lang w:val="it-IT"/>
        </w:rPr>
        <w:t>- Hỗ trợ các điều kiện cần thiết (tài chính, trang thiết bị, đào tạo cán bộ, GV…) phục vụ công tác đánh giá và quản lý hoạt động đánh giá KQHT theo tiếp cận năng lực một cách hiệu quả.</w:t>
      </w:r>
    </w:p>
    <w:p w:rsidR="009115A3" w:rsidRPr="003A03E0" w:rsidRDefault="009115A3" w:rsidP="002E6AE9">
      <w:pPr>
        <w:spacing w:line="360" w:lineRule="auto"/>
        <w:ind w:firstLine="720"/>
        <w:rPr>
          <w:rFonts w:eastAsia="Times New Roman"/>
          <w:i/>
          <w:sz w:val="26"/>
          <w:szCs w:val="26"/>
          <w:lang w:val="nl-NL"/>
        </w:rPr>
      </w:pPr>
      <w:r w:rsidRPr="003A03E0">
        <w:rPr>
          <w:rFonts w:eastAsia="Times New Roman"/>
          <w:i/>
          <w:sz w:val="26"/>
          <w:szCs w:val="26"/>
          <w:lang w:val="nl-NL"/>
        </w:rPr>
        <w:t>2.2</w:t>
      </w:r>
      <w:r w:rsidR="00073ECA" w:rsidRPr="003A03E0">
        <w:rPr>
          <w:rFonts w:eastAsia="Times New Roman"/>
          <w:i/>
          <w:sz w:val="26"/>
          <w:szCs w:val="26"/>
          <w:lang w:val="nl-NL"/>
        </w:rPr>
        <w:t>.</w:t>
      </w:r>
      <w:r w:rsidRPr="003A03E0">
        <w:rPr>
          <w:rFonts w:eastAsia="Times New Roman"/>
          <w:i/>
          <w:sz w:val="26"/>
          <w:szCs w:val="26"/>
          <w:lang w:val="nl-NL"/>
        </w:rPr>
        <w:t xml:space="preserve"> Đối với các trường đại học</w:t>
      </w:r>
    </w:p>
    <w:p w:rsidR="009115A3" w:rsidRPr="003A03E0" w:rsidRDefault="009115A3" w:rsidP="002E6AE9">
      <w:pPr>
        <w:spacing w:line="360" w:lineRule="auto"/>
        <w:ind w:firstLine="720"/>
        <w:jc w:val="both"/>
        <w:rPr>
          <w:rFonts w:eastAsia="Times New Roman"/>
          <w:b w:val="0"/>
          <w:i/>
          <w:sz w:val="26"/>
          <w:szCs w:val="26"/>
          <w:lang w:val="nl-NL"/>
        </w:rPr>
      </w:pPr>
      <w:r w:rsidRPr="003A03E0">
        <w:rPr>
          <w:rFonts w:eastAsia="Times New Roman"/>
          <w:b w:val="0"/>
          <w:i/>
          <w:sz w:val="26"/>
          <w:szCs w:val="26"/>
          <w:lang w:val="nl-NL"/>
        </w:rPr>
        <w:t xml:space="preserve">- </w:t>
      </w:r>
      <w:r w:rsidR="00D50B50" w:rsidRPr="003A03E0">
        <w:rPr>
          <w:b w:val="0"/>
          <w:sz w:val="26"/>
          <w:szCs w:val="26"/>
          <w:lang w:val="nl-NL"/>
        </w:rPr>
        <w:t>Rà soát, điều chỉnh</w:t>
      </w:r>
      <w:r w:rsidRPr="003A03E0">
        <w:rPr>
          <w:b w:val="0"/>
          <w:sz w:val="26"/>
          <w:szCs w:val="26"/>
          <w:lang w:val="nl-NL"/>
        </w:rPr>
        <w:t xml:space="preserve"> chương trình đào tạo của ngành Du lịch dựa trên các chuẩn năng lực quốc gia. Đảm bảo rằng các môn học và hoạt động đào tạo đều hướng đến việc phát triển các năng lực cần thiết cho SV.</w:t>
      </w:r>
    </w:p>
    <w:p w:rsidR="009115A3" w:rsidRPr="003A03E0" w:rsidRDefault="009115A3" w:rsidP="002E6AE9">
      <w:pPr>
        <w:spacing w:line="360" w:lineRule="auto"/>
        <w:ind w:firstLine="720"/>
        <w:jc w:val="both"/>
        <w:rPr>
          <w:b w:val="0"/>
          <w:sz w:val="26"/>
          <w:szCs w:val="26"/>
          <w:lang w:val="nl-NL"/>
        </w:rPr>
      </w:pPr>
      <w:r w:rsidRPr="003A03E0">
        <w:rPr>
          <w:b w:val="0"/>
          <w:sz w:val="26"/>
          <w:szCs w:val="26"/>
          <w:lang w:val="nl-NL"/>
        </w:rPr>
        <w:t>- Áp dụng các phương pháp đánh giá đa dạng, không chỉ dựa trên kiến thức lý thuyết mà còn đánh giá các kỹ năng thực hành và năng lực cá nhân của SV. Ví dụ, sử dụng các bài tập thực hành, dự án nhóm, bài kiểm tra năng lực và đánh giá từ doanh nghiệp.</w:t>
      </w:r>
    </w:p>
    <w:p w:rsidR="009115A3" w:rsidRPr="003A03E0" w:rsidRDefault="009115A3" w:rsidP="002E6AE9">
      <w:pPr>
        <w:spacing w:line="360" w:lineRule="auto"/>
        <w:ind w:firstLine="720"/>
        <w:jc w:val="both"/>
        <w:rPr>
          <w:b w:val="0"/>
          <w:sz w:val="26"/>
          <w:szCs w:val="26"/>
          <w:lang w:val="nl-NL"/>
        </w:rPr>
      </w:pPr>
      <w:r w:rsidRPr="003A03E0">
        <w:rPr>
          <w:b w:val="0"/>
          <w:sz w:val="26"/>
          <w:szCs w:val="26"/>
          <w:lang w:val="nl-NL"/>
        </w:rPr>
        <w:t>- Xây dựng mối quan hệ hợp tác chặt chẽ với các doanh nghiệp trong ngành Du lịch để tạo cơ hội thực tập, thực hành cho SV. Đồng thời, doanh nghiệp có thể tham gia vào quá trình đánh giá, cung cấp phản hồi về năng lực của SV, giúp quá trình đánh giá trở nên thực tế và khách quan hơn.</w:t>
      </w:r>
    </w:p>
    <w:p w:rsidR="009115A3" w:rsidRPr="003A03E0" w:rsidRDefault="009115A3" w:rsidP="002E6AE9">
      <w:pPr>
        <w:spacing w:line="360" w:lineRule="auto"/>
        <w:ind w:firstLine="720"/>
        <w:jc w:val="both"/>
        <w:rPr>
          <w:b w:val="0"/>
          <w:sz w:val="26"/>
          <w:szCs w:val="26"/>
          <w:lang w:val="nl-NL"/>
        </w:rPr>
      </w:pPr>
      <w:r w:rsidRPr="003A03E0">
        <w:rPr>
          <w:b w:val="0"/>
          <w:sz w:val="26"/>
          <w:szCs w:val="26"/>
          <w:lang w:val="nl-NL"/>
        </w:rPr>
        <w:lastRenderedPageBreak/>
        <w:t>- Đầu tư vào các hệ thống quản lý và hỗ trợ đánh giá hiện đại như phần mềm quản lý học tập, hệ thống đánh giá trực tuyến và các công cụ hỗ trợ khác. Điều này giúp nâng cao hiệu quả và minh bạch của quá trình đánh giá.</w:t>
      </w:r>
    </w:p>
    <w:p w:rsidR="009115A3" w:rsidRPr="003A03E0" w:rsidRDefault="009115A3" w:rsidP="002E6AE9">
      <w:pPr>
        <w:spacing w:line="360" w:lineRule="auto"/>
        <w:ind w:firstLine="720"/>
        <w:jc w:val="both"/>
        <w:rPr>
          <w:b w:val="0"/>
          <w:sz w:val="26"/>
          <w:szCs w:val="26"/>
          <w:lang w:val="nl-NL"/>
        </w:rPr>
      </w:pPr>
      <w:r w:rsidRPr="003A03E0">
        <w:rPr>
          <w:b w:val="0"/>
          <w:sz w:val="26"/>
          <w:szCs w:val="26"/>
          <w:lang w:val="nl-NL"/>
        </w:rPr>
        <w:t>- Tổ chức các chương trình đào tạo và bồi dưỡng GV về các phương pháp giảng dạy và đánh giá theo tiếp cận năng lực. Khuyến khích GV tham gia các khóa học, hội thảo và chia sẻ kinh nghiệm để nâng cao chất lượng giảng dạy và đánh giá.</w:t>
      </w:r>
    </w:p>
    <w:p w:rsidR="009115A3" w:rsidRPr="003A03E0" w:rsidRDefault="009115A3" w:rsidP="002E6AE9">
      <w:pPr>
        <w:spacing w:line="360" w:lineRule="auto"/>
        <w:ind w:firstLine="720"/>
        <w:jc w:val="both"/>
        <w:rPr>
          <w:b w:val="0"/>
          <w:sz w:val="26"/>
          <w:szCs w:val="26"/>
          <w:lang w:val="nl-NL"/>
        </w:rPr>
      </w:pPr>
      <w:r w:rsidRPr="003A03E0">
        <w:rPr>
          <w:b w:val="0"/>
          <w:sz w:val="26"/>
          <w:szCs w:val="26"/>
          <w:lang w:val="nl-NL"/>
        </w:rPr>
        <w:t>- Thiết lập cơ chế phản hồi từ SV, GV và doanh nghiệp về quá trình đánh giá. Sử dụng các phản hồi này để cải tiến và điều chỉnh phương pháp đánh giá, đảm bảo nó luôn phù hợp và hiệu quả.</w:t>
      </w:r>
    </w:p>
    <w:p w:rsidR="009115A3" w:rsidRPr="003A03E0" w:rsidRDefault="009115A3" w:rsidP="002E6AE9">
      <w:pPr>
        <w:pStyle w:val="001"/>
        <w:spacing w:line="360" w:lineRule="auto"/>
        <w:ind w:firstLine="720"/>
      </w:pPr>
      <w:r w:rsidRPr="003A03E0">
        <w:br w:type="page"/>
      </w:r>
      <w:bookmarkStart w:id="515" w:name="_Toc177369482"/>
      <w:bookmarkStart w:id="516" w:name="_Toc214282023"/>
      <w:r w:rsidRPr="003A03E0">
        <w:lastRenderedPageBreak/>
        <w:t>TÀI LIỆU THAM KHẢO</w:t>
      </w:r>
      <w:bookmarkEnd w:id="515"/>
      <w:bookmarkEnd w:id="516"/>
    </w:p>
    <w:p w:rsidR="004A7FAE" w:rsidRPr="003A03E0" w:rsidRDefault="00CC1C99" w:rsidP="00CC1C99">
      <w:pPr>
        <w:pStyle w:val="001"/>
        <w:spacing w:line="360" w:lineRule="auto"/>
        <w:jc w:val="both"/>
      </w:pPr>
      <w:bookmarkStart w:id="517" w:name="_Toc204782458"/>
      <w:bookmarkStart w:id="518" w:name="_Toc214282024"/>
      <w:r w:rsidRPr="003A03E0">
        <w:t>I.</w:t>
      </w:r>
      <w:r w:rsidR="004A7FAE" w:rsidRPr="003A03E0">
        <w:t xml:space="preserve"> Tà</w:t>
      </w:r>
      <w:r w:rsidRPr="003A03E0">
        <w:t>i liệu tiếng Việt</w:t>
      </w:r>
      <w:bookmarkEnd w:id="517"/>
      <w:bookmarkEnd w:id="518"/>
    </w:p>
    <w:p w:rsidR="00D15F69" w:rsidRPr="003A03E0" w:rsidRDefault="00D15F69" w:rsidP="00D15F69">
      <w:pPr>
        <w:spacing w:line="336" w:lineRule="auto"/>
        <w:ind w:left="567" w:hanging="567"/>
        <w:jc w:val="both"/>
        <w:rPr>
          <w:b w:val="0"/>
          <w:sz w:val="26"/>
          <w:szCs w:val="26"/>
          <w:lang w:val="nl-NL"/>
        </w:rPr>
      </w:pPr>
      <w:r w:rsidRPr="003A03E0">
        <w:rPr>
          <w:b w:val="0"/>
          <w:bCs/>
          <w:sz w:val="26"/>
          <w:szCs w:val="26"/>
          <w:lang w:val="nl-NL"/>
        </w:rPr>
        <w:t xml:space="preserve">1. </w:t>
      </w:r>
      <w:r w:rsidRPr="003A03E0">
        <w:rPr>
          <w:b w:val="0"/>
          <w:bCs/>
          <w:sz w:val="26"/>
          <w:szCs w:val="26"/>
          <w:lang w:val="nl-NL"/>
        </w:rPr>
        <w:tab/>
        <w:t xml:space="preserve">Ban Chấp hành Trung ương Đảng khóa XI </w:t>
      </w:r>
      <w:r w:rsidRPr="003A03E0">
        <w:rPr>
          <w:b w:val="0"/>
          <w:sz w:val="26"/>
          <w:szCs w:val="26"/>
          <w:lang w:val="nl-NL"/>
        </w:rPr>
        <w:t>(2013</w:t>
      </w:r>
      <w:r w:rsidRPr="003A03E0">
        <w:rPr>
          <w:b w:val="0"/>
          <w:bCs/>
          <w:sz w:val="26"/>
          <w:szCs w:val="26"/>
          <w:lang w:val="nl-NL"/>
        </w:rPr>
        <w:t xml:space="preserve">), </w:t>
      </w:r>
      <w:r w:rsidRPr="003A03E0">
        <w:rPr>
          <w:b w:val="0"/>
          <w:i/>
          <w:iCs/>
          <w:sz w:val="26"/>
          <w:szCs w:val="26"/>
          <w:lang w:val="nl-NL"/>
        </w:rPr>
        <w:t>Nghị quyết số 29-</w:t>
      </w:r>
      <w:r w:rsidRPr="003A03E0">
        <w:rPr>
          <w:b w:val="0"/>
          <w:i/>
          <w:iCs/>
          <w:sz w:val="26"/>
          <w:szCs w:val="26"/>
          <w:lang w:val="nl-NL"/>
        </w:rPr>
        <w:br/>
        <w:t>NQ/TW, Hội nghị lần thứ 8 về đổi mới căn bản, toàn diện giáo dục và</w:t>
      </w:r>
      <w:r w:rsidRPr="003A03E0">
        <w:rPr>
          <w:b w:val="0"/>
          <w:i/>
          <w:iCs/>
          <w:sz w:val="26"/>
          <w:szCs w:val="26"/>
          <w:lang w:val="nl-NL"/>
        </w:rPr>
        <w:br/>
        <w:t>đào tạo, đáp ứng yêu cầu CNH-HĐH trong điều kiện kinh tế thị trường</w:t>
      </w:r>
      <w:r w:rsidRPr="003A03E0">
        <w:rPr>
          <w:b w:val="0"/>
          <w:i/>
          <w:iCs/>
          <w:sz w:val="26"/>
          <w:szCs w:val="26"/>
          <w:lang w:val="nl-NL"/>
        </w:rPr>
        <w:br/>
        <w:t>định hướng xã hội chủ nghĩa và hội nhập quốc tế</w:t>
      </w:r>
      <w:r w:rsidRPr="003A03E0">
        <w:rPr>
          <w:b w:val="0"/>
          <w:sz w:val="26"/>
          <w:szCs w:val="26"/>
          <w:lang w:val="nl-NL"/>
        </w:rPr>
        <w:t xml:space="preserve">, ngày 4/11/ 2013 </w:t>
      </w:r>
    </w:p>
    <w:p w:rsidR="00D15F69" w:rsidRPr="003A03E0" w:rsidRDefault="00D15F69" w:rsidP="00D15F69">
      <w:pPr>
        <w:spacing w:line="336" w:lineRule="auto"/>
        <w:ind w:left="567" w:hanging="567"/>
        <w:jc w:val="both"/>
        <w:rPr>
          <w:b w:val="0"/>
          <w:spacing w:val="4"/>
          <w:sz w:val="26"/>
          <w:szCs w:val="26"/>
          <w:lang w:val="nl-NL"/>
        </w:rPr>
      </w:pPr>
      <w:r w:rsidRPr="003A03E0">
        <w:rPr>
          <w:rStyle w:val="fontstyle01"/>
          <w:rFonts w:ascii="Times New Roman" w:hAnsi="Times New Roman"/>
          <w:b w:val="0"/>
          <w:color w:val="auto"/>
          <w:sz w:val="26"/>
          <w:szCs w:val="26"/>
          <w:lang w:val="nl-NL"/>
        </w:rPr>
        <w:t xml:space="preserve">2. </w:t>
      </w:r>
      <w:r w:rsidRPr="003A03E0">
        <w:rPr>
          <w:rStyle w:val="fontstyle01"/>
          <w:rFonts w:ascii="Times New Roman" w:hAnsi="Times New Roman"/>
          <w:b w:val="0"/>
          <w:color w:val="auto"/>
          <w:sz w:val="26"/>
          <w:szCs w:val="26"/>
          <w:lang w:val="nl-NL"/>
        </w:rPr>
        <w:tab/>
      </w:r>
      <w:r w:rsidRPr="003A03E0">
        <w:rPr>
          <w:rStyle w:val="fontstyle21"/>
          <w:b w:val="0"/>
          <w:i w:val="0"/>
          <w:color w:val="auto"/>
          <w:spacing w:val="4"/>
          <w:lang w:val="nl-NL"/>
        </w:rPr>
        <w:t>Bernd Meier - Nguyễn Văn Cường (2016),</w:t>
      </w:r>
      <w:r w:rsidRPr="003A03E0">
        <w:rPr>
          <w:rStyle w:val="fontstyle21"/>
          <w:b w:val="0"/>
          <w:color w:val="auto"/>
          <w:spacing w:val="4"/>
          <w:lang w:val="nl-NL"/>
        </w:rPr>
        <w:t xml:space="preserve"> </w:t>
      </w:r>
      <w:r w:rsidRPr="003A03E0">
        <w:rPr>
          <w:rStyle w:val="fontstyle31"/>
          <w:b w:val="0"/>
          <w:color w:val="auto"/>
          <w:spacing w:val="4"/>
          <w:sz w:val="26"/>
          <w:szCs w:val="26"/>
          <w:lang w:val="nl-NL"/>
        </w:rPr>
        <w:t>Lý luận dạy học hiện đại -</w:t>
      </w:r>
      <w:r w:rsidRPr="003A03E0">
        <w:rPr>
          <w:b w:val="0"/>
          <w:i/>
          <w:iCs/>
          <w:spacing w:val="4"/>
          <w:sz w:val="26"/>
          <w:szCs w:val="26"/>
          <w:lang w:val="nl-NL"/>
        </w:rPr>
        <w:t xml:space="preserve"> </w:t>
      </w:r>
      <w:r w:rsidRPr="003A03E0">
        <w:rPr>
          <w:rStyle w:val="fontstyle31"/>
          <w:b w:val="0"/>
          <w:color w:val="auto"/>
          <w:spacing w:val="4"/>
          <w:sz w:val="26"/>
          <w:szCs w:val="26"/>
          <w:lang w:val="nl-NL"/>
        </w:rPr>
        <w:t xml:space="preserve">cơ sở đổi mới mục tiêu, nội dung và phương pháp dạy học, </w:t>
      </w:r>
      <w:r w:rsidRPr="003A03E0">
        <w:rPr>
          <w:rStyle w:val="fontstyle01"/>
          <w:rFonts w:ascii="Times New Roman" w:hAnsi="Times New Roman"/>
          <w:b w:val="0"/>
          <w:color w:val="auto"/>
          <w:spacing w:val="4"/>
          <w:sz w:val="26"/>
          <w:szCs w:val="26"/>
          <w:lang w:val="nl-NL"/>
        </w:rPr>
        <w:t>Nxb Đại học</w:t>
      </w:r>
      <w:r w:rsidRPr="003A03E0">
        <w:rPr>
          <w:b w:val="0"/>
          <w:spacing w:val="4"/>
          <w:sz w:val="26"/>
          <w:szCs w:val="26"/>
          <w:lang w:val="nl-NL"/>
        </w:rPr>
        <w:t xml:space="preserve"> </w:t>
      </w:r>
      <w:r w:rsidRPr="003A03E0">
        <w:rPr>
          <w:rStyle w:val="fontstyle01"/>
          <w:rFonts w:ascii="Times New Roman" w:hAnsi="Times New Roman"/>
          <w:b w:val="0"/>
          <w:color w:val="auto"/>
          <w:spacing w:val="4"/>
          <w:sz w:val="26"/>
          <w:szCs w:val="26"/>
          <w:lang w:val="nl-NL"/>
        </w:rPr>
        <w:t>sư phạm Hà Nội</w:t>
      </w:r>
    </w:p>
    <w:p w:rsidR="00D15F69" w:rsidRPr="003A03E0" w:rsidRDefault="00D15F69" w:rsidP="00D15F69">
      <w:pPr>
        <w:spacing w:line="336" w:lineRule="auto"/>
        <w:ind w:left="567" w:hanging="567"/>
        <w:jc w:val="both"/>
        <w:rPr>
          <w:b w:val="0"/>
          <w:sz w:val="26"/>
          <w:szCs w:val="26"/>
          <w:lang w:val="nl-NL"/>
        </w:rPr>
      </w:pPr>
      <w:r w:rsidRPr="003A03E0">
        <w:rPr>
          <w:b w:val="0"/>
          <w:sz w:val="26"/>
          <w:szCs w:val="26"/>
          <w:lang w:val="nl-NL"/>
        </w:rPr>
        <w:t xml:space="preserve">3. </w:t>
      </w:r>
      <w:r w:rsidRPr="003A03E0">
        <w:rPr>
          <w:b w:val="0"/>
          <w:sz w:val="26"/>
          <w:szCs w:val="26"/>
          <w:lang w:val="nl-NL"/>
        </w:rPr>
        <w:tab/>
      </w:r>
      <w:r w:rsidRPr="003A03E0">
        <w:rPr>
          <w:rStyle w:val="fontstyle21"/>
          <w:b w:val="0"/>
          <w:color w:val="auto"/>
          <w:lang w:val="nl-NL"/>
        </w:rPr>
        <w:t xml:space="preserve">Nguyễn Cảnh Chất (dịch và biên soạn) </w:t>
      </w:r>
      <w:r w:rsidRPr="003A03E0">
        <w:rPr>
          <w:rStyle w:val="fontstyle01"/>
          <w:rFonts w:ascii="Times New Roman" w:hAnsi="Times New Roman"/>
          <w:b w:val="0"/>
          <w:color w:val="auto"/>
          <w:sz w:val="26"/>
          <w:szCs w:val="26"/>
          <w:lang w:val="nl-NL"/>
        </w:rPr>
        <w:t>(2003), “</w:t>
      </w:r>
      <w:r w:rsidRPr="003A03E0">
        <w:rPr>
          <w:rStyle w:val="fontstyle31"/>
          <w:b w:val="0"/>
          <w:color w:val="auto"/>
          <w:sz w:val="26"/>
          <w:szCs w:val="26"/>
          <w:lang w:val="nl-NL"/>
        </w:rPr>
        <w:t>Tinh hoa quản lý</w:t>
      </w:r>
      <w:r w:rsidRPr="003A03E0">
        <w:rPr>
          <w:rStyle w:val="fontstyle01"/>
          <w:rFonts w:ascii="Times New Roman" w:hAnsi="Times New Roman"/>
          <w:b w:val="0"/>
          <w:color w:val="auto"/>
          <w:sz w:val="26"/>
          <w:szCs w:val="26"/>
          <w:lang w:val="nl-NL"/>
        </w:rPr>
        <w:t>” (tái</w:t>
      </w:r>
      <w:r w:rsidRPr="003A03E0">
        <w:rPr>
          <w:b w:val="0"/>
          <w:sz w:val="26"/>
          <w:szCs w:val="26"/>
          <w:lang w:val="nl-NL"/>
        </w:rPr>
        <w:t xml:space="preserve"> </w:t>
      </w:r>
      <w:r w:rsidRPr="003A03E0">
        <w:rPr>
          <w:rStyle w:val="fontstyle01"/>
          <w:rFonts w:ascii="Times New Roman" w:hAnsi="Times New Roman"/>
          <w:b w:val="0"/>
          <w:color w:val="auto"/>
          <w:sz w:val="26"/>
          <w:szCs w:val="26"/>
          <w:lang w:val="nl-NL"/>
        </w:rPr>
        <w:t>bản lần thứ 1, có sửa đổi, bổ sung, Nxb Lao động.</w:t>
      </w:r>
    </w:p>
    <w:p w:rsidR="00D15F69" w:rsidRPr="003A03E0" w:rsidRDefault="00D15F69" w:rsidP="00D15F69">
      <w:pPr>
        <w:spacing w:line="336" w:lineRule="auto"/>
        <w:ind w:left="567" w:hanging="567"/>
        <w:jc w:val="both"/>
        <w:rPr>
          <w:b w:val="0"/>
          <w:sz w:val="26"/>
          <w:szCs w:val="26"/>
          <w:lang w:val="nl-NL"/>
        </w:rPr>
      </w:pPr>
      <w:r w:rsidRPr="003A03E0">
        <w:rPr>
          <w:b w:val="0"/>
          <w:sz w:val="26"/>
          <w:szCs w:val="26"/>
          <w:lang w:val="nl-NL"/>
        </w:rPr>
        <w:t xml:space="preserve">4. </w:t>
      </w:r>
      <w:r w:rsidRPr="003A03E0">
        <w:rPr>
          <w:b w:val="0"/>
          <w:sz w:val="26"/>
          <w:szCs w:val="26"/>
          <w:lang w:val="nl-NL"/>
        </w:rPr>
        <w:tab/>
        <w:t xml:space="preserve">Nguyễn Đức Chính (2017), </w:t>
      </w:r>
      <w:r w:rsidRPr="003A03E0">
        <w:rPr>
          <w:b w:val="0"/>
          <w:i/>
          <w:sz w:val="26"/>
          <w:szCs w:val="26"/>
          <w:lang w:val="nl-NL"/>
        </w:rPr>
        <w:t>Đánh giá và quản lý hoạt động đánh giá trong giáo dục</w:t>
      </w:r>
      <w:r w:rsidRPr="003A03E0">
        <w:rPr>
          <w:b w:val="0"/>
          <w:sz w:val="26"/>
          <w:szCs w:val="26"/>
          <w:lang w:val="nl-NL"/>
        </w:rPr>
        <w:t xml:space="preserve">, </w:t>
      </w:r>
      <w:r w:rsidRPr="003A03E0">
        <w:rPr>
          <w:b w:val="0"/>
          <w:sz w:val="26"/>
          <w:szCs w:val="26"/>
          <w:u w:color="FF0000"/>
          <w:lang w:val="nl-NL"/>
        </w:rPr>
        <w:t>NXB</w:t>
      </w:r>
      <w:r w:rsidRPr="003A03E0">
        <w:rPr>
          <w:b w:val="0"/>
          <w:sz w:val="26"/>
          <w:szCs w:val="26"/>
          <w:lang w:val="nl-NL"/>
        </w:rPr>
        <w:t xml:space="preserve"> giáo dục Đà Nẵng.</w:t>
      </w:r>
    </w:p>
    <w:p w:rsidR="00D15F69" w:rsidRPr="003A03E0" w:rsidRDefault="00D15F69" w:rsidP="00D15F69">
      <w:pPr>
        <w:widowControl w:val="0"/>
        <w:tabs>
          <w:tab w:val="left" w:pos="0"/>
          <w:tab w:val="left" w:pos="284"/>
          <w:tab w:val="left" w:pos="426"/>
          <w:tab w:val="left" w:pos="567"/>
        </w:tabs>
        <w:spacing w:line="336" w:lineRule="auto"/>
        <w:ind w:left="567" w:hanging="567"/>
        <w:jc w:val="both"/>
        <w:rPr>
          <w:b w:val="0"/>
          <w:bCs/>
          <w:sz w:val="26"/>
          <w:szCs w:val="26"/>
          <w:lang w:val="nl-NL"/>
        </w:rPr>
      </w:pPr>
      <w:r w:rsidRPr="003A03E0">
        <w:rPr>
          <w:b w:val="0"/>
          <w:bCs/>
          <w:sz w:val="26"/>
          <w:szCs w:val="26"/>
          <w:lang w:val="nl-NL"/>
        </w:rPr>
        <w:t xml:space="preserve">5. </w:t>
      </w:r>
      <w:r w:rsidRPr="003A03E0">
        <w:rPr>
          <w:b w:val="0"/>
          <w:bCs/>
          <w:sz w:val="26"/>
          <w:szCs w:val="26"/>
          <w:lang w:val="nl-NL"/>
        </w:rPr>
        <w:tab/>
      </w:r>
      <w:r w:rsidRPr="003A03E0">
        <w:rPr>
          <w:b w:val="0"/>
          <w:bCs/>
          <w:sz w:val="26"/>
          <w:szCs w:val="26"/>
          <w:lang w:val="nl-NL"/>
        </w:rPr>
        <w:tab/>
      </w:r>
      <w:r w:rsidRPr="003A03E0">
        <w:rPr>
          <w:b w:val="0"/>
          <w:bCs/>
          <w:sz w:val="26"/>
          <w:szCs w:val="26"/>
          <w:lang w:val="nl-NL"/>
        </w:rPr>
        <w:tab/>
      </w:r>
      <w:r w:rsidRPr="003A03E0">
        <w:rPr>
          <w:rStyle w:val="fontstyle21"/>
          <w:b w:val="0"/>
          <w:color w:val="auto"/>
          <w:lang w:val="nl-NL"/>
        </w:rPr>
        <w:t xml:space="preserve">Nguyễn Đức Chính </w:t>
      </w:r>
      <w:r w:rsidRPr="003A03E0">
        <w:rPr>
          <w:rStyle w:val="fontstyle01"/>
          <w:rFonts w:ascii="Times New Roman" w:hAnsi="Times New Roman"/>
          <w:b w:val="0"/>
          <w:color w:val="auto"/>
          <w:sz w:val="26"/>
          <w:szCs w:val="26"/>
          <w:lang w:val="nl-NL"/>
        </w:rPr>
        <w:t xml:space="preserve">(2009), </w:t>
      </w:r>
      <w:r w:rsidRPr="003A03E0">
        <w:rPr>
          <w:rStyle w:val="fontstyle31"/>
          <w:b w:val="0"/>
          <w:color w:val="auto"/>
          <w:sz w:val="26"/>
          <w:szCs w:val="26"/>
          <w:lang w:val="nl-NL"/>
        </w:rPr>
        <w:t xml:space="preserve">Đánh giá thực kết quả học tập trong giáodục đại học và đào tạo nguồn nhân lực, </w:t>
      </w:r>
      <w:r w:rsidRPr="003A03E0">
        <w:rPr>
          <w:rStyle w:val="fontstyle01"/>
          <w:rFonts w:ascii="Times New Roman" w:hAnsi="Times New Roman"/>
          <w:b w:val="0"/>
          <w:color w:val="auto"/>
          <w:sz w:val="26"/>
          <w:szCs w:val="26"/>
          <w:lang w:val="nl-NL"/>
        </w:rPr>
        <w:t>Hà Nội</w:t>
      </w:r>
    </w:p>
    <w:p w:rsidR="00D15F69" w:rsidRPr="003A03E0" w:rsidRDefault="00D15F69" w:rsidP="00D15F69">
      <w:pPr>
        <w:widowControl w:val="0"/>
        <w:tabs>
          <w:tab w:val="left" w:pos="0"/>
          <w:tab w:val="left" w:pos="284"/>
          <w:tab w:val="left" w:pos="426"/>
          <w:tab w:val="left" w:pos="567"/>
        </w:tabs>
        <w:spacing w:line="336" w:lineRule="auto"/>
        <w:ind w:left="567" w:hanging="567"/>
        <w:jc w:val="both"/>
        <w:rPr>
          <w:b w:val="0"/>
          <w:bCs/>
          <w:sz w:val="26"/>
          <w:szCs w:val="26"/>
          <w:lang w:val="nl-NL"/>
        </w:rPr>
      </w:pPr>
      <w:r w:rsidRPr="003A03E0">
        <w:rPr>
          <w:b w:val="0"/>
          <w:bCs/>
          <w:sz w:val="26"/>
          <w:szCs w:val="26"/>
          <w:lang w:val="nl-NL"/>
        </w:rPr>
        <w:t>6.</w:t>
      </w:r>
      <w:r w:rsidRPr="003A03E0">
        <w:rPr>
          <w:b w:val="0"/>
          <w:bCs/>
          <w:sz w:val="26"/>
          <w:szCs w:val="26"/>
          <w:lang w:val="nl-NL"/>
        </w:rPr>
        <w:tab/>
      </w:r>
      <w:r w:rsidRPr="003A03E0">
        <w:rPr>
          <w:b w:val="0"/>
          <w:bCs/>
          <w:sz w:val="26"/>
          <w:szCs w:val="26"/>
          <w:lang w:val="nl-NL"/>
        </w:rPr>
        <w:tab/>
      </w:r>
      <w:r w:rsidRPr="003A03E0">
        <w:rPr>
          <w:b w:val="0"/>
          <w:bCs/>
          <w:sz w:val="26"/>
          <w:szCs w:val="26"/>
          <w:lang w:val="nl-NL"/>
        </w:rPr>
        <w:tab/>
        <w:t>Nguyễn Quốc Chí</w:t>
      </w:r>
      <w:r w:rsidRPr="003A03E0">
        <w:rPr>
          <w:b w:val="0"/>
          <w:sz w:val="26"/>
          <w:szCs w:val="26"/>
          <w:lang w:val="nl-NL"/>
        </w:rPr>
        <w:t xml:space="preserve"> - Nguyễn Thị Mỹ Lộc (2010), </w:t>
      </w:r>
      <w:r w:rsidRPr="003A03E0">
        <w:rPr>
          <w:b w:val="0"/>
          <w:i/>
          <w:iCs/>
          <w:sz w:val="26"/>
          <w:szCs w:val="26"/>
          <w:lang w:val="nl-NL"/>
        </w:rPr>
        <w:t>Đại cương khoa học quản lý,</w:t>
      </w:r>
      <w:r w:rsidRPr="003A03E0">
        <w:rPr>
          <w:b w:val="0"/>
          <w:iCs/>
          <w:sz w:val="26"/>
          <w:szCs w:val="26"/>
          <w:lang w:val="nl-NL"/>
        </w:rPr>
        <w:t xml:space="preserve"> </w:t>
      </w:r>
      <w:r w:rsidRPr="003A03E0">
        <w:rPr>
          <w:b w:val="0"/>
          <w:sz w:val="26"/>
          <w:szCs w:val="26"/>
          <w:lang w:val="nl-NL"/>
        </w:rPr>
        <w:t>Nxb Khoa học xã hội, Hà Nội</w:t>
      </w:r>
    </w:p>
    <w:p w:rsidR="00D15F69" w:rsidRPr="003A03E0" w:rsidRDefault="00D15F69" w:rsidP="00D15F69">
      <w:pPr>
        <w:spacing w:line="336" w:lineRule="auto"/>
        <w:ind w:left="567" w:hanging="567"/>
        <w:jc w:val="both"/>
        <w:rPr>
          <w:rStyle w:val="fontstyle01"/>
          <w:rFonts w:ascii="Times New Roman" w:hAnsi="Times New Roman"/>
          <w:b w:val="0"/>
          <w:color w:val="auto"/>
          <w:sz w:val="26"/>
          <w:szCs w:val="26"/>
          <w:lang w:val="nl-NL"/>
        </w:rPr>
      </w:pPr>
      <w:r w:rsidRPr="003A03E0">
        <w:rPr>
          <w:rStyle w:val="fontstyle01"/>
          <w:rFonts w:ascii="Times New Roman" w:hAnsi="Times New Roman"/>
          <w:b w:val="0"/>
          <w:color w:val="auto"/>
          <w:sz w:val="26"/>
          <w:szCs w:val="26"/>
          <w:lang w:val="nl-NL"/>
        </w:rPr>
        <w:t xml:space="preserve">7. </w:t>
      </w:r>
      <w:r w:rsidRPr="003A03E0">
        <w:rPr>
          <w:rStyle w:val="fontstyle01"/>
          <w:rFonts w:ascii="Times New Roman" w:hAnsi="Times New Roman"/>
          <w:b w:val="0"/>
          <w:color w:val="auto"/>
          <w:sz w:val="26"/>
          <w:szCs w:val="26"/>
          <w:lang w:val="nl-NL"/>
        </w:rPr>
        <w:tab/>
      </w:r>
      <w:r w:rsidRPr="003A03E0">
        <w:rPr>
          <w:rStyle w:val="fontstyle21"/>
          <w:b w:val="0"/>
          <w:i w:val="0"/>
          <w:color w:val="auto"/>
          <w:lang w:val="nl-NL"/>
        </w:rPr>
        <w:t>Lê Mỹ Dung (2015),</w:t>
      </w:r>
      <w:r w:rsidRPr="003A03E0">
        <w:rPr>
          <w:rStyle w:val="fontstyle21"/>
          <w:b w:val="0"/>
          <w:color w:val="auto"/>
          <w:lang w:val="nl-NL"/>
        </w:rPr>
        <w:t xml:space="preserve"> “</w:t>
      </w:r>
      <w:r w:rsidRPr="003A03E0">
        <w:rPr>
          <w:rStyle w:val="fontstyle31"/>
          <w:b w:val="0"/>
          <w:color w:val="auto"/>
          <w:sz w:val="26"/>
          <w:szCs w:val="26"/>
          <w:lang w:val="nl-NL"/>
        </w:rPr>
        <w:t>Đề xuất hệ thống tiêu chí đánh giá kế quả học</w:t>
      </w:r>
      <w:r w:rsidRPr="003A03E0">
        <w:rPr>
          <w:b w:val="0"/>
          <w:i/>
          <w:iCs/>
          <w:sz w:val="26"/>
          <w:szCs w:val="26"/>
          <w:lang w:val="nl-NL"/>
        </w:rPr>
        <w:t xml:space="preserve"> </w:t>
      </w:r>
      <w:r w:rsidRPr="003A03E0">
        <w:rPr>
          <w:rStyle w:val="fontstyle31"/>
          <w:b w:val="0"/>
          <w:color w:val="auto"/>
          <w:sz w:val="26"/>
          <w:szCs w:val="26"/>
          <w:lang w:val="nl-NL"/>
        </w:rPr>
        <w:t>tập của SV sư phạm theo định hướng phát triển năng lực nghề”, K</w:t>
      </w:r>
      <w:r w:rsidRPr="003A03E0">
        <w:rPr>
          <w:rStyle w:val="fontstyle01"/>
          <w:rFonts w:ascii="Times New Roman" w:hAnsi="Times New Roman"/>
          <w:b w:val="0"/>
          <w:color w:val="auto"/>
          <w:sz w:val="26"/>
          <w:szCs w:val="26"/>
          <w:lang w:val="nl-NL"/>
        </w:rPr>
        <w:t>ỷ yếu hội thảo khoa học, Trường Cao đẳng sư phạm Hà Tây</w:t>
      </w:r>
    </w:p>
    <w:p w:rsidR="00D15F69" w:rsidRPr="003A03E0" w:rsidRDefault="00D15F69" w:rsidP="00D15F69">
      <w:pPr>
        <w:spacing w:line="336" w:lineRule="auto"/>
        <w:ind w:left="567" w:hanging="567"/>
        <w:jc w:val="both"/>
        <w:rPr>
          <w:rStyle w:val="fontstyle01"/>
          <w:rFonts w:ascii="Times New Roman" w:hAnsi="Times New Roman"/>
          <w:b w:val="0"/>
          <w:color w:val="auto"/>
          <w:sz w:val="26"/>
          <w:szCs w:val="26"/>
          <w:lang w:val="nl-NL"/>
        </w:rPr>
      </w:pPr>
      <w:r w:rsidRPr="003A03E0">
        <w:rPr>
          <w:rStyle w:val="fontstyle01"/>
          <w:rFonts w:ascii="Times New Roman" w:hAnsi="Times New Roman"/>
          <w:b w:val="0"/>
          <w:color w:val="auto"/>
          <w:sz w:val="26"/>
          <w:szCs w:val="26"/>
          <w:lang w:val="nl-NL"/>
        </w:rPr>
        <w:t xml:space="preserve">8. </w:t>
      </w:r>
      <w:r w:rsidRPr="003A03E0">
        <w:rPr>
          <w:rStyle w:val="fontstyle01"/>
          <w:rFonts w:ascii="Times New Roman" w:hAnsi="Times New Roman"/>
          <w:b w:val="0"/>
          <w:color w:val="auto"/>
          <w:sz w:val="26"/>
          <w:szCs w:val="26"/>
          <w:lang w:val="nl-NL"/>
        </w:rPr>
        <w:tab/>
      </w:r>
      <w:r w:rsidRPr="003A03E0">
        <w:rPr>
          <w:rStyle w:val="fontstyle21"/>
          <w:b w:val="0"/>
          <w:i w:val="0"/>
          <w:color w:val="auto"/>
          <w:lang w:val="nl-NL"/>
        </w:rPr>
        <w:t>Đỗ Anh Dũng</w:t>
      </w:r>
      <w:r w:rsidRPr="003A03E0">
        <w:rPr>
          <w:rStyle w:val="fontstyle21"/>
          <w:b w:val="0"/>
          <w:color w:val="auto"/>
          <w:lang w:val="nl-NL"/>
        </w:rPr>
        <w:t xml:space="preserve"> </w:t>
      </w:r>
      <w:r w:rsidRPr="003A03E0">
        <w:rPr>
          <w:rStyle w:val="fontstyle01"/>
          <w:rFonts w:ascii="Times New Roman" w:hAnsi="Times New Roman"/>
          <w:b w:val="0"/>
          <w:color w:val="auto"/>
          <w:sz w:val="26"/>
          <w:szCs w:val="26"/>
          <w:lang w:val="nl-NL"/>
        </w:rPr>
        <w:t xml:space="preserve">(2020), </w:t>
      </w:r>
      <w:r w:rsidRPr="003A03E0">
        <w:rPr>
          <w:rStyle w:val="fontstyle31"/>
          <w:b w:val="0"/>
          <w:color w:val="auto"/>
          <w:sz w:val="26"/>
          <w:szCs w:val="26"/>
          <w:lang w:val="nl-NL"/>
        </w:rPr>
        <w:t>Về đổi mới kiểm tra đánh giá theo định hướng</w:t>
      </w:r>
      <w:r w:rsidRPr="003A03E0">
        <w:rPr>
          <w:b w:val="0"/>
          <w:i/>
          <w:iCs/>
          <w:sz w:val="26"/>
          <w:szCs w:val="26"/>
          <w:lang w:val="nl-NL"/>
        </w:rPr>
        <w:br/>
      </w:r>
      <w:r w:rsidRPr="003A03E0">
        <w:rPr>
          <w:rStyle w:val="fontstyle31"/>
          <w:b w:val="0"/>
          <w:color w:val="auto"/>
          <w:sz w:val="26"/>
          <w:szCs w:val="26"/>
          <w:lang w:val="nl-NL"/>
        </w:rPr>
        <w:t>tiếp cận năng lực người học</w:t>
      </w:r>
      <w:r w:rsidRPr="003A03E0">
        <w:rPr>
          <w:rStyle w:val="fontstyle01"/>
          <w:rFonts w:ascii="Times New Roman" w:hAnsi="Times New Roman"/>
          <w:b w:val="0"/>
          <w:color w:val="auto"/>
          <w:sz w:val="26"/>
          <w:szCs w:val="26"/>
          <w:lang w:val="nl-NL"/>
        </w:rPr>
        <w:t>, Vụ Giáo dục Trung học, BGDĐT</w:t>
      </w:r>
    </w:p>
    <w:p w:rsidR="00D15F69" w:rsidRPr="003A03E0" w:rsidRDefault="00D15F69" w:rsidP="00D15F69">
      <w:pPr>
        <w:spacing w:line="336" w:lineRule="auto"/>
        <w:ind w:left="567" w:hanging="567"/>
        <w:jc w:val="both"/>
        <w:rPr>
          <w:rStyle w:val="fontstyle01"/>
          <w:rFonts w:ascii="Times New Roman" w:hAnsi="Times New Roman"/>
          <w:b w:val="0"/>
          <w:color w:val="auto"/>
          <w:sz w:val="26"/>
          <w:szCs w:val="26"/>
          <w:lang w:val="nl-NL"/>
        </w:rPr>
      </w:pPr>
      <w:r w:rsidRPr="003A03E0">
        <w:rPr>
          <w:rStyle w:val="fontstyle01"/>
          <w:rFonts w:ascii="Times New Roman" w:hAnsi="Times New Roman"/>
          <w:b w:val="0"/>
          <w:color w:val="auto"/>
          <w:sz w:val="26"/>
          <w:szCs w:val="26"/>
          <w:lang w:val="nl-NL"/>
        </w:rPr>
        <w:t xml:space="preserve">9. </w:t>
      </w:r>
      <w:r w:rsidRPr="003A03E0">
        <w:rPr>
          <w:rStyle w:val="fontstyle01"/>
          <w:rFonts w:ascii="Times New Roman" w:hAnsi="Times New Roman"/>
          <w:b w:val="0"/>
          <w:color w:val="auto"/>
          <w:sz w:val="26"/>
          <w:szCs w:val="26"/>
          <w:lang w:val="nl-NL"/>
        </w:rPr>
        <w:tab/>
        <w:t xml:space="preserve">Đỗ Anh Dũng, Trần Thị Thúy (2024), </w:t>
      </w:r>
      <w:r w:rsidRPr="003A03E0">
        <w:rPr>
          <w:rStyle w:val="fontstyle01"/>
          <w:rFonts w:ascii="Times New Roman" w:hAnsi="Times New Roman"/>
          <w:b w:val="0"/>
          <w:i/>
          <w:color w:val="auto"/>
          <w:sz w:val="26"/>
          <w:szCs w:val="26"/>
          <w:lang w:val="nl-NL"/>
        </w:rPr>
        <w:t>Một số biện pháp nâng cao hiệu quả hoạt động đánh giá kết quả học tập của SV các trường đại học, học viện Công an nhân dân theo tiếp cận năng lực,</w:t>
      </w:r>
      <w:r w:rsidRPr="003A03E0">
        <w:rPr>
          <w:rStyle w:val="fontstyle01"/>
          <w:rFonts w:ascii="Times New Roman" w:hAnsi="Times New Roman"/>
          <w:b w:val="0"/>
          <w:color w:val="auto"/>
          <w:sz w:val="26"/>
          <w:szCs w:val="26"/>
          <w:lang w:val="nl-NL"/>
        </w:rPr>
        <w:t xml:space="preserve"> Tạp chí giáo dục, 24 (đặc biệt 10), 171-175. Truy vấn từ </w:t>
      </w:r>
    </w:p>
    <w:p w:rsidR="00D15F69" w:rsidRPr="003A03E0" w:rsidRDefault="001F14BF" w:rsidP="00D15F69">
      <w:pPr>
        <w:spacing w:line="336" w:lineRule="auto"/>
        <w:ind w:left="567"/>
        <w:jc w:val="both"/>
        <w:rPr>
          <w:b w:val="0"/>
          <w:sz w:val="26"/>
          <w:szCs w:val="26"/>
          <w:shd w:val="clear" w:color="auto" w:fill="FFFFFF"/>
        </w:rPr>
      </w:pPr>
      <w:hyperlink r:id="rId24" w:history="1">
        <w:r w:rsidR="00D15F69" w:rsidRPr="003A03E0">
          <w:rPr>
            <w:rStyle w:val="Hyperlink"/>
            <w:b w:val="0"/>
            <w:color w:val="auto"/>
            <w:sz w:val="26"/>
            <w:szCs w:val="26"/>
            <w:shd w:val="clear" w:color="auto" w:fill="FFFFFF"/>
          </w:rPr>
          <w:t>https://tcgd.tapchigiaoduc.edu.vn/index.php/tapchi/article/view/2603</w:t>
        </w:r>
      </w:hyperlink>
    </w:p>
    <w:p w:rsidR="00D15F69" w:rsidRPr="003A03E0" w:rsidRDefault="00D15F69" w:rsidP="00D15F69">
      <w:pPr>
        <w:spacing w:line="336" w:lineRule="auto"/>
        <w:ind w:left="567" w:hanging="567"/>
        <w:jc w:val="both"/>
        <w:rPr>
          <w:b w:val="0"/>
          <w:sz w:val="26"/>
          <w:szCs w:val="26"/>
          <w:lang w:val="nl-NL"/>
        </w:rPr>
      </w:pPr>
      <w:r w:rsidRPr="003A03E0">
        <w:rPr>
          <w:b w:val="0"/>
          <w:bCs/>
          <w:sz w:val="26"/>
          <w:szCs w:val="26"/>
          <w:lang w:val="nl-NL"/>
        </w:rPr>
        <w:t xml:space="preserve">10. </w:t>
      </w:r>
      <w:r w:rsidRPr="003A03E0">
        <w:rPr>
          <w:b w:val="0"/>
          <w:bCs/>
          <w:sz w:val="26"/>
          <w:szCs w:val="26"/>
          <w:lang w:val="nl-NL"/>
        </w:rPr>
        <w:tab/>
        <w:t xml:space="preserve">Trần Khánh Đức </w:t>
      </w:r>
      <w:r w:rsidRPr="003A03E0">
        <w:rPr>
          <w:b w:val="0"/>
          <w:sz w:val="26"/>
          <w:szCs w:val="26"/>
          <w:lang w:val="nl-NL"/>
        </w:rPr>
        <w:t xml:space="preserve">(2013), </w:t>
      </w:r>
      <w:r w:rsidRPr="003A03E0">
        <w:rPr>
          <w:b w:val="0"/>
          <w:i/>
          <w:iCs/>
          <w:sz w:val="26"/>
          <w:szCs w:val="26"/>
          <w:lang w:val="nl-NL"/>
        </w:rPr>
        <w:t>Nghiên cứu nhu cầu và xây dựng mô hình đào</w:t>
      </w:r>
      <w:r w:rsidRPr="003A03E0">
        <w:rPr>
          <w:b w:val="0"/>
          <w:i/>
          <w:iCs/>
          <w:sz w:val="26"/>
          <w:szCs w:val="26"/>
          <w:lang w:val="nl-NL"/>
        </w:rPr>
        <w:br/>
        <w:t xml:space="preserve">tạo theo năng lực trong lĩnh vực giáo dục, </w:t>
      </w:r>
      <w:r w:rsidRPr="003A03E0">
        <w:rPr>
          <w:b w:val="0"/>
          <w:sz w:val="26"/>
          <w:szCs w:val="26"/>
          <w:lang w:val="nl-NL"/>
        </w:rPr>
        <w:t>Đề tài Trọng điểm ĐHQGHN,</w:t>
      </w:r>
      <w:r w:rsidRPr="003A03E0">
        <w:rPr>
          <w:b w:val="0"/>
          <w:sz w:val="26"/>
          <w:szCs w:val="26"/>
          <w:lang w:val="nl-NL"/>
        </w:rPr>
        <w:br/>
        <w:t>mã số: QGTĐ.</w:t>
      </w:r>
    </w:p>
    <w:p w:rsidR="00D15F69" w:rsidRPr="003A03E0" w:rsidRDefault="00D15F69" w:rsidP="00D15F69">
      <w:pPr>
        <w:spacing w:line="336" w:lineRule="auto"/>
        <w:ind w:left="567" w:hanging="567"/>
        <w:jc w:val="both"/>
        <w:rPr>
          <w:b w:val="0"/>
          <w:sz w:val="26"/>
          <w:szCs w:val="26"/>
          <w:lang w:val="nl-NL"/>
        </w:rPr>
      </w:pPr>
      <w:r w:rsidRPr="003A03E0">
        <w:rPr>
          <w:b w:val="0"/>
          <w:sz w:val="26"/>
          <w:szCs w:val="26"/>
          <w:lang w:val="nl-NL"/>
        </w:rPr>
        <w:t xml:space="preserve">11. </w:t>
      </w:r>
      <w:r w:rsidRPr="003A03E0">
        <w:rPr>
          <w:b w:val="0"/>
          <w:sz w:val="26"/>
          <w:szCs w:val="26"/>
          <w:lang w:val="nl-NL"/>
        </w:rPr>
        <w:tab/>
      </w:r>
      <w:r w:rsidRPr="003A03E0">
        <w:rPr>
          <w:b w:val="0"/>
          <w:bCs/>
          <w:sz w:val="26"/>
          <w:szCs w:val="26"/>
          <w:lang w:val="nl-NL"/>
        </w:rPr>
        <w:t xml:space="preserve">Trần Khánh Đức </w:t>
      </w:r>
      <w:r w:rsidRPr="003A03E0">
        <w:rPr>
          <w:b w:val="0"/>
          <w:sz w:val="26"/>
          <w:szCs w:val="26"/>
          <w:lang w:val="nl-NL"/>
        </w:rPr>
        <w:t xml:space="preserve">(Đồng tác giả) (2014), </w:t>
      </w:r>
      <w:r w:rsidRPr="003A03E0">
        <w:rPr>
          <w:b w:val="0"/>
          <w:i/>
          <w:iCs/>
          <w:sz w:val="26"/>
          <w:szCs w:val="26"/>
          <w:lang w:val="nl-NL"/>
        </w:rPr>
        <w:t>Năng lực học tập và đánh giá</w:t>
      </w:r>
      <w:r w:rsidRPr="003A03E0">
        <w:rPr>
          <w:b w:val="0"/>
          <w:i/>
          <w:iCs/>
          <w:sz w:val="26"/>
          <w:szCs w:val="26"/>
          <w:lang w:val="nl-NL"/>
        </w:rPr>
        <w:br/>
        <w:t>năng lực học tập</w:t>
      </w:r>
      <w:r w:rsidRPr="003A03E0">
        <w:rPr>
          <w:b w:val="0"/>
          <w:sz w:val="26"/>
          <w:szCs w:val="26"/>
          <w:lang w:val="nl-NL"/>
        </w:rPr>
        <w:t>, NXB Quốc gia Hà Nội</w:t>
      </w:r>
    </w:p>
    <w:p w:rsidR="00D15F69" w:rsidRPr="003A03E0" w:rsidRDefault="00D15F69" w:rsidP="00D15F69">
      <w:pPr>
        <w:spacing w:line="336" w:lineRule="auto"/>
        <w:ind w:left="567" w:hanging="567"/>
        <w:jc w:val="both"/>
        <w:rPr>
          <w:b w:val="0"/>
          <w:sz w:val="26"/>
          <w:szCs w:val="26"/>
          <w:lang w:val="nl-NL"/>
        </w:rPr>
      </w:pPr>
      <w:r w:rsidRPr="003A03E0">
        <w:rPr>
          <w:b w:val="0"/>
          <w:sz w:val="26"/>
          <w:szCs w:val="26"/>
          <w:lang w:val="nl-NL"/>
        </w:rPr>
        <w:lastRenderedPageBreak/>
        <w:t xml:space="preserve">12. </w:t>
      </w:r>
      <w:r w:rsidRPr="003A03E0">
        <w:rPr>
          <w:b w:val="0"/>
          <w:sz w:val="26"/>
          <w:szCs w:val="26"/>
          <w:lang w:val="nl-NL"/>
        </w:rPr>
        <w:tab/>
      </w:r>
      <w:r w:rsidRPr="003A03E0">
        <w:rPr>
          <w:b w:val="0"/>
          <w:bCs/>
          <w:sz w:val="26"/>
          <w:szCs w:val="26"/>
          <w:lang w:val="nl-NL"/>
        </w:rPr>
        <w:t xml:space="preserve">Trần Khánh Đức </w:t>
      </w:r>
      <w:r w:rsidRPr="003A03E0">
        <w:rPr>
          <w:b w:val="0"/>
          <w:sz w:val="26"/>
          <w:szCs w:val="26"/>
          <w:lang w:val="nl-NL"/>
        </w:rPr>
        <w:t xml:space="preserve">(2014), </w:t>
      </w:r>
      <w:r w:rsidRPr="003A03E0">
        <w:rPr>
          <w:b w:val="0"/>
          <w:i/>
          <w:iCs/>
          <w:sz w:val="26"/>
          <w:szCs w:val="26"/>
          <w:lang w:val="nl-NL"/>
        </w:rPr>
        <w:t>Lý luận và phương pháp dạy học hiện đại</w:t>
      </w:r>
      <w:r w:rsidRPr="003A03E0">
        <w:rPr>
          <w:b w:val="0"/>
          <w:sz w:val="26"/>
          <w:szCs w:val="26"/>
          <w:lang w:val="nl-NL"/>
        </w:rPr>
        <w:t>,</w:t>
      </w:r>
      <w:r w:rsidRPr="003A03E0">
        <w:rPr>
          <w:b w:val="0"/>
          <w:sz w:val="26"/>
          <w:szCs w:val="26"/>
          <w:lang w:val="nl-NL"/>
        </w:rPr>
        <w:br/>
        <w:t xml:space="preserve">NXB Đại học Quốc gia Hà Nội </w:t>
      </w:r>
    </w:p>
    <w:p w:rsidR="00D15F69" w:rsidRPr="003A03E0" w:rsidRDefault="00D15F69" w:rsidP="00D15F69">
      <w:pPr>
        <w:spacing w:line="336" w:lineRule="auto"/>
        <w:ind w:left="567" w:hanging="567"/>
        <w:jc w:val="both"/>
        <w:rPr>
          <w:b w:val="0"/>
          <w:sz w:val="26"/>
          <w:szCs w:val="26"/>
          <w:lang w:val="nl-NL"/>
        </w:rPr>
      </w:pPr>
      <w:r w:rsidRPr="003A03E0">
        <w:rPr>
          <w:b w:val="0"/>
          <w:bCs/>
          <w:sz w:val="26"/>
          <w:szCs w:val="26"/>
          <w:lang w:val="nl-NL"/>
        </w:rPr>
        <w:t xml:space="preserve">13. </w:t>
      </w:r>
      <w:r w:rsidRPr="003A03E0">
        <w:rPr>
          <w:b w:val="0"/>
          <w:bCs/>
          <w:sz w:val="26"/>
          <w:szCs w:val="26"/>
          <w:lang w:val="nl-NL"/>
        </w:rPr>
        <w:tab/>
        <w:t>Lê Thị Mỹ Hà (</w:t>
      </w:r>
      <w:r w:rsidRPr="003A03E0">
        <w:rPr>
          <w:b w:val="0"/>
          <w:sz w:val="26"/>
          <w:szCs w:val="26"/>
          <w:lang w:val="nl-NL"/>
        </w:rPr>
        <w:t>2012)</w:t>
      </w:r>
      <w:r w:rsidRPr="003A03E0">
        <w:rPr>
          <w:b w:val="0"/>
          <w:bCs/>
          <w:sz w:val="26"/>
          <w:szCs w:val="26"/>
          <w:lang w:val="nl-NL"/>
        </w:rPr>
        <w:t xml:space="preserve">, </w:t>
      </w:r>
      <w:r w:rsidRPr="003A03E0">
        <w:rPr>
          <w:b w:val="0"/>
          <w:i/>
          <w:iCs/>
          <w:sz w:val="26"/>
          <w:szCs w:val="26"/>
          <w:lang w:val="nl-NL"/>
        </w:rPr>
        <w:t xml:space="preserve">Xây dựng quy trình ĐG KQHT của học sinh trung học cơ sở, </w:t>
      </w:r>
      <w:r w:rsidRPr="003A03E0">
        <w:rPr>
          <w:b w:val="0"/>
          <w:sz w:val="26"/>
          <w:szCs w:val="26"/>
          <w:lang w:val="nl-NL"/>
        </w:rPr>
        <w:t>Luận án Tiến sỹ Quản lý Giáo dục, Đại học Giáo dục - Đại học quốc gia Hà Nội.</w:t>
      </w:r>
    </w:p>
    <w:p w:rsidR="00D15F69" w:rsidRPr="003A03E0" w:rsidRDefault="00D15F69" w:rsidP="00D15F69">
      <w:pPr>
        <w:spacing w:line="336" w:lineRule="auto"/>
        <w:ind w:left="567" w:hanging="567"/>
        <w:jc w:val="both"/>
        <w:rPr>
          <w:b w:val="0"/>
          <w:sz w:val="26"/>
          <w:szCs w:val="26"/>
          <w:lang w:val="nl-NL"/>
        </w:rPr>
      </w:pPr>
      <w:r w:rsidRPr="003A03E0">
        <w:rPr>
          <w:b w:val="0"/>
          <w:sz w:val="26"/>
          <w:szCs w:val="26"/>
          <w:lang w:val="nl-NL"/>
        </w:rPr>
        <w:t xml:space="preserve">14. </w:t>
      </w:r>
      <w:r w:rsidRPr="003A03E0">
        <w:rPr>
          <w:b w:val="0"/>
          <w:sz w:val="26"/>
          <w:szCs w:val="26"/>
          <w:lang w:val="nl-NL"/>
        </w:rPr>
        <w:tab/>
      </w:r>
      <w:r w:rsidRPr="003A03E0">
        <w:rPr>
          <w:b w:val="0"/>
          <w:bCs/>
          <w:sz w:val="26"/>
          <w:szCs w:val="26"/>
          <w:lang w:val="nl-NL"/>
        </w:rPr>
        <w:t xml:space="preserve">Đỗ Thanh Hải </w:t>
      </w:r>
      <w:r w:rsidRPr="003A03E0">
        <w:rPr>
          <w:b w:val="0"/>
          <w:sz w:val="26"/>
          <w:szCs w:val="26"/>
          <w:lang w:val="nl-NL"/>
        </w:rPr>
        <w:t xml:space="preserve">(2019), </w:t>
      </w:r>
      <w:r w:rsidRPr="003A03E0">
        <w:rPr>
          <w:b w:val="0"/>
          <w:i/>
          <w:iCs/>
          <w:sz w:val="26"/>
          <w:szCs w:val="26"/>
          <w:lang w:val="nl-NL"/>
        </w:rPr>
        <w:t>Quản lý đánh giá kết quả học tập của học sinh trung cấp theo tiếp cận năng lực</w:t>
      </w:r>
      <w:r w:rsidRPr="003A03E0">
        <w:rPr>
          <w:b w:val="0"/>
          <w:sz w:val="26"/>
          <w:szCs w:val="26"/>
          <w:lang w:val="nl-NL"/>
        </w:rPr>
        <w:t xml:space="preserve">, Luận án tiến sỹ khoa học giáo dục, Viện Khoa học giáo dục Việt Nam </w:t>
      </w:r>
      <w:bookmarkStart w:id="519" w:name="_Ref92074518"/>
    </w:p>
    <w:p w:rsidR="00D15F69" w:rsidRPr="003A03E0" w:rsidRDefault="00D15F69" w:rsidP="00D15F69">
      <w:pPr>
        <w:spacing w:line="336" w:lineRule="auto"/>
        <w:ind w:left="567" w:hanging="567"/>
        <w:jc w:val="both"/>
        <w:rPr>
          <w:b w:val="0"/>
          <w:sz w:val="26"/>
          <w:szCs w:val="26"/>
          <w:lang w:val="nl-NL"/>
        </w:rPr>
      </w:pPr>
      <w:r w:rsidRPr="003A03E0">
        <w:rPr>
          <w:b w:val="0"/>
          <w:sz w:val="26"/>
          <w:szCs w:val="26"/>
          <w:lang w:val="nb-NO"/>
        </w:rPr>
        <w:t xml:space="preserve">15. </w:t>
      </w:r>
      <w:r w:rsidRPr="003A03E0">
        <w:rPr>
          <w:b w:val="0"/>
          <w:sz w:val="26"/>
          <w:szCs w:val="26"/>
          <w:lang w:val="nb-NO"/>
        </w:rPr>
        <w:tab/>
        <w:t xml:space="preserve">Chu Văn Hạc (2017), </w:t>
      </w:r>
      <w:r w:rsidRPr="003A03E0">
        <w:rPr>
          <w:b w:val="0"/>
          <w:i/>
          <w:sz w:val="26"/>
          <w:szCs w:val="26"/>
          <w:lang w:val="nb-NO"/>
        </w:rPr>
        <w:t>Quản lí kiểm tra, đánh giá kết quả học tập của học viên ở các trung tâm giáo dục quốc phòng và an ninh theo định hướng PTNL</w:t>
      </w:r>
      <w:r w:rsidRPr="003A03E0">
        <w:rPr>
          <w:b w:val="0"/>
          <w:sz w:val="26"/>
          <w:szCs w:val="26"/>
          <w:lang w:val="nb-NO"/>
        </w:rPr>
        <w:t>, Luận án Tiến sĩ Quản lí giáo dục, Học viện Chính trị, Hà Nội.</w:t>
      </w:r>
      <w:bookmarkEnd w:id="519"/>
    </w:p>
    <w:p w:rsidR="00D15F69" w:rsidRPr="003A03E0" w:rsidRDefault="00D15F69" w:rsidP="00D15F69">
      <w:pPr>
        <w:widowControl w:val="0"/>
        <w:tabs>
          <w:tab w:val="left" w:pos="426"/>
        </w:tabs>
        <w:spacing w:line="336" w:lineRule="auto"/>
        <w:ind w:left="567" w:hanging="567"/>
        <w:jc w:val="both"/>
        <w:rPr>
          <w:b w:val="0"/>
          <w:sz w:val="26"/>
          <w:szCs w:val="26"/>
          <w:lang w:val="nb-NO"/>
        </w:rPr>
      </w:pPr>
      <w:r w:rsidRPr="003A03E0">
        <w:rPr>
          <w:b w:val="0"/>
          <w:sz w:val="26"/>
          <w:szCs w:val="26"/>
          <w:lang w:val="nb-NO"/>
        </w:rPr>
        <w:t xml:space="preserve">16. </w:t>
      </w:r>
      <w:r w:rsidRPr="003A03E0">
        <w:rPr>
          <w:b w:val="0"/>
          <w:sz w:val="26"/>
          <w:szCs w:val="26"/>
          <w:lang w:val="nb-NO"/>
        </w:rPr>
        <w:tab/>
      </w:r>
      <w:r w:rsidRPr="003A03E0">
        <w:rPr>
          <w:b w:val="0"/>
          <w:sz w:val="26"/>
          <w:szCs w:val="26"/>
          <w:lang w:val="nb-NO"/>
        </w:rPr>
        <w:tab/>
        <w:t>Đỗ Thị Thu Hằng (2017), “</w:t>
      </w:r>
      <w:r w:rsidRPr="003A03E0">
        <w:rPr>
          <w:b w:val="0"/>
          <w:i/>
          <w:sz w:val="26"/>
          <w:szCs w:val="26"/>
          <w:lang w:val="nb-NO"/>
        </w:rPr>
        <w:t xml:space="preserve">Đổi mới kiểm tra, đánh giá kết quả học tập các học phần - thành tố ĐBCLĐT ở bậc đại học”, </w:t>
      </w:r>
      <w:r w:rsidRPr="003A03E0">
        <w:rPr>
          <w:b w:val="0"/>
          <w:sz w:val="26"/>
          <w:szCs w:val="26"/>
          <w:lang w:val="nb-NO"/>
        </w:rPr>
        <w:t>Tạp chí giáo dục, số 402, kì 2-3, tr 22-26.</w:t>
      </w:r>
    </w:p>
    <w:p w:rsidR="00D15F69" w:rsidRPr="003A03E0"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3A03E0">
        <w:rPr>
          <w:rStyle w:val="fontstyle01"/>
          <w:rFonts w:ascii="Times New Roman" w:hAnsi="Times New Roman"/>
          <w:b w:val="0"/>
          <w:color w:val="auto"/>
          <w:sz w:val="26"/>
          <w:szCs w:val="26"/>
          <w:lang w:val="nb-NO"/>
        </w:rPr>
        <w:t xml:space="preserve">17. </w:t>
      </w:r>
      <w:r w:rsidRPr="003A03E0">
        <w:rPr>
          <w:rStyle w:val="fontstyle01"/>
          <w:rFonts w:ascii="Times New Roman" w:hAnsi="Times New Roman"/>
          <w:b w:val="0"/>
          <w:color w:val="auto"/>
          <w:sz w:val="26"/>
          <w:szCs w:val="26"/>
          <w:lang w:val="nb-NO"/>
        </w:rPr>
        <w:tab/>
      </w:r>
      <w:r w:rsidRPr="003A03E0">
        <w:rPr>
          <w:rStyle w:val="fontstyle21"/>
          <w:b w:val="0"/>
          <w:i w:val="0"/>
          <w:color w:val="auto"/>
          <w:lang w:val="nb-NO"/>
        </w:rPr>
        <w:t xml:space="preserve">Mai Danh Huấn </w:t>
      </w:r>
      <w:r w:rsidRPr="003A03E0">
        <w:rPr>
          <w:rStyle w:val="fontstyle01"/>
          <w:rFonts w:ascii="Times New Roman" w:hAnsi="Times New Roman"/>
          <w:b w:val="0"/>
          <w:i/>
          <w:color w:val="auto"/>
          <w:sz w:val="26"/>
          <w:szCs w:val="26"/>
          <w:lang w:val="nb-NO"/>
        </w:rPr>
        <w:t>(2007),</w:t>
      </w:r>
      <w:r w:rsidRPr="003A03E0">
        <w:rPr>
          <w:rStyle w:val="fontstyle01"/>
          <w:rFonts w:ascii="Times New Roman" w:hAnsi="Times New Roman"/>
          <w:b w:val="0"/>
          <w:color w:val="auto"/>
          <w:sz w:val="26"/>
          <w:szCs w:val="26"/>
          <w:lang w:val="nb-NO"/>
        </w:rPr>
        <w:t xml:space="preserve"> </w:t>
      </w:r>
      <w:r w:rsidRPr="003A03E0">
        <w:rPr>
          <w:rStyle w:val="fontstyle31"/>
          <w:b w:val="0"/>
          <w:color w:val="auto"/>
          <w:sz w:val="26"/>
          <w:szCs w:val="26"/>
          <w:lang w:val="nb-NO"/>
        </w:rPr>
        <w:t>Xây dựng và quản lý quy trình kiểm tra đánh</w:t>
      </w:r>
      <w:r w:rsidRPr="003A03E0">
        <w:rPr>
          <w:b w:val="0"/>
          <w:i/>
          <w:iCs/>
          <w:sz w:val="26"/>
          <w:szCs w:val="26"/>
          <w:lang w:val="nb-NO"/>
        </w:rPr>
        <w:t xml:space="preserve"> </w:t>
      </w:r>
      <w:r w:rsidRPr="003A03E0">
        <w:rPr>
          <w:rStyle w:val="fontstyle31"/>
          <w:b w:val="0"/>
          <w:color w:val="auto"/>
          <w:sz w:val="26"/>
          <w:szCs w:val="26"/>
          <w:lang w:val="nb-NO"/>
        </w:rPr>
        <w:t>giá thành tích học tập của SV hệ chính quy, phù hợp với phương thức đào</w:t>
      </w:r>
      <w:r w:rsidRPr="003A03E0">
        <w:rPr>
          <w:b w:val="0"/>
          <w:i/>
          <w:iCs/>
          <w:sz w:val="26"/>
          <w:szCs w:val="26"/>
          <w:lang w:val="nb-NO"/>
        </w:rPr>
        <w:t xml:space="preserve"> </w:t>
      </w:r>
      <w:r w:rsidRPr="003A03E0">
        <w:rPr>
          <w:rStyle w:val="fontstyle31"/>
          <w:b w:val="0"/>
          <w:color w:val="auto"/>
          <w:sz w:val="26"/>
          <w:szCs w:val="26"/>
          <w:lang w:val="nb-NO"/>
        </w:rPr>
        <w:t>tạo theo hệ tín chỉ</w:t>
      </w:r>
      <w:r w:rsidRPr="003A03E0">
        <w:rPr>
          <w:rStyle w:val="fontstyle01"/>
          <w:rFonts w:ascii="Times New Roman" w:hAnsi="Times New Roman"/>
          <w:b w:val="0"/>
          <w:color w:val="auto"/>
          <w:sz w:val="26"/>
          <w:szCs w:val="26"/>
          <w:lang w:val="nb-NO"/>
        </w:rPr>
        <w:t>, tạp chí Khoa học Giáo dục (18), Tr.42-45</w:t>
      </w:r>
    </w:p>
    <w:p w:rsidR="00D15F69" w:rsidRPr="003A03E0" w:rsidRDefault="00D15F69" w:rsidP="00D15F69">
      <w:pPr>
        <w:widowControl w:val="0"/>
        <w:tabs>
          <w:tab w:val="left" w:pos="0"/>
        </w:tabs>
        <w:spacing w:line="336" w:lineRule="auto"/>
        <w:ind w:left="567" w:hanging="567"/>
        <w:jc w:val="both"/>
        <w:rPr>
          <w:b w:val="0"/>
          <w:i/>
          <w:sz w:val="26"/>
          <w:szCs w:val="26"/>
          <w:lang w:val="nb-NO"/>
        </w:rPr>
      </w:pPr>
      <w:bookmarkStart w:id="520" w:name="_Ref146011077"/>
      <w:r w:rsidRPr="003A03E0">
        <w:rPr>
          <w:b w:val="0"/>
          <w:sz w:val="26"/>
          <w:szCs w:val="26"/>
          <w:lang w:val="nb-NO"/>
        </w:rPr>
        <w:t xml:space="preserve">18. </w:t>
      </w:r>
      <w:r w:rsidRPr="003A03E0">
        <w:rPr>
          <w:b w:val="0"/>
          <w:sz w:val="26"/>
          <w:szCs w:val="26"/>
          <w:lang w:val="nb-NO"/>
        </w:rPr>
        <w:tab/>
        <w:t xml:space="preserve">Ngô Thành Huyên (2020), </w:t>
      </w:r>
      <w:r w:rsidRPr="003A03E0">
        <w:rPr>
          <w:b w:val="0"/>
          <w:i/>
          <w:sz w:val="26"/>
          <w:szCs w:val="26"/>
          <w:shd w:val="clear" w:color="auto" w:fill="FFFFFF"/>
          <w:lang w:val="nb-NO"/>
        </w:rPr>
        <w:t>Quản lí quá trình dạy học ở các trường đại học Công an nhân dân theo tiếp cận năng lực</w:t>
      </w:r>
      <w:r w:rsidRPr="003A03E0">
        <w:rPr>
          <w:b w:val="0"/>
          <w:i/>
          <w:kern w:val="18"/>
          <w:sz w:val="26"/>
          <w:szCs w:val="26"/>
          <w:lang w:val="nb-NO"/>
        </w:rPr>
        <w:t xml:space="preserve">, </w:t>
      </w:r>
      <w:r w:rsidRPr="003A03E0">
        <w:rPr>
          <w:b w:val="0"/>
          <w:kern w:val="18"/>
          <w:sz w:val="26"/>
          <w:szCs w:val="26"/>
          <w:lang w:val="nb-NO"/>
        </w:rPr>
        <w:t>Luận án tiến sĩ QLGD, Hà Nội.</w:t>
      </w:r>
      <w:bookmarkEnd w:id="520"/>
    </w:p>
    <w:p w:rsidR="00D15F69" w:rsidRPr="003A03E0"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sz w:val="26"/>
          <w:szCs w:val="26"/>
          <w:lang w:val="nb-NO"/>
        </w:rPr>
      </w:pPr>
      <w:r w:rsidRPr="003A03E0">
        <w:rPr>
          <w:b w:val="0"/>
          <w:sz w:val="26"/>
          <w:szCs w:val="26"/>
          <w:lang w:val="nb-NO"/>
        </w:rPr>
        <w:t xml:space="preserve">19. </w:t>
      </w:r>
      <w:r w:rsidRPr="003A03E0">
        <w:rPr>
          <w:b w:val="0"/>
          <w:sz w:val="26"/>
          <w:szCs w:val="26"/>
          <w:lang w:val="nb-NO"/>
        </w:rPr>
        <w:tab/>
      </w:r>
      <w:r w:rsidRPr="003A03E0">
        <w:rPr>
          <w:b w:val="0"/>
          <w:sz w:val="26"/>
          <w:szCs w:val="26"/>
          <w:lang w:val="nb-NO"/>
        </w:rPr>
        <w:tab/>
        <w:t>Bùi Minh Hiền-Vũ Ngọc Hải-Đặng Quốc Bảo (2011)</w:t>
      </w:r>
      <w:r w:rsidRPr="003A03E0">
        <w:rPr>
          <w:b w:val="0"/>
          <w:sz w:val="26"/>
          <w:szCs w:val="26"/>
          <w:lang w:val="vi-VN"/>
        </w:rPr>
        <w:t xml:space="preserve">, </w:t>
      </w:r>
      <w:r w:rsidRPr="003A03E0">
        <w:rPr>
          <w:b w:val="0"/>
          <w:i/>
          <w:iCs/>
          <w:sz w:val="26"/>
          <w:szCs w:val="26"/>
          <w:lang w:val="nb-NO"/>
        </w:rPr>
        <w:t>Quản lý giáo dục,</w:t>
      </w:r>
      <w:r w:rsidRPr="003A03E0">
        <w:rPr>
          <w:b w:val="0"/>
          <w:iCs/>
          <w:sz w:val="26"/>
          <w:szCs w:val="26"/>
          <w:lang w:val="nb-NO"/>
        </w:rPr>
        <w:t xml:space="preserve"> </w:t>
      </w:r>
      <w:r w:rsidRPr="003A03E0">
        <w:rPr>
          <w:b w:val="0"/>
          <w:sz w:val="26"/>
          <w:szCs w:val="26"/>
          <w:lang w:val="nb-NO"/>
        </w:rPr>
        <w:t>Nxb Đại học sư phạm Hà nội</w:t>
      </w:r>
    </w:p>
    <w:p w:rsidR="00D15F69" w:rsidRPr="003A03E0" w:rsidRDefault="00D15F69" w:rsidP="00D15F69">
      <w:pPr>
        <w:widowControl w:val="0"/>
        <w:tabs>
          <w:tab w:val="left" w:pos="426"/>
        </w:tabs>
        <w:spacing w:line="336" w:lineRule="auto"/>
        <w:ind w:left="567" w:hanging="567"/>
        <w:jc w:val="both"/>
        <w:rPr>
          <w:b w:val="0"/>
          <w:sz w:val="26"/>
          <w:szCs w:val="26"/>
          <w:lang w:val="nb-NO"/>
        </w:rPr>
      </w:pPr>
      <w:bookmarkStart w:id="521" w:name="_Ref92074060"/>
      <w:r w:rsidRPr="003A03E0">
        <w:rPr>
          <w:b w:val="0"/>
          <w:sz w:val="26"/>
          <w:szCs w:val="26"/>
          <w:lang w:val="nb-NO"/>
        </w:rPr>
        <w:t xml:space="preserve">20. </w:t>
      </w:r>
      <w:r w:rsidRPr="003A03E0">
        <w:rPr>
          <w:b w:val="0"/>
          <w:sz w:val="26"/>
          <w:szCs w:val="26"/>
          <w:lang w:val="nb-NO"/>
        </w:rPr>
        <w:tab/>
      </w:r>
      <w:r w:rsidRPr="003A03E0">
        <w:rPr>
          <w:b w:val="0"/>
          <w:sz w:val="26"/>
          <w:szCs w:val="26"/>
          <w:lang w:val="nb-NO"/>
        </w:rPr>
        <w:tab/>
        <w:t xml:space="preserve">Phạm Văn Hiền (2018), </w:t>
      </w:r>
      <w:r w:rsidRPr="003A03E0">
        <w:rPr>
          <w:b w:val="0"/>
          <w:i/>
          <w:sz w:val="26"/>
          <w:szCs w:val="26"/>
          <w:lang w:val="nb-NO"/>
        </w:rPr>
        <w:t>Phát triển năng lực đánh giá giáo dục cho học viên ngành giáo dục tiểu học</w:t>
      </w:r>
      <w:r w:rsidRPr="003A03E0">
        <w:rPr>
          <w:b w:val="0"/>
          <w:sz w:val="26"/>
          <w:szCs w:val="26"/>
          <w:lang w:val="nb-NO"/>
        </w:rPr>
        <w:t>, Luận án tiến sĩ Quản lí giáo dục, Viện Khoa học giáo dục Việt Nam, Hà Nội.</w:t>
      </w:r>
      <w:bookmarkEnd w:id="521"/>
    </w:p>
    <w:p w:rsidR="00D15F69" w:rsidRPr="003A03E0" w:rsidRDefault="00D15F69" w:rsidP="00D15F69">
      <w:pPr>
        <w:widowControl w:val="0"/>
        <w:tabs>
          <w:tab w:val="left" w:pos="426"/>
        </w:tabs>
        <w:spacing w:line="336" w:lineRule="auto"/>
        <w:ind w:left="567" w:hanging="567"/>
        <w:jc w:val="both"/>
        <w:rPr>
          <w:b w:val="0"/>
          <w:sz w:val="26"/>
          <w:szCs w:val="26"/>
          <w:lang w:val="nb-NO"/>
        </w:rPr>
      </w:pPr>
      <w:bookmarkStart w:id="522" w:name="_Ref92074477"/>
      <w:r w:rsidRPr="003A03E0">
        <w:rPr>
          <w:b w:val="0"/>
          <w:sz w:val="26"/>
          <w:szCs w:val="26"/>
          <w:lang w:val="nb-NO"/>
        </w:rPr>
        <w:t xml:space="preserve">21. </w:t>
      </w:r>
      <w:r w:rsidRPr="003A03E0">
        <w:rPr>
          <w:b w:val="0"/>
          <w:sz w:val="26"/>
          <w:szCs w:val="26"/>
          <w:lang w:val="nb-NO"/>
        </w:rPr>
        <w:tab/>
      </w:r>
      <w:r w:rsidRPr="003A03E0">
        <w:rPr>
          <w:b w:val="0"/>
          <w:sz w:val="26"/>
          <w:szCs w:val="26"/>
          <w:lang w:val="nb-NO"/>
        </w:rPr>
        <w:tab/>
        <w:t xml:space="preserve">Trần Đức Hiếu (2016), </w:t>
      </w:r>
      <w:r w:rsidRPr="003A03E0">
        <w:rPr>
          <w:b w:val="0"/>
          <w:i/>
          <w:sz w:val="26"/>
          <w:szCs w:val="26"/>
          <w:lang w:val="nb-NO"/>
        </w:rPr>
        <w:t>Quản lí đánh giá kết quả học tập trong đào tạo theo hệ thống tín chỉ ở trường đại học Việt Nam</w:t>
      </w:r>
      <w:r w:rsidRPr="003A03E0">
        <w:rPr>
          <w:b w:val="0"/>
          <w:sz w:val="26"/>
          <w:szCs w:val="26"/>
          <w:lang w:val="nb-NO"/>
        </w:rPr>
        <w:t>, Luận án tiến sĩ Quản lí giáo dục, Đại học Sư phạm Hà Nội, Hà Nội.</w:t>
      </w:r>
      <w:bookmarkEnd w:id="522"/>
    </w:p>
    <w:p w:rsidR="00D15F69" w:rsidRPr="003A03E0" w:rsidRDefault="00D15F69" w:rsidP="00D15F69">
      <w:pPr>
        <w:widowControl w:val="0"/>
        <w:tabs>
          <w:tab w:val="left" w:pos="426"/>
        </w:tabs>
        <w:spacing w:line="336" w:lineRule="auto"/>
        <w:ind w:left="567" w:hanging="567"/>
        <w:jc w:val="both"/>
        <w:rPr>
          <w:b w:val="0"/>
          <w:sz w:val="26"/>
          <w:szCs w:val="26"/>
          <w:lang w:val="nb-NO"/>
        </w:rPr>
      </w:pPr>
      <w:bookmarkStart w:id="523" w:name="_Ref92074437"/>
      <w:r w:rsidRPr="003A03E0">
        <w:rPr>
          <w:b w:val="0"/>
          <w:sz w:val="26"/>
          <w:szCs w:val="26"/>
          <w:lang w:val="nb-NO"/>
        </w:rPr>
        <w:t xml:space="preserve">22. </w:t>
      </w:r>
      <w:r w:rsidRPr="003A03E0">
        <w:rPr>
          <w:b w:val="0"/>
          <w:sz w:val="26"/>
          <w:szCs w:val="26"/>
          <w:lang w:val="nb-NO"/>
        </w:rPr>
        <w:tab/>
      </w:r>
      <w:r w:rsidRPr="003A03E0">
        <w:rPr>
          <w:b w:val="0"/>
          <w:sz w:val="26"/>
          <w:szCs w:val="26"/>
          <w:lang w:val="nb-NO"/>
        </w:rPr>
        <w:tab/>
        <w:t xml:space="preserve">Cấn Thị Thanh Hương (2011), </w:t>
      </w:r>
      <w:r w:rsidRPr="003A03E0">
        <w:rPr>
          <w:b w:val="0"/>
          <w:i/>
          <w:sz w:val="26"/>
          <w:szCs w:val="26"/>
          <w:lang w:val="nb-NO"/>
        </w:rPr>
        <w:t>Nghiên cứu quản lí kiểm tra, đánh giá kết quả học tập trong giáo dục đại học ở Việt Nam</w:t>
      </w:r>
      <w:r w:rsidRPr="003A03E0">
        <w:rPr>
          <w:b w:val="0"/>
          <w:sz w:val="26"/>
          <w:szCs w:val="26"/>
          <w:lang w:val="nb-NO"/>
        </w:rPr>
        <w:t>, Luận án Tiến sĩ Quản lí giáo dục, Đại học Quốc gia Hà Nội.</w:t>
      </w:r>
      <w:bookmarkEnd w:id="523"/>
    </w:p>
    <w:p w:rsidR="00D15F69" w:rsidRPr="003A03E0"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webHidden/>
          <w:sz w:val="26"/>
          <w:szCs w:val="26"/>
          <w:lang w:val="nb-NO"/>
        </w:rPr>
      </w:pPr>
      <w:r w:rsidRPr="003A03E0">
        <w:rPr>
          <w:b w:val="0"/>
          <w:webHidden/>
          <w:sz w:val="26"/>
          <w:szCs w:val="26"/>
          <w:lang w:val="nb-NO"/>
        </w:rPr>
        <w:t xml:space="preserve">23. </w:t>
      </w:r>
      <w:r w:rsidRPr="003A03E0">
        <w:rPr>
          <w:b w:val="0"/>
          <w:webHidden/>
          <w:sz w:val="26"/>
          <w:szCs w:val="26"/>
          <w:lang w:val="nb-NO"/>
        </w:rPr>
        <w:tab/>
      </w:r>
      <w:r w:rsidRPr="003A03E0">
        <w:rPr>
          <w:b w:val="0"/>
          <w:webHidden/>
          <w:sz w:val="26"/>
          <w:szCs w:val="26"/>
          <w:lang w:val="nb-NO"/>
        </w:rPr>
        <w:tab/>
        <w:t xml:space="preserve">Trần Bá Hoành (2010), </w:t>
      </w:r>
      <w:r w:rsidRPr="003A03E0">
        <w:rPr>
          <w:b w:val="0"/>
          <w:i/>
          <w:webHidden/>
          <w:sz w:val="26"/>
          <w:szCs w:val="26"/>
          <w:lang w:val="nb-NO"/>
        </w:rPr>
        <w:t>Vấn đề giáo viên, những nghiên cứu lý luận và thực tiễn,</w:t>
      </w:r>
      <w:r w:rsidRPr="003A03E0">
        <w:rPr>
          <w:b w:val="0"/>
          <w:webHidden/>
          <w:sz w:val="26"/>
          <w:szCs w:val="26"/>
          <w:lang w:val="nb-NO"/>
        </w:rPr>
        <w:t xml:space="preserve"> Nxb Đại học sư phạm, Hà Nội</w:t>
      </w:r>
    </w:p>
    <w:p w:rsidR="00D15F69" w:rsidRPr="003A03E0" w:rsidRDefault="00D15F69" w:rsidP="00D15F69">
      <w:pPr>
        <w:widowControl w:val="0"/>
        <w:tabs>
          <w:tab w:val="left" w:pos="426"/>
        </w:tabs>
        <w:spacing w:line="336" w:lineRule="auto"/>
        <w:ind w:left="567" w:hanging="567"/>
        <w:jc w:val="both"/>
        <w:rPr>
          <w:b w:val="0"/>
          <w:sz w:val="26"/>
          <w:szCs w:val="26"/>
          <w:lang w:val="nb-NO"/>
        </w:rPr>
      </w:pPr>
      <w:bookmarkStart w:id="524" w:name="_Ref92814779"/>
      <w:r w:rsidRPr="003A03E0">
        <w:rPr>
          <w:b w:val="0"/>
          <w:sz w:val="26"/>
          <w:szCs w:val="26"/>
          <w:lang w:val="nb-NO"/>
        </w:rPr>
        <w:lastRenderedPageBreak/>
        <w:t xml:space="preserve">24. </w:t>
      </w:r>
      <w:r w:rsidRPr="003A03E0">
        <w:rPr>
          <w:b w:val="0"/>
          <w:sz w:val="26"/>
          <w:szCs w:val="26"/>
          <w:lang w:val="nb-NO"/>
        </w:rPr>
        <w:tab/>
      </w:r>
      <w:r w:rsidRPr="003A03E0">
        <w:rPr>
          <w:b w:val="0"/>
          <w:sz w:val="26"/>
          <w:szCs w:val="26"/>
          <w:lang w:val="nb-NO"/>
        </w:rPr>
        <w:tab/>
        <w:t xml:space="preserve">Trần Bá Hoành (2006), </w:t>
      </w:r>
      <w:r w:rsidRPr="003A03E0">
        <w:rPr>
          <w:b w:val="0"/>
          <w:i/>
          <w:sz w:val="26"/>
          <w:szCs w:val="26"/>
          <w:lang w:val="nb-NO"/>
        </w:rPr>
        <w:t>Đánh giá trong giáo dục</w:t>
      </w:r>
      <w:r w:rsidRPr="003A03E0">
        <w:rPr>
          <w:b w:val="0"/>
          <w:sz w:val="26"/>
          <w:szCs w:val="26"/>
          <w:lang w:val="nb-NO"/>
        </w:rPr>
        <w:t>, Nxb Giáo dục, Hà Nội.</w:t>
      </w:r>
      <w:bookmarkEnd w:id="524"/>
    </w:p>
    <w:p w:rsidR="00D15F69" w:rsidRPr="003A03E0"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sz w:val="26"/>
          <w:szCs w:val="26"/>
          <w:lang w:val="nb-NO"/>
        </w:rPr>
      </w:pPr>
      <w:r w:rsidRPr="003A03E0">
        <w:rPr>
          <w:b w:val="0"/>
          <w:sz w:val="26"/>
          <w:szCs w:val="26"/>
          <w:lang w:val="nb-NO"/>
        </w:rPr>
        <w:t xml:space="preserve">25. </w:t>
      </w:r>
      <w:r w:rsidRPr="003A03E0">
        <w:rPr>
          <w:b w:val="0"/>
          <w:sz w:val="26"/>
          <w:szCs w:val="26"/>
          <w:lang w:val="nb-NO"/>
        </w:rPr>
        <w:tab/>
      </w:r>
      <w:r w:rsidRPr="003A03E0">
        <w:rPr>
          <w:b w:val="0"/>
          <w:sz w:val="26"/>
          <w:szCs w:val="26"/>
          <w:lang w:val="nb-NO"/>
        </w:rPr>
        <w:tab/>
        <w:t xml:space="preserve">Nguyễn Công Khanh (2014), </w:t>
      </w:r>
      <w:r w:rsidRPr="003A03E0">
        <w:rPr>
          <w:b w:val="0"/>
          <w:i/>
          <w:sz w:val="26"/>
          <w:szCs w:val="26"/>
          <w:lang w:val="nb-NO"/>
        </w:rPr>
        <w:t xml:space="preserve">Kiểm tra đánh giá trong giáo dục (dành cho SV tại các trường, </w:t>
      </w:r>
      <w:r w:rsidRPr="003A03E0">
        <w:rPr>
          <w:b w:val="0"/>
          <w:sz w:val="26"/>
          <w:szCs w:val="26"/>
          <w:lang w:val="nb-NO"/>
        </w:rPr>
        <w:t>khoa sư phạm, Nxb Đại học sư phạm Hà Nội</w:t>
      </w:r>
    </w:p>
    <w:p w:rsidR="00D15F69" w:rsidRPr="003A03E0"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sz w:val="26"/>
          <w:szCs w:val="26"/>
          <w:lang w:val="nb-NO"/>
        </w:rPr>
      </w:pPr>
      <w:r w:rsidRPr="003A03E0">
        <w:rPr>
          <w:b w:val="0"/>
          <w:sz w:val="26"/>
          <w:szCs w:val="26"/>
          <w:lang w:val="nb-NO"/>
        </w:rPr>
        <w:t xml:space="preserve">26. </w:t>
      </w:r>
      <w:r w:rsidRPr="003A03E0">
        <w:rPr>
          <w:b w:val="0"/>
          <w:sz w:val="26"/>
          <w:szCs w:val="26"/>
          <w:lang w:val="nb-NO"/>
        </w:rPr>
        <w:tab/>
      </w:r>
      <w:r w:rsidRPr="003A03E0">
        <w:rPr>
          <w:b w:val="0"/>
          <w:sz w:val="26"/>
          <w:szCs w:val="26"/>
          <w:lang w:val="nb-NO"/>
        </w:rPr>
        <w:tab/>
        <w:t xml:space="preserve">Nguyễn Công Khanh (2015), </w:t>
      </w:r>
      <w:r w:rsidRPr="003A03E0">
        <w:rPr>
          <w:b w:val="0"/>
          <w:i/>
          <w:sz w:val="26"/>
          <w:szCs w:val="26"/>
          <w:lang w:val="nb-NO"/>
        </w:rPr>
        <w:t>Giáo trình kiểm tra đánh giá trong giáo dục</w:t>
      </w:r>
      <w:r w:rsidRPr="003A03E0">
        <w:rPr>
          <w:b w:val="0"/>
          <w:sz w:val="26"/>
          <w:szCs w:val="26"/>
          <w:lang w:val="nb-NO"/>
        </w:rPr>
        <w:t>, Nxb Đại học sư phạm Hà Nội</w:t>
      </w:r>
    </w:p>
    <w:p w:rsidR="00D15F69" w:rsidRPr="003A03E0" w:rsidRDefault="00D15F69" w:rsidP="00D15F69">
      <w:pPr>
        <w:widowControl w:val="0"/>
        <w:tabs>
          <w:tab w:val="left" w:pos="0"/>
        </w:tabs>
        <w:spacing w:line="336" w:lineRule="auto"/>
        <w:ind w:left="567" w:hanging="567"/>
        <w:jc w:val="both"/>
        <w:rPr>
          <w:b w:val="0"/>
          <w:i/>
          <w:sz w:val="26"/>
          <w:szCs w:val="26"/>
          <w:lang w:val="nb-NO"/>
        </w:rPr>
      </w:pPr>
      <w:bookmarkStart w:id="525" w:name="_Ref98926209"/>
      <w:r w:rsidRPr="003A03E0">
        <w:rPr>
          <w:b w:val="0"/>
          <w:sz w:val="26"/>
          <w:szCs w:val="26"/>
          <w:lang w:val="nb-NO"/>
        </w:rPr>
        <w:t xml:space="preserve">27. </w:t>
      </w:r>
      <w:r w:rsidRPr="003A03E0">
        <w:rPr>
          <w:b w:val="0"/>
          <w:sz w:val="26"/>
          <w:szCs w:val="26"/>
          <w:lang w:val="nb-NO"/>
        </w:rPr>
        <w:tab/>
        <w:t xml:space="preserve">Nguyễn Văn Kiên (2021), </w:t>
      </w:r>
      <w:r w:rsidRPr="003A03E0">
        <w:rPr>
          <w:b w:val="0"/>
          <w:i/>
          <w:kern w:val="18"/>
          <w:sz w:val="26"/>
          <w:szCs w:val="26"/>
          <w:lang w:val="nb-NO"/>
        </w:rPr>
        <w:t>Quản lí</w:t>
      </w:r>
      <w:r w:rsidRPr="003A03E0">
        <w:rPr>
          <w:b w:val="0"/>
          <w:i/>
          <w:kern w:val="18"/>
          <w:sz w:val="26"/>
          <w:szCs w:val="26"/>
          <w:lang w:val="vi-VN"/>
        </w:rPr>
        <w:t xml:space="preserve"> hoạt động giảng dạy của giảng viên các trường đại học thuộc bộ công an theo hướng phát triển năng lực người học</w:t>
      </w:r>
      <w:r w:rsidRPr="003A03E0">
        <w:rPr>
          <w:b w:val="0"/>
          <w:i/>
          <w:kern w:val="18"/>
          <w:sz w:val="26"/>
          <w:szCs w:val="26"/>
          <w:lang w:val="nb-NO"/>
        </w:rPr>
        <w:t xml:space="preserve">, </w:t>
      </w:r>
      <w:r w:rsidRPr="003A03E0">
        <w:rPr>
          <w:b w:val="0"/>
          <w:kern w:val="18"/>
          <w:sz w:val="26"/>
          <w:szCs w:val="26"/>
          <w:lang w:val="nb-NO"/>
        </w:rPr>
        <w:t>Luận án tiến sĩ QLGD, Hà Nội.</w:t>
      </w:r>
      <w:bookmarkEnd w:id="525"/>
    </w:p>
    <w:p w:rsidR="00D15F69" w:rsidRPr="003A03E0"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sz w:val="26"/>
          <w:szCs w:val="26"/>
          <w:lang w:val="nb-NO"/>
        </w:rPr>
      </w:pPr>
      <w:r w:rsidRPr="003A03E0">
        <w:rPr>
          <w:b w:val="0"/>
          <w:bCs/>
          <w:sz w:val="26"/>
          <w:szCs w:val="26"/>
          <w:lang w:val="nb-NO"/>
        </w:rPr>
        <w:t xml:space="preserve">28. </w:t>
      </w:r>
      <w:r w:rsidRPr="003A03E0">
        <w:rPr>
          <w:b w:val="0"/>
          <w:bCs/>
          <w:sz w:val="26"/>
          <w:szCs w:val="26"/>
          <w:lang w:val="nb-NO"/>
        </w:rPr>
        <w:tab/>
      </w:r>
      <w:r w:rsidRPr="003A03E0">
        <w:rPr>
          <w:b w:val="0"/>
          <w:bCs/>
          <w:sz w:val="26"/>
          <w:szCs w:val="26"/>
          <w:lang w:val="nb-NO"/>
        </w:rPr>
        <w:tab/>
        <w:t xml:space="preserve">Nguyễn Xuân Lạc </w:t>
      </w:r>
      <w:r w:rsidRPr="003A03E0">
        <w:rPr>
          <w:b w:val="0"/>
          <w:sz w:val="26"/>
          <w:szCs w:val="26"/>
          <w:lang w:val="nb-NO"/>
        </w:rPr>
        <w:t xml:space="preserve">(2017), </w:t>
      </w:r>
      <w:r w:rsidRPr="003A03E0">
        <w:rPr>
          <w:b w:val="0"/>
          <w:i/>
          <w:iCs/>
          <w:sz w:val="26"/>
          <w:szCs w:val="26"/>
          <w:lang w:val="nb-NO"/>
        </w:rPr>
        <w:t xml:space="preserve">Nhập môn lý luận và công nghệ dạy học hiện đại, </w:t>
      </w:r>
      <w:r w:rsidRPr="003A03E0">
        <w:rPr>
          <w:b w:val="0"/>
          <w:sz w:val="26"/>
          <w:szCs w:val="26"/>
          <w:lang w:val="nb-NO"/>
        </w:rPr>
        <w:t xml:space="preserve">NXB Giáo dục Việt Nam </w:t>
      </w:r>
    </w:p>
    <w:p w:rsidR="00D15F69" w:rsidRPr="003A03E0"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3A03E0">
        <w:rPr>
          <w:rStyle w:val="fontstyle01"/>
          <w:rFonts w:ascii="Times New Roman" w:hAnsi="Times New Roman"/>
          <w:b w:val="0"/>
          <w:color w:val="auto"/>
          <w:sz w:val="26"/>
          <w:szCs w:val="26"/>
          <w:lang w:val="nb-NO"/>
        </w:rPr>
        <w:t xml:space="preserve">29. </w:t>
      </w:r>
      <w:r w:rsidRPr="003A03E0">
        <w:rPr>
          <w:rStyle w:val="fontstyle01"/>
          <w:rFonts w:ascii="Times New Roman" w:hAnsi="Times New Roman"/>
          <w:b w:val="0"/>
          <w:color w:val="auto"/>
          <w:sz w:val="26"/>
          <w:szCs w:val="26"/>
          <w:lang w:val="nb-NO"/>
        </w:rPr>
        <w:tab/>
      </w:r>
      <w:r w:rsidRPr="003A03E0">
        <w:rPr>
          <w:rStyle w:val="fontstyle21"/>
          <w:b w:val="0"/>
          <w:i w:val="0"/>
          <w:color w:val="auto"/>
          <w:lang w:val="nb-NO"/>
        </w:rPr>
        <w:t>Đặng Bá Lãm</w:t>
      </w:r>
      <w:r w:rsidRPr="003A03E0">
        <w:rPr>
          <w:rStyle w:val="fontstyle21"/>
          <w:b w:val="0"/>
          <w:color w:val="auto"/>
          <w:lang w:val="nb-NO"/>
        </w:rPr>
        <w:t xml:space="preserve"> </w:t>
      </w:r>
      <w:r w:rsidRPr="003A03E0">
        <w:rPr>
          <w:rStyle w:val="fontstyle01"/>
          <w:rFonts w:ascii="Times New Roman" w:hAnsi="Times New Roman"/>
          <w:b w:val="0"/>
          <w:color w:val="auto"/>
          <w:sz w:val="26"/>
          <w:szCs w:val="26"/>
          <w:lang w:val="nb-NO"/>
        </w:rPr>
        <w:t xml:space="preserve">(2003), </w:t>
      </w:r>
      <w:r w:rsidRPr="003A03E0">
        <w:rPr>
          <w:rStyle w:val="fontstyle31"/>
          <w:b w:val="0"/>
          <w:color w:val="auto"/>
          <w:sz w:val="26"/>
          <w:szCs w:val="26"/>
          <w:lang w:val="nb-NO"/>
        </w:rPr>
        <w:t xml:space="preserve">Kiểm tra, đánh giá trong dạy học đại học, </w:t>
      </w:r>
      <w:r w:rsidRPr="003A03E0">
        <w:rPr>
          <w:rStyle w:val="fontstyle01"/>
          <w:rFonts w:ascii="Times New Roman" w:hAnsi="Times New Roman"/>
          <w:b w:val="0"/>
          <w:color w:val="auto"/>
          <w:sz w:val="26"/>
          <w:szCs w:val="26"/>
          <w:lang w:val="nb-NO"/>
        </w:rPr>
        <w:t>Nxb Giáo dục, Hà Nội.</w:t>
      </w:r>
    </w:p>
    <w:p w:rsidR="00D15F69" w:rsidRPr="003A03E0" w:rsidRDefault="00D15F69" w:rsidP="00D15F69">
      <w:pPr>
        <w:spacing w:line="336" w:lineRule="auto"/>
        <w:ind w:left="567" w:hanging="567"/>
        <w:jc w:val="both"/>
        <w:rPr>
          <w:b w:val="0"/>
          <w:sz w:val="26"/>
          <w:szCs w:val="26"/>
          <w:lang w:val="nb-NO"/>
        </w:rPr>
      </w:pPr>
      <w:r w:rsidRPr="003A03E0">
        <w:rPr>
          <w:b w:val="0"/>
          <w:bCs/>
          <w:sz w:val="26"/>
          <w:szCs w:val="26"/>
          <w:lang w:val="nb-NO"/>
        </w:rPr>
        <w:t xml:space="preserve">30. </w:t>
      </w:r>
      <w:r w:rsidRPr="003A03E0">
        <w:rPr>
          <w:b w:val="0"/>
          <w:bCs/>
          <w:sz w:val="26"/>
          <w:szCs w:val="26"/>
          <w:lang w:val="nb-NO"/>
        </w:rPr>
        <w:tab/>
        <w:t xml:space="preserve">Đặng Bá Lãm </w:t>
      </w:r>
      <w:r w:rsidRPr="003A03E0">
        <w:rPr>
          <w:b w:val="0"/>
          <w:sz w:val="26"/>
          <w:szCs w:val="26"/>
          <w:lang w:val="nb-NO"/>
        </w:rPr>
        <w:t xml:space="preserve">(2011), </w:t>
      </w:r>
      <w:r w:rsidRPr="003A03E0">
        <w:rPr>
          <w:b w:val="0"/>
          <w:i/>
          <w:iCs/>
          <w:sz w:val="26"/>
          <w:szCs w:val="26"/>
          <w:lang w:val="nb-NO"/>
        </w:rPr>
        <w:t>ĐG KQHT của SV trong bối cảnh đổi mới giáo</w:t>
      </w:r>
      <w:r w:rsidRPr="003A03E0">
        <w:rPr>
          <w:b w:val="0"/>
          <w:i/>
          <w:iCs/>
          <w:sz w:val="26"/>
          <w:szCs w:val="26"/>
          <w:lang w:val="nb-NO"/>
        </w:rPr>
        <w:br/>
        <w:t>dục đại học Việt Nam: Những định hướng nghiên cứu lý luận và thực</w:t>
      </w:r>
      <w:r w:rsidRPr="003A03E0">
        <w:rPr>
          <w:b w:val="0"/>
          <w:i/>
          <w:iCs/>
          <w:sz w:val="26"/>
          <w:szCs w:val="26"/>
          <w:lang w:val="nb-NO"/>
        </w:rPr>
        <w:br/>
        <w:t xml:space="preserve">tiễn, </w:t>
      </w:r>
      <w:r w:rsidRPr="003A03E0">
        <w:rPr>
          <w:b w:val="0"/>
          <w:sz w:val="26"/>
          <w:szCs w:val="26"/>
          <w:lang w:val="nb-NO"/>
        </w:rPr>
        <w:t xml:space="preserve">Tạp chí Khoa học giáo dục (66), Tr.29 - 32 </w:t>
      </w:r>
    </w:p>
    <w:p w:rsidR="00D15F69" w:rsidRPr="003A03E0" w:rsidRDefault="00D15F69" w:rsidP="00D15F69">
      <w:pPr>
        <w:widowControl w:val="0"/>
        <w:tabs>
          <w:tab w:val="left" w:pos="0"/>
        </w:tabs>
        <w:spacing w:line="336" w:lineRule="auto"/>
        <w:ind w:left="567" w:hanging="567"/>
        <w:jc w:val="both"/>
        <w:rPr>
          <w:b w:val="0"/>
          <w:kern w:val="16"/>
          <w:sz w:val="26"/>
          <w:szCs w:val="26"/>
          <w:lang w:val="nb-NO"/>
        </w:rPr>
      </w:pPr>
      <w:bookmarkStart w:id="526" w:name="_Ref92074722"/>
      <w:r w:rsidRPr="003A03E0">
        <w:rPr>
          <w:b w:val="0"/>
          <w:kern w:val="16"/>
          <w:sz w:val="26"/>
          <w:szCs w:val="26"/>
          <w:lang w:val="nb-NO"/>
        </w:rPr>
        <w:t xml:space="preserve">31. </w:t>
      </w:r>
      <w:r w:rsidRPr="003A03E0">
        <w:rPr>
          <w:b w:val="0"/>
          <w:kern w:val="16"/>
          <w:sz w:val="26"/>
          <w:szCs w:val="26"/>
          <w:lang w:val="nb-NO"/>
        </w:rPr>
        <w:tab/>
        <w:t xml:space="preserve">Trần Ngọc Phương Lan (2018), </w:t>
      </w:r>
      <w:r w:rsidRPr="003A03E0">
        <w:rPr>
          <w:b w:val="0"/>
          <w:sz w:val="26"/>
          <w:szCs w:val="26"/>
          <w:lang w:val="nb-NO"/>
        </w:rPr>
        <w:t>“</w:t>
      </w:r>
      <w:r w:rsidRPr="003A03E0">
        <w:rPr>
          <w:b w:val="0"/>
          <w:kern w:val="16"/>
          <w:sz w:val="26"/>
          <w:szCs w:val="26"/>
          <w:lang w:val="nb-NO"/>
        </w:rPr>
        <w:t xml:space="preserve">Đổi mới kiểm tra, đánh giá theo hướng tiếp cận năng lực người học đáp ứng chuẩn đầu ra - nhân tố quan trọng để nâng cao chất lượng dạy học”, </w:t>
      </w:r>
      <w:r w:rsidRPr="003A03E0">
        <w:rPr>
          <w:b w:val="0"/>
          <w:i/>
          <w:kern w:val="16"/>
          <w:sz w:val="26"/>
          <w:szCs w:val="26"/>
          <w:lang w:val="nb-NO"/>
        </w:rPr>
        <w:t>Kỷ yếu hội thảo đổi mới kiểm tra đánh giá KQHT của học viên trường Đại học Kỹ thuật - Hậu cần CAND</w:t>
      </w:r>
      <w:r w:rsidRPr="003A03E0">
        <w:rPr>
          <w:b w:val="0"/>
          <w:kern w:val="16"/>
          <w:sz w:val="26"/>
          <w:szCs w:val="26"/>
          <w:lang w:val="nb-NO"/>
        </w:rPr>
        <w:t>, tr.60-66.</w:t>
      </w:r>
      <w:bookmarkEnd w:id="526"/>
    </w:p>
    <w:p w:rsidR="00D15F69" w:rsidRPr="003A03E0" w:rsidRDefault="00D15F69" w:rsidP="00D15F69">
      <w:pPr>
        <w:spacing w:line="336" w:lineRule="auto"/>
        <w:ind w:left="567" w:hanging="567"/>
        <w:jc w:val="both"/>
        <w:rPr>
          <w:b w:val="0"/>
          <w:sz w:val="26"/>
          <w:szCs w:val="26"/>
          <w:lang w:val="nb-NO"/>
        </w:rPr>
      </w:pPr>
      <w:r w:rsidRPr="003A03E0">
        <w:rPr>
          <w:b w:val="0"/>
          <w:sz w:val="26"/>
          <w:szCs w:val="26"/>
          <w:lang w:val="nb-NO"/>
        </w:rPr>
        <w:t xml:space="preserve">32. </w:t>
      </w:r>
      <w:r w:rsidRPr="003A03E0">
        <w:rPr>
          <w:b w:val="0"/>
          <w:sz w:val="26"/>
          <w:szCs w:val="26"/>
          <w:lang w:val="nb-NO"/>
        </w:rPr>
        <w:tab/>
        <w:t xml:space="preserve">Nguyễn Thị Loan (2020), </w:t>
      </w:r>
      <w:r w:rsidRPr="003A03E0">
        <w:rPr>
          <w:b w:val="0"/>
          <w:i/>
          <w:sz w:val="26"/>
          <w:szCs w:val="26"/>
          <w:lang w:val="nb-NO"/>
        </w:rPr>
        <w:t>Quản lý đánh giá kết quả học tập của SV ngành Quản lý giáo dục theo tiếp cận năng lực</w:t>
      </w:r>
      <w:r w:rsidRPr="003A03E0">
        <w:rPr>
          <w:b w:val="0"/>
          <w:sz w:val="26"/>
          <w:szCs w:val="26"/>
          <w:lang w:val="nb-NO"/>
        </w:rPr>
        <w:t>, Luận án tiễn sĩ chuyên ngành Quản lý giáo dục, Học viện Quản lý giáo dục</w:t>
      </w:r>
    </w:p>
    <w:p w:rsidR="00D15F69" w:rsidRPr="003A03E0" w:rsidRDefault="00D15F69" w:rsidP="00D15F69">
      <w:pPr>
        <w:spacing w:line="336" w:lineRule="auto"/>
        <w:ind w:left="567" w:hanging="567"/>
        <w:jc w:val="both"/>
        <w:rPr>
          <w:b w:val="0"/>
          <w:sz w:val="26"/>
          <w:szCs w:val="26"/>
          <w:lang w:val="nb-NO"/>
        </w:rPr>
      </w:pPr>
      <w:r w:rsidRPr="003A03E0">
        <w:rPr>
          <w:b w:val="0"/>
          <w:bCs/>
          <w:sz w:val="26"/>
          <w:szCs w:val="26"/>
          <w:lang w:val="nb-NO"/>
        </w:rPr>
        <w:t xml:space="preserve">33. </w:t>
      </w:r>
      <w:r w:rsidRPr="003A03E0">
        <w:rPr>
          <w:b w:val="0"/>
          <w:bCs/>
          <w:sz w:val="26"/>
          <w:szCs w:val="26"/>
          <w:lang w:val="nb-NO"/>
        </w:rPr>
        <w:tab/>
        <w:t xml:space="preserve">Nguyễn Thị Bích Liên </w:t>
      </w:r>
      <w:r w:rsidRPr="003A03E0">
        <w:rPr>
          <w:b w:val="0"/>
          <w:sz w:val="26"/>
          <w:szCs w:val="26"/>
          <w:lang w:val="nb-NO"/>
        </w:rPr>
        <w:t xml:space="preserve">(2014), </w:t>
      </w:r>
      <w:r w:rsidRPr="003A03E0">
        <w:rPr>
          <w:b w:val="0"/>
          <w:i/>
          <w:iCs/>
          <w:sz w:val="26"/>
          <w:szCs w:val="26"/>
          <w:lang w:val="nb-NO"/>
        </w:rPr>
        <w:t>Tổ chức xêmina trong dạy học môn Giáo dục học ở đại học theo tiếp cận năng lực</w:t>
      </w:r>
      <w:r w:rsidRPr="003A03E0">
        <w:rPr>
          <w:b w:val="0"/>
          <w:sz w:val="26"/>
          <w:szCs w:val="26"/>
          <w:lang w:val="nb-NO"/>
        </w:rPr>
        <w:t>, Luận án tiến sỹ giáo dục học,</w:t>
      </w:r>
      <w:r w:rsidRPr="003A03E0">
        <w:rPr>
          <w:b w:val="0"/>
          <w:sz w:val="26"/>
          <w:szCs w:val="26"/>
          <w:lang w:val="nb-NO"/>
        </w:rPr>
        <w:br/>
        <w:t xml:space="preserve">Trường Đại học sư phạm Hà Nội </w:t>
      </w:r>
    </w:p>
    <w:p w:rsidR="00D15F69" w:rsidRPr="003A03E0" w:rsidRDefault="00D15F69" w:rsidP="00D15F69">
      <w:pPr>
        <w:widowControl w:val="0"/>
        <w:tabs>
          <w:tab w:val="left" w:pos="0"/>
          <w:tab w:val="left" w:pos="284"/>
          <w:tab w:val="left" w:pos="426"/>
          <w:tab w:val="left" w:pos="567"/>
        </w:tabs>
        <w:spacing w:line="336" w:lineRule="auto"/>
        <w:ind w:left="567" w:hanging="567"/>
        <w:jc w:val="both"/>
        <w:rPr>
          <w:b w:val="0"/>
          <w:sz w:val="26"/>
          <w:szCs w:val="26"/>
          <w:lang w:val="nb-NO"/>
        </w:rPr>
      </w:pPr>
      <w:r w:rsidRPr="003A03E0">
        <w:rPr>
          <w:b w:val="0"/>
          <w:sz w:val="26"/>
          <w:szCs w:val="26"/>
          <w:lang w:val="nb-NO"/>
        </w:rPr>
        <w:t xml:space="preserve">34. </w:t>
      </w:r>
      <w:r w:rsidRPr="003A03E0">
        <w:rPr>
          <w:b w:val="0"/>
          <w:sz w:val="26"/>
          <w:szCs w:val="26"/>
          <w:lang w:val="nb-NO"/>
        </w:rPr>
        <w:tab/>
      </w:r>
      <w:r w:rsidRPr="003A03E0">
        <w:rPr>
          <w:b w:val="0"/>
          <w:sz w:val="26"/>
          <w:szCs w:val="26"/>
          <w:lang w:val="nb-NO"/>
        </w:rPr>
        <w:tab/>
        <w:t xml:space="preserve">Nguyễn Thị Mỹ Lộc (2012), </w:t>
      </w:r>
      <w:r w:rsidRPr="003A03E0">
        <w:rPr>
          <w:b w:val="0"/>
          <w:i/>
          <w:sz w:val="26"/>
          <w:szCs w:val="26"/>
          <w:lang w:val="nb-NO"/>
        </w:rPr>
        <w:t>Quản lý giáo dục một số vấn đề lý luận và thực tiễn,</w:t>
      </w:r>
      <w:r w:rsidRPr="003A03E0">
        <w:rPr>
          <w:b w:val="0"/>
          <w:sz w:val="26"/>
          <w:szCs w:val="26"/>
          <w:lang w:val="nb-NO"/>
        </w:rPr>
        <w:t xml:space="preserve"> Nxb Đại học Quốc gia Hà Nội</w:t>
      </w:r>
    </w:p>
    <w:p w:rsidR="00D15F69" w:rsidRPr="003A03E0" w:rsidRDefault="00D15F69" w:rsidP="00D15F69">
      <w:pPr>
        <w:widowControl w:val="0"/>
        <w:tabs>
          <w:tab w:val="left" w:pos="0"/>
          <w:tab w:val="left" w:pos="284"/>
          <w:tab w:val="left" w:pos="426"/>
          <w:tab w:val="left" w:pos="567"/>
        </w:tabs>
        <w:spacing w:line="336" w:lineRule="auto"/>
        <w:ind w:left="567" w:hanging="567"/>
        <w:jc w:val="both"/>
        <w:rPr>
          <w:b w:val="0"/>
          <w:sz w:val="26"/>
          <w:szCs w:val="26"/>
          <w:lang w:val="nb-NO"/>
        </w:rPr>
      </w:pPr>
      <w:r w:rsidRPr="003A03E0">
        <w:rPr>
          <w:b w:val="0"/>
          <w:sz w:val="26"/>
          <w:szCs w:val="26"/>
          <w:lang w:val="nb-NO"/>
        </w:rPr>
        <w:t xml:space="preserve">35. </w:t>
      </w:r>
      <w:r w:rsidRPr="003A03E0">
        <w:rPr>
          <w:b w:val="0"/>
          <w:sz w:val="26"/>
          <w:szCs w:val="26"/>
          <w:lang w:val="nb-NO"/>
        </w:rPr>
        <w:tab/>
      </w:r>
      <w:r w:rsidRPr="003A03E0">
        <w:rPr>
          <w:b w:val="0"/>
          <w:sz w:val="26"/>
          <w:szCs w:val="26"/>
          <w:lang w:val="nb-NO"/>
        </w:rPr>
        <w:tab/>
        <w:t>Dương Thu Mai (2012</w:t>
      </w:r>
      <w:r w:rsidRPr="003A03E0">
        <w:rPr>
          <w:b w:val="0"/>
          <w:i/>
          <w:sz w:val="26"/>
          <w:szCs w:val="26"/>
          <w:lang w:val="nb-NO"/>
        </w:rPr>
        <w:t>), Năng lực và đánh giá kết quả giáo dục theo năng lực trong chương trình giáo dục phổ thông sau năm 2015</w:t>
      </w:r>
      <w:r w:rsidRPr="003A03E0">
        <w:rPr>
          <w:b w:val="0"/>
          <w:sz w:val="26"/>
          <w:szCs w:val="26"/>
          <w:lang w:val="nb-NO"/>
        </w:rPr>
        <w:t>, tài liệu phục vụ hội thảo, Bộ Giáo dục và Đào tạo, Hà Nội</w:t>
      </w:r>
      <w:bookmarkStart w:id="527" w:name="_Ref161683616"/>
    </w:p>
    <w:p w:rsidR="00D15F69" w:rsidRPr="003A03E0" w:rsidRDefault="00D15F69" w:rsidP="00D15F69">
      <w:pPr>
        <w:widowControl w:val="0"/>
        <w:tabs>
          <w:tab w:val="left" w:pos="0"/>
          <w:tab w:val="left" w:pos="284"/>
          <w:tab w:val="left" w:pos="426"/>
          <w:tab w:val="left" w:pos="567"/>
        </w:tabs>
        <w:spacing w:line="336" w:lineRule="auto"/>
        <w:ind w:left="567" w:hanging="567"/>
        <w:jc w:val="both"/>
        <w:rPr>
          <w:b w:val="0"/>
          <w:sz w:val="26"/>
          <w:szCs w:val="26"/>
          <w:lang w:val="nb-NO"/>
        </w:rPr>
      </w:pPr>
      <w:r w:rsidRPr="003A03E0">
        <w:rPr>
          <w:b w:val="0"/>
          <w:sz w:val="26"/>
          <w:szCs w:val="26"/>
          <w:lang w:val="nb-NO"/>
        </w:rPr>
        <w:t xml:space="preserve">36. </w:t>
      </w:r>
      <w:r w:rsidRPr="003A03E0">
        <w:rPr>
          <w:b w:val="0"/>
          <w:sz w:val="26"/>
          <w:szCs w:val="26"/>
          <w:lang w:val="nb-NO"/>
        </w:rPr>
        <w:tab/>
      </w:r>
      <w:r w:rsidRPr="003A03E0">
        <w:rPr>
          <w:b w:val="0"/>
          <w:sz w:val="26"/>
          <w:szCs w:val="26"/>
          <w:lang w:val="nb-NO"/>
        </w:rPr>
        <w:tab/>
        <w:t xml:space="preserve">Masato Inada (2018), </w:t>
      </w:r>
      <w:r w:rsidRPr="003A03E0">
        <w:rPr>
          <w:b w:val="0"/>
          <w:i/>
          <w:sz w:val="26"/>
          <w:szCs w:val="26"/>
          <w:lang w:val="nb-NO"/>
        </w:rPr>
        <w:t>PDCA chuyên nghiệp</w:t>
      </w:r>
      <w:r w:rsidRPr="003A03E0">
        <w:rPr>
          <w:b w:val="0"/>
          <w:sz w:val="26"/>
          <w:szCs w:val="26"/>
          <w:lang w:val="nb-NO"/>
        </w:rPr>
        <w:t>, NXB Công thương, Hà Nội</w:t>
      </w:r>
      <w:bookmarkEnd w:id="527"/>
    </w:p>
    <w:p w:rsidR="00D15F69" w:rsidRPr="003A03E0"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3A03E0">
        <w:rPr>
          <w:rStyle w:val="fontstyle01"/>
          <w:rFonts w:ascii="Times New Roman" w:hAnsi="Times New Roman"/>
          <w:b w:val="0"/>
          <w:color w:val="auto"/>
          <w:sz w:val="26"/>
          <w:szCs w:val="26"/>
          <w:lang w:val="nb-NO"/>
        </w:rPr>
        <w:lastRenderedPageBreak/>
        <w:t xml:space="preserve">37. </w:t>
      </w:r>
      <w:r w:rsidRPr="003A03E0">
        <w:rPr>
          <w:rStyle w:val="fontstyle01"/>
          <w:rFonts w:ascii="Times New Roman" w:hAnsi="Times New Roman"/>
          <w:b w:val="0"/>
          <w:color w:val="auto"/>
          <w:sz w:val="26"/>
          <w:szCs w:val="26"/>
          <w:lang w:val="nb-NO"/>
        </w:rPr>
        <w:tab/>
      </w:r>
      <w:r w:rsidRPr="003A03E0">
        <w:rPr>
          <w:rStyle w:val="fontstyle21"/>
          <w:b w:val="0"/>
          <w:i w:val="0"/>
          <w:color w:val="auto"/>
          <w:lang w:val="nb-NO"/>
        </w:rPr>
        <w:t xml:space="preserve">Hoàng Đức Nhuận, Lê Đức Phúc </w:t>
      </w:r>
      <w:r w:rsidRPr="003A03E0">
        <w:rPr>
          <w:rStyle w:val="fontstyle01"/>
          <w:rFonts w:ascii="Times New Roman" w:hAnsi="Times New Roman"/>
          <w:b w:val="0"/>
          <w:i/>
          <w:color w:val="auto"/>
          <w:sz w:val="26"/>
          <w:szCs w:val="26"/>
          <w:lang w:val="nb-NO"/>
        </w:rPr>
        <w:t>(1995),</w:t>
      </w:r>
      <w:r w:rsidRPr="003A03E0">
        <w:rPr>
          <w:rStyle w:val="fontstyle01"/>
          <w:rFonts w:ascii="Times New Roman" w:hAnsi="Times New Roman"/>
          <w:b w:val="0"/>
          <w:color w:val="auto"/>
          <w:sz w:val="26"/>
          <w:szCs w:val="26"/>
          <w:lang w:val="nb-NO"/>
        </w:rPr>
        <w:t xml:space="preserve"> </w:t>
      </w:r>
      <w:r w:rsidRPr="003A03E0">
        <w:rPr>
          <w:rStyle w:val="fontstyle31"/>
          <w:b w:val="0"/>
          <w:color w:val="auto"/>
          <w:sz w:val="26"/>
          <w:szCs w:val="26"/>
          <w:lang w:val="nb-NO"/>
        </w:rPr>
        <w:t>Cơ sở lý luận của việc</w:t>
      </w:r>
      <w:r w:rsidRPr="003A03E0">
        <w:rPr>
          <w:b w:val="0"/>
          <w:i/>
          <w:iCs/>
          <w:sz w:val="26"/>
          <w:szCs w:val="26"/>
          <w:lang w:val="nb-NO"/>
        </w:rPr>
        <w:t xml:space="preserve"> </w:t>
      </w:r>
      <w:r w:rsidRPr="003A03E0">
        <w:rPr>
          <w:rStyle w:val="fontstyle31"/>
          <w:b w:val="0"/>
          <w:color w:val="auto"/>
          <w:sz w:val="26"/>
          <w:szCs w:val="26"/>
          <w:lang w:val="nb-NO"/>
        </w:rPr>
        <w:t xml:space="preserve">đánh giá chất lượng học tập của học sinh phổ thông, </w:t>
      </w:r>
      <w:r w:rsidRPr="003A03E0">
        <w:rPr>
          <w:rStyle w:val="fontstyle01"/>
          <w:rFonts w:ascii="Times New Roman" w:hAnsi="Times New Roman"/>
          <w:b w:val="0"/>
          <w:color w:val="auto"/>
          <w:sz w:val="26"/>
          <w:szCs w:val="26"/>
          <w:lang w:val="nb-NO"/>
        </w:rPr>
        <w:t>Chương trình</w:t>
      </w:r>
      <w:r w:rsidRPr="003A03E0">
        <w:rPr>
          <w:b w:val="0"/>
          <w:sz w:val="26"/>
          <w:szCs w:val="26"/>
          <w:lang w:val="nb-NO"/>
        </w:rPr>
        <w:t xml:space="preserve"> </w:t>
      </w:r>
      <w:r w:rsidRPr="003A03E0">
        <w:rPr>
          <w:rStyle w:val="fontstyle01"/>
          <w:rFonts w:ascii="Times New Roman" w:hAnsi="Times New Roman"/>
          <w:b w:val="0"/>
          <w:color w:val="auto"/>
          <w:sz w:val="26"/>
          <w:szCs w:val="26"/>
          <w:lang w:val="nb-NO"/>
        </w:rPr>
        <w:t>khoa học cấp nhà nước KX-07-08, Hà Nội</w:t>
      </w:r>
    </w:p>
    <w:p w:rsidR="00D15F69" w:rsidRPr="003A03E0"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3A03E0">
        <w:rPr>
          <w:rStyle w:val="fontstyle01"/>
          <w:rFonts w:ascii="Times New Roman" w:hAnsi="Times New Roman"/>
          <w:b w:val="0"/>
          <w:color w:val="auto"/>
          <w:sz w:val="26"/>
          <w:szCs w:val="26"/>
          <w:lang w:val="nb-NO"/>
        </w:rPr>
        <w:t xml:space="preserve">38. </w:t>
      </w:r>
      <w:r w:rsidRPr="003A03E0">
        <w:rPr>
          <w:rStyle w:val="fontstyle01"/>
          <w:rFonts w:ascii="Times New Roman" w:hAnsi="Times New Roman"/>
          <w:b w:val="0"/>
          <w:color w:val="auto"/>
          <w:sz w:val="26"/>
          <w:szCs w:val="26"/>
          <w:lang w:val="nb-NO"/>
        </w:rPr>
        <w:tab/>
      </w:r>
      <w:r w:rsidRPr="003A03E0">
        <w:rPr>
          <w:rStyle w:val="fontstyle21"/>
          <w:b w:val="0"/>
          <w:i w:val="0"/>
          <w:color w:val="auto"/>
          <w:lang w:val="nb-NO"/>
        </w:rPr>
        <w:t xml:space="preserve">Trần Thị Tuyết Oanh </w:t>
      </w:r>
      <w:r w:rsidRPr="003A03E0">
        <w:rPr>
          <w:rStyle w:val="fontstyle01"/>
          <w:rFonts w:ascii="Times New Roman" w:hAnsi="Times New Roman"/>
          <w:b w:val="0"/>
          <w:i/>
          <w:color w:val="auto"/>
          <w:sz w:val="26"/>
          <w:szCs w:val="26"/>
          <w:lang w:val="nb-NO"/>
        </w:rPr>
        <w:t>(2014)</w:t>
      </w:r>
      <w:r w:rsidRPr="003A03E0">
        <w:rPr>
          <w:rStyle w:val="fontstyle21"/>
          <w:b w:val="0"/>
          <w:i w:val="0"/>
          <w:color w:val="auto"/>
          <w:lang w:val="nb-NO"/>
        </w:rPr>
        <w:t>,</w:t>
      </w:r>
      <w:r w:rsidRPr="003A03E0">
        <w:rPr>
          <w:rStyle w:val="fontstyle21"/>
          <w:b w:val="0"/>
          <w:color w:val="auto"/>
          <w:lang w:val="nb-NO"/>
        </w:rPr>
        <w:t xml:space="preserve"> </w:t>
      </w:r>
      <w:r w:rsidRPr="003A03E0">
        <w:rPr>
          <w:rStyle w:val="fontstyle31"/>
          <w:b w:val="0"/>
          <w:color w:val="auto"/>
          <w:sz w:val="26"/>
          <w:szCs w:val="26"/>
          <w:lang w:val="nb-NO"/>
        </w:rPr>
        <w:t>Đánh giá kết quả học tập</w:t>
      </w:r>
      <w:r w:rsidRPr="003A03E0">
        <w:rPr>
          <w:rStyle w:val="fontstyle01"/>
          <w:rFonts w:ascii="Times New Roman" w:hAnsi="Times New Roman"/>
          <w:b w:val="0"/>
          <w:color w:val="auto"/>
          <w:sz w:val="26"/>
          <w:szCs w:val="26"/>
          <w:lang w:val="nb-NO"/>
        </w:rPr>
        <w:t>, Nxb Đại học sư phạm</w:t>
      </w:r>
    </w:p>
    <w:p w:rsidR="00D15F69" w:rsidRPr="003A03E0" w:rsidRDefault="00D15F69" w:rsidP="00D15F69">
      <w:pPr>
        <w:widowControl w:val="0"/>
        <w:tabs>
          <w:tab w:val="left" w:pos="0"/>
        </w:tabs>
        <w:spacing w:line="336" w:lineRule="auto"/>
        <w:ind w:left="567" w:hanging="567"/>
        <w:jc w:val="both"/>
        <w:rPr>
          <w:b w:val="0"/>
          <w:sz w:val="26"/>
          <w:szCs w:val="26"/>
          <w:lang w:val="nb-NO"/>
        </w:rPr>
      </w:pPr>
      <w:bookmarkStart w:id="528" w:name="_Ref92815015"/>
      <w:r w:rsidRPr="003A03E0">
        <w:rPr>
          <w:b w:val="0"/>
          <w:sz w:val="26"/>
          <w:szCs w:val="26"/>
          <w:lang w:val="nb-NO"/>
        </w:rPr>
        <w:t xml:space="preserve">39. </w:t>
      </w:r>
      <w:r w:rsidRPr="003A03E0">
        <w:rPr>
          <w:b w:val="0"/>
          <w:sz w:val="26"/>
          <w:szCs w:val="26"/>
          <w:lang w:val="nb-NO"/>
        </w:rPr>
        <w:tab/>
        <w:t xml:space="preserve">Trần Thị Tuyết Oanh (2016), </w:t>
      </w:r>
      <w:r w:rsidRPr="003A03E0">
        <w:rPr>
          <w:b w:val="0"/>
          <w:i/>
          <w:sz w:val="26"/>
          <w:szCs w:val="26"/>
          <w:lang w:val="nb-NO"/>
        </w:rPr>
        <w:t>Đánh giá và đo lường kết quả học tập</w:t>
      </w:r>
      <w:r w:rsidRPr="003A03E0">
        <w:rPr>
          <w:b w:val="0"/>
          <w:sz w:val="26"/>
          <w:szCs w:val="26"/>
          <w:lang w:val="nb-NO"/>
        </w:rPr>
        <w:t>, Nxb Đại học Sư phạm, Hà Nội.</w:t>
      </w:r>
      <w:bookmarkEnd w:id="528"/>
    </w:p>
    <w:p w:rsidR="00D15F69" w:rsidRPr="003A03E0"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sz w:val="26"/>
          <w:szCs w:val="26"/>
          <w:lang w:val="nb-NO"/>
        </w:rPr>
      </w:pPr>
      <w:r w:rsidRPr="003A03E0">
        <w:rPr>
          <w:b w:val="0"/>
          <w:sz w:val="26"/>
          <w:szCs w:val="26"/>
          <w:lang w:val="nb-NO"/>
        </w:rPr>
        <w:t xml:space="preserve">40. </w:t>
      </w:r>
      <w:r w:rsidRPr="003A03E0">
        <w:rPr>
          <w:b w:val="0"/>
          <w:sz w:val="26"/>
          <w:szCs w:val="26"/>
          <w:lang w:val="nb-NO"/>
        </w:rPr>
        <w:tab/>
      </w:r>
      <w:r w:rsidRPr="003A03E0">
        <w:rPr>
          <w:b w:val="0"/>
          <w:sz w:val="26"/>
          <w:szCs w:val="26"/>
          <w:lang w:val="nb-NO"/>
        </w:rPr>
        <w:tab/>
        <w:t>Hoàng Phê (2003),Từ điển tiếng Việt, Viện ngôn ngữ học, Nxb Đà Nẵng</w:t>
      </w:r>
    </w:p>
    <w:p w:rsidR="00D15F69" w:rsidRPr="003A03E0" w:rsidRDefault="00D15F69" w:rsidP="00D15F69">
      <w:pPr>
        <w:spacing w:line="336" w:lineRule="auto"/>
        <w:ind w:left="567" w:hanging="567"/>
        <w:jc w:val="both"/>
        <w:rPr>
          <w:b w:val="0"/>
          <w:sz w:val="26"/>
          <w:szCs w:val="26"/>
          <w:lang w:val="nb-NO"/>
        </w:rPr>
      </w:pPr>
      <w:r w:rsidRPr="003A03E0">
        <w:rPr>
          <w:b w:val="0"/>
          <w:sz w:val="26"/>
          <w:szCs w:val="26"/>
          <w:lang w:val="nb-NO"/>
        </w:rPr>
        <w:t xml:space="preserve">41. </w:t>
      </w:r>
      <w:r w:rsidRPr="003A03E0">
        <w:rPr>
          <w:b w:val="0"/>
          <w:sz w:val="26"/>
          <w:szCs w:val="26"/>
          <w:lang w:val="nb-NO"/>
        </w:rPr>
        <w:tab/>
      </w:r>
      <w:r w:rsidRPr="003A03E0">
        <w:rPr>
          <w:b w:val="0"/>
          <w:bCs/>
          <w:sz w:val="26"/>
          <w:szCs w:val="26"/>
          <w:lang w:val="nb-NO"/>
        </w:rPr>
        <w:t xml:space="preserve">Nguyễn Thị Thu Phương </w:t>
      </w:r>
      <w:r w:rsidRPr="003A03E0">
        <w:rPr>
          <w:b w:val="0"/>
          <w:sz w:val="26"/>
          <w:szCs w:val="26"/>
          <w:lang w:val="nb-NO"/>
        </w:rPr>
        <w:t xml:space="preserve">(2016), </w:t>
      </w:r>
      <w:r w:rsidRPr="003A03E0">
        <w:rPr>
          <w:b w:val="0"/>
          <w:i/>
          <w:iCs/>
          <w:sz w:val="26"/>
          <w:szCs w:val="26"/>
          <w:lang w:val="nb-NO"/>
        </w:rPr>
        <w:t xml:space="preserve">Quản lý kiểm tra đánh giá kết quả học tập của học viên Học viện An ninh theo hướng tiếp cận năng lực, </w:t>
      </w:r>
      <w:r w:rsidRPr="003A03E0">
        <w:rPr>
          <w:b w:val="0"/>
          <w:sz w:val="26"/>
          <w:szCs w:val="26"/>
          <w:lang w:val="nb-NO"/>
        </w:rPr>
        <w:t xml:space="preserve">Số đặc biệt tháng 4/2016, Bộ Giáo dục và Đào tạo, Hà Nội </w:t>
      </w:r>
    </w:p>
    <w:p w:rsidR="00D15F69" w:rsidRPr="003A03E0" w:rsidRDefault="00D15F69" w:rsidP="00D15F69">
      <w:pPr>
        <w:widowControl w:val="0"/>
        <w:tabs>
          <w:tab w:val="left" w:pos="0"/>
        </w:tabs>
        <w:spacing w:line="336" w:lineRule="auto"/>
        <w:ind w:left="567" w:hanging="567"/>
        <w:jc w:val="both"/>
        <w:rPr>
          <w:b w:val="0"/>
          <w:sz w:val="26"/>
          <w:szCs w:val="26"/>
          <w:lang w:val="nb-NO"/>
        </w:rPr>
      </w:pPr>
      <w:r w:rsidRPr="003A03E0">
        <w:rPr>
          <w:b w:val="0"/>
          <w:sz w:val="26"/>
          <w:szCs w:val="26"/>
          <w:lang w:val="nb-NO"/>
        </w:rPr>
        <w:t>42.</w:t>
      </w:r>
      <w:r w:rsidRPr="003A03E0">
        <w:rPr>
          <w:b w:val="0"/>
          <w:sz w:val="26"/>
          <w:szCs w:val="26"/>
          <w:lang w:val="nb-NO"/>
        </w:rPr>
        <w:tab/>
        <w:t xml:space="preserve">Lê Thị Phương (2023), </w:t>
      </w:r>
      <w:r w:rsidRPr="003A03E0">
        <w:rPr>
          <w:b w:val="0"/>
          <w:i/>
          <w:sz w:val="26"/>
          <w:szCs w:val="26"/>
          <w:lang w:val="nb-NO"/>
        </w:rPr>
        <w:t>“</w:t>
      </w:r>
      <w:bookmarkStart w:id="529" w:name="_Ref146987244"/>
      <w:bookmarkStart w:id="530" w:name="_Ref161632361"/>
      <w:r w:rsidRPr="003A03E0">
        <w:rPr>
          <w:b w:val="0"/>
          <w:i/>
          <w:sz w:val="26"/>
          <w:szCs w:val="26"/>
          <w:lang w:val="nb-NO"/>
        </w:rPr>
        <w:t xml:space="preserve">Quản lý hoạt động đánh giá kết quả học tập theo tiếp cận CDIO tại Đại học Quốc gia Thành phố Hồ Chí Minh”, </w:t>
      </w:r>
      <w:r w:rsidRPr="003A03E0">
        <w:rPr>
          <w:b w:val="0"/>
          <w:sz w:val="26"/>
          <w:szCs w:val="26"/>
          <w:lang w:val="nb-NO"/>
        </w:rPr>
        <w:t>Luận án tiến sĩ, Trường Đại học Khoa học Xã hội và Nhân văn.</w:t>
      </w:r>
    </w:p>
    <w:p w:rsidR="00D15F69" w:rsidRPr="003A03E0" w:rsidRDefault="00D15F69" w:rsidP="00D15F69">
      <w:pPr>
        <w:widowControl w:val="0"/>
        <w:tabs>
          <w:tab w:val="left" w:pos="0"/>
        </w:tabs>
        <w:spacing w:line="336" w:lineRule="auto"/>
        <w:ind w:left="567" w:hanging="567"/>
        <w:jc w:val="both"/>
        <w:rPr>
          <w:b w:val="0"/>
          <w:sz w:val="26"/>
          <w:szCs w:val="26"/>
          <w:lang w:val="nb-NO"/>
        </w:rPr>
      </w:pPr>
      <w:r w:rsidRPr="003A03E0">
        <w:rPr>
          <w:b w:val="0"/>
          <w:sz w:val="26"/>
          <w:szCs w:val="26"/>
          <w:lang w:val="pt-BR"/>
        </w:rPr>
        <w:t xml:space="preserve">43. </w:t>
      </w:r>
      <w:r w:rsidRPr="003A03E0">
        <w:rPr>
          <w:b w:val="0"/>
          <w:sz w:val="26"/>
          <w:szCs w:val="26"/>
          <w:lang w:val="pt-BR"/>
        </w:rPr>
        <w:tab/>
        <w:t>Nguyễn Thị Hà Phương (2021) với đề tài “</w:t>
      </w:r>
      <w:r w:rsidRPr="003A03E0">
        <w:rPr>
          <w:b w:val="0"/>
          <w:i/>
          <w:sz w:val="26"/>
          <w:szCs w:val="26"/>
          <w:lang w:val="pt-BR"/>
        </w:rPr>
        <w:t xml:space="preserve">Quản lí đánh giá KQHT của sinh viên đại học sư phạm theo tiếp cận năng lực, </w:t>
      </w:r>
      <w:r w:rsidRPr="003A03E0">
        <w:rPr>
          <w:b w:val="0"/>
          <w:sz w:val="26"/>
          <w:szCs w:val="26"/>
          <w:lang w:val="nb-NO"/>
        </w:rPr>
        <w:t>Luận án Tiến sĩ Quản lí giáo dục, Nghệ An.</w:t>
      </w:r>
      <w:bookmarkEnd w:id="529"/>
      <w:bookmarkEnd w:id="530"/>
    </w:p>
    <w:p w:rsidR="00D15F69" w:rsidRPr="003A03E0" w:rsidRDefault="00D15F69" w:rsidP="00D15F69">
      <w:pPr>
        <w:spacing w:line="336" w:lineRule="auto"/>
        <w:ind w:left="567" w:hanging="567"/>
        <w:jc w:val="both"/>
        <w:rPr>
          <w:b w:val="0"/>
          <w:sz w:val="26"/>
          <w:szCs w:val="26"/>
          <w:lang w:val="nb-NO"/>
        </w:rPr>
      </w:pPr>
      <w:r w:rsidRPr="003A03E0">
        <w:rPr>
          <w:b w:val="0"/>
          <w:sz w:val="26"/>
          <w:szCs w:val="26"/>
          <w:lang w:val="nb-NO"/>
        </w:rPr>
        <w:t xml:space="preserve">44. </w:t>
      </w:r>
      <w:r w:rsidRPr="003A03E0">
        <w:rPr>
          <w:b w:val="0"/>
          <w:sz w:val="26"/>
          <w:szCs w:val="26"/>
          <w:lang w:val="nb-NO"/>
        </w:rPr>
        <w:tab/>
        <w:t>Phạm Văn Phong (2018), “</w:t>
      </w:r>
      <w:r w:rsidRPr="003A03E0">
        <w:rPr>
          <w:b w:val="0"/>
          <w:i/>
          <w:sz w:val="26"/>
          <w:szCs w:val="26"/>
          <w:lang w:val="nb-NO"/>
        </w:rPr>
        <w:t>Quản lý kiểm tra đánh giá thành quả học tập theo tiếp cận năng lực trong Học viện Quân đội Việt Nam</w:t>
      </w:r>
      <w:r w:rsidRPr="003A03E0">
        <w:rPr>
          <w:b w:val="0"/>
          <w:sz w:val="26"/>
          <w:szCs w:val="26"/>
          <w:lang w:val="nb-NO"/>
        </w:rPr>
        <w:t>”, Luận án tiến sĩ quản lý giáo dục, Đại học giáo dục - Đại học quốc gia Hà Nội.</w:t>
      </w:r>
    </w:p>
    <w:p w:rsidR="00D15F69" w:rsidRPr="003A03E0" w:rsidRDefault="00D15F69" w:rsidP="00D15F69">
      <w:pPr>
        <w:spacing w:line="336" w:lineRule="auto"/>
        <w:ind w:left="567" w:hanging="567"/>
        <w:jc w:val="both"/>
        <w:rPr>
          <w:b w:val="0"/>
          <w:sz w:val="24"/>
          <w:szCs w:val="26"/>
          <w:lang w:val="nb-NO"/>
        </w:rPr>
      </w:pPr>
      <w:r w:rsidRPr="003A03E0">
        <w:rPr>
          <w:b w:val="0"/>
          <w:sz w:val="24"/>
          <w:szCs w:val="26"/>
          <w:lang w:val="nb-NO"/>
        </w:rPr>
        <w:t>45.</w:t>
      </w:r>
      <w:r w:rsidRPr="003A03E0">
        <w:rPr>
          <w:b w:val="0"/>
          <w:sz w:val="24"/>
          <w:szCs w:val="26"/>
          <w:lang w:val="nb-NO"/>
        </w:rPr>
        <w:tab/>
      </w:r>
      <w:r w:rsidRPr="003A03E0">
        <w:rPr>
          <w:b w:val="0"/>
          <w:sz w:val="26"/>
        </w:rPr>
        <w:t xml:space="preserve">Nguyễn Thị Như Quyến và Nguyễn Thị Mỹ Dung (2022), </w:t>
      </w:r>
      <w:r w:rsidRPr="003A03E0">
        <w:rPr>
          <w:b w:val="0"/>
          <w:i/>
          <w:sz w:val="26"/>
        </w:rPr>
        <w:t>Phương pháp kiểm tra đánh giá kết quả học tập theo hướng tiếp cận năng lực trong dạy học các học phần chuyên ngành tin học tại trường đại học Đồng Tháp</w:t>
      </w:r>
      <w:r w:rsidRPr="003A03E0">
        <w:rPr>
          <w:b w:val="0"/>
          <w:sz w:val="26"/>
        </w:rPr>
        <w:t>, Tạp chí khoa học Đại học Đồng Tháp, Tập 12, số đặc biệt 01, 2023, tr95-104]</w:t>
      </w:r>
    </w:p>
    <w:p w:rsidR="00D15F69" w:rsidRPr="003A03E0"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3A03E0">
        <w:rPr>
          <w:rStyle w:val="fontstyle01"/>
          <w:rFonts w:ascii="Times New Roman" w:hAnsi="Times New Roman"/>
          <w:b w:val="0"/>
          <w:color w:val="auto"/>
          <w:sz w:val="26"/>
          <w:szCs w:val="26"/>
          <w:lang w:val="nb-NO"/>
        </w:rPr>
        <w:t xml:space="preserve">46. </w:t>
      </w:r>
      <w:r w:rsidRPr="003A03E0">
        <w:rPr>
          <w:rStyle w:val="fontstyle01"/>
          <w:rFonts w:ascii="Times New Roman" w:hAnsi="Times New Roman"/>
          <w:b w:val="0"/>
          <w:color w:val="auto"/>
          <w:sz w:val="26"/>
          <w:szCs w:val="26"/>
          <w:lang w:val="nb-NO"/>
        </w:rPr>
        <w:tab/>
      </w:r>
      <w:r w:rsidRPr="003A03E0">
        <w:rPr>
          <w:rStyle w:val="fontstyle21"/>
          <w:b w:val="0"/>
          <w:i w:val="0"/>
          <w:color w:val="auto"/>
          <w:lang w:val="nb-NO"/>
        </w:rPr>
        <w:t>Võ Kim Sơn (</w:t>
      </w:r>
      <w:r w:rsidRPr="003A03E0">
        <w:rPr>
          <w:rStyle w:val="fontstyle01"/>
          <w:rFonts w:ascii="Times New Roman" w:hAnsi="Times New Roman"/>
          <w:b w:val="0"/>
          <w:i/>
          <w:color w:val="auto"/>
          <w:sz w:val="26"/>
          <w:szCs w:val="26"/>
          <w:lang w:val="nb-NO"/>
        </w:rPr>
        <w:t>2008),</w:t>
      </w:r>
      <w:r w:rsidRPr="003A03E0">
        <w:rPr>
          <w:rStyle w:val="fontstyle01"/>
          <w:rFonts w:ascii="Times New Roman" w:hAnsi="Times New Roman"/>
          <w:b w:val="0"/>
          <w:color w:val="auto"/>
          <w:sz w:val="26"/>
          <w:szCs w:val="26"/>
          <w:lang w:val="nb-NO"/>
        </w:rPr>
        <w:t xml:space="preserve"> </w:t>
      </w:r>
      <w:r w:rsidRPr="003A03E0">
        <w:rPr>
          <w:rStyle w:val="fontstyle31"/>
          <w:b w:val="0"/>
          <w:color w:val="auto"/>
          <w:sz w:val="26"/>
          <w:szCs w:val="26"/>
          <w:lang w:val="nb-NO"/>
        </w:rPr>
        <w:t xml:space="preserve">Giáo trình Quản lý học đại cương, </w:t>
      </w:r>
      <w:r w:rsidRPr="003A03E0">
        <w:rPr>
          <w:rStyle w:val="fontstyle01"/>
          <w:rFonts w:ascii="Times New Roman" w:hAnsi="Times New Roman"/>
          <w:b w:val="0"/>
          <w:color w:val="auto"/>
          <w:sz w:val="26"/>
          <w:szCs w:val="26"/>
          <w:lang w:val="nb-NO"/>
        </w:rPr>
        <w:t>Học viện Hành</w:t>
      </w:r>
      <w:r w:rsidRPr="003A03E0">
        <w:rPr>
          <w:b w:val="0"/>
          <w:sz w:val="26"/>
          <w:szCs w:val="26"/>
          <w:lang w:val="nb-NO"/>
        </w:rPr>
        <w:t xml:space="preserve"> </w:t>
      </w:r>
      <w:r w:rsidRPr="003A03E0">
        <w:rPr>
          <w:rStyle w:val="fontstyle01"/>
          <w:rFonts w:ascii="Times New Roman" w:hAnsi="Times New Roman"/>
          <w:b w:val="0"/>
          <w:color w:val="auto"/>
          <w:sz w:val="26"/>
          <w:szCs w:val="26"/>
          <w:lang w:val="nb-NO"/>
        </w:rPr>
        <w:t>chính, Nxb Khoa học và Kỹ thuật</w:t>
      </w:r>
    </w:p>
    <w:p w:rsidR="00D15F69" w:rsidRPr="003A03E0"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3A03E0">
        <w:rPr>
          <w:rStyle w:val="fontstyle01"/>
          <w:rFonts w:ascii="Times New Roman" w:hAnsi="Times New Roman"/>
          <w:b w:val="0"/>
          <w:color w:val="auto"/>
          <w:sz w:val="26"/>
          <w:szCs w:val="26"/>
          <w:lang w:val="nb-NO"/>
        </w:rPr>
        <w:t xml:space="preserve">47. </w:t>
      </w:r>
      <w:r w:rsidRPr="003A03E0">
        <w:rPr>
          <w:rStyle w:val="fontstyle01"/>
          <w:rFonts w:ascii="Times New Roman" w:hAnsi="Times New Roman"/>
          <w:b w:val="0"/>
          <w:color w:val="auto"/>
          <w:sz w:val="26"/>
          <w:szCs w:val="26"/>
          <w:lang w:val="nb-NO"/>
        </w:rPr>
        <w:tab/>
      </w:r>
      <w:r w:rsidRPr="003A03E0">
        <w:rPr>
          <w:rStyle w:val="fontstyle21"/>
          <w:b w:val="0"/>
          <w:i w:val="0"/>
          <w:color w:val="auto"/>
          <w:lang w:val="nb-NO"/>
        </w:rPr>
        <w:t>Ngô Quang Sơn (2009),</w:t>
      </w:r>
      <w:r w:rsidRPr="003A03E0">
        <w:rPr>
          <w:rStyle w:val="fontstyle21"/>
          <w:b w:val="0"/>
          <w:color w:val="auto"/>
          <w:lang w:val="nb-NO"/>
        </w:rPr>
        <w:t xml:space="preserve"> </w:t>
      </w:r>
      <w:r w:rsidRPr="003A03E0">
        <w:rPr>
          <w:rStyle w:val="fontstyle31"/>
          <w:b w:val="0"/>
          <w:color w:val="auto"/>
          <w:sz w:val="26"/>
          <w:szCs w:val="26"/>
          <w:lang w:val="nb-NO"/>
        </w:rPr>
        <w:t>Biện pháp quản lý công tác ĐG KQHT của</w:t>
      </w:r>
      <w:r w:rsidRPr="003A03E0">
        <w:rPr>
          <w:b w:val="0"/>
          <w:i/>
          <w:iCs/>
          <w:sz w:val="26"/>
          <w:szCs w:val="26"/>
          <w:lang w:val="nb-NO"/>
        </w:rPr>
        <w:t xml:space="preserve"> </w:t>
      </w:r>
      <w:r w:rsidRPr="003A03E0">
        <w:rPr>
          <w:rStyle w:val="fontstyle31"/>
          <w:b w:val="0"/>
          <w:color w:val="auto"/>
          <w:sz w:val="26"/>
          <w:szCs w:val="26"/>
          <w:lang w:val="nb-NO"/>
        </w:rPr>
        <w:t xml:space="preserve">học viên trong đào tạo trực tuyến ở các trường Đại học, Cao đẳng hiện nay, </w:t>
      </w:r>
      <w:r w:rsidRPr="003A03E0">
        <w:rPr>
          <w:rStyle w:val="fontstyle01"/>
          <w:rFonts w:ascii="Times New Roman" w:hAnsi="Times New Roman"/>
          <w:b w:val="0"/>
          <w:color w:val="auto"/>
          <w:sz w:val="26"/>
          <w:szCs w:val="26"/>
          <w:lang w:val="nb-NO"/>
        </w:rPr>
        <w:t>Tạp chí Khoa học Giáo dục số 41, tháng 2/2009, tr. 28-32</w:t>
      </w:r>
    </w:p>
    <w:p w:rsidR="00D15F69" w:rsidRPr="003A03E0" w:rsidRDefault="00D15F69" w:rsidP="00D15F69">
      <w:pPr>
        <w:widowControl w:val="0"/>
        <w:tabs>
          <w:tab w:val="left" w:pos="0"/>
        </w:tabs>
        <w:spacing w:line="336" w:lineRule="auto"/>
        <w:ind w:left="567" w:hanging="567"/>
        <w:jc w:val="both"/>
        <w:rPr>
          <w:b w:val="0"/>
          <w:sz w:val="26"/>
          <w:szCs w:val="26"/>
          <w:lang w:val="nb-NO"/>
        </w:rPr>
      </w:pPr>
      <w:r w:rsidRPr="003A03E0">
        <w:rPr>
          <w:b w:val="0"/>
          <w:sz w:val="26"/>
          <w:szCs w:val="26"/>
          <w:lang w:val="nb-NO"/>
        </w:rPr>
        <w:t xml:space="preserve">48. </w:t>
      </w:r>
      <w:r w:rsidRPr="003A03E0">
        <w:rPr>
          <w:b w:val="0"/>
          <w:sz w:val="26"/>
          <w:szCs w:val="26"/>
          <w:lang w:val="nb-NO"/>
        </w:rPr>
        <w:tab/>
        <w:t>Quốc hội nước Cộng hòa XHCN Việt Nam (2019),</w:t>
      </w:r>
      <w:r w:rsidR="00CE6B26" w:rsidRPr="003A03E0">
        <w:rPr>
          <w:b w:val="0"/>
          <w:sz w:val="26"/>
          <w:szCs w:val="26"/>
          <w:lang w:val="nb-NO"/>
        </w:rPr>
        <w:t xml:space="preserve"> </w:t>
      </w:r>
      <w:r w:rsidRPr="003A03E0">
        <w:rPr>
          <w:b w:val="0"/>
          <w:i/>
          <w:sz w:val="26"/>
          <w:szCs w:val="26"/>
          <w:lang w:val="nb-NO"/>
        </w:rPr>
        <w:t>Luật Giáo dục</w:t>
      </w:r>
      <w:r w:rsidRPr="003A03E0">
        <w:rPr>
          <w:b w:val="0"/>
          <w:sz w:val="26"/>
          <w:szCs w:val="26"/>
          <w:lang w:val="nb-NO"/>
        </w:rPr>
        <w:t>, Nxb Chính trị quốc gia, Hà Nội.</w:t>
      </w:r>
    </w:p>
    <w:p w:rsidR="00D15F69" w:rsidRPr="003A03E0" w:rsidRDefault="00D15F69" w:rsidP="00D15F69">
      <w:pPr>
        <w:spacing w:line="324" w:lineRule="auto"/>
        <w:ind w:left="567" w:hanging="567"/>
        <w:jc w:val="both"/>
        <w:rPr>
          <w:b w:val="0"/>
          <w:sz w:val="26"/>
          <w:szCs w:val="26"/>
          <w:lang w:val="nb-NO"/>
        </w:rPr>
      </w:pPr>
      <w:r w:rsidRPr="003A03E0">
        <w:rPr>
          <w:b w:val="0"/>
          <w:sz w:val="26"/>
          <w:szCs w:val="26"/>
          <w:lang w:val="nb-NO"/>
        </w:rPr>
        <w:t xml:space="preserve">49. </w:t>
      </w:r>
      <w:r w:rsidRPr="003A03E0">
        <w:rPr>
          <w:b w:val="0"/>
          <w:sz w:val="26"/>
          <w:szCs w:val="26"/>
          <w:lang w:val="nb-NO"/>
        </w:rPr>
        <w:tab/>
        <w:t xml:space="preserve">Nguyễn Xuân Thức (chủ biên) (2007), </w:t>
      </w:r>
      <w:r w:rsidRPr="003A03E0">
        <w:rPr>
          <w:b w:val="0"/>
          <w:i/>
          <w:sz w:val="26"/>
          <w:szCs w:val="26"/>
          <w:lang w:val="nb-NO"/>
        </w:rPr>
        <w:t>Giáo trình Tâm lý học đại cương</w:t>
      </w:r>
      <w:r w:rsidRPr="003A03E0">
        <w:rPr>
          <w:b w:val="0"/>
          <w:sz w:val="26"/>
          <w:szCs w:val="26"/>
          <w:lang w:val="nb-NO"/>
        </w:rPr>
        <w:t>, Nhà xuất bản Đại học sư phạm</w:t>
      </w:r>
    </w:p>
    <w:p w:rsidR="00D15F69" w:rsidRPr="003A03E0" w:rsidRDefault="00D15F69" w:rsidP="00D15F69">
      <w:pPr>
        <w:spacing w:line="336" w:lineRule="auto"/>
        <w:ind w:left="567" w:hanging="567"/>
        <w:jc w:val="both"/>
        <w:rPr>
          <w:b w:val="0"/>
          <w:sz w:val="26"/>
          <w:szCs w:val="26"/>
          <w:lang w:val="nb-NO"/>
        </w:rPr>
      </w:pPr>
      <w:r w:rsidRPr="003A03E0">
        <w:rPr>
          <w:b w:val="0"/>
          <w:bCs/>
          <w:sz w:val="26"/>
          <w:szCs w:val="26"/>
          <w:lang w:val="nb-NO"/>
        </w:rPr>
        <w:lastRenderedPageBreak/>
        <w:t xml:space="preserve">50. </w:t>
      </w:r>
      <w:r w:rsidRPr="003A03E0">
        <w:rPr>
          <w:b w:val="0"/>
          <w:bCs/>
          <w:sz w:val="26"/>
          <w:szCs w:val="26"/>
          <w:lang w:val="nb-NO"/>
        </w:rPr>
        <w:tab/>
        <w:t xml:space="preserve">Lâm Quang Thiệp </w:t>
      </w:r>
      <w:r w:rsidRPr="003A03E0">
        <w:rPr>
          <w:b w:val="0"/>
          <w:sz w:val="26"/>
          <w:szCs w:val="26"/>
          <w:lang w:val="nb-NO"/>
        </w:rPr>
        <w:t xml:space="preserve">(2006), </w:t>
      </w:r>
      <w:r w:rsidRPr="003A03E0">
        <w:rPr>
          <w:b w:val="0"/>
          <w:i/>
          <w:iCs/>
          <w:sz w:val="26"/>
          <w:szCs w:val="26"/>
          <w:lang w:val="nb-NO"/>
        </w:rPr>
        <w:t xml:space="preserve">Lý thuyết và thực hành về đo lường và đánh giá trong giáo dục, </w:t>
      </w:r>
      <w:r w:rsidRPr="003A03E0">
        <w:rPr>
          <w:b w:val="0"/>
          <w:sz w:val="26"/>
          <w:szCs w:val="26"/>
          <w:lang w:val="nb-NO"/>
        </w:rPr>
        <w:t>Tài liệu tập huấn, Edtech, Hà Nội.</w:t>
      </w:r>
    </w:p>
    <w:p w:rsidR="00D15F69" w:rsidRPr="003A03E0" w:rsidRDefault="00D15F69" w:rsidP="00D15F69">
      <w:pPr>
        <w:spacing w:line="336" w:lineRule="auto"/>
        <w:ind w:left="567" w:hanging="567"/>
        <w:jc w:val="both"/>
        <w:rPr>
          <w:b w:val="0"/>
          <w:sz w:val="26"/>
          <w:szCs w:val="26"/>
          <w:lang w:val="nb-NO"/>
        </w:rPr>
      </w:pPr>
      <w:r w:rsidRPr="003A03E0">
        <w:rPr>
          <w:b w:val="0"/>
          <w:sz w:val="26"/>
          <w:szCs w:val="26"/>
          <w:lang w:val="nb-NO"/>
        </w:rPr>
        <w:t xml:space="preserve">51. </w:t>
      </w:r>
      <w:r w:rsidRPr="003A03E0">
        <w:rPr>
          <w:b w:val="0"/>
          <w:sz w:val="26"/>
          <w:szCs w:val="26"/>
          <w:lang w:val="nb-NO"/>
        </w:rPr>
        <w:tab/>
      </w:r>
      <w:r w:rsidRPr="003A03E0">
        <w:rPr>
          <w:b w:val="0"/>
          <w:bCs/>
          <w:sz w:val="26"/>
          <w:szCs w:val="26"/>
          <w:lang w:val="nb-NO"/>
        </w:rPr>
        <w:t xml:space="preserve">Lâm Quang Thiệp </w:t>
      </w:r>
      <w:r w:rsidRPr="003A03E0">
        <w:rPr>
          <w:b w:val="0"/>
          <w:sz w:val="26"/>
          <w:szCs w:val="26"/>
          <w:lang w:val="nb-NO"/>
        </w:rPr>
        <w:t xml:space="preserve">(2008), </w:t>
      </w:r>
      <w:r w:rsidRPr="003A03E0">
        <w:rPr>
          <w:b w:val="0"/>
          <w:i/>
          <w:iCs/>
          <w:sz w:val="26"/>
          <w:szCs w:val="26"/>
          <w:lang w:val="nb-NO"/>
        </w:rPr>
        <w:t xml:space="preserve">Trắc Nghiệm và Ứng Dụng, </w:t>
      </w:r>
      <w:r w:rsidRPr="003A03E0">
        <w:rPr>
          <w:b w:val="0"/>
          <w:sz w:val="26"/>
          <w:szCs w:val="26"/>
          <w:lang w:val="nb-NO"/>
        </w:rPr>
        <w:t xml:space="preserve">Nxb Khoa Học Kỹ Thuật, Hà Nội </w:t>
      </w:r>
    </w:p>
    <w:p w:rsidR="00D15F69" w:rsidRPr="003A03E0" w:rsidRDefault="00D15F69" w:rsidP="00D15F69">
      <w:pPr>
        <w:spacing w:line="336" w:lineRule="auto"/>
        <w:ind w:left="567" w:hanging="567"/>
        <w:jc w:val="both"/>
        <w:rPr>
          <w:b w:val="0"/>
          <w:sz w:val="26"/>
          <w:szCs w:val="26"/>
          <w:lang w:val="nb-NO"/>
        </w:rPr>
      </w:pPr>
      <w:r w:rsidRPr="003A03E0">
        <w:rPr>
          <w:rStyle w:val="fontstyle01"/>
          <w:rFonts w:ascii="Times New Roman" w:hAnsi="Times New Roman"/>
          <w:b w:val="0"/>
          <w:color w:val="auto"/>
          <w:sz w:val="26"/>
          <w:szCs w:val="26"/>
          <w:lang w:val="nb-NO"/>
        </w:rPr>
        <w:t xml:space="preserve">52. </w:t>
      </w:r>
      <w:r w:rsidRPr="003A03E0">
        <w:rPr>
          <w:rStyle w:val="fontstyle01"/>
          <w:rFonts w:ascii="Times New Roman" w:hAnsi="Times New Roman"/>
          <w:b w:val="0"/>
          <w:color w:val="auto"/>
          <w:sz w:val="26"/>
          <w:szCs w:val="26"/>
          <w:lang w:val="nb-NO"/>
        </w:rPr>
        <w:tab/>
      </w:r>
      <w:r w:rsidRPr="003A03E0">
        <w:rPr>
          <w:rStyle w:val="fontstyle21"/>
          <w:b w:val="0"/>
          <w:i w:val="0"/>
          <w:color w:val="auto"/>
          <w:lang w:val="nb-NO"/>
        </w:rPr>
        <w:t>Lâm Quang Thiệp</w:t>
      </w:r>
      <w:r w:rsidRPr="003A03E0">
        <w:rPr>
          <w:rStyle w:val="fontstyle21"/>
          <w:b w:val="0"/>
          <w:color w:val="auto"/>
          <w:lang w:val="nb-NO"/>
        </w:rPr>
        <w:t xml:space="preserve"> </w:t>
      </w:r>
      <w:r w:rsidRPr="003A03E0">
        <w:rPr>
          <w:rStyle w:val="fontstyle01"/>
          <w:rFonts w:ascii="Times New Roman" w:hAnsi="Times New Roman"/>
          <w:b w:val="0"/>
          <w:color w:val="auto"/>
          <w:sz w:val="26"/>
          <w:szCs w:val="26"/>
          <w:lang w:val="nb-NO"/>
        </w:rPr>
        <w:t xml:space="preserve">(2011), </w:t>
      </w:r>
      <w:r w:rsidRPr="003A03E0">
        <w:rPr>
          <w:rStyle w:val="fontstyle31"/>
          <w:b w:val="0"/>
          <w:color w:val="auto"/>
          <w:sz w:val="26"/>
          <w:szCs w:val="26"/>
          <w:lang w:val="nb-NO"/>
        </w:rPr>
        <w:t>Đo lường trong giáo dục, lý thuyết và</w:t>
      </w:r>
      <w:r w:rsidRPr="003A03E0">
        <w:rPr>
          <w:b w:val="0"/>
          <w:i/>
          <w:iCs/>
          <w:sz w:val="26"/>
          <w:szCs w:val="26"/>
          <w:lang w:val="nb-NO"/>
        </w:rPr>
        <w:t xml:space="preserve"> </w:t>
      </w:r>
      <w:r w:rsidRPr="003A03E0">
        <w:rPr>
          <w:rStyle w:val="fontstyle31"/>
          <w:b w:val="0"/>
          <w:color w:val="auto"/>
          <w:sz w:val="26"/>
          <w:szCs w:val="26"/>
          <w:lang w:val="nb-NO"/>
        </w:rPr>
        <w:t xml:space="preserve">ứng dụng, </w:t>
      </w:r>
      <w:r w:rsidRPr="003A03E0">
        <w:rPr>
          <w:rStyle w:val="fontstyle01"/>
          <w:rFonts w:ascii="Times New Roman" w:hAnsi="Times New Roman"/>
          <w:b w:val="0"/>
          <w:color w:val="auto"/>
          <w:sz w:val="26"/>
          <w:szCs w:val="26"/>
          <w:lang w:val="nb-NO"/>
        </w:rPr>
        <w:t>Đại học Quốc gia Hà Nội.</w:t>
      </w:r>
    </w:p>
    <w:p w:rsidR="00D15F69" w:rsidRPr="003A03E0"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3A03E0">
        <w:rPr>
          <w:rStyle w:val="fontstyle01"/>
          <w:rFonts w:ascii="Times New Roman" w:hAnsi="Times New Roman"/>
          <w:b w:val="0"/>
          <w:color w:val="auto"/>
          <w:sz w:val="26"/>
          <w:szCs w:val="26"/>
          <w:lang w:val="nb-NO"/>
        </w:rPr>
        <w:t xml:space="preserve">53. </w:t>
      </w:r>
      <w:r w:rsidRPr="003A03E0">
        <w:rPr>
          <w:rStyle w:val="fontstyle01"/>
          <w:rFonts w:ascii="Times New Roman" w:hAnsi="Times New Roman"/>
          <w:b w:val="0"/>
          <w:color w:val="auto"/>
          <w:sz w:val="26"/>
          <w:szCs w:val="26"/>
          <w:lang w:val="nb-NO"/>
        </w:rPr>
        <w:tab/>
      </w:r>
      <w:r w:rsidRPr="003A03E0">
        <w:rPr>
          <w:rStyle w:val="fontstyle21"/>
          <w:b w:val="0"/>
          <w:i w:val="0"/>
          <w:color w:val="auto"/>
          <w:lang w:val="nb-NO"/>
        </w:rPr>
        <w:t>Lâm Quang Thiệp</w:t>
      </w:r>
      <w:r w:rsidRPr="003A03E0">
        <w:rPr>
          <w:rStyle w:val="fontstyle21"/>
          <w:b w:val="0"/>
          <w:color w:val="auto"/>
          <w:lang w:val="nb-NO"/>
        </w:rPr>
        <w:t xml:space="preserve"> </w:t>
      </w:r>
      <w:r w:rsidRPr="003A03E0">
        <w:rPr>
          <w:rStyle w:val="fontstyle01"/>
          <w:rFonts w:ascii="Times New Roman" w:hAnsi="Times New Roman"/>
          <w:b w:val="0"/>
          <w:color w:val="auto"/>
          <w:sz w:val="26"/>
          <w:szCs w:val="26"/>
          <w:lang w:val="nb-NO"/>
        </w:rPr>
        <w:t xml:space="preserve">(2012), </w:t>
      </w:r>
      <w:r w:rsidRPr="003A03E0">
        <w:rPr>
          <w:rStyle w:val="fontstyle31"/>
          <w:b w:val="0"/>
          <w:color w:val="auto"/>
          <w:sz w:val="26"/>
          <w:szCs w:val="26"/>
          <w:lang w:val="nb-NO"/>
        </w:rPr>
        <w:t>Đo lường và đánh giá hoạt động học tập</w:t>
      </w:r>
      <w:r w:rsidRPr="003A03E0">
        <w:rPr>
          <w:b w:val="0"/>
          <w:i/>
          <w:iCs/>
          <w:sz w:val="26"/>
          <w:szCs w:val="26"/>
          <w:lang w:val="nb-NO"/>
        </w:rPr>
        <w:t xml:space="preserve"> </w:t>
      </w:r>
      <w:r w:rsidRPr="003A03E0">
        <w:rPr>
          <w:rStyle w:val="fontstyle31"/>
          <w:b w:val="0"/>
          <w:color w:val="auto"/>
          <w:sz w:val="26"/>
          <w:szCs w:val="26"/>
          <w:lang w:val="nb-NO"/>
        </w:rPr>
        <w:t xml:space="preserve">trong nhà trường, </w:t>
      </w:r>
      <w:r w:rsidRPr="003A03E0">
        <w:rPr>
          <w:rStyle w:val="fontstyle01"/>
          <w:rFonts w:ascii="Times New Roman" w:hAnsi="Times New Roman"/>
          <w:b w:val="0"/>
          <w:color w:val="auto"/>
          <w:sz w:val="26"/>
          <w:szCs w:val="26"/>
          <w:lang w:val="nb-NO"/>
        </w:rPr>
        <w:t>Nxb Đại học sư phạm</w:t>
      </w:r>
    </w:p>
    <w:p w:rsidR="00D15F69" w:rsidRPr="003A03E0" w:rsidRDefault="00D15F69" w:rsidP="00D15F69">
      <w:pPr>
        <w:spacing w:line="336" w:lineRule="auto"/>
        <w:ind w:left="567" w:hanging="567"/>
        <w:jc w:val="both"/>
        <w:rPr>
          <w:b w:val="0"/>
          <w:sz w:val="26"/>
          <w:szCs w:val="26"/>
          <w:lang w:val="nb-NO"/>
        </w:rPr>
      </w:pPr>
      <w:r w:rsidRPr="003A03E0">
        <w:rPr>
          <w:rStyle w:val="fontstyle01"/>
          <w:rFonts w:ascii="Times New Roman" w:hAnsi="Times New Roman"/>
          <w:b w:val="0"/>
          <w:color w:val="auto"/>
          <w:sz w:val="26"/>
          <w:szCs w:val="26"/>
          <w:lang w:val="nb-NO"/>
        </w:rPr>
        <w:t xml:space="preserve">54. </w:t>
      </w:r>
      <w:r w:rsidRPr="003A03E0">
        <w:rPr>
          <w:rStyle w:val="fontstyle01"/>
          <w:rFonts w:ascii="Times New Roman" w:hAnsi="Times New Roman"/>
          <w:b w:val="0"/>
          <w:color w:val="auto"/>
          <w:sz w:val="26"/>
          <w:szCs w:val="26"/>
          <w:lang w:val="nb-NO"/>
        </w:rPr>
        <w:tab/>
      </w:r>
      <w:r w:rsidRPr="003A03E0">
        <w:rPr>
          <w:rStyle w:val="fontstyle21"/>
          <w:b w:val="0"/>
          <w:i w:val="0"/>
          <w:color w:val="auto"/>
          <w:lang w:val="nb-NO"/>
        </w:rPr>
        <w:t>Đặng Lộc Thọ</w:t>
      </w:r>
      <w:r w:rsidRPr="003A03E0">
        <w:rPr>
          <w:rStyle w:val="fontstyle21"/>
          <w:b w:val="0"/>
          <w:color w:val="auto"/>
          <w:lang w:val="nb-NO"/>
        </w:rPr>
        <w:t xml:space="preserve"> </w:t>
      </w:r>
      <w:r w:rsidRPr="003A03E0">
        <w:rPr>
          <w:rStyle w:val="fontstyle01"/>
          <w:rFonts w:ascii="Times New Roman" w:hAnsi="Times New Roman"/>
          <w:b w:val="0"/>
          <w:i/>
          <w:color w:val="auto"/>
          <w:sz w:val="26"/>
          <w:szCs w:val="26"/>
          <w:lang w:val="nb-NO"/>
        </w:rPr>
        <w:t>(</w:t>
      </w:r>
      <w:r w:rsidRPr="003A03E0">
        <w:rPr>
          <w:rStyle w:val="fontstyle01"/>
          <w:rFonts w:ascii="Times New Roman" w:hAnsi="Times New Roman"/>
          <w:b w:val="0"/>
          <w:color w:val="auto"/>
          <w:sz w:val="26"/>
          <w:szCs w:val="26"/>
          <w:lang w:val="nb-NO"/>
        </w:rPr>
        <w:t xml:space="preserve">2014), </w:t>
      </w:r>
      <w:r w:rsidRPr="003A03E0">
        <w:rPr>
          <w:rStyle w:val="fontstyle31"/>
          <w:b w:val="0"/>
          <w:color w:val="auto"/>
          <w:sz w:val="26"/>
          <w:szCs w:val="26"/>
          <w:lang w:val="nb-NO"/>
        </w:rPr>
        <w:t>Quản lý hoạt động ĐG KQHT của SV trường</w:t>
      </w:r>
      <w:r w:rsidRPr="003A03E0">
        <w:rPr>
          <w:b w:val="0"/>
          <w:i/>
          <w:iCs/>
          <w:sz w:val="26"/>
          <w:szCs w:val="26"/>
          <w:lang w:val="nb-NO"/>
        </w:rPr>
        <w:t xml:space="preserve"> </w:t>
      </w:r>
      <w:r w:rsidRPr="003A03E0">
        <w:rPr>
          <w:rStyle w:val="fontstyle31"/>
          <w:b w:val="0"/>
          <w:color w:val="auto"/>
          <w:sz w:val="26"/>
          <w:szCs w:val="26"/>
          <w:lang w:val="nb-NO"/>
        </w:rPr>
        <w:t xml:space="preserve">Cao đẳng sư phạm Trung ương theo yêu cầu đổi mới giáo dục Đại học Việt Nam, </w:t>
      </w:r>
      <w:r w:rsidRPr="003A03E0">
        <w:rPr>
          <w:rStyle w:val="fontstyle01"/>
          <w:rFonts w:ascii="Times New Roman" w:hAnsi="Times New Roman"/>
          <w:b w:val="0"/>
          <w:color w:val="auto"/>
          <w:sz w:val="26"/>
          <w:szCs w:val="26"/>
          <w:lang w:val="nb-NO"/>
        </w:rPr>
        <w:t>Luận án tiến sỹ giáo dục, Đại học sư phạm Hà Nội.</w:t>
      </w:r>
      <w:r w:rsidRPr="003A03E0">
        <w:rPr>
          <w:b w:val="0"/>
          <w:sz w:val="26"/>
          <w:szCs w:val="26"/>
          <w:lang w:val="nb-NO"/>
        </w:rPr>
        <w:t xml:space="preserve"> </w:t>
      </w:r>
    </w:p>
    <w:p w:rsidR="00D15F69" w:rsidRPr="003A03E0" w:rsidRDefault="00D15F69" w:rsidP="00D15F69">
      <w:pPr>
        <w:widowControl w:val="0"/>
        <w:tabs>
          <w:tab w:val="left" w:pos="0"/>
        </w:tabs>
        <w:spacing w:line="336" w:lineRule="auto"/>
        <w:ind w:left="567" w:hanging="567"/>
        <w:jc w:val="both"/>
        <w:rPr>
          <w:b w:val="0"/>
          <w:sz w:val="26"/>
          <w:szCs w:val="26"/>
          <w:lang w:val="nb-NO"/>
        </w:rPr>
      </w:pPr>
      <w:bookmarkStart w:id="531" w:name="_Ref144237736"/>
      <w:r w:rsidRPr="003A03E0">
        <w:rPr>
          <w:b w:val="0"/>
          <w:sz w:val="26"/>
          <w:szCs w:val="26"/>
          <w:lang w:val="nb-NO"/>
        </w:rPr>
        <w:t xml:space="preserve">55. </w:t>
      </w:r>
      <w:r w:rsidRPr="003A03E0">
        <w:rPr>
          <w:b w:val="0"/>
          <w:sz w:val="26"/>
          <w:szCs w:val="26"/>
          <w:lang w:val="nb-NO"/>
        </w:rPr>
        <w:tab/>
        <w:t xml:space="preserve">Phạm Đỗ Nhật Tiến (2016), “Bài toán đổi mới đánh giá người học trong giáo dục theo tiếp cận năng lực”, </w:t>
      </w:r>
      <w:r w:rsidRPr="003A03E0">
        <w:rPr>
          <w:b w:val="0"/>
          <w:i/>
          <w:sz w:val="26"/>
          <w:szCs w:val="26"/>
          <w:lang w:val="nb-NO"/>
        </w:rPr>
        <w:t>Tạp chí Khoa học giáo dục,</w:t>
      </w:r>
      <w:r w:rsidRPr="003A03E0">
        <w:rPr>
          <w:b w:val="0"/>
          <w:sz w:val="26"/>
          <w:szCs w:val="26"/>
          <w:lang w:val="nb-NO"/>
        </w:rPr>
        <w:t xml:space="preserve"> số 126, tr.2-5.</w:t>
      </w:r>
      <w:bookmarkEnd w:id="531"/>
    </w:p>
    <w:p w:rsidR="00D15F69" w:rsidRPr="003A03E0"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3A03E0">
        <w:rPr>
          <w:rStyle w:val="fontstyle01"/>
          <w:rFonts w:ascii="Times New Roman" w:hAnsi="Times New Roman"/>
          <w:b w:val="0"/>
          <w:color w:val="auto"/>
          <w:sz w:val="26"/>
          <w:szCs w:val="26"/>
          <w:lang w:val="nb-NO"/>
        </w:rPr>
        <w:t xml:space="preserve">56. </w:t>
      </w:r>
      <w:r w:rsidRPr="003A03E0">
        <w:rPr>
          <w:rStyle w:val="fontstyle01"/>
          <w:rFonts w:ascii="Times New Roman" w:hAnsi="Times New Roman"/>
          <w:b w:val="0"/>
          <w:color w:val="auto"/>
          <w:sz w:val="26"/>
          <w:szCs w:val="26"/>
          <w:lang w:val="nb-NO"/>
        </w:rPr>
        <w:tab/>
      </w:r>
      <w:r w:rsidRPr="003A03E0">
        <w:rPr>
          <w:rStyle w:val="fontstyle21"/>
          <w:b w:val="0"/>
          <w:i w:val="0"/>
          <w:color w:val="auto"/>
          <w:lang w:val="nb-NO"/>
        </w:rPr>
        <w:t xml:space="preserve">Nguyễn Thị Thanh Trà </w:t>
      </w:r>
      <w:r w:rsidRPr="003A03E0">
        <w:rPr>
          <w:rStyle w:val="fontstyle01"/>
          <w:rFonts w:ascii="Times New Roman" w:hAnsi="Times New Roman"/>
          <w:b w:val="0"/>
          <w:i/>
          <w:color w:val="auto"/>
          <w:sz w:val="26"/>
          <w:szCs w:val="26"/>
          <w:lang w:val="nb-NO"/>
        </w:rPr>
        <w:t>(2016),</w:t>
      </w:r>
      <w:r w:rsidRPr="003A03E0">
        <w:rPr>
          <w:rStyle w:val="fontstyle01"/>
          <w:rFonts w:ascii="Times New Roman" w:hAnsi="Times New Roman"/>
          <w:b w:val="0"/>
          <w:color w:val="auto"/>
          <w:sz w:val="26"/>
          <w:szCs w:val="26"/>
          <w:lang w:val="nb-NO"/>
        </w:rPr>
        <w:t xml:space="preserve"> </w:t>
      </w:r>
      <w:r w:rsidRPr="003A03E0">
        <w:rPr>
          <w:rStyle w:val="fontstyle31"/>
          <w:b w:val="0"/>
          <w:color w:val="auto"/>
          <w:sz w:val="26"/>
          <w:szCs w:val="26"/>
          <w:lang w:val="nb-NO"/>
        </w:rPr>
        <w:t>Đánh giá kết quả học tập môn giáo dục</w:t>
      </w:r>
      <w:r w:rsidRPr="003A03E0">
        <w:rPr>
          <w:b w:val="0"/>
          <w:i/>
          <w:iCs/>
          <w:sz w:val="26"/>
          <w:szCs w:val="26"/>
          <w:lang w:val="nb-NO"/>
        </w:rPr>
        <w:t xml:space="preserve"> </w:t>
      </w:r>
      <w:r w:rsidRPr="003A03E0">
        <w:rPr>
          <w:rStyle w:val="fontstyle31"/>
          <w:b w:val="0"/>
          <w:color w:val="auto"/>
          <w:sz w:val="26"/>
          <w:szCs w:val="26"/>
          <w:lang w:val="nb-NO"/>
        </w:rPr>
        <w:t>học của SV đại học sư phạm theo tiếp cận năng lực</w:t>
      </w:r>
      <w:r w:rsidRPr="003A03E0">
        <w:rPr>
          <w:rStyle w:val="fontstyle01"/>
          <w:rFonts w:ascii="Times New Roman" w:hAnsi="Times New Roman"/>
          <w:b w:val="0"/>
          <w:color w:val="auto"/>
          <w:sz w:val="26"/>
          <w:szCs w:val="26"/>
          <w:lang w:val="nb-NO"/>
        </w:rPr>
        <w:t>, Luận án Tiến sĩ khoa học giáo dục, Trường Đại học Sư phạm Hà Nội.</w:t>
      </w:r>
    </w:p>
    <w:p w:rsidR="00D15F69" w:rsidRPr="003A03E0" w:rsidRDefault="00D15F69" w:rsidP="00D15F69">
      <w:pPr>
        <w:spacing w:line="336" w:lineRule="auto"/>
        <w:ind w:left="567" w:hanging="567"/>
        <w:jc w:val="both"/>
        <w:rPr>
          <w:b w:val="0"/>
          <w:sz w:val="26"/>
          <w:szCs w:val="26"/>
          <w:lang w:val="nb-NO"/>
        </w:rPr>
      </w:pPr>
      <w:r w:rsidRPr="003A03E0">
        <w:rPr>
          <w:b w:val="0"/>
          <w:sz w:val="26"/>
          <w:szCs w:val="26"/>
          <w:lang w:val="nb-NO"/>
        </w:rPr>
        <w:t xml:space="preserve">57. </w:t>
      </w:r>
      <w:r w:rsidRPr="003A03E0">
        <w:rPr>
          <w:b w:val="0"/>
          <w:sz w:val="26"/>
          <w:szCs w:val="26"/>
          <w:lang w:val="nb-NO"/>
        </w:rPr>
        <w:tab/>
        <w:t xml:space="preserve">Phạm Thu Trang (2019), Nâng cao chất lượng kiểm tra, đánh giá SV theo hướng tiếp cận năng lực, </w:t>
      </w:r>
      <w:hyperlink r:id="rId25" w:history="1">
        <w:r w:rsidRPr="003A03E0">
          <w:rPr>
            <w:rStyle w:val="Hyperlink"/>
            <w:b w:val="0"/>
            <w:color w:val="auto"/>
            <w:sz w:val="26"/>
            <w:szCs w:val="26"/>
            <w:lang w:val="nb-NO"/>
          </w:rPr>
          <w:t>https://ukh.edu.vn/vi-vn/Tin-Tuc-Khoa/Khoa-Su-Pham-Tin-Tuc/Chi-tiet-Tin-Tuc-Khoa-Su-Pham/id/1799/Nang-cao-chat-luong-kiem-tra,-danh-gia-sinh-vien-theo-huong-tiep-can-nang-luc</w:t>
        </w:r>
      </w:hyperlink>
    </w:p>
    <w:p w:rsidR="00D15F69" w:rsidRPr="003A03E0" w:rsidRDefault="00D15F69" w:rsidP="00D15F69">
      <w:pPr>
        <w:widowControl w:val="0"/>
        <w:tabs>
          <w:tab w:val="left" w:pos="0"/>
        </w:tabs>
        <w:spacing w:line="336" w:lineRule="auto"/>
        <w:ind w:left="567" w:hanging="567"/>
        <w:jc w:val="both"/>
        <w:rPr>
          <w:b w:val="0"/>
          <w:sz w:val="26"/>
          <w:szCs w:val="26"/>
          <w:lang w:val="nb-NO"/>
        </w:rPr>
      </w:pPr>
      <w:bookmarkStart w:id="532" w:name="_Ref115851434"/>
      <w:r w:rsidRPr="003A03E0">
        <w:rPr>
          <w:b w:val="0"/>
          <w:sz w:val="26"/>
          <w:szCs w:val="26"/>
          <w:lang w:val="pt-BR"/>
        </w:rPr>
        <w:t xml:space="preserve">58. </w:t>
      </w:r>
      <w:r w:rsidRPr="003A03E0">
        <w:rPr>
          <w:b w:val="0"/>
          <w:sz w:val="26"/>
          <w:szCs w:val="26"/>
          <w:lang w:val="pt-BR"/>
        </w:rPr>
        <w:tab/>
        <w:t xml:space="preserve">Nguyễn Thu Trang (2022), </w:t>
      </w:r>
      <w:r w:rsidRPr="003A03E0">
        <w:rPr>
          <w:b w:val="0"/>
          <w:i/>
          <w:sz w:val="26"/>
          <w:szCs w:val="26"/>
          <w:lang w:val="nb-NO"/>
        </w:rPr>
        <w:t xml:space="preserve">Quản lí đánh giá KQHT của SV ngành SP theo tiếp cận NL tại các trường ĐH khu vực miền núi phía Bắc, </w:t>
      </w:r>
      <w:r w:rsidRPr="003A03E0">
        <w:rPr>
          <w:b w:val="0"/>
          <w:sz w:val="26"/>
          <w:szCs w:val="26"/>
          <w:lang w:val="nb-NO"/>
        </w:rPr>
        <w:t>Luận án Tiến sĩ khoa học giáo dục, Trường Đại học Sư phạm Hà Nội.</w:t>
      </w:r>
      <w:bookmarkEnd w:id="532"/>
    </w:p>
    <w:p w:rsidR="00D15F69" w:rsidRPr="003A03E0" w:rsidRDefault="00D15F69" w:rsidP="00D15F69">
      <w:pPr>
        <w:spacing w:line="336" w:lineRule="auto"/>
        <w:ind w:left="567" w:hanging="567"/>
        <w:jc w:val="both"/>
        <w:rPr>
          <w:b w:val="0"/>
          <w:sz w:val="26"/>
          <w:szCs w:val="26"/>
          <w:lang w:val="nb-NO"/>
        </w:rPr>
      </w:pPr>
      <w:r w:rsidRPr="003A03E0">
        <w:rPr>
          <w:rStyle w:val="fontstyle01"/>
          <w:rFonts w:ascii="Times New Roman" w:hAnsi="Times New Roman"/>
          <w:b w:val="0"/>
          <w:color w:val="auto"/>
          <w:sz w:val="26"/>
          <w:szCs w:val="26"/>
          <w:lang w:val="nb-NO"/>
        </w:rPr>
        <w:t xml:space="preserve">59. </w:t>
      </w:r>
      <w:r w:rsidRPr="003A03E0">
        <w:rPr>
          <w:rStyle w:val="fontstyle01"/>
          <w:rFonts w:ascii="Times New Roman" w:hAnsi="Times New Roman"/>
          <w:b w:val="0"/>
          <w:color w:val="auto"/>
          <w:sz w:val="26"/>
          <w:szCs w:val="26"/>
          <w:lang w:val="nb-NO"/>
        </w:rPr>
        <w:tab/>
      </w:r>
      <w:r w:rsidRPr="003A03E0">
        <w:rPr>
          <w:b w:val="0"/>
          <w:sz w:val="26"/>
          <w:szCs w:val="26"/>
          <w:lang w:val="nb-NO"/>
        </w:rPr>
        <w:t xml:space="preserve">Thủ tướng Chính phủ (2016), </w:t>
      </w:r>
      <w:r w:rsidRPr="003A03E0">
        <w:rPr>
          <w:b w:val="0"/>
          <w:i/>
          <w:sz w:val="26"/>
          <w:szCs w:val="26"/>
          <w:lang w:val="nb-NO"/>
        </w:rPr>
        <w:t>Quyết định số 1982/QĐ-TTg ngày 18/10/2016 về “Phê duyệt Khung trình độ quốc gia Việt Nam”,</w:t>
      </w:r>
      <w:r w:rsidRPr="003A03E0">
        <w:rPr>
          <w:b w:val="0"/>
          <w:sz w:val="26"/>
          <w:szCs w:val="26"/>
          <w:lang w:val="nb-NO"/>
        </w:rPr>
        <w:t xml:space="preserve"> Hà Nội</w:t>
      </w:r>
    </w:p>
    <w:p w:rsidR="00D15F69" w:rsidRPr="003A03E0" w:rsidRDefault="00D15F69" w:rsidP="00D15F69">
      <w:pPr>
        <w:spacing w:line="336" w:lineRule="auto"/>
        <w:ind w:left="567" w:hanging="567"/>
        <w:jc w:val="both"/>
        <w:rPr>
          <w:b w:val="0"/>
          <w:sz w:val="26"/>
          <w:szCs w:val="26"/>
          <w:lang w:val="nb-NO"/>
        </w:rPr>
      </w:pPr>
      <w:r w:rsidRPr="003A03E0">
        <w:rPr>
          <w:b w:val="0"/>
          <w:bCs/>
          <w:sz w:val="26"/>
          <w:szCs w:val="26"/>
          <w:lang w:val="nb-NO"/>
        </w:rPr>
        <w:t xml:space="preserve">60. </w:t>
      </w:r>
      <w:r w:rsidRPr="003A03E0">
        <w:rPr>
          <w:b w:val="0"/>
          <w:bCs/>
          <w:sz w:val="26"/>
          <w:szCs w:val="26"/>
          <w:lang w:val="nb-NO"/>
        </w:rPr>
        <w:tab/>
        <w:t xml:space="preserve">Nguyễn Thị Bạch Vân </w:t>
      </w:r>
      <w:r w:rsidRPr="003A03E0">
        <w:rPr>
          <w:b w:val="0"/>
          <w:sz w:val="26"/>
          <w:szCs w:val="26"/>
          <w:lang w:val="nb-NO"/>
        </w:rPr>
        <w:t>(2010</w:t>
      </w:r>
      <w:r w:rsidRPr="003A03E0">
        <w:rPr>
          <w:b w:val="0"/>
          <w:i/>
          <w:iCs/>
          <w:sz w:val="26"/>
          <w:szCs w:val="26"/>
          <w:lang w:val="nb-NO"/>
        </w:rPr>
        <w:t>), Đánh giá kết quả học tập của SV theo học chế tín chỉ theo nghiên cứu tại trường Đại học Trà Vinh</w:t>
      </w:r>
      <w:r w:rsidRPr="003A03E0">
        <w:rPr>
          <w:b w:val="0"/>
          <w:sz w:val="26"/>
          <w:szCs w:val="26"/>
          <w:lang w:val="nb-NO"/>
        </w:rPr>
        <w:t>, Tạp chí giáo dục (239)</w:t>
      </w:r>
    </w:p>
    <w:p w:rsidR="00D15F69" w:rsidRPr="003A03E0" w:rsidRDefault="00D15F69" w:rsidP="00D15F69">
      <w:pPr>
        <w:spacing w:line="336" w:lineRule="auto"/>
        <w:ind w:left="567" w:hanging="567"/>
        <w:jc w:val="both"/>
        <w:rPr>
          <w:b w:val="0"/>
          <w:sz w:val="26"/>
          <w:szCs w:val="26"/>
          <w:lang w:val="nb-NO"/>
        </w:rPr>
      </w:pPr>
      <w:r w:rsidRPr="003A03E0">
        <w:rPr>
          <w:b w:val="0"/>
          <w:sz w:val="26"/>
          <w:szCs w:val="26"/>
          <w:lang w:val="nb-NO"/>
        </w:rPr>
        <w:t xml:space="preserve">61. </w:t>
      </w:r>
      <w:r w:rsidRPr="003A03E0">
        <w:rPr>
          <w:b w:val="0"/>
          <w:sz w:val="26"/>
          <w:szCs w:val="26"/>
          <w:lang w:val="nb-NO"/>
        </w:rPr>
        <w:tab/>
      </w:r>
      <w:r w:rsidRPr="003A03E0">
        <w:rPr>
          <w:b w:val="0"/>
          <w:bCs/>
          <w:sz w:val="26"/>
          <w:szCs w:val="26"/>
          <w:lang w:val="nb-NO"/>
        </w:rPr>
        <w:t xml:space="preserve">Viện nghiên cứu và phổ biến kiến thức bách khoa </w:t>
      </w:r>
      <w:r w:rsidRPr="003A03E0">
        <w:rPr>
          <w:b w:val="0"/>
          <w:sz w:val="26"/>
          <w:szCs w:val="26"/>
          <w:lang w:val="nb-NO"/>
        </w:rPr>
        <w:t xml:space="preserve">(2001), </w:t>
      </w:r>
      <w:r w:rsidRPr="003A03E0">
        <w:rPr>
          <w:b w:val="0"/>
          <w:i/>
          <w:iCs/>
          <w:sz w:val="26"/>
          <w:szCs w:val="26"/>
          <w:lang w:val="nb-NO"/>
        </w:rPr>
        <w:t xml:space="preserve">Từ điển giáo dục khoa học, </w:t>
      </w:r>
      <w:r w:rsidRPr="003A03E0">
        <w:rPr>
          <w:b w:val="0"/>
          <w:sz w:val="26"/>
          <w:szCs w:val="26"/>
          <w:lang w:val="nb-NO"/>
        </w:rPr>
        <w:t>Nxb Từ điển bách khoa, Hà Nội</w:t>
      </w:r>
    </w:p>
    <w:p w:rsidR="00D15F69" w:rsidRPr="003A03E0" w:rsidRDefault="00D15F69" w:rsidP="00D15F69">
      <w:pPr>
        <w:widowControl w:val="0"/>
        <w:tabs>
          <w:tab w:val="left" w:pos="0"/>
          <w:tab w:val="left" w:pos="180"/>
          <w:tab w:val="left" w:pos="540"/>
          <w:tab w:val="left" w:pos="630"/>
          <w:tab w:val="left" w:pos="810"/>
          <w:tab w:val="left" w:pos="1080"/>
        </w:tabs>
        <w:spacing w:line="324" w:lineRule="auto"/>
        <w:ind w:left="567" w:hanging="567"/>
        <w:jc w:val="both"/>
        <w:rPr>
          <w:rStyle w:val="Bodytext2311pt"/>
          <w:rFonts w:eastAsia="SimSun"/>
          <w:b w:val="0"/>
          <w:i w:val="0"/>
          <w:iCs w:val="0"/>
          <w:color w:val="auto"/>
          <w:sz w:val="26"/>
          <w:szCs w:val="26"/>
          <w:lang w:val="de-DE"/>
        </w:rPr>
      </w:pPr>
      <w:bookmarkStart w:id="533" w:name="_Ref92815807"/>
      <w:r w:rsidRPr="003A03E0">
        <w:rPr>
          <w:rStyle w:val="Bodytext2311pt"/>
          <w:rFonts w:eastAsia="Batang"/>
          <w:b w:val="0"/>
          <w:color w:val="auto"/>
          <w:sz w:val="26"/>
          <w:szCs w:val="26"/>
        </w:rPr>
        <w:t xml:space="preserve">62. </w:t>
      </w:r>
      <w:r w:rsidRPr="003A03E0">
        <w:rPr>
          <w:rStyle w:val="Bodytext2311pt"/>
          <w:rFonts w:eastAsia="Batang"/>
          <w:b w:val="0"/>
          <w:i w:val="0"/>
          <w:color w:val="auto"/>
          <w:sz w:val="26"/>
          <w:szCs w:val="26"/>
          <w:lang w:val="nb-NO"/>
        </w:rPr>
        <w:tab/>
      </w:r>
      <w:r w:rsidRPr="003A03E0">
        <w:rPr>
          <w:rStyle w:val="Bodytext2311pt"/>
          <w:rFonts w:eastAsia="Batang"/>
          <w:b w:val="0"/>
          <w:i w:val="0"/>
          <w:color w:val="auto"/>
          <w:sz w:val="26"/>
          <w:szCs w:val="26"/>
        </w:rPr>
        <w:t>Nguyễn Quang Việt (2012)</w:t>
      </w:r>
      <w:r w:rsidRPr="003A03E0">
        <w:rPr>
          <w:rStyle w:val="Bodytext2311pt"/>
          <w:rFonts w:eastAsia="Batang"/>
          <w:b w:val="0"/>
          <w:color w:val="auto"/>
          <w:sz w:val="26"/>
          <w:szCs w:val="26"/>
        </w:rPr>
        <w:t xml:space="preserve"> </w:t>
      </w:r>
      <w:r w:rsidRPr="003A03E0">
        <w:rPr>
          <w:b w:val="0"/>
          <w:sz w:val="26"/>
          <w:szCs w:val="26"/>
          <w:lang w:val="de-DE"/>
        </w:rPr>
        <w:t>“Đánh giá kết quả học tập theo định hướng năng lực hành nghề của học sinh trong các cơ sở dạy nghề</w:t>
      </w:r>
      <w:r w:rsidRPr="003A03E0">
        <w:rPr>
          <w:rStyle w:val="Bodytext2311pt"/>
          <w:rFonts w:eastAsia="Batang"/>
          <w:b w:val="0"/>
          <w:color w:val="auto"/>
          <w:sz w:val="26"/>
          <w:szCs w:val="26"/>
        </w:rPr>
        <w:t>", Tạp chí</w:t>
      </w:r>
      <w:r w:rsidRPr="003A03E0">
        <w:rPr>
          <w:rStyle w:val="Bodytext2311pt"/>
          <w:rFonts w:eastAsia="Batang"/>
          <w:b w:val="0"/>
          <w:color w:val="auto"/>
          <w:sz w:val="26"/>
          <w:szCs w:val="26"/>
          <w:lang w:val="nb-NO"/>
        </w:rPr>
        <w:t xml:space="preserve"> </w:t>
      </w:r>
      <w:r w:rsidRPr="003A03E0">
        <w:rPr>
          <w:rStyle w:val="Bodytext2311pt"/>
          <w:rFonts w:eastAsia="Batang"/>
          <w:b w:val="0"/>
          <w:color w:val="auto"/>
          <w:sz w:val="26"/>
          <w:szCs w:val="26"/>
        </w:rPr>
        <w:t>Khoa học Giáo dục Số 80, T5/2012.</w:t>
      </w:r>
      <w:bookmarkEnd w:id="533"/>
    </w:p>
    <w:p w:rsidR="00D15F69" w:rsidRPr="003A03E0" w:rsidRDefault="00D15F69" w:rsidP="00D15F69">
      <w:pPr>
        <w:widowControl w:val="0"/>
        <w:tabs>
          <w:tab w:val="left" w:pos="0"/>
          <w:tab w:val="left" w:pos="180"/>
          <w:tab w:val="left" w:pos="540"/>
          <w:tab w:val="left" w:pos="630"/>
          <w:tab w:val="left" w:pos="810"/>
          <w:tab w:val="left" w:pos="1080"/>
        </w:tabs>
        <w:spacing w:line="324" w:lineRule="auto"/>
        <w:ind w:left="567" w:hanging="567"/>
        <w:jc w:val="both"/>
        <w:rPr>
          <w:b w:val="0"/>
          <w:sz w:val="26"/>
          <w:szCs w:val="26"/>
          <w:lang w:val="de-DE"/>
        </w:rPr>
      </w:pPr>
      <w:bookmarkStart w:id="534" w:name="_Ref92816546"/>
      <w:r w:rsidRPr="003A03E0">
        <w:rPr>
          <w:b w:val="0"/>
          <w:bCs/>
          <w:noProof/>
          <w:sz w:val="26"/>
          <w:szCs w:val="26"/>
          <w:lang w:val="de-DE"/>
        </w:rPr>
        <w:lastRenderedPageBreak/>
        <w:t xml:space="preserve">63. </w:t>
      </w:r>
      <w:r w:rsidRPr="003A03E0">
        <w:rPr>
          <w:b w:val="0"/>
          <w:bCs/>
          <w:noProof/>
          <w:sz w:val="26"/>
          <w:szCs w:val="26"/>
          <w:lang w:val="de-DE"/>
        </w:rPr>
        <w:tab/>
      </w:r>
      <w:r w:rsidRPr="003A03E0">
        <w:rPr>
          <w:b w:val="0"/>
          <w:bCs/>
          <w:noProof/>
          <w:sz w:val="26"/>
          <w:szCs w:val="26"/>
          <w:lang w:val="de-DE"/>
        </w:rPr>
        <w:tab/>
        <w:t>Bùi Thị Việt</w:t>
      </w:r>
      <w:r w:rsidRPr="003A03E0">
        <w:rPr>
          <w:b w:val="0"/>
          <w:noProof/>
          <w:sz w:val="26"/>
          <w:szCs w:val="26"/>
          <w:lang w:val="de-DE"/>
        </w:rPr>
        <w:t xml:space="preserve"> (10/2010), “</w:t>
      </w:r>
      <w:r w:rsidRPr="003A03E0">
        <w:rPr>
          <w:b w:val="0"/>
          <w:iCs/>
          <w:noProof/>
          <w:sz w:val="26"/>
          <w:szCs w:val="26"/>
          <w:lang w:val="de-DE"/>
        </w:rPr>
        <w:t>Biện pháp nâng cao hiện quả quản lí giáo dục đại học và cao đẳng Việt Nam</w:t>
      </w:r>
      <w:r w:rsidRPr="003A03E0">
        <w:rPr>
          <w:b w:val="0"/>
          <w:noProof/>
          <w:sz w:val="26"/>
          <w:szCs w:val="26"/>
          <w:lang w:val="de-DE"/>
        </w:rPr>
        <w:t xml:space="preserve">”, </w:t>
      </w:r>
      <w:r w:rsidRPr="003A03E0">
        <w:rPr>
          <w:b w:val="0"/>
          <w:i/>
          <w:noProof/>
          <w:sz w:val="26"/>
          <w:szCs w:val="26"/>
          <w:lang w:val="de-DE"/>
        </w:rPr>
        <w:t>Kỷ yếu Hội thảo khoa học</w:t>
      </w:r>
      <w:r w:rsidRPr="003A03E0">
        <w:rPr>
          <w:b w:val="0"/>
          <w:noProof/>
          <w:sz w:val="26"/>
          <w:szCs w:val="26"/>
          <w:lang w:val="de-DE"/>
        </w:rPr>
        <w:t>, Trường đại học Sư phạm TP Hồ Chí Minh</w:t>
      </w:r>
      <w:bookmarkEnd w:id="534"/>
    </w:p>
    <w:p w:rsidR="00D15F69" w:rsidRPr="003A03E0" w:rsidRDefault="00D15F69" w:rsidP="00D15F69">
      <w:pPr>
        <w:spacing w:line="324" w:lineRule="auto"/>
        <w:ind w:left="567" w:hanging="567"/>
        <w:jc w:val="both"/>
        <w:rPr>
          <w:b w:val="0"/>
          <w:sz w:val="26"/>
          <w:szCs w:val="26"/>
          <w:lang w:val="de-DE"/>
        </w:rPr>
      </w:pPr>
      <w:r w:rsidRPr="003A03E0">
        <w:rPr>
          <w:b w:val="0"/>
          <w:sz w:val="26"/>
          <w:szCs w:val="26"/>
          <w:lang w:val="de-DE"/>
        </w:rPr>
        <w:t xml:space="preserve">64. </w:t>
      </w:r>
      <w:r w:rsidRPr="003A03E0">
        <w:rPr>
          <w:b w:val="0"/>
          <w:sz w:val="26"/>
          <w:szCs w:val="26"/>
          <w:lang w:val="de-DE"/>
        </w:rPr>
        <w:tab/>
      </w:r>
      <w:r w:rsidRPr="003A03E0">
        <w:rPr>
          <w:b w:val="0"/>
          <w:bCs/>
          <w:sz w:val="26"/>
          <w:szCs w:val="26"/>
          <w:lang w:val="de-DE"/>
        </w:rPr>
        <w:t xml:space="preserve">Hồ Văn Vĩnh chủ biên </w:t>
      </w:r>
      <w:r w:rsidRPr="003A03E0">
        <w:rPr>
          <w:b w:val="0"/>
          <w:sz w:val="26"/>
          <w:szCs w:val="26"/>
          <w:lang w:val="de-DE"/>
        </w:rPr>
        <w:t xml:space="preserve">(2002), </w:t>
      </w:r>
      <w:r w:rsidRPr="003A03E0">
        <w:rPr>
          <w:b w:val="0"/>
          <w:i/>
          <w:iCs/>
          <w:sz w:val="26"/>
          <w:szCs w:val="26"/>
          <w:lang w:val="de-DE"/>
        </w:rPr>
        <w:t>Giáo trình Khoa học quản lý</w:t>
      </w:r>
      <w:r w:rsidRPr="003A03E0">
        <w:rPr>
          <w:b w:val="0"/>
          <w:sz w:val="26"/>
          <w:szCs w:val="26"/>
          <w:lang w:val="de-DE"/>
        </w:rPr>
        <w:t xml:space="preserve">, Nxb Chính trị quốc gia </w:t>
      </w:r>
    </w:p>
    <w:p w:rsidR="00CC1C99" w:rsidRPr="003A03E0" w:rsidRDefault="00CC1C99" w:rsidP="00D15F69">
      <w:pPr>
        <w:spacing w:line="324" w:lineRule="auto"/>
        <w:ind w:left="567" w:hanging="567"/>
        <w:jc w:val="both"/>
        <w:rPr>
          <w:rStyle w:val="fontstyle01"/>
          <w:rFonts w:ascii="Times New Roman" w:hAnsi="Times New Roman"/>
          <w:color w:val="auto"/>
          <w:sz w:val="26"/>
          <w:szCs w:val="26"/>
          <w:lang w:val="de-DE"/>
        </w:rPr>
      </w:pPr>
      <w:r w:rsidRPr="003A03E0">
        <w:rPr>
          <w:sz w:val="26"/>
          <w:szCs w:val="26"/>
          <w:lang w:val="de-DE"/>
        </w:rPr>
        <w:t>II. Tài liệu tiếng Anh</w:t>
      </w:r>
    </w:p>
    <w:p w:rsidR="006D4FCB" w:rsidRPr="003A03E0" w:rsidRDefault="00D15F69" w:rsidP="00D15F69">
      <w:pPr>
        <w:spacing w:line="324" w:lineRule="auto"/>
        <w:ind w:left="567" w:hanging="567"/>
        <w:jc w:val="both"/>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 xml:space="preserve">65. </w:t>
      </w:r>
      <w:r w:rsidR="006D4FCB" w:rsidRPr="003A03E0">
        <w:rPr>
          <w:b w:val="0"/>
        </w:rPr>
        <w:t xml:space="preserve">Alt, D., Naamati-Schneider, L., &amp; Weishut, D. J. N. (2023). </w:t>
      </w:r>
      <w:r w:rsidR="006D4FCB" w:rsidRPr="003A03E0">
        <w:rPr>
          <w:b w:val="0"/>
          <w:i/>
        </w:rPr>
        <w:t>Competency-based learning and formative assessment feedback as precursors of college students’ soft skills acquisition. Assessment &amp; Evaluation i</w:t>
      </w:r>
      <w:r w:rsidR="005E0820" w:rsidRPr="003A03E0">
        <w:rPr>
          <w:b w:val="0"/>
          <w:i/>
        </w:rPr>
        <w:t xml:space="preserve">n </w:t>
      </w:r>
      <w:r w:rsidR="006D4FCB" w:rsidRPr="003A03E0">
        <w:rPr>
          <w:b w:val="0"/>
          <w:i/>
        </w:rPr>
        <w:t>Higher Education</w:t>
      </w:r>
      <w:r w:rsidR="006D4FCB" w:rsidRPr="003A03E0">
        <w:rPr>
          <w:b w:val="0"/>
        </w:rPr>
        <w:t>, 48(7), 1111–1126.</w:t>
      </w:r>
      <w:r w:rsidR="005E0820" w:rsidRPr="003A03E0">
        <w:rPr>
          <w:b w:val="0"/>
        </w:rPr>
        <w:t xml:space="preserve"> </w:t>
      </w:r>
      <w:hyperlink r:id="rId26" w:tgtFrame="_new" w:history="1">
        <w:r w:rsidR="006D4FCB" w:rsidRPr="003A03E0">
          <w:rPr>
            <w:b w:val="0"/>
            <w:u w:val="single"/>
          </w:rPr>
          <w:t>https://doi.org/10.1080/02602938.2023.2189121</w:t>
        </w:r>
      </w:hyperlink>
    </w:p>
    <w:p w:rsidR="00D15F69" w:rsidRPr="003A03E0" w:rsidRDefault="005D2911" w:rsidP="00D15F69">
      <w:pPr>
        <w:spacing w:line="324" w:lineRule="auto"/>
        <w:ind w:left="567" w:hanging="567"/>
        <w:jc w:val="both"/>
        <w:rPr>
          <w:rStyle w:val="fontstyle01"/>
          <w:rFonts w:ascii="Times New Roman" w:hAnsi="Times New Roman"/>
          <w:b w:val="0"/>
          <w:color w:val="auto"/>
          <w:sz w:val="26"/>
          <w:szCs w:val="26"/>
        </w:rPr>
      </w:pPr>
      <w:r w:rsidRPr="003A03E0">
        <w:rPr>
          <w:rStyle w:val="fontstyle21"/>
          <w:b w:val="0"/>
          <w:color w:val="auto"/>
        </w:rPr>
        <w:t>66.</w:t>
      </w:r>
      <w:r w:rsidRPr="003A03E0">
        <w:rPr>
          <w:rStyle w:val="fontstyle21"/>
          <w:b w:val="0"/>
          <w:color w:val="auto"/>
        </w:rPr>
        <w:tab/>
      </w:r>
      <w:r w:rsidR="00D15F69" w:rsidRPr="003A03E0">
        <w:rPr>
          <w:rStyle w:val="fontstyle21"/>
          <w:b w:val="0"/>
          <w:color w:val="auto"/>
        </w:rPr>
        <w:t>Australian Universities Teaching Committee</w:t>
      </w:r>
      <w:r w:rsidR="00D15F69" w:rsidRPr="003A03E0">
        <w:rPr>
          <w:rStyle w:val="fontstyle01"/>
          <w:rFonts w:ascii="Times New Roman" w:hAnsi="Times New Roman"/>
          <w:b w:val="0"/>
          <w:color w:val="auto"/>
          <w:sz w:val="26"/>
          <w:szCs w:val="26"/>
        </w:rPr>
        <w:t xml:space="preserve">, </w:t>
      </w:r>
      <w:r w:rsidR="00D15F69" w:rsidRPr="003A03E0">
        <w:rPr>
          <w:rStyle w:val="fontstyle31"/>
          <w:b w:val="0"/>
          <w:color w:val="auto"/>
          <w:sz w:val="26"/>
          <w:szCs w:val="26"/>
        </w:rPr>
        <w:t>Core principles of effective assessment</w:t>
      </w:r>
      <w:r w:rsidR="00D15F69" w:rsidRPr="003A03E0">
        <w:rPr>
          <w:rStyle w:val="fontstyle01"/>
          <w:rFonts w:ascii="Times New Roman" w:hAnsi="Times New Roman"/>
          <w:b w:val="0"/>
          <w:color w:val="auto"/>
          <w:sz w:val="26"/>
          <w:szCs w:val="26"/>
        </w:rPr>
        <w:t xml:space="preserve">, </w:t>
      </w:r>
      <w:hyperlink r:id="rId27" w:history="1">
        <w:r w:rsidR="00D15F69" w:rsidRPr="003A03E0">
          <w:rPr>
            <w:rStyle w:val="Hyperlink"/>
            <w:b w:val="0"/>
            <w:color w:val="auto"/>
            <w:sz w:val="26"/>
            <w:szCs w:val="26"/>
          </w:rPr>
          <w:t>www.cshe.unimelb.edu.au/assessinglearning</w:t>
        </w:r>
      </w:hyperlink>
      <w:r w:rsidR="00D15F69" w:rsidRPr="003A03E0">
        <w:rPr>
          <w:rStyle w:val="fontstyle01"/>
          <w:rFonts w:ascii="Times New Roman" w:hAnsi="Times New Roman"/>
          <w:b w:val="0"/>
          <w:color w:val="auto"/>
          <w:sz w:val="26"/>
          <w:szCs w:val="26"/>
        </w:rPr>
        <w:t>.</w:t>
      </w:r>
    </w:p>
    <w:p w:rsidR="00D15F69" w:rsidRPr="003A03E0" w:rsidRDefault="005D2911" w:rsidP="00D15F69">
      <w:pPr>
        <w:widowControl w:val="0"/>
        <w:tabs>
          <w:tab w:val="left" w:pos="567"/>
        </w:tabs>
        <w:spacing w:line="324" w:lineRule="auto"/>
        <w:ind w:left="567" w:hanging="567"/>
        <w:jc w:val="both"/>
        <w:rPr>
          <w:b w:val="0"/>
          <w:sz w:val="26"/>
          <w:szCs w:val="26"/>
        </w:rPr>
      </w:pPr>
      <w:r w:rsidRPr="003A03E0">
        <w:rPr>
          <w:b w:val="0"/>
          <w:sz w:val="26"/>
          <w:szCs w:val="26"/>
        </w:rPr>
        <w:t>67.</w:t>
      </w:r>
      <w:r w:rsidR="00D15F69" w:rsidRPr="003A03E0">
        <w:rPr>
          <w:b w:val="0"/>
          <w:sz w:val="26"/>
          <w:szCs w:val="26"/>
        </w:rPr>
        <w:tab/>
        <w:t xml:space="preserve">Cecil R. Reynolds, Ronald B. Livingston, Victor Willson (2009), </w:t>
      </w:r>
      <w:r w:rsidR="00D15F69" w:rsidRPr="003A03E0">
        <w:rPr>
          <w:b w:val="0"/>
          <w:i/>
          <w:sz w:val="26"/>
          <w:szCs w:val="26"/>
        </w:rPr>
        <w:t>Measurement and assessment in Education</w:t>
      </w:r>
      <w:r w:rsidR="00D15F69" w:rsidRPr="003A03E0">
        <w:rPr>
          <w:b w:val="0"/>
          <w:sz w:val="26"/>
          <w:szCs w:val="26"/>
        </w:rPr>
        <w:t>, Pearson Publishers.</w:t>
      </w:r>
    </w:p>
    <w:p w:rsidR="00D15F69" w:rsidRPr="003A03E0" w:rsidRDefault="005D2911" w:rsidP="00D15F69">
      <w:pPr>
        <w:widowControl w:val="0"/>
        <w:tabs>
          <w:tab w:val="left" w:pos="567"/>
        </w:tabs>
        <w:spacing w:line="324" w:lineRule="auto"/>
        <w:ind w:left="567" w:hanging="567"/>
        <w:jc w:val="both"/>
        <w:rPr>
          <w:b w:val="0"/>
          <w:sz w:val="26"/>
          <w:szCs w:val="26"/>
          <w:lang w:val="nl-NL"/>
        </w:rPr>
      </w:pPr>
      <w:r w:rsidRPr="003A03E0">
        <w:rPr>
          <w:b w:val="0"/>
          <w:sz w:val="26"/>
          <w:szCs w:val="26"/>
          <w:lang w:val="nl-NL"/>
        </w:rPr>
        <w:t>68.</w:t>
      </w:r>
      <w:r w:rsidR="00D15F69" w:rsidRPr="003A03E0">
        <w:rPr>
          <w:b w:val="0"/>
          <w:sz w:val="26"/>
          <w:szCs w:val="26"/>
          <w:lang w:val="nl-NL"/>
        </w:rPr>
        <w:tab/>
        <w:t xml:space="preserve">Crytal, B. (2008), </w:t>
      </w:r>
      <w:r w:rsidR="00D15F69" w:rsidRPr="003A03E0">
        <w:rPr>
          <w:b w:val="0"/>
          <w:i/>
          <w:sz w:val="26"/>
          <w:szCs w:val="26"/>
          <w:lang w:val="nl-NL"/>
        </w:rPr>
        <w:t>Assessment task force of the academic master plan community college of Philadelphia</w:t>
      </w:r>
      <w:r w:rsidR="00D15F69" w:rsidRPr="003A03E0">
        <w:rPr>
          <w:b w:val="0"/>
          <w:sz w:val="26"/>
          <w:szCs w:val="26"/>
          <w:lang w:val="nl-NL"/>
        </w:rPr>
        <w:t xml:space="preserve">, Community College of Philadelphia Learning Outcomes Assessment Model. </w:t>
      </w:r>
    </w:p>
    <w:p w:rsidR="005D2911" w:rsidRPr="003A03E0" w:rsidRDefault="005D2911" w:rsidP="005D2911">
      <w:pPr>
        <w:spacing w:line="324" w:lineRule="auto"/>
        <w:ind w:left="567" w:hanging="567"/>
        <w:jc w:val="both"/>
        <w:rPr>
          <w:rStyle w:val="fontstyle01"/>
          <w:rFonts w:ascii="Times New Roman" w:hAnsi="Times New Roman"/>
          <w:b w:val="0"/>
          <w:color w:val="auto"/>
          <w:sz w:val="26"/>
          <w:szCs w:val="26"/>
        </w:rPr>
      </w:pPr>
      <w:r w:rsidRPr="003A03E0">
        <w:rPr>
          <w:b w:val="0"/>
        </w:rPr>
        <w:t>69.</w:t>
      </w:r>
      <w:r w:rsidRPr="003A03E0">
        <w:rPr>
          <w:b w:val="0"/>
        </w:rPr>
        <w:tab/>
        <w:t xml:space="preserve">Cano, E., Lluch, L., Grané, M., &amp; Remesal, A. (2023). </w:t>
      </w:r>
      <w:r w:rsidRPr="003A03E0">
        <w:rPr>
          <w:b w:val="0"/>
          <w:i/>
        </w:rPr>
        <w:t>Competency-based assessment practices in higher education: Lessons from the pandemics</w:t>
      </w:r>
      <w:r w:rsidRPr="003A03E0">
        <w:rPr>
          <w:b w:val="0"/>
        </w:rPr>
        <w:t>. Assessment &amp; Evaluation in Higher Education, 48(5), 789–804.</w:t>
      </w:r>
    </w:p>
    <w:p w:rsidR="00D15F69" w:rsidRPr="003A03E0" w:rsidRDefault="005D2911" w:rsidP="00D15F69">
      <w:pPr>
        <w:widowControl w:val="0"/>
        <w:tabs>
          <w:tab w:val="left" w:pos="567"/>
        </w:tabs>
        <w:spacing w:line="324" w:lineRule="auto"/>
        <w:ind w:left="567" w:hanging="567"/>
        <w:jc w:val="both"/>
        <w:rPr>
          <w:b w:val="0"/>
          <w:sz w:val="26"/>
          <w:szCs w:val="26"/>
        </w:rPr>
      </w:pPr>
      <w:r w:rsidRPr="003A03E0">
        <w:rPr>
          <w:b w:val="0"/>
          <w:sz w:val="26"/>
          <w:szCs w:val="26"/>
        </w:rPr>
        <w:t>70.</w:t>
      </w:r>
      <w:r w:rsidR="00D15F69" w:rsidRPr="003A03E0">
        <w:rPr>
          <w:b w:val="0"/>
          <w:sz w:val="26"/>
          <w:szCs w:val="26"/>
        </w:rPr>
        <w:tab/>
        <w:t xml:space="preserve">Fook, C.Y., Sidhu, G.K. (2010), </w:t>
      </w:r>
      <w:r w:rsidR="00D15F69" w:rsidRPr="003A03E0">
        <w:rPr>
          <w:b w:val="0"/>
          <w:i/>
          <w:sz w:val="26"/>
          <w:szCs w:val="26"/>
        </w:rPr>
        <w:t>Authentic Assessment and Pedagogical Strategies in Higher Education</w:t>
      </w:r>
      <w:r w:rsidR="00D15F69" w:rsidRPr="003A03E0">
        <w:rPr>
          <w:b w:val="0"/>
          <w:sz w:val="26"/>
          <w:szCs w:val="26"/>
        </w:rPr>
        <w:t xml:space="preserve">, Journal of Social Sciences 6 </w:t>
      </w:r>
    </w:p>
    <w:p w:rsidR="00D15F69" w:rsidRPr="003A03E0" w:rsidRDefault="005D2911" w:rsidP="00D15F69">
      <w:pPr>
        <w:widowControl w:val="0"/>
        <w:tabs>
          <w:tab w:val="left" w:pos="567"/>
        </w:tabs>
        <w:spacing w:line="324" w:lineRule="auto"/>
        <w:ind w:left="567" w:hanging="567"/>
        <w:jc w:val="both"/>
        <w:rPr>
          <w:b w:val="0"/>
          <w:sz w:val="26"/>
          <w:szCs w:val="26"/>
        </w:rPr>
      </w:pPr>
      <w:r w:rsidRPr="003A03E0">
        <w:rPr>
          <w:b w:val="0"/>
          <w:sz w:val="26"/>
          <w:szCs w:val="26"/>
        </w:rPr>
        <w:t>71.</w:t>
      </w:r>
      <w:r w:rsidR="00D15F69" w:rsidRPr="003A03E0">
        <w:rPr>
          <w:b w:val="0"/>
          <w:sz w:val="26"/>
          <w:szCs w:val="26"/>
        </w:rPr>
        <w:tab/>
        <w:t xml:space="preserve">Freed, Huba (2000), </w:t>
      </w:r>
      <w:r w:rsidR="00D15F69" w:rsidRPr="003A03E0">
        <w:rPr>
          <w:b w:val="0"/>
          <w:i/>
          <w:sz w:val="26"/>
          <w:szCs w:val="26"/>
        </w:rPr>
        <w:t>Learner-centered assessment on college campuses: shifting the focus from teaching to learning</w:t>
      </w:r>
      <w:r w:rsidR="00D15F69" w:rsidRPr="003A03E0">
        <w:rPr>
          <w:b w:val="0"/>
          <w:sz w:val="26"/>
          <w:szCs w:val="26"/>
        </w:rPr>
        <w:t xml:space="preserve">. </w:t>
      </w:r>
    </w:p>
    <w:p w:rsidR="00D15F69" w:rsidRPr="003A03E0" w:rsidRDefault="005D2911" w:rsidP="00D15F69">
      <w:pPr>
        <w:widowControl w:val="0"/>
        <w:tabs>
          <w:tab w:val="left" w:pos="567"/>
        </w:tabs>
        <w:spacing w:line="324" w:lineRule="auto"/>
        <w:ind w:left="567" w:hanging="567"/>
        <w:jc w:val="both"/>
        <w:rPr>
          <w:b w:val="0"/>
          <w:sz w:val="26"/>
          <w:szCs w:val="26"/>
        </w:rPr>
      </w:pPr>
      <w:r w:rsidRPr="003A03E0">
        <w:rPr>
          <w:b w:val="0"/>
          <w:sz w:val="26"/>
          <w:szCs w:val="26"/>
        </w:rPr>
        <w:t>72.</w:t>
      </w:r>
      <w:r w:rsidR="00D15F69" w:rsidRPr="003A03E0">
        <w:rPr>
          <w:b w:val="0"/>
          <w:sz w:val="26"/>
          <w:szCs w:val="26"/>
        </w:rPr>
        <w:t xml:space="preserve"> </w:t>
      </w:r>
      <w:r w:rsidR="00D15F69" w:rsidRPr="003A03E0">
        <w:rPr>
          <w:b w:val="0"/>
          <w:sz w:val="26"/>
          <w:szCs w:val="26"/>
        </w:rPr>
        <w:tab/>
        <w:t xml:space="preserve">Institute of International Education (2013), </w:t>
      </w:r>
      <w:r w:rsidR="00D15F69" w:rsidRPr="003A03E0">
        <w:rPr>
          <w:b w:val="0"/>
          <w:i/>
          <w:sz w:val="26"/>
          <w:szCs w:val="26"/>
        </w:rPr>
        <w:t>Building research and teaching capacity in Indochina through international collaboration</w:t>
      </w:r>
      <w:r w:rsidR="00D15F69" w:rsidRPr="003A03E0">
        <w:rPr>
          <w:b w:val="0"/>
          <w:sz w:val="26"/>
          <w:szCs w:val="26"/>
        </w:rPr>
        <w:t xml:space="preserve">. </w:t>
      </w:r>
    </w:p>
    <w:p w:rsidR="00D15F69" w:rsidRPr="003A03E0" w:rsidRDefault="005D2911" w:rsidP="00D15F69">
      <w:pPr>
        <w:widowControl w:val="0"/>
        <w:tabs>
          <w:tab w:val="left" w:pos="567"/>
        </w:tabs>
        <w:spacing w:line="324" w:lineRule="auto"/>
        <w:ind w:left="567" w:hanging="567"/>
        <w:jc w:val="both"/>
        <w:rPr>
          <w:rStyle w:val="fontstyle01"/>
          <w:rFonts w:ascii="Times New Roman" w:hAnsi="Times New Roman" w:cs="Times New Roman"/>
          <w:b w:val="0"/>
          <w:color w:val="auto"/>
          <w:sz w:val="26"/>
          <w:szCs w:val="26"/>
        </w:rPr>
      </w:pPr>
      <w:r w:rsidRPr="003A03E0">
        <w:rPr>
          <w:b w:val="0"/>
          <w:sz w:val="26"/>
          <w:szCs w:val="26"/>
        </w:rPr>
        <w:t>73.</w:t>
      </w:r>
      <w:r w:rsidR="00D15F69" w:rsidRPr="003A03E0">
        <w:rPr>
          <w:b w:val="0"/>
          <w:sz w:val="26"/>
          <w:szCs w:val="26"/>
        </w:rPr>
        <w:t xml:space="preserve"> </w:t>
      </w:r>
      <w:r w:rsidR="00D15F69" w:rsidRPr="003A03E0">
        <w:rPr>
          <w:b w:val="0"/>
          <w:sz w:val="26"/>
          <w:szCs w:val="26"/>
        </w:rPr>
        <w:tab/>
      </w:r>
      <w:r w:rsidR="00D15F69" w:rsidRPr="003A03E0">
        <w:rPr>
          <w:b w:val="0"/>
          <w:bCs/>
        </w:rPr>
        <w:t xml:space="preserve">James, R., Mclnnis, C., </w:t>
      </w:r>
      <w:r w:rsidR="00D15F69" w:rsidRPr="003A03E0">
        <w:rPr>
          <w:b w:val="0"/>
          <w:bCs/>
          <w:u w:color="FF0000"/>
        </w:rPr>
        <w:t>and Devlin</w:t>
      </w:r>
      <w:r w:rsidR="00D15F69" w:rsidRPr="003A03E0">
        <w:rPr>
          <w:b w:val="0"/>
          <w:bCs/>
        </w:rPr>
        <w:t xml:space="preserve">, M. (2002), </w:t>
      </w:r>
      <w:r w:rsidR="00D15F69" w:rsidRPr="003A03E0">
        <w:rPr>
          <w:b w:val="0"/>
          <w:bCs/>
          <w:i/>
          <w:iCs/>
          <w:u w:color="FF0000"/>
        </w:rPr>
        <w:t>Immersing</w:t>
      </w:r>
      <w:r w:rsidR="00D15F69" w:rsidRPr="003A03E0">
        <w:rPr>
          <w:b w:val="0"/>
          <w:bCs/>
          <w:i/>
          <w:iCs/>
        </w:rPr>
        <w:t xml:space="preserve"> a </w:t>
      </w:r>
      <w:r w:rsidR="00D15F69" w:rsidRPr="003A03E0">
        <w:rPr>
          <w:b w:val="0"/>
          <w:bCs/>
          <w:i/>
          <w:iCs/>
          <w:u w:color="FF0000"/>
        </w:rPr>
        <w:t>F</w:t>
      </w:r>
      <w:r w:rsidR="00D15F69" w:rsidRPr="003A03E0">
        <w:rPr>
          <w:b w:val="0"/>
          <w:bCs/>
          <w:i/>
          <w:iCs/>
        </w:rPr>
        <w:t>a</w:t>
      </w:r>
      <w:r w:rsidR="00D15F69" w:rsidRPr="003A03E0">
        <w:rPr>
          <w:b w:val="0"/>
          <w:bCs/>
          <w:i/>
          <w:iCs/>
          <w:u w:color="FF0000"/>
        </w:rPr>
        <w:t>culty in Assessment</w:t>
      </w:r>
      <w:r w:rsidR="00D15F69" w:rsidRPr="003A03E0">
        <w:rPr>
          <w:b w:val="0"/>
          <w:bCs/>
          <w:i/>
          <w:iCs/>
        </w:rPr>
        <w:t xml:space="preserve">: </w:t>
      </w:r>
      <w:r w:rsidR="00D15F69" w:rsidRPr="003A03E0">
        <w:rPr>
          <w:b w:val="0"/>
          <w:bCs/>
          <w:i/>
          <w:iCs/>
          <w:u w:color="FF0000"/>
        </w:rPr>
        <w:t>Making</w:t>
      </w:r>
      <w:r w:rsidR="00D15F69" w:rsidRPr="003A03E0">
        <w:rPr>
          <w:b w:val="0"/>
          <w:bCs/>
          <w:i/>
          <w:iCs/>
        </w:rPr>
        <w:t xml:space="preserve"> an </w:t>
      </w:r>
      <w:r w:rsidR="00D15F69" w:rsidRPr="003A03E0">
        <w:rPr>
          <w:b w:val="0"/>
          <w:bCs/>
          <w:i/>
          <w:iCs/>
          <w:u w:color="FF0000"/>
        </w:rPr>
        <w:t>org</w:t>
      </w:r>
      <w:r w:rsidR="00D15F69" w:rsidRPr="003A03E0">
        <w:rPr>
          <w:b w:val="0"/>
          <w:bCs/>
          <w:i/>
          <w:iCs/>
        </w:rPr>
        <w:t>an</w:t>
      </w:r>
      <w:r w:rsidR="00D15F69" w:rsidRPr="003A03E0">
        <w:rPr>
          <w:b w:val="0"/>
          <w:bCs/>
          <w:i/>
          <w:iCs/>
          <w:u w:color="FF0000"/>
        </w:rPr>
        <w:t>isational cultural shift</w:t>
      </w:r>
      <w:r w:rsidR="00CE6B26" w:rsidRPr="003A03E0">
        <w:rPr>
          <w:b w:val="0"/>
          <w:bCs/>
          <w:i/>
          <w:iCs/>
        </w:rPr>
        <w:t xml:space="preserve"> </w:t>
      </w:r>
    </w:p>
    <w:p w:rsidR="00D15F69" w:rsidRPr="003A03E0" w:rsidRDefault="005D2911" w:rsidP="00D15F69">
      <w:pPr>
        <w:spacing w:line="324" w:lineRule="auto"/>
        <w:ind w:left="567" w:hanging="567"/>
        <w:jc w:val="both"/>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74.</w:t>
      </w:r>
      <w:r w:rsidR="005E0820" w:rsidRPr="003A03E0">
        <w:rPr>
          <w:rStyle w:val="fontstyle01"/>
          <w:rFonts w:ascii="Times New Roman" w:hAnsi="Times New Roman"/>
          <w:b w:val="0"/>
          <w:color w:val="auto"/>
          <w:sz w:val="26"/>
          <w:szCs w:val="26"/>
        </w:rPr>
        <w:tab/>
      </w:r>
      <w:r w:rsidR="00D15F69" w:rsidRPr="003A03E0">
        <w:rPr>
          <w:rStyle w:val="fontstyle21"/>
          <w:b w:val="0"/>
          <w:i w:val="0"/>
          <w:color w:val="auto"/>
        </w:rPr>
        <w:t>Jacques Delors</w:t>
      </w:r>
      <w:r w:rsidR="00D15F69" w:rsidRPr="003A03E0">
        <w:rPr>
          <w:rStyle w:val="fontstyle21"/>
          <w:b w:val="0"/>
          <w:color w:val="auto"/>
        </w:rPr>
        <w:t xml:space="preserve"> </w:t>
      </w:r>
      <w:r w:rsidR="00D15F69" w:rsidRPr="003A03E0">
        <w:rPr>
          <w:rStyle w:val="fontstyle01"/>
          <w:rFonts w:ascii="Times New Roman" w:hAnsi="Times New Roman"/>
          <w:b w:val="0"/>
          <w:color w:val="auto"/>
          <w:sz w:val="26"/>
          <w:szCs w:val="26"/>
        </w:rPr>
        <w:t xml:space="preserve">(1996), </w:t>
      </w:r>
      <w:r w:rsidR="00D15F69" w:rsidRPr="003A03E0">
        <w:rPr>
          <w:rStyle w:val="fontstyle31"/>
          <w:b w:val="0"/>
          <w:color w:val="auto"/>
          <w:sz w:val="26"/>
          <w:szCs w:val="26"/>
        </w:rPr>
        <w:t>Learning: The Treasure Within</w:t>
      </w:r>
      <w:r w:rsidR="00D15F69" w:rsidRPr="003A03E0">
        <w:rPr>
          <w:rStyle w:val="fontstyle01"/>
          <w:rFonts w:ascii="Times New Roman" w:hAnsi="Times New Roman"/>
          <w:b w:val="0"/>
          <w:color w:val="auto"/>
          <w:sz w:val="26"/>
          <w:szCs w:val="26"/>
        </w:rPr>
        <w:t>, www.unesco.org/images/0010/001095/ 109590eo.pdf</w:t>
      </w:r>
    </w:p>
    <w:p w:rsidR="00D15F69" w:rsidRPr="003A03E0" w:rsidRDefault="005D2911" w:rsidP="00D15F69">
      <w:pPr>
        <w:spacing w:line="324" w:lineRule="auto"/>
        <w:ind w:left="567" w:hanging="567"/>
        <w:jc w:val="both"/>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lastRenderedPageBreak/>
        <w:t>75.</w:t>
      </w:r>
      <w:r w:rsidR="00D15F69" w:rsidRPr="003A03E0">
        <w:rPr>
          <w:rStyle w:val="fontstyle01"/>
          <w:rFonts w:ascii="Times New Roman" w:hAnsi="Times New Roman"/>
          <w:b w:val="0"/>
          <w:color w:val="auto"/>
          <w:sz w:val="26"/>
          <w:szCs w:val="26"/>
        </w:rPr>
        <w:tab/>
      </w:r>
      <w:r w:rsidR="00D15F69" w:rsidRPr="003A03E0">
        <w:rPr>
          <w:rStyle w:val="fontstyle21"/>
          <w:b w:val="0"/>
          <w:i w:val="0"/>
          <w:color w:val="auto"/>
        </w:rPr>
        <w:t>Kubiszyn T. and Borich G</w:t>
      </w:r>
      <w:r w:rsidR="00D15F69" w:rsidRPr="003A03E0">
        <w:rPr>
          <w:rStyle w:val="fontstyle21"/>
          <w:b w:val="0"/>
          <w:color w:val="auto"/>
        </w:rPr>
        <w:t xml:space="preserve">. </w:t>
      </w:r>
      <w:r w:rsidR="00D15F69" w:rsidRPr="003A03E0">
        <w:rPr>
          <w:rStyle w:val="fontstyle01"/>
          <w:rFonts w:ascii="Times New Roman" w:hAnsi="Times New Roman"/>
          <w:b w:val="0"/>
          <w:color w:val="auto"/>
          <w:sz w:val="26"/>
          <w:szCs w:val="26"/>
        </w:rPr>
        <w:t xml:space="preserve">(2003), </w:t>
      </w:r>
      <w:r w:rsidR="00D15F69" w:rsidRPr="003A03E0">
        <w:rPr>
          <w:rStyle w:val="fontstyle31"/>
          <w:b w:val="0"/>
          <w:color w:val="auto"/>
          <w:sz w:val="26"/>
          <w:szCs w:val="26"/>
        </w:rPr>
        <w:t xml:space="preserve">Educational Testing and Measurement; classroom application and pratice </w:t>
      </w:r>
      <w:r w:rsidR="00D15F69" w:rsidRPr="003A03E0">
        <w:rPr>
          <w:rStyle w:val="fontstyle01"/>
          <w:rFonts w:ascii="Times New Roman" w:hAnsi="Times New Roman"/>
          <w:b w:val="0"/>
          <w:color w:val="auto"/>
          <w:sz w:val="26"/>
          <w:szCs w:val="26"/>
        </w:rPr>
        <w:t>(7th edition), John Wiley&amp; Sons, USA</w:t>
      </w:r>
    </w:p>
    <w:p w:rsidR="005D2911" w:rsidRPr="003A03E0" w:rsidRDefault="005D2911" w:rsidP="005D2911">
      <w:pPr>
        <w:widowControl w:val="0"/>
        <w:tabs>
          <w:tab w:val="left" w:pos="0"/>
        </w:tabs>
        <w:spacing w:line="324" w:lineRule="auto"/>
        <w:ind w:left="567" w:hanging="567"/>
        <w:jc w:val="both"/>
        <w:rPr>
          <w:b w:val="0"/>
          <w:sz w:val="26"/>
          <w:szCs w:val="26"/>
          <w:lang w:val="nb-NO"/>
        </w:rPr>
      </w:pPr>
      <w:r w:rsidRPr="003A03E0">
        <w:rPr>
          <w:b w:val="0"/>
        </w:rPr>
        <w:t>76.</w:t>
      </w:r>
      <w:r w:rsidR="005E0820" w:rsidRPr="003A03E0">
        <w:rPr>
          <w:b w:val="0"/>
        </w:rPr>
        <w:tab/>
      </w:r>
      <w:r w:rsidRPr="003A03E0">
        <w:rPr>
          <w:b w:val="0"/>
        </w:rPr>
        <w:t xml:space="preserve">La Chimea, M., Kanji, Z., &amp; Schmitz, K. (2020). </w:t>
      </w:r>
      <w:r w:rsidRPr="003A03E0">
        <w:rPr>
          <w:b w:val="0"/>
          <w:i/>
        </w:rPr>
        <w:t>Assessment of clinical competence in competency-based education</w:t>
      </w:r>
      <w:r w:rsidRPr="003A03E0">
        <w:rPr>
          <w:b w:val="0"/>
        </w:rPr>
        <w:t xml:space="preserve">. Journal of Applied Research in Higher Education, 12(5), 1038–1052. </w:t>
      </w:r>
      <w:hyperlink r:id="rId28" w:tgtFrame="_new" w:history="1">
        <w:r w:rsidRPr="003A03E0">
          <w:rPr>
            <w:b w:val="0"/>
            <w:u w:val="single"/>
          </w:rPr>
          <w:t>https://doi.org/10.1108/JARHE-02-2019-0047</w:t>
        </w:r>
      </w:hyperlink>
    </w:p>
    <w:p w:rsidR="00D15F69" w:rsidRPr="003A03E0" w:rsidRDefault="005D2911" w:rsidP="00D15F69">
      <w:pPr>
        <w:spacing w:line="324" w:lineRule="auto"/>
        <w:ind w:left="567" w:hanging="567"/>
        <w:jc w:val="both"/>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77.</w:t>
      </w:r>
      <w:r w:rsidR="00D15F69" w:rsidRPr="003A03E0">
        <w:rPr>
          <w:rStyle w:val="fontstyle01"/>
          <w:rFonts w:ascii="Times New Roman" w:hAnsi="Times New Roman"/>
          <w:b w:val="0"/>
          <w:color w:val="auto"/>
          <w:sz w:val="26"/>
          <w:szCs w:val="26"/>
        </w:rPr>
        <w:t xml:space="preserve"> </w:t>
      </w:r>
      <w:r w:rsidR="00D15F69" w:rsidRPr="003A03E0">
        <w:rPr>
          <w:rStyle w:val="fontstyle01"/>
          <w:rFonts w:ascii="Times New Roman" w:hAnsi="Times New Roman"/>
          <w:b w:val="0"/>
          <w:color w:val="auto"/>
          <w:sz w:val="26"/>
          <w:szCs w:val="26"/>
        </w:rPr>
        <w:tab/>
      </w:r>
      <w:r w:rsidR="00D15F69" w:rsidRPr="003A03E0">
        <w:rPr>
          <w:rStyle w:val="fontstyle21"/>
          <w:b w:val="0"/>
          <w:i w:val="0"/>
          <w:color w:val="auto"/>
        </w:rPr>
        <w:t>Marzano R.J,; Pickering D., McTighe J.</w:t>
      </w:r>
      <w:r w:rsidR="00D15F69" w:rsidRPr="003A03E0">
        <w:rPr>
          <w:rStyle w:val="fontstyle21"/>
          <w:b w:val="0"/>
          <w:color w:val="auto"/>
        </w:rPr>
        <w:t xml:space="preserve"> </w:t>
      </w:r>
      <w:r w:rsidR="00D15F69" w:rsidRPr="003A03E0">
        <w:rPr>
          <w:rStyle w:val="fontstyle01"/>
          <w:rFonts w:ascii="Times New Roman" w:hAnsi="Times New Roman"/>
          <w:b w:val="0"/>
          <w:color w:val="auto"/>
          <w:sz w:val="26"/>
          <w:szCs w:val="26"/>
        </w:rPr>
        <w:t xml:space="preserve">(1993), </w:t>
      </w:r>
      <w:r w:rsidR="00D15F69" w:rsidRPr="003A03E0">
        <w:rPr>
          <w:rStyle w:val="fontstyle31"/>
          <w:b w:val="0"/>
          <w:color w:val="auto"/>
          <w:sz w:val="26"/>
          <w:szCs w:val="26"/>
        </w:rPr>
        <w:t>Assessing student</w:t>
      </w:r>
      <w:r w:rsidR="00D15F69" w:rsidRPr="003A03E0">
        <w:rPr>
          <w:b w:val="0"/>
          <w:i/>
          <w:iCs/>
          <w:sz w:val="26"/>
          <w:szCs w:val="26"/>
        </w:rPr>
        <w:t xml:space="preserve"> </w:t>
      </w:r>
      <w:r w:rsidR="00D15F69" w:rsidRPr="003A03E0">
        <w:rPr>
          <w:rStyle w:val="fontstyle31"/>
          <w:b w:val="0"/>
          <w:color w:val="auto"/>
          <w:sz w:val="26"/>
          <w:szCs w:val="26"/>
        </w:rPr>
        <w:t>outcomes: Performance assessment using the dimensions of learning model</w:t>
      </w:r>
      <w:r w:rsidR="00D15F69" w:rsidRPr="003A03E0">
        <w:rPr>
          <w:rStyle w:val="fontstyle01"/>
          <w:rFonts w:ascii="Times New Roman" w:hAnsi="Times New Roman"/>
          <w:b w:val="0"/>
          <w:color w:val="auto"/>
          <w:sz w:val="26"/>
          <w:szCs w:val="26"/>
        </w:rPr>
        <w:t>, McRel Institude, Aurora, USA</w:t>
      </w:r>
    </w:p>
    <w:p w:rsidR="00D15F69" w:rsidRPr="003A03E0" w:rsidRDefault="005D2911" w:rsidP="00D15F69">
      <w:pPr>
        <w:widowControl w:val="0"/>
        <w:tabs>
          <w:tab w:val="left" w:pos="567"/>
          <w:tab w:val="left" w:pos="2127"/>
        </w:tabs>
        <w:spacing w:line="324" w:lineRule="auto"/>
        <w:ind w:left="567" w:hanging="567"/>
        <w:jc w:val="both"/>
        <w:rPr>
          <w:b w:val="0"/>
          <w:sz w:val="26"/>
          <w:szCs w:val="26"/>
        </w:rPr>
      </w:pPr>
      <w:r w:rsidRPr="003A03E0">
        <w:rPr>
          <w:b w:val="0"/>
          <w:sz w:val="26"/>
          <w:szCs w:val="26"/>
        </w:rPr>
        <w:t>78.</w:t>
      </w:r>
      <w:r w:rsidR="00D15F69" w:rsidRPr="003A03E0">
        <w:rPr>
          <w:b w:val="0"/>
          <w:sz w:val="26"/>
          <w:szCs w:val="26"/>
        </w:rPr>
        <w:t xml:space="preserve"> </w:t>
      </w:r>
      <w:r w:rsidR="00D15F69" w:rsidRPr="003A03E0">
        <w:rPr>
          <w:b w:val="0"/>
          <w:sz w:val="26"/>
          <w:szCs w:val="26"/>
        </w:rPr>
        <w:tab/>
        <w:t xml:space="preserve">Muhammad Asif &amp; Abdul Raouf (2013), “Setting the course for quality assurance in higher education”, </w:t>
      </w:r>
      <w:r w:rsidR="00D15F69" w:rsidRPr="003A03E0">
        <w:rPr>
          <w:b w:val="0"/>
          <w:i/>
          <w:sz w:val="26"/>
          <w:szCs w:val="26"/>
        </w:rPr>
        <w:t>Quality &amp; Quantity International Journal of Methodology</w:t>
      </w:r>
      <w:r w:rsidR="00D15F69" w:rsidRPr="003A03E0">
        <w:rPr>
          <w:b w:val="0"/>
          <w:sz w:val="26"/>
          <w:szCs w:val="26"/>
        </w:rPr>
        <w:t>, Volume 47, Number 4, June 2013</w:t>
      </w:r>
    </w:p>
    <w:p w:rsidR="00D15F69" w:rsidRPr="003A03E0" w:rsidRDefault="005D2911" w:rsidP="005E0820">
      <w:pPr>
        <w:spacing w:line="324" w:lineRule="auto"/>
        <w:ind w:left="567" w:hanging="567"/>
        <w:jc w:val="both"/>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79.</w:t>
      </w:r>
      <w:r w:rsidR="005E0820" w:rsidRPr="003A03E0">
        <w:rPr>
          <w:rStyle w:val="fontstyle01"/>
          <w:rFonts w:ascii="Times New Roman" w:hAnsi="Times New Roman"/>
          <w:b w:val="0"/>
          <w:color w:val="auto"/>
          <w:sz w:val="26"/>
          <w:szCs w:val="26"/>
        </w:rPr>
        <w:tab/>
      </w:r>
      <w:r w:rsidR="00D15F69" w:rsidRPr="003A03E0">
        <w:rPr>
          <w:rStyle w:val="fontstyle21"/>
          <w:b w:val="0"/>
          <w:color w:val="auto"/>
        </w:rPr>
        <w:t>Nitko A.J. &amp; Brookhart S.M. (</w:t>
      </w:r>
      <w:r w:rsidR="00D15F69" w:rsidRPr="003A03E0">
        <w:rPr>
          <w:rStyle w:val="fontstyle01"/>
          <w:rFonts w:ascii="Times New Roman" w:hAnsi="Times New Roman"/>
          <w:b w:val="0"/>
          <w:color w:val="auto"/>
          <w:sz w:val="26"/>
          <w:szCs w:val="26"/>
        </w:rPr>
        <w:t xml:space="preserve">2007), </w:t>
      </w:r>
      <w:r w:rsidR="00D15F69" w:rsidRPr="003A03E0">
        <w:rPr>
          <w:rStyle w:val="fontstyle31"/>
          <w:b w:val="0"/>
          <w:color w:val="auto"/>
          <w:sz w:val="26"/>
          <w:szCs w:val="26"/>
        </w:rPr>
        <w:t>Educational Assessment of</w:t>
      </w:r>
      <w:r w:rsidR="00D15F69" w:rsidRPr="003A03E0">
        <w:rPr>
          <w:b w:val="0"/>
          <w:i/>
          <w:iCs/>
          <w:sz w:val="26"/>
          <w:szCs w:val="26"/>
        </w:rPr>
        <w:br/>
      </w:r>
      <w:r w:rsidR="00D15F69" w:rsidRPr="003A03E0">
        <w:rPr>
          <w:rStyle w:val="fontstyle31"/>
          <w:b w:val="0"/>
          <w:color w:val="auto"/>
          <w:sz w:val="26"/>
          <w:szCs w:val="26"/>
        </w:rPr>
        <w:t xml:space="preserve">Students, </w:t>
      </w:r>
      <w:r w:rsidR="00D15F69" w:rsidRPr="003A03E0">
        <w:rPr>
          <w:rStyle w:val="fontstyle01"/>
          <w:rFonts w:ascii="Times New Roman" w:hAnsi="Times New Roman"/>
          <w:b w:val="0"/>
          <w:color w:val="auto"/>
          <w:sz w:val="26"/>
          <w:szCs w:val="26"/>
        </w:rPr>
        <w:t>5th Ed, Pearson Education</w:t>
      </w:r>
      <w:r w:rsidR="00D15F69" w:rsidRPr="003A03E0">
        <w:rPr>
          <w:rStyle w:val="fontstyle31"/>
          <w:b w:val="0"/>
          <w:color w:val="auto"/>
          <w:sz w:val="26"/>
          <w:szCs w:val="26"/>
        </w:rPr>
        <w:t xml:space="preserve">, </w:t>
      </w:r>
      <w:r w:rsidR="00D15F69" w:rsidRPr="003A03E0">
        <w:rPr>
          <w:rStyle w:val="fontstyle01"/>
          <w:rFonts w:ascii="Times New Roman" w:hAnsi="Times New Roman"/>
          <w:b w:val="0"/>
          <w:color w:val="auto"/>
          <w:sz w:val="26"/>
          <w:szCs w:val="26"/>
        </w:rPr>
        <w:t>Inc, Upper Saddle River, New</w:t>
      </w:r>
      <w:r w:rsidR="00D15F69" w:rsidRPr="003A03E0">
        <w:rPr>
          <w:b w:val="0"/>
          <w:sz w:val="26"/>
          <w:szCs w:val="26"/>
        </w:rPr>
        <w:br/>
      </w:r>
      <w:r w:rsidR="00D15F69" w:rsidRPr="003A03E0">
        <w:rPr>
          <w:rStyle w:val="fontstyle01"/>
          <w:rFonts w:ascii="Times New Roman" w:hAnsi="Times New Roman"/>
          <w:b w:val="0"/>
          <w:color w:val="auto"/>
          <w:sz w:val="26"/>
          <w:szCs w:val="26"/>
        </w:rPr>
        <w:t>Jersey, Memill Prentice Hall</w:t>
      </w:r>
    </w:p>
    <w:p w:rsidR="005D2911" w:rsidRPr="003A03E0" w:rsidRDefault="005D2911" w:rsidP="005E0820">
      <w:pPr>
        <w:spacing w:line="336" w:lineRule="auto"/>
        <w:ind w:left="567" w:hanging="567"/>
        <w:jc w:val="both"/>
        <w:rPr>
          <w:b w:val="0"/>
          <w:sz w:val="26"/>
          <w:szCs w:val="26"/>
        </w:rPr>
      </w:pPr>
      <w:r w:rsidRPr="003A03E0">
        <w:rPr>
          <w:b w:val="0"/>
        </w:rPr>
        <w:t>80.</w:t>
      </w:r>
      <w:r w:rsidR="005E0820" w:rsidRPr="003A03E0">
        <w:rPr>
          <w:b w:val="0"/>
        </w:rPr>
        <w:tab/>
      </w:r>
      <w:r w:rsidRPr="003A03E0">
        <w:rPr>
          <w:b w:val="0"/>
        </w:rPr>
        <w:t xml:space="preserve">OECD (2019). </w:t>
      </w:r>
      <w:r w:rsidRPr="003A03E0">
        <w:rPr>
          <w:b w:val="0"/>
          <w:i/>
        </w:rPr>
        <w:t>Organisation for Economic Co-operation and Development</w:t>
      </w:r>
      <w:r w:rsidRPr="003A03E0">
        <w:rPr>
          <w:b w:val="0"/>
        </w:rPr>
        <w:t xml:space="preserve">. </w:t>
      </w:r>
      <w:r w:rsidRPr="003A03E0">
        <w:rPr>
          <w:b w:val="0"/>
          <w:i/>
        </w:rPr>
        <w:t>Assessment of learning outcomes in higher education: A comparative review of selected practices.</w:t>
      </w:r>
      <w:r w:rsidRPr="003A03E0">
        <w:rPr>
          <w:b w:val="0"/>
        </w:rPr>
        <w:t xml:space="preserve"> OECD Publishing. </w:t>
      </w:r>
      <w:hyperlink r:id="rId29" w:tgtFrame="_new" w:history="1">
        <w:r w:rsidRPr="003A03E0">
          <w:rPr>
            <w:b w:val="0"/>
            <w:u w:val="single"/>
          </w:rPr>
          <w:t>https://doi.org/10.1787/9789264309780-en</w:t>
        </w:r>
      </w:hyperlink>
    </w:p>
    <w:p w:rsidR="00D15F69" w:rsidRPr="003A03E0" w:rsidRDefault="005D2911" w:rsidP="00D15F69">
      <w:pPr>
        <w:widowControl w:val="0"/>
        <w:tabs>
          <w:tab w:val="left" w:pos="0"/>
        </w:tabs>
        <w:spacing w:line="324" w:lineRule="auto"/>
        <w:ind w:left="567" w:hanging="567"/>
        <w:jc w:val="both"/>
        <w:rPr>
          <w:b w:val="0"/>
          <w:i/>
          <w:sz w:val="26"/>
          <w:szCs w:val="26"/>
          <w:lang w:val="nb-NO"/>
        </w:rPr>
      </w:pPr>
      <w:bookmarkStart w:id="535" w:name="_Ref97961945"/>
      <w:r w:rsidRPr="003A03E0">
        <w:rPr>
          <w:rFonts w:eastAsia="TimesNewRomanPSMT"/>
          <w:b w:val="0"/>
          <w:sz w:val="26"/>
          <w:szCs w:val="26"/>
        </w:rPr>
        <w:t>81.</w:t>
      </w:r>
      <w:r w:rsidR="00D15F69" w:rsidRPr="003A03E0">
        <w:rPr>
          <w:rFonts w:eastAsia="TimesNewRomanPSMT"/>
          <w:b w:val="0"/>
          <w:sz w:val="26"/>
          <w:szCs w:val="26"/>
        </w:rPr>
        <w:tab/>
        <w:t>Patrick Griffin (2014), “</w:t>
      </w:r>
      <w:r w:rsidR="00D15F69" w:rsidRPr="003A03E0">
        <w:rPr>
          <w:rFonts w:eastAsia="Times New Roman"/>
          <w:b w:val="0"/>
          <w:i/>
          <w:iCs/>
          <w:sz w:val="26"/>
          <w:szCs w:val="26"/>
        </w:rPr>
        <w:t>Assessment for teaching</w:t>
      </w:r>
      <w:r w:rsidR="00D15F69" w:rsidRPr="003A03E0">
        <w:rPr>
          <w:rFonts w:eastAsia="TimesNewRomanPSMT"/>
          <w:b w:val="0"/>
          <w:sz w:val="26"/>
          <w:szCs w:val="26"/>
        </w:rPr>
        <w:t>”, Cambridge University</w:t>
      </w:r>
      <w:r w:rsidR="00D15F69" w:rsidRPr="003A03E0">
        <w:rPr>
          <w:rFonts w:eastAsia="TimesNewRomanPSMT"/>
          <w:b w:val="0"/>
          <w:sz w:val="26"/>
          <w:szCs w:val="26"/>
        </w:rPr>
        <w:br/>
        <w:t>Press Port Melbourne, Vic</w:t>
      </w:r>
      <w:bookmarkEnd w:id="535"/>
    </w:p>
    <w:p w:rsidR="00D15F69" w:rsidRPr="003A03E0" w:rsidRDefault="005D2911" w:rsidP="00D15F69">
      <w:pPr>
        <w:widowControl w:val="0"/>
        <w:tabs>
          <w:tab w:val="left" w:pos="0"/>
        </w:tabs>
        <w:spacing w:line="324" w:lineRule="auto"/>
        <w:ind w:left="567" w:hanging="567"/>
        <w:jc w:val="both"/>
        <w:rPr>
          <w:b w:val="0"/>
          <w:sz w:val="26"/>
          <w:szCs w:val="26"/>
          <w:lang w:val="nb-NO"/>
        </w:rPr>
      </w:pPr>
      <w:r w:rsidRPr="003A03E0">
        <w:rPr>
          <w:b w:val="0"/>
          <w:sz w:val="26"/>
          <w:szCs w:val="26"/>
          <w:lang w:val="nb-NO"/>
        </w:rPr>
        <w:t>82.</w:t>
      </w:r>
      <w:r w:rsidR="00D15F69" w:rsidRPr="003A03E0">
        <w:rPr>
          <w:b w:val="0"/>
          <w:sz w:val="26"/>
          <w:szCs w:val="26"/>
          <w:lang w:val="nb-NO"/>
        </w:rPr>
        <w:tab/>
        <w:t xml:space="preserve">Polytechnics International New Zealand Ltd (2011), </w:t>
      </w:r>
      <w:r w:rsidR="00D15F69" w:rsidRPr="003A03E0">
        <w:rPr>
          <w:b w:val="0"/>
          <w:i/>
          <w:sz w:val="26"/>
          <w:szCs w:val="26"/>
          <w:lang w:val="nb-NO"/>
        </w:rPr>
        <w:t>Final Report on R-PATA 7275-REG: Implementing the Greater Mekong Sub-region Human Resource Development Strategic Framework and Action Plan</w:t>
      </w:r>
      <w:r w:rsidR="00D15F69" w:rsidRPr="003A03E0">
        <w:rPr>
          <w:b w:val="0"/>
          <w:sz w:val="26"/>
          <w:szCs w:val="26"/>
          <w:lang w:val="nb-NO"/>
        </w:rPr>
        <w:t xml:space="preserve"> (Output 2: Agreed Framework for Mutual Recognition of Technical Skills and Qualifications in the GMS.</w:t>
      </w:r>
    </w:p>
    <w:p w:rsidR="00D15F69" w:rsidRPr="003A03E0" w:rsidRDefault="005D2911" w:rsidP="00D15F69">
      <w:pPr>
        <w:spacing w:line="324" w:lineRule="auto"/>
        <w:ind w:left="567" w:hanging="567"/>
        <w:jc w:val="both"/>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83</w:t>
      </w:r>
      <w:r w:rsidR="005E0820" w:rsidRPr="003A03E0">
        <w:rPr>
          <w:rStyle w:val="fontstyle01"/>
          <w:rFonts w:ascii="Times New Roman" w:hAnsi="Times New Roman"/>
          <w:b w:val="0"/>
          <w:color w:val="auto"/>
          <w:sz w:val="26"/>
          <w:szCs w:val="26"/>
        </w:rPr>
        <w:t>.</w:t>
      </w:r>
      <w:r w:rsidR="005E0820" w:rsidRPr="003A03E0">
        <w:rPr>
          <w:rStyle w:val="fontstyle01"/>
          <w:rFonts w:ascii="Times New Roman" w:hAnsi="Times New Roman"/>
          <w:b w:val="0"/>
          <w:color w:val="auto"/>
          <w:sz w:val="26"/>
          <w:szCs w:val="26"/>
        </w:rPr>
        <w:tab/>
      </w:r>
      <w:r w:rsidR="00D15F69" w:rsidRPr="003A03E0">
        <w:rPr>
          <w:rStyle w:val="fontstyle01"/>
          <w:rFonts w:ascii="Times New Roman" w:hAnsi="Times New Roman"/>
          <w:b w:val="0"/>
          <w:color w:val="auto"/>
          <w:sz w:val="26"/>
          <w:szCs w:val="26"/>
        </w:rPr>
        <w:t xml:space="preserve"> </w:t>
      </w:r>
      <w:r w:rsidR="00D15F69" w:rsidRPr="003A03E0">
        <w:rPr>
          <w:rStyle w:val="fontstyle21"/>
          <w:b w:val="0"/>
          <w:color w:val="auto"/>
        </w:rPr>
        <w:t xml:space="preserve">Popham W.J. </w:t>
      </w:r>
      <w:r w:rsidR="00D15F69" w:rsidRPr="003A03E0">
        <w:rPr>
          <w:rStyle w:val="fontstyle01"/>
          <w:rFonts w:ascii="Times New Roman" w:hAnsi="Times New Roman"/>
          <w:b w:val="0"/>
          <w:color w:val="auto"/>
          <w:sz w:val="26"/>
          <w:szCs w:val="26"/>
        </w:rPr>
        <w:t>(1998), C</w:t>
      </w:r>
      <w:r w:rsidR="00D15F69" w:rsidRPr="003A03E0">
        <w:rPr>
          <w:rStyle w:val="fontstyle31"/>
          <w:b w:val="0"/>
          <w:color w:val="auto"/>
          <w:sz w:val="26"/>
          <w:szCs w:val="26"/>
        </w:rPr>
        <w:t>lassroom assessment what teacher need to know (2nd edition</w:t>
      </w:r>
      <w:r w:rsidR="00D15F69" w:rsidRPr="003A03E0">
        <w:rPr>
          <w:rStyle w:val="fontstyle01"/>
          <w:rFonts w:ascii="Times New Roman" w:hAnsi="Times New Roman"/>
          <w:b w:val="0"/>
          <w:color w:val="auto"/>
          <w:sz w:val="26"/>
          <w:szCs w:val="26"/>
        </w:rPr>
        <w:t>), NXB Allyn &amp; Bacon, USA</w:t>
      </w:r>
    </w:p>
    <w:p w:rsidR="00D15F69" w:rsidRPr="003A03E0" w:rsidRDefault="005E0820" w:rsidP="00D15F69">
      <w:pPr>
        <w:widowControl w:val="0"/>
        <w:tabs>
          <w:tab w:val="left" w:pos="567"/>
        </w:tabs>
        <w:spacing w:line="324" w:lineRule="auto"/>
        <w:ind w:left="567" w:hanging="567"/>
        <w:jc w:val="both"/>
        <w:rPr>
          <w:b w:val="0"/>
          <w:sz w:val="26"/>
          <w:szCs w:val="26"/>
        </w:rPr>
      </w:pPr>
      <w:r w:rsidRPr="003A03E0">
        <w:rPr>
          <w:b w:val="0"/>
          <w:sz w:val="26"/>
          <w:szCs w:val="26"/>
        </w:rPr>
        <w:t>84.</w:t>
      </w:r>
      <w:r w:rsidR="00D15F69" w:rsidRPr="003A03E0">
        <w:rPr>
          <w:b w:val="0"/>
          <w:sz w:val="26"/>
          <w:szCs w:val="26"/>
        </w:rPr>
        <w:t xml:space="preserve">. </w:t>
      </w:r>
      <w:r w:rsidR="00D15F69" w:rsidRPr="003A03E0">
        <w:rPr>
          <w:b w:val="0"/>
          <w:sz w:val="26"/>
          <w:szCs w:val="26"/>
        </w:rPr>
        <w:tab/>
        <w:t xml:space="preserve">Peter W.Airasian, Michael K.Russell (2008), </w:t>
      </w:r>
      <w:r w:rsidR="00D15F69" w:rsidRPr="003A03E0">
        <w:rPr>
          <w:b w:val="0"/>
          <w:i/>
          <w:sz w:val="26"/>
          <w:szCs w:val="26"/>
        </w:rPr>
        <w:t>Classroom assessment: concepts and applications</w:t>
      </w:r>
      <w:r w:rsidR="00D15F69" w:rsidRPr="003A03E0">
        <w:rPr>
          <w:b w:val="0"/>
          <w:sz w:val="26"/>
          <w:szCs w:val="26"/>
        </w:rPr>
        <w:t>, McGraw -Hill Higher Education Publisher</w:t>
      </w:r>
    </w:p>
    <w:p w:rsidR="00D15F69" w:rsidRPr="003A03E0" w:rsidRDefault="005E0820" w:rsidP="00D15F69">
      <w:pPr>
        <w:spacing w:line="324" w:lineRule="auto"/>
        <w:ind w:left="567" w:hanging="567"/>
        <w:jc w:val="both"/>
        <w:rPr>
          <w:rStyle w:val="fontstyle01"/>
          <w:rFonts w:ascii="Times New Roman" w:hAnsi="Times New Roman"/>
          <w:b w:val="0"/>
          <w:color w:val="auto"/>
          <w:sz w:val="26"/>
          <w:szCs w:val="26"/>
        </w:rPr>
      </w:pPr>
      <w:r w:rsidRPr="003A03E0">
        <w:rPr>
          <w:b w:val="0"/>
          <w:sz w:val="26"/>
          <w:szCs w:val="26"/>
        </w:rPr>
        <w:t>85.</w:t>
      </w:r>
      <w:r w:rsidR="00D15F69" w:rsidRPr="003A03E0">
        <w:rPr>
          <w:b w:val="0"/>
          <w:sz w:val="26"/>
          <w:szCs w:val="26"/>
        </w:rPr>
        <w:t xml:space="preserve"> </w:t>
      </w:r>
      <w:r w:rsidR="00D15F69" w:rsidRPr="003A03E0">
        <w:rPr>
          <w:b w:val="0"/>
          <w:sz w:val="26"/>
          <w:szCs w:val="26"/>
        </w:rPr>
        <w:tab/>
      </w:r>
      <w:r w:rsidR="00D15F69" w:rsidRPr="003A03E0">
        <w:rPr>
          <w:b w:val="0"/>
          <w:sz w:val="26"/>
          <w:szCs w:val="26"/>
          <w:u w:color="FF0000"/>
        </w:rPr>
        <w:t>Québec</w:t>
      </w:r>
      <w:r w:rsidR="00D15F69" w:rsidRPr="003A03E0">
        <w:rPr>
          <w:b w:val="0"/>
          <w:sz w:val="26"/>
          <w:szCs w:val="26"/>
        </w:rPr>
        <w:t xml:space="preserve">- Ministere de l’Education (2004), </w:t>
      </w:r>
      <w:r w:rsidR="00D15F69" w:rsidRPr="003A03E0">
        <w:rPr>
          <w:b w:val="0"/>
          <w:i/>
          <w:sz w:val="26"/>
          <w:szCs w:val="26"/>
        </w:rPr>
        <w:t>Québec Education Program, Secondary Schôl Education</w:t>
      </w:r>
      <w:r w:rsidR="00D15F69" w:rsidRPr="003A03E0">
        <w:rPr>
          <w:b w:val="0"/>
          <w:sz w:val="26"/>
          <w:szCs w:val="26"/>
        </w:rPr>
        <w:t>, Cycle One</w:t>
      </w:r>
    </w:p>
    <w:p w:rsidR="00D15F69" w:rsidRPr="003A03E0" w:rsidRDefault="005E0820" w:rsidP="00D15F69">
      <w:pPr>
        <w:spacing w:line="324" w:lineRule="auto"/>
        <w:ind w:left="567" w:hanging="567"/>
        <w:jc w:val="both"/>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lastRenderedPageBreak/>
        <w:t>86.</w:t>
      </w:r>
      <w:r w:rsidR="00D15F69" w:rsidRPr="003A03E0">
        <w:rPr>
          <w:rStyle w:val="fontstyle01"/>
          <w:rFonts w:ascii="Times New Roman" w:hAnsi="Times New Roman"/>
          <w:b w:val="0"/>
          <w:color w:val="auto"/>
          <w:sz w:val="26"/>
          <w:szCs w:val="26"/>
        </w:rPr>
        <w:t xml:space="preserve"> </w:t>
      </w:r>
      <w:r w:rsidR="00D15F69" w:rsidRPr="003A03E0">
        <w:rPr>
          <w:rStyle w:val="fontstyle01"/>
          <w:rFonts w:ascii="Times New Roman" w:hAnsi="Times New Roman"/>
          <w:b w:val="0"/>
          <w:color w:val="auto"/>
          <w:sz w:val="26"/>
          <w:szCs w:val="26"/>
        </w:rPr>
        <w:tab/>
      </w:r>
      <w:r w:rsidR="00D15F69" w:rsidRPr="003A03E0">
        <w:rPr>
          <w:rStyle w:val="fontstyle21"/>
          <w:b w:val="0"/>
          <w:color w:val="auto"/>
        </w:rPr>
        <w:t xml:space="preserve">Ralph.Tyler (1949), </w:t>
      </w:r>
      <w:r w:rsidR="00D15F69" w:rsidRPr="003A03E0">
        <w:rPr>
          <w:rStyle w:val="fontstyle01"/>
          <w:rFonts w:ascii="Times New Roman" w:hAnsi="Times New Roman"/>
          <w:b w:val="0"/>
          <w:color w:val="auto"/>
          <w:sz w:val="26"/>
          <w:szCs w:val="26"/>
        </w:rPr>
        <w:t>Basic Principles of Curriculum and Instruction,</w:t>
      </w:r>
      <w:r w:rsidR="00D15F69" w:rsidRPr="003A03E0">
        <w:rPr>
          <w:b w:val="0"/>
          <w:sz w:val="26"/>
          <w:szCs w:val="26"/>
        </w:rPr>
        <w:t xml:space="preserve"> </w:t>
      </w:r>
      <w:r w:rsidR="00D15F69" w:rsidRPr="003A03E0">
        <w:rPr>
          <w:rStyle w:val="fontstyle01"/>
          <w:rFonts w:ascii="Times New Roman" w:hAnsi="Times New Roman"/>
          <w:b w:val="0"/>
          <w:color w:val="auto"/>
          <w:sz w:val="26"/>
          <w:szCs w:val="26"/>
        </w:rPr>
        <w:t>pp51-59</w:t>
      </w:r>
    </w:p>
    <w:p w:rsidR="00D15F69" w:rsidRPr="003A03E0" w:rsidRDefault="005E0820" w:rsidP="00D15F69">
      <w:pPr>
        <w:spacing w:line="324" w:lineRule="auto"/>
        <w:ind w:left="567" w:hanging="567"/>
        <w:jc w:val="both"/>
        <w:rPr>
          <w:b w:val="0"/>
          <w:sz w:val="26"/>
          <w:szCs w:val="26"/>
        </w:rPr>
      </w:pPr>
      <w:r w:rsidRPr="003A03E0">
        <w:rPr>
          <w:b w:val="0"/>
          <w:sz w:val="26"/>
          <w:szCs w:val="26"/>
        </w:rPr>
        <w:t>87.</w:t>
      </w:r>
      <w:r w:rsidR="00D15F69" w:rsidRPr="003A03E0">
        <w:rPr>
          <w:b w:val="0"/>
          <w:sz w:val="26"/>
          <w:szCs w:val="26"/>
        </w:rPr>
        <w:t xml:space="preserve"> </w:t>
      </w:r>
      <w:r w:rsidR="00D15F69" w:rsidRPr="003A03E0">
        <w:rPr>
          <w:b w:val="0"/>
          <w:sz w:val="26"/>
          <w:szCs w:val="26"/>
        </w:rPr>
        <w:tab/>
      </w:r>
      <w:r w:rsidR="00D15F69" w:rsidRPr="003A03E0">
        <w:rPr>
          <w:b w:val="0"/>
          <w:bCs/>
          <w:sz w:val="26"/>
          <w:szCs w:val="26"/>
        </w:rPr>
        <w:t xml:space="preserve">Richacd J. Stiggins </w:t>
      </w:r>
      <w:r w:rsidR="00D15F69" w:rsidRPr="003A03E0">
        <w:rPr>
          <w:b w:val="0"/>
          <w:sz w:val="26"/>
          <w:szCs w:val="26"/>
        </w:rPr>
        <w:t xml:space="preserve">(1994), </w:t>
      </w:r>
      <w:r w:rsidR="00D15F69" w:rsidRPr="003A03E0">
        <w:rPr>
          <w:b w:val="0"/>
          <w:i/>
          <w:iCs/>
          <w:sz w:val="26"/>
          <w:szCs w:val="26"/>
        </w:rPr>
        <w:t>Student - Centered Classroom</w:t>
      </w:r>
      <w:r w:rsidR="00D15F69" w:rsidRPr="003A03E0">
        <w:rPr>
          <w:b w:val="0"/>
          <w:i/>
          <w:iCs/>
          <w:sz w:val="26"/>
          <w:szCs w:val="26"/>
        </w:rPr>
        <w:tab/>
        <w:t>Assessment</w:t>
      </w:r>
      <w:r w:rsidR="00D15F69" w:rsidRPr="003A03E0">
        <w:rPr>
          <w:b w:val="0"/>
          <w:sz w:val="26"/>
          <w:szCs w:val="26"/>
        </w:rPr>
        <w:t>, by Macmillan College Publishing Company.</w:t>
      </w:r>
      <w:r w:rsidR="00D15F69" w:rsidRPr="003A03E0">
        <w:rPr>
          <w:b w:val="0"/>
          <w:sz w:val="26"/>
          <w:szCs w:val="26"/>
        </w:rPr>
        <w:tab/>
        <w:t xml:space="preserve">84. </w:t>
      </w:r>
      <w:r w:rsidR="00D15F69" w:rsidRPr="003A03E0">
        <w:rPr>
          <w:b w:val="0"/>
          <w:bCs/>
          <w:sz w:val="26"/>
          <w:szCs w:val="26"/>
        </w:rPr>
        <w:t>Rick Stiggins</w:t>
      </w:r>
      <w:r w:rsidR="00D15F69" w:rsidRPr="003A03E0">
        <w:rPr>
          <w:b w:val="0"/>
          <w:sz w:val="26"/>
          <w:szCs w:val="26"/>
        </w:rPr>
        <w:t xml:space="preserve">, </w:t>
      </w:r>
      <w:r w:rsidR="00D15F69" w:rsidRPr="003A03E0">
        <w:rPr>
          <w:b w:val="0"/>
          <w:bCs/>
          <w:sz w:val="26"/>
          <w:szCs w:val="26"/>
        </w:rPr>
        <w:t xml:space="preserve">Judith Arter, Jan Chappuis, Steve Chappuis </w:t>
      </w:r>
      <w:r w:rsidR="00D15F69" w:rsidRPr="003A03E0">
        <w:rPr>
          <w:b w:val="0"/>
          <w:sz w:val="26"/>
          <w:szCs w:val="26"/>
        </w:rPr>
        <w:t>(2006),</w:t>
      </w:r>
      <w:r w:rsidR="00D15F69" w:rsidRPr="003A03E0">
        <w:rPr>
          <w:b w:val="0"/>
          <w:sz w:val="26"/>
          <w:szCs w:val="26"/>
        </w:rPr>
        <w:tab/>
      </w:r>
      <w:r w:rsidR="00D15F69" w:rsidRPr="003A03E0">
        <w:rPr>
          <w:b w:val="0"/>
          <w:i/>
          <w:iCs/>
          <w:sz w:val="26"/>
          <w:szCs w:val="26"/>
        </w:rPr>
        <w:t>Classrom Assessment for Student earning</w:t>
      </w:r>
      <w:r w:rsidR="00D15F69" w:rsidRPr="003A03E0">
        <w:rPr>
          <w:b w:val="0"/>
          <w:sz w:val="26"/>
          <w:szCs w:val="26"/>
        </w:rPr>
        <w:t>, by Educationl Testing</w:t>
      </w:r>
      <w:r w:rsidR="00D15F69" w:rsidRPr="003A03E0">
        <w:rPr>
          <w:b w:val="0"/>
          <w:sz w:val="26"/>
          <w:szCs w:val="26"/>
        </w:rPr>
        <w:tab/>
        <w:t>Service, USA</w:t>
      </w:r>
    </w:p>
    <w:p w:rsidR="00D15F69" w:rsidRPr="003A03E0" w:rsidRDefault="005E0820" w:rsidP="00D15F69">
      <w:pPr>
        <w:spacing w:line="324" w:lineRule="auto"/>
        <w:ind w:left="567" w:hanging="567"/>
        <w:jc w:val="both"/>
        <w:rPr>
          <w:b w:val="0"/>
          <w:sz w:val="26"/>
          <w:szCs w:val="26"/>
        </w:rPr>
      </w:pPr>
      <w:r w:rsidRPr="003A03E0">
        <w:rPr>
          <w:b w:val="0"/>
          <w:sz w:val="26"/>
          <w:szCs w:val="26"/>
        </w:rPr>
        <w:t>88.</w:t>
      </w:r>
      <w:r w:rsidR="00D15F69" w:rsidRPr="003A03E0">
        <w:rPr>
          <w:b w:val="0"/>
          <w:sz w:val="26"/>
          <w:szCs w:val="26"/>
        </w:rPr>
        <w:t xml:space="preserve"> </w:t>
      </w:r>
      <w:r w:rsidR="00D15F69" w:rsidRPr="003A03E0">
        <w:rPr>
          <w:b w:val="0"/>
          <w:sz w:val="26"/>
          <w:szCs w:val="26"/>
        </w:rPr>
        <w:tab/>
      </w:r>
      <w:r w:rsidR="00D15F69" w:rsidRPr="003A03E0">
        <w:rPr>
          <w:b w:val="0"/>
          <w:bCs/>
          <w:sz w:val="26"/>
          <w:szCs w:val="26"/>
        </w:rPr>
        <w:t xml:space="preserve">Rick Stiggins </w:t>
      </w:r>
      <w:r w:rsidR="00D15F69" w:rsidRPr="003A03E0">
        <w:rPr>
          <w:b w:val="0"/>
          <w:sz w:val="26"/>
          <w:szCs w:val="26"/>
        </w:rPr>
        <w:t xml:space="preserve">(2008), </w:t>
      </w:r>
      <w:r w:rsidR="00D15F69" w:rsidRPr="003A03E0">
        <w:rPr>
          <w:b w:val="0"/>
          <w:i/>
          <w:iCs/>
          <w:sz w:val="26"/>
          <w:szCs w:val="26"/>
        </w:rPr>
        <w:t>Student - Involved Assessment for Learning</w:t>
      </w:r>
      <w:r w:rsidR="00D15F69" w:rsidRPr="003A03E0">
        <w:rPr>
          <w:b w:val="0"/>
          <w:sz w:val="26"/>
          <w:szCs w:val="26"/>
        </w:rPr>
        <w:t>, by Pearson Education, Inc., Upper Saddle</w:t>
      </w:r>
    </w:p>
    <w:p w:rsidR="00D15F69" w:rsidRPr="003A03E0" w:rsidRDefault="005E0820" w:rsidP="00D15F69">
      <w:pPr>
        <w:widowControl w:val="0"/>
        <w:tabs>
          <w:tab w:val="left" w:pos="0"/>
        </w:tabs>
        <w:spacing w:line="324" w:lineRule="auto"/>
        <w:ind w:left="567" w:hanging="567"/>
        <w:jc w:val="both"/>
        <w:rPr>
          <w:b w:val="0"/>
          <w:sz w:val="26"/>
          <w:szCs w:val="26"/>
        </w:rPr>
      </w:pPr>
      <w:bookmarkStart w:id="536" w:name="_Ref97961928"/>
      <w:r w:rsidRPr="003A03E0">
        <w:rPr>
          <w:rFonts w:eastAsia="TimesNewRomanPSMT"/>
          <w:b w:val="0"/>
          <w:sz w:val="26"/>
          <w:szCs w:val="26"/>
        </w:rPr>
        <w:t>89.</w:t>
      </w:r>
      <w:r w:rsidR="00D15F69" w:rsidRPr="003A03E0">
        <w:rPr>
          <w:rFonts w:eastAsia="TimesNewRomanPSMT"/>
          <w:b w:val="0"/>
          <w:sz w:val="26"/>
          <w:szCs w:val="26"/>
        </w:rPr>
        <w:t xml:space="preserve"> </w:t>
      </w:r>
      <w:r w:rsidR="00D15F69" w:rsidRPr="003A03E0">
        <w:rPr>
          <w:rFonts w:eastAsia="TimesNewRomanPSMT"/>
          <w:b w:val="0"/>
          <w:sz w:val="26"/>
          <w:szCs w:val="26"/>
        </w:rPr>
        <w:tab/>
        <w:t xml:space="preserve">Robert L. Ebel (1955), </w:t>
      </w:r>
      <w:r w:rsidR="00D15F69" w:rsidRPr="003A03E0">
        <w:rPr>
          <w:rFonts w:eastAsia="Times New Roman"/>
          <w:b w:val="0"/>
          <w:i/>
          <w:iCs/>
          <w:sz w:val="26"/>
          <w:szCs w:val="26"/>
        </w:rPr>
        <w:t>Measuring educational achievement</w:t>
      </w:r>
      <w:r w:rsidR="00D15F69" w:rsidRPr="003A03E0">
        <w:rPr>
          <w:rFonts w:eastAsia="TimesNewRomanPSMT"/>
          <w:b w:val="0"/>
          <w:sz w:val="26"/>
          <w:szCs w:val="26"/>
        </w:rPr>
        <w:t>, Pretice Hall</w:t>
      </w:r>
      <w:r w:rsidR="00D15F69" w:rsidRPr="003A03E0">
        <w:rPr>
          <w:rFonts w:eastAsia="TimesNewRomanPSMT"/>
          <w:b w:val="0"/>
          <w:sz w:val="26"/>
          <w:szCs w:val="26"/>
        </w:rPr>
        <w:br/>
        <w:t>Publisher</w:t>
      </w:r>
      <w:bookmarkEnd w:id="536"/>
    </w:p>
    <w:p w:rsidR="00D15F69" w:rsidRPr="003A03E0" w:rsidRDefault="005E0820" w:rsidP="00D15F69">
      <w:pPr>
        <w:widowControl w:val="0"/>
        <w:tabs>
          <w:tab w:val="left" w:pos="0"/>
        </w:tabs>
        <w:spacing w:line="324" w:lineRule="auto"/>
        <w:ind w:left="567" w:hanging="567"/>
        <w:jc w:val="both"/>
        <w:rPr>
          <w:b w:val="0"/>
          <w:sz w:val="26"/>
          <w:szCs w:val="26"/>
          <w:lang w:val="nb-NO"/>
        </w:rPr>
      </w:pPr>
      <w:bookmarkStart w:id="537" w:name="_Ref92073787"/>
      <w:r w:rsidRPr="003A03E0">
        <w:rPr>
          <w:b w:val="0"/>
          <w:sz w:val="26"/>
          <w:szCs w:val="26"/>
          <w:lang w:val="nb-NO"/>
        </w:rPr>
        <w:t>90.</w:t>
      </w:r>
      <w:r w:rsidR="00D15F69" w:rsidRPr="003A03E0">
        <w:rPr>
          <w:b w:val="0"/>
          <w:sz w:val="26"/>
          <w:szCs w:val="26"/>
          <w:lang w:val="nb-NO"/>
        </w:rPr>
        <w:t xml:space="preserve"> </w:t>
      </w:r>
      <w:r w:rsidR="00D15F69" w:rsidRPr="003A03E0">
        <w:rPr>
          <w:b w:val="0"/>
          <w:sz w:val="26"/>
          <w:szCs w:val="26"/>
          <w:lang w:val="nb-NO"/>
        </w:rPr>
        <w:tab/>
        <w:t xml:space="preserve">Robert L.Linn - Norman E.Ground, </w:t>
      </w:r>
      <w:r w:rsidR="00D15F69" w:rsidRPr="003A03E0">
        <w:rPr>
          <w:b w:val="0"/>
          <w:i/>
          <w:sz w:val="26"/>
          <w:szCs w:val="26"/>
          <w:lang w:val="nb-NO"/>
        </w:rPr>
        <w:t>Measurement and Assessment in Teaching</w:t>
      </w:r>
      <w:r w:rsidR="00D15F69" w:rsidRPr="003A03E0">
        <w:rPr>
          <w:b w:val="0"/>
          <w:sz w:val="26"/>
          <w:szCs w:val="26"/>
          <w:lang w:val="nb-NO"/>
        </w:rPr>
        <w:t>, 7TH edition, Prentice Hall, Inc, Ohio, 1995.</w:t>
      </w:r>
      <w:bookmarkEnd w:id="537"/>
    </w:p>
    <w:p w:rsidR="00D15F69" w:rsidRPr="003A03E0" w:rsidRDefault="005E0820" w:rsidP="00D15F69">
      <w:pPr>
        <w:widowControl w:val="0"/>
        <w:tabs>
          <w:tab w:val="left" w:pos="0"/>
        </w:tabs>
        <w:spacing w:line="324" w:lineRule="auto"/>
        <w:ind w:left="567" w:hanging="567"/>
        <w:jc w:val="both"/>
        <w:rPr>
          <w:b w:val="0"/>
          <w:noProof/>
          <w:sz w:val="26"/>
          <w:szCs w:val="26"/>
          <w:u w:val="single"/>
        </w:rPr>
      </w:pPr>
      <w:bookmarkStart w:id="538" w:name="_Ref92814040"/>
      <w:r w:rsidRPr="003A03E0">
        <w:rPr>
          <w:b w:val="0"/>
          <w:sz w:val="26"/>
          <w:szCs w:val="26"/>
          <w:lang w:bidi="en-US"/>
        </w:rPr>
        <w:t>91.</w:t>
      </w:r>
      <w:r w:rsidR="00D15F69" w:rsidRPr="003A03E0">
        <w:rPr>
          <w:b w:val="0"/>
          <w:sz w:val="26"/>
          <w:szCs w:val="26"/>
          <w:lang w:bidi="en-US"/>
        </w:rPr>
        <w:t xml:space="preserve"> </w:t>
      </w:r>
      <w:r w:rsidR="00D15F69" w:rsidRPr="003A03E0">
        <w:rPr>
          <w:b w:val="0"/>
          <w:sz w:val="26"/>
          <w:szCs w:val="26"/>
          <w:lang w:bidi="en-US"/>
        </w:rPr>
        <w:tab/>
        <w:t>Rubric</w:t>
      </w:r>
      <w:r w:rsidR="00D15F69" w:rsidRPr="003A03E0">
        <w:rPr>
          <w:b w:val="0"/>
          <w:sz w:val="26"/>
          <w:szCs w:val="26"/>
          <w:lang w:bidi="en-US"/>
        </w:rPr>
        <w:tab/>
        <w:t>(Disambiguation),</w:t>
      </w:r>
      <w:r w:rsidR="00D15F69" w:rsidRPr="003A03E0">
        <w:rPr>
          <w:b w:val="0"/>
          <w:sz w:val="26"/>
          <w:szCs w:val="26"/>
          <w:lang w:bidi="en-US"/>
        </w:rPr>
        <w:tab/>
      </w:r>
      <w:r w:rsidR="00D15F69" w:rsidRPr="003A03E0">
        <w:rPr>
          <w:b w:val="0"/>
          <w:sz w:val="26"/>
          <w:szCs w:val="26"/>
        </w:rPr>
        <w:t>tham</w:t>
      </w:r>
      <w:r w:rsidR="00D15F69" w:rsidRPr="003A03E0">
        <w:rPr>
          <w:b w:val="0"/>
          <w:sz w:val="26"/>
          <w:szCs w:val="26"/>
        </w:rPr>
        <w:tab/>
        <w:t>khảo</w:t>
      </w:r>
      <w:r w:rsidR="00D15F69" w:rsidRPr="003A03E0">
        <w:rPr>
          <w:b w:val="0"/>
          <w:sz w:val="26"/>
          <w:szCs w:val="26"/>
        </w:rPr>
        <w:tab/>
        <w:t xml:space="preserve">tại </w:t>
      </w:r>
      <w:hyperlink r:id="rId30" w:history="1">
        <w:r w:rsidR="00D15F69" w:rsidRPr="003A03E0">
          <w:rPr>
            <w:rStyle w:val="Hyperlink"/>
            <w:b w:val="0"/>
            <w:color w:val="auto"/>
            <w:sz w:val="26"/>
            <w:szCs w:val="26"/>
            <w:lang w:bidi="en-US"/>
          </w:rPr>
          <w:t>https://thereaderwiki.com/en/Rubric_(disambiguation)</w:t>
        </w:r>
      </w:hyperlink>
      <w:bookmarkEnd w:id="538"/>
      <w:r w:rsidR="00D15F69" w:rsidRPr="003A03E0">
        <w:rPr>
          <w:rStyle w:val="Hyperlink"/>
          <w:b w:val="0"/>
          <w:color w:val="auto"/>
          <w:sz w:val="26"/>
          <w:szCs w:val="26"/>
          <w:lang w:bidi="en-US"/>
        </w:rPr>
        <w:t>.</w:t>
      </w:r>
    </w:p>
    <w:p w:rsidR="00D15F69" w:rsidRPr="003A03E0" w:rsidRDefault="005E0820" w:rsidP="00D15F69">
      <w:pPr>
        <w:spacing w:line="324" w:lineRule="auto"/>
        <w:ind w:left="567" w:hanging="567"/>
        <w:jc w:val="both"/>
        <w:rPr>
          <w:b w:val="0"/>
          <w:sz w:val="26"/>
          <w:szCs w:val="26"/>
        </w:rPr>
      </w:pPr>
      <w:r w:rsidRPr="003A03E0">
        <w:rPr>
          <w:b w:val="0"/>
          <w:sz w:val="26"/>
          <w:szCs w:val="26"/>
        </w:rPr>
        <w:t>92.</w:t>
      </w:r>
      <w:r w:rsidR="00D15F69" w:rsidRPr="003A03E0">
        <w:rPr>
          <w:b w:val="0"/>
          <w:sz w:val="26"/>
          <w:szCs w:val="26"/>
        </w:rPr>
        <w:t xml:space="preserve"> </w:t>
      </w:r>
      <w:r w:rsidR="00D15F69" w:rsidRPr="003A03E0">
        <w:rPr>
          <w:b w:val="0"/>
          <w:sz w:val="26"/>
          <w:szCs w:val="26"/>
        </w:rPr>
        <w:tab/>
      </w:r>
      <w:r w:rsidR="00D15F69" w:rsidRPr="003A03E0">
        <w:rPr>
          <w:b w:val="0"/>
          <w:bCs/>
          <w:sz w:val="26"/>
          <w:szCs w:val="26"/>
        </w:rPr>
        <w:t xml:space="preserve">Saroyan A., Frenay M., </w:t>
      </w:r>
      <w:r w:rsidR="00D15F69" w:rsidRPr="003A03E0">
        <w:rPr>
          <w:b w:val="0"/>
          <w:sz w:val="26"/>
          <w:szCs w:val="26"/>
        </w:rPr>
        <w:t xml:space="preserve">(2010). </w:t>
      </w:r>
      <w:r w:rsidR="00D15F69" w:rsidRPr="003A03E0">
        <w:rPr>
          <w:b w:val="0"/>
          <w:i/>
          <w:iCs/>
          <w:sz w:val="26"/>
          <w:szCs w:val="26"/>
        </w:rPr>
        <w:t>Building teaching capacities in higher</w:t>
      </w:r>
      <w:r w:rsidR="00D15F69" w:rsidRPr="003A03E0">
        <w:rPr>
          <w:b w:val="0"/>
          <w:i/>
          <w:iCs/>
          <w:sz w:val="26"/>
          <w:szCs w:val="26"/>
        </w:rPr>
        <w:br/>
        <w:t>education (A comprehensive international model)</w:t>
      </w:r>
      <w:r w:rsidR="00D15F69" w:rsidRPr="003A03E0">
        <w:rPr>
          <w:b w:val="0"/>
          <w:sz w:val="26"/>
          <w:szCs w:val="26"/>
        </w:rPr>
        <w:t>. Sterling, Virgi</w:t>
      </w:r>
    </w:p>
    <w:p w:rsidR="00D15F69" w:rsidRPr="003A03E0" w:rsidRDefault="005E0820" w:rsidP="00D15F69">
      <w:pPr>
        <w:spacing w:line="324" w:lineRule="auto"/>
        <w:ind w:left="567" w:hanging="567"/>
        <w:jc w:val="both"/>
        <w:rPr>
          <w:b w:val="0"/>
          <w:sz w:val="26"/>
          <w:szCs w:val="26"/>
        </w:rPr>
      </w:pPr>
      <w:r w:rsidRPr="003A03E0">
        <w:rPr>
          <w:b w:val="0"/>
          <w:sz w:val="26"/>
          <w:szCs w:val="26"/>
        </w:rPr>
        <w:t>93.</w:t>
      </w:r>
      <w:r w:rsidR="00D15F69" w:rsidRPr="003A03E0">
        <w:rPr>
          <w:b w:val="0"/>
          <w:sz w:val="26"/>
          <w:szCs w:val="26"/>
        </w:rPr>
        <w:t xml:space="preserve"> </w:t>
      </w:r>
      <w:r w:rsidR="00D15F69" w:rsidRPr="003A03E0">
        <w:rPr>
          <w:b w:val="0"/>
          <w:sz w:val="26"/>
          <w:szCs w:val="26"/>
        </w:rPr>
        <w:tab/>
        <w:t xml:space="preserve">Sharon Castle and Beverly D. Shaklee (2006), </w:t>
      </w:r>
      <w:r w:rsidR="00D15F69" w:rsidRPr="003A03E0">
        <w:rPr>
          <w:b w:val="0"/>
          <w:i/>
          <w:sz w:val="26"/>
          <w:szCs w:val="26"/>
        </w:rPr>
        <w:t xml:space="preserve">Assessing teacher performance, </w:t>
      </w:r>
      <w:r w:rsidR="00D15F69" w:rsidRPr="003A03E0">
        <w:rPr>
          <w:b w:val="0"/>
          <w:sz w:val="26"/>
          <w:szCs w:val="26"/>
        </w:rPr>
        <w:t xml:space="preserve">Rowman and littlefield education. </w:t>
      </w:r>
    </w:p>
    <w:p w:rsidR="00D15F69" w:rsidRPr="003A03E0" w:rsidRDefault="005E0820" w:rsidP="00D15F69">
      <w:pPr>
        <w:widowControl w:val="0"/>
        <w:tabs>
          <w:tab w:val="left" w:pos="567"/>
        </w:tabs>
        <w:spacing w:line="324" w:lineRule="auto"/>
        <w:ind w:left="567" w:hanging="567"/>
        <w:jc w:val="both"/>
        <w:rPr>
          <w:b w:val="0"/>
          <w:sz w:val="26"/>
          <w:szCs w:val="26"/>
        </w:rPr>
      </w:pPr>
      <w:r w:rsidRPr="003A03E0">
        <w:rPr>
          <w:b w:val="0"/>
          <w:sz w:val="26"/>
          <w:szCs w:val="26"/>
        </w:rPr>
        <w:t>94.</w:t>
      </w:r>
      <w:r w:rsidR="00D15F69" w:rsidRPr="003A03E0">
        <w:rPr>
          <w:b w:val="0"/>
          <w:sz w:val="26"/>
          <w:szCs w:val="26"/>
        </w:rPr>
        <w:t xml:space="preserve"> </w:t>
      </w:r>
      <w:r w:rsidR="00D15F69" w:rsidRPr="003A03E0">
        <w:rPr>
          <w:b w:val="0"/>
          <w:sz w:val="26"/>
          <w:szCs w:val="26"/>
        </w:rPr>
        <w:tab/>
        <w:t xml:space="preserve">Steve Frankland, Dordrecht (1998), </w:t>
      </w:r>
      <w:r w:rsidR="00D15F69" w:rsidRPr="003A03E0">
        <w:rPr>
          <w:b w:val="0"/>
          <w:i/>
          <w:sz w:val="26"/>
          <w:szCs w:val="26"/>
        </w:rPr>
        <w:t>Enhancing learning and teaching through assessment,</w:t>
      </w:r>
      <w:r w:rsidR="00D15F69" w:rsidRPr="003A03E0">
        <w:rPr>
          <w:b w:val="0"/>
          <w:sz w:val="26"/>
          <w:szCs w:val="26"/>
        </w:rPr>
        <w:t xml:space="preserve"> Springer Publisher. </w:t>
      </w:r>
    </w:p>
    <w:p w:rsidR="00D15F69" w:rsidRPr="003A03E0" w:rsidRDefault="005E0820" w:rsidP="00D15F69">
      <w:pPr>
        <w:spacing w:line="324" w:lineRule="auto"/>
        <w:ind w:left="567" w:hanging="567"/>
        <w:jc w:val="both"/>
        <w:rPr>
          <w:b w:val="0"/>
          <w:sz w:val="26"/>
          <w:szCs w:val="26"/>
        </w:rPr>
      </w:pPr>
      <w:r w:rsidRPr="003A03E0">
        <w:rPr>
          <w:b w:val="0"/>
          <w:sz w:val="26"/>
          <w:szCs w:val="26"/>
        </w:rPr>
        <w:t>95.</w:t>
      </w:r>
      <w:r w:rsidR="00D15F69" w:rsidRPr="003A03E0">
        <w:rPr>
          <w:b w:val="0"/>
          <w:sz w:val="26"/>
          <w:szCs w:val="26"/>
        </w:rPr>
        <w:t xml:space="preserve"> </w:t>
      </w:r>
      <w:r w:rsidR="00D15F69" w:rsidRPr="003A03E0">
        <w:rPr>
          <w:b w:val="0"/>
          <w:sz w:val="26"/>
          <w:szCs w:val="26"/>
        </w:rPr>
        <w:tab/>
      </w:r>
      <w:r w:rsidR="00D15F69" w:rsidRPr="003A03E0">
        <w:rPr>
          <w:b w:val="0"/>
          <w:bCs/>
          <w:sz w:val="26"/>
          <w:szCs w:val="26"/>
        </w:rPr>
        <w:t xml:space="preserve">Shepard, L. A. </w:t>
      </w:r>
      <w:r w:rsidR="00D15F69" w:rsidRPr="003A03E0">
        <w:rPr>
          <w:b w:val="0"/>
          <w:sz w:val="26"/>
          <w:szCs w:val="26"/>
        </w:rPr>
        <w:t xml:space="preserve">(2001), </w:t>
      </w:r>
      <w:r w:rsidR="00D15F69" w:rsidRPr="003A03E0">
        <w:rPr>
          <w:b w:val="0"/>
          <w:i/>
          <w:iCs/>
          <w:sz w:val="26"/>
          <w:szCs w:val="26"/>
        </w:rPr>
        <w:t>The role of classroom assessment in teaching and learning. I: Richardson, V. (red.): Handbook of research on</w:t>
      </w:r>
      <w:r w:rsidR="00D15F69" w:rsidRPr="003A03E0">
        <w:rPr>
          <w:b w:val="0"/>
          <w:i/>
          <w:iCs/>
          <w:sz w:val="26"/>
          <w:szCs w:val="26"/>
        </w:rPr>
        <w:tab/>
        <w:t xml:space="preserve">teaching, </w:t>
      </w:r>
      <w:r w:rsidR="00D15F69" w:rsidRPr="003A03E0">
        <w:rPr>
          <w:b w:val="0"/>
          <w:sz w:val="26"/>
          <w:szCs w:val="26"/>
        </w:rPr>
        <w:t>4th edition</w:t>
      </w:r>
      <w:r w:rsidR="00D15F69" w:rsidRPr="003A03E0">
        <w:rPr>
          <w:b w:val="0"/>
          <w:i/>
          <w:iCs/>
          <w:sz w:val="26"/>
          <w:szCs w:val="26"/>
        </w:rPr>
        <w:t xml:space="preserve">. </w:t>
      </w:r>
      <w:r w:rsidR="00D15F69" w:rsidRPr="003A03E0">
        <w:rPr>
          <w:b w:val="0"/>
          <w:sz w:val="26"/>
          <w:szCs w:val="26"/>
        </w:rPr>
        <w:t>Washington, DC: American Educational Research</w:t>
      </w:r>
      <w:r w:rsidR="00D15F69" w:rsidRPr="003A03E0">
        <w:rPr>
          <w:b w:val="0"/>
          <w:sz w:val="26"/>
          <w:szCs w:val="26"/>
        </w:rPr>
        <w:tab/>
        <w:t>Association</w:t>
      </w:r>
    </w:p>
    <w:p w:rsidR="00D15F69" w:rsidRPr="003A03E0" w:rsidRDefault="005E0820" w:rsidP="00D15F69">
      <w:pPr>
        <w:spacing w:line="324" w:lineRule="auto"/>
        <w:ind w:left="567" w:hanging="567"/>
        <w:jc w:val="both"/>
        <w:rPr>
          <w:b w:val="0"/>
          <w:sz w:val="26"/>
          <w:szCs w:val="26"/>
        </w:rPr>
      </w:pPr>
      <w:r w:rsidRPr="003A03E0">
        <w:rPr>
          <w:b w:val="0"/>
          <w:sz w:val="26"/>
          <w:szCs w:val="26"/>
        </w:rPr>
        <w:t>96.</w:t>
      </w:r>
      <w:r w:rsidR="00D15F69" w:rsidRPr="003A03E0">
        <w:rPr>
          <w:b w:val="0"/>
          <w:sz w:val="26"/>
          <w:szCs w:val="26"/>
        </w:rPr>
        <w:t xml:space="preserve"> </w:t>
      </w:r>
      <w:r w:rsidR="00D15F69" w:rsidRPr="003A03E0">
        <w:rPr>
          <w:b w:val="0"/>
          <w:sz w:val="26"/>
          <w:szCs w:val="26"/>
        </w:rPr>
        <w:tab/>
      </w:r>
      <w:r w:rsidR="00D15F69" w:rsidRPr="003A03E0">
        <w:rPr>
          <w:b w:val="0"/>
          <w:bCs/>
          <w:sz w:val="26"/>
          <w:szCs w:val="26"/>
        </w:rPr>
        <w:t>Smith, S. R., Dollase, R. H. &amp; Boss, J. A. (</w:t>
      </w:r>
      <w:r w:rsidR="00D15F69" w:rsidRPr="003A03E0">
        <w:rPr>
          <w:b w:val="0"/>
          <w:sz w:val="26"/>
          <w:szCs w:val="26"/>
        </w:rPr>
        <w:t xml:space="preserve">2003), </w:t>
      </w:r>
      <w:r w:rsidR="00D15F69" w:rsidRPr="003A03E0">
        <w:rPr>
          <w:b w:val="0"/>
          <w:i/>
          <w:iCs/>
          <w:sz w:val="26"/>
          <w:szCs w:val="26"/>
        </w:rPr>
        <w:t>Assessing students’ performances in a competency-based curriculum</w:t>
      </w:r>
      <w:r w:rsidR="00D15F69" w:rsidRPr="003A03E0">
        <w:rPr>
          <w:b w:val="0"/>
          <w:sz w:val="26"/>
          <w:szCs w:val="26"/>
        </w:rPr>
        <w:t>, Academic Medicine:</w:t>
      </w:r>
      <w:r w:rsidR="00D15F69" w:rsidRPr="003A03E0">
        <w:rPr>
          <w:b w:val="0"/>
          <w:sz w:val="26"/>
          <w:szCs w:val="26"/>
        </w:rPr>
        <w:br/>
        <w:t>January 2003, Volume 78, Issue 1, p. 97 - 107.</w:t>
      </w:r>
    </w:p>
    <w:p w:rsidR="00D15F69" w:rsidRPr="003A03E0" w:rsidRDefault="005E0820" w:rsidP="00D15F69">
      <w:pPr>
        <w:spacing w:line="324" w:lineRule="auto"/>
        <w:ind w:left="567" w:hanging="567"/>
        <w:jc w:val="both"/>
        <w:rPr>
          <w:b w:val="0"/>
          <w:sz w:val="26"/>
          <w:szCs w:val="26"/>
        </w:rPr>
      </w:pPr>
      <w:r w:rsidRPr="003A03E0">
        <w:rPr>
          <w:b w:val="0"/>
          <w:sz w:val="26"/>
          <w:szCs w:val="26"/>
        </w:rPr>
        <w:t>97.</w:t>
      </w:r>
      <w:r w:rsidR="00D15F69" w:rsidRPr="003A03E0">
        <w:rPr>
          <w:b w:val="0"/>
          <w:sz w:val="26"/>
          <w:szCs w:val="26"/>
        </w:rPr>
        <w:t xml:space="preserve"> </w:t>
      </w:r>
      <w:r w:rsidR="00D15F69" w:rsidRPr="003A03E0">
        <w:rPr>
          <w:b w:val="0"/>
          <w:sz w:val="26"/>
          <w:szCs w:val="26"/>
        </w:rPr>
        <w:tab/>
      </w:r>
      <w:r w:rsidR="00D15F69" w:rsidRPr="003A03E0">
        <w:rPr>
          <w:b w:val="0"/>
          <w:bCs/>
          <w:sz w:val="26"/>
          <w:szCs w:val="26"/>
        </w:rPr>
        <w:t xml:space="preserve">Stodola Q. and Stordahl K. </w:t>
      </w:r>
      <w:r w:rsidR="00D15F69" w:rsidRPr="003A03E0">
        <w:rPr>
          <w:b w:val="0"/>
          <w:sz w:val="26"/>
          <w:szCs w:val="26"/>
        </w:rPr>
        <w:t xml:space="preserve">(1967), </w:t>
      </w:r>
      <w:r w:rsidR="00D15F69" w:rsidRPr="003A03E0">
        <w:rPr>
          <w:b w:val="0"/>
          <w:i/>
          <w:iCs/>
          <w:sz w:val="26"/>
          <w:szCs w:val="26"/>
        </w:rPr>
        <w:t>Basic education test and measurement</w:t>
      </w:r>
      <w:r w:rsidR="00D15F69" w:rsidRPr="003A03E0">
        <w:rPr>
          <w:b w:val="0"/>
          <w:sz w:val="26"/>
          <w:szCs w:val="26"/>
        </w:rPr>
        <w:t>, Science Research Associates, Inc</w:t>
      </w:r>
    </w:p>
    <w:p w:rsidR="00D15F69" w:rsidRPr="003A03E0" w:rsidRDefault="005E0820" w:rsidP="00D15F69">
      <w:pPr>
        <w:spacing w:line="324" w:lineRule="auto"/>
        <w:ind w:left="567" w:hanging="567"/>
        <w:jc w:val="both"/>
        <w:rPr>
          <w:b w:val="0"/>
          <w:sz w:val="26"/>
          <w:szCs w:val="26"/>
        </w:rPr>
      </w:pPr>
      <w:r w:rsidRPr="003A03E0">
        <w:rPr>
          <w:b w:val="0"/>
          <w:sz w:val="26"/>
          <w:szCs w:val="26"/>
        </w:rPr>
        <w:t>98.</w:t>
      </w:r>
      <w:r w:rsidR="00D15F69" w:rsidRPr="003A03E0">
        <w:rPr>
          <w:b w:val="0"/>
          <w:sz w:val="26"/>
          <w:szCs w:val="26"/>
        </w:rPr>
        <w:t xml:space="preserve"> </w:t>
      </w:r>
      <w:r w:rsidR="00D15F69" w:rsidRPr="003A03E0">
        <w:rPr>
          <w:b w:val="0"/>
          <w:sz w:val="26"/>
          <w:szCs w:val="26"/>
        </w:rPr>
        <w:tab/>
      </w:r>
      <w:r w:rsidR="00D15F69" w:rsidRPr="003A03E0">
        <w:rPr>
          <w:b w:val="0"/>
          <w:bCs/>
          <w:sz w:val="26"/>
          <w:szCs w:val="26"/>
        </w:rPr>
        <w:t xml:space="preserve">Susan M. Brookhart, Anthony J. Nitko </w:t>
      </w:r>
      <w:r w:rsidR="00D15F69" w:rsidRPr="003A03E0">
        <w:rPr>
          <w:b w:val="0"/>
          <w:sz w:val="26"/>
          <w:szCs w:val="26"/>
        </w:rPr>
        <w:t xml:space="preserve">(2013), </w:t>
      </w:r>
      <w:r w:rsidR="00D15F69" w:rsidRPr="003A03E0">
        <w:rPr>
          <w:b w:val="0"/>
          <w:i/>
          <w:iCs/>
          <w:sz w:val="26"/>
          <w:szCs w:val="26"/>
        </w:rPr>
        <w:t xml:space="preserve">Educational Assessment of Students: Pearson New International Edition, </w:t>
      </w:r>
      <w:r w:rsidR="00D15F69" w:rsidRPr="003A03E0">
        <w:rPr>
          <w:b w:val="0"/>
          <w:sz w:val="26"/>
          <w:szCs w:val="26"/>
        </w:rPr>
        <w:t>Pearson Education Limited.</w:t>
      </w:r>
    </w:p>
    <w:p w:rsidR="00D15F69" w:rsidRPr="003A03E0" w:rsidRDefault="005E0820" w:rsidP="00D15F69">
      <w:pPr>
        <w:spacing w:line="324" w:lineRule="auto"/>
        <w:ind w:left="567" w:hanging="567"/>
        <w:jc w:val="both"/>
        <w:rPr>
          <w:b w:val="0"/>
          <w:sz w:val="26"/>
          <w:szCs w:val="26"/>
        </w:rPr>
      </w:pPr>
      <w:r w:rsidRPr="003A03E0">
        <w:rPr>
          <w:b w:val="0"/>
          <w:sz w:val="26"/>
          <w:szCs w:val="26"/>
        </w:rPr>
        <w:t>99.</w:t>
      </w:r>
      <w:r w:rsidR="00D15F69" w:rsidRPr="003A03E0">
        <w:rPr>
          <w:b w:val="0"/>
          <w:sz w:val="26"/>
          <w:szCs w:val="26"/>
        </w:rPr>
        <w:t xml:space="preserve"> </w:t>
      </w:r>
      <w:r w:rsidR="00D15F69" w:rsidRPr="003A03E0">
        <w:rPr>
          <w:b w:val="0"/>
          <w:sz w:val="26"/>
          <w:szCs w:val="26"/>
        </w:rPr>
        <w:tab/>
      </w:r>
      <w:r w:rsidR="00D15F69" w:rsidRPr="003A03E0">
        <w:rPr>
          <w:b w:val="0"/>
          <w:bCs/>
          <w:sz w:val="26"/>
          <w:szCs w:val="26"/>
        </w:rPr>
        <w:t xml:space="preserve">Susan M. Brookhart, Anthony J. Nitko </w:t>
      </w:r>
      <w:r w:rsidR="00D15F69" w:rsidRPr="003A03E0">
        <w:rPr>
          <w:b w:val="0"/>
          <w:sz w:val="26"/>
          <w:szCs w:val="26"/>
        </w:rPr>
        <w:t xml:space="preserve">(2014), </w:t>
      </w:r>
      <w:r w:rsidR="00D15F69" w:rsidRPr="003A03E0">
        <w:rPr>
          <w:b w:val="0"/>
          <w:i/>
          <w:iCs/>
          <w:sz w:val="26"/>
          <w:szCs w:val="26"/>
        </w:rPr>
        <w:t>Educational Assessment of Students</w:t>
      </w:r>
      <w:r w:rsidR="00D15F69" w:rsidRPr="003A03E0">
        <w:rPr>
          <w:b w:val="0"/>
          <w:bCs/>
          <w:sz w:val="26"/>
          <w:szCs w:val="26"/>
        </w:rPr>
        <w:t xml:space="preserve">, </w:t>
      </w:r>
      <w:r w:rsidR="00D15F69" w:rsidRPr="003A03E0">
        <w:rPr>
          <w:b w:val="0"/>
          <w:sz w:val="26"/>
          <w:szCs w:val="26"/>
        </w:rPr>
        <w:t>Pearson Education.</w:t>
      </w:r>
    </w:p>
    <w:p w:rsidR="00D15F69" w:rsidRPr="003A03E0" w:rsidRDefault="005E0820" w:rsidP="00D15F69">
      <w:pPr>
        <w:spacing w:line="324" w:lineRule="auto"/>
        <w:ind w:left="567" w:hanging="567"/>
        <w:jc w:val="both"/>
        <w:rPr>
          <w:b w:val="0"/>
          <w:sz w:val="26"/>
          <w:szCs w:val="26"/>
        </w:rPr>
      </w:pPr>
      <w:r w:rsidRPr="003A03E0">
        <w:rPr>
          <w:b w:val="0"/>
          <w:sz w:val="26"/>
          <w:szCs w:val="26"/>
        </w:rPr>
        <w:t>100.</w:t>
      </w:r>
      <w:r w:rsidR="00D15F69" w:rsidRPr="003A03E0">
        <w:rPr>
          <w:b w:val="0"/>
          <w:sz w:val="26"/>
          <w:szCs w:val="26"/>
        </w:rPr>
        <w:t xml:space="preserve"> </w:t>
      </w:r>
      <w:r w:rsidR="00D15F69" w:rsidRPr="003A03E0">
        <w:rPr>
          <w:b w:val="0"/>
          <w:bCs/>
          <w:sz w:val="26"/>
          <w:szCs w:val="26"/>
        </w:rPr>
        <w:t xml:space="preserve">Thomas A. Angelo, K. Patricia Cross </w:t>
      </w:r>
      <w:r w:rsidR="00D15F69" w:rsidRPr="003A03E0">
        <w:rPr>
          <w:b w:val="0"/>
          <w:sz w:val="26"/>
          <w:szCs w:val="26"/>
        </w:rPr>
        <w:t xml:space="preserve">(1993), </w:t>
      </w:r>
      <w:r w:rsidR="00D15F69" w:rsidRPr="003A03E0">
        <w:rPr>
          <w:b w:val="0"/>
          <w:i/>
          <w:iCs/>
          <w:sz w:val="26"/>
          <w:szCs w:val="26"/>
        </w:rPr>
        <w:t>Classroom Assessment Techniques</w:t>
      </w:r>
      <w:r w:rsidR="00D15F69" w:rsidRPr="003A03E0">
        <w:rPr>
          <w:b w:val="0"/>
          <w:sz w:val="26"/>
          <w:szCs w:val="26"/>
        </w:rPr>
        <w:t xml:space="preserve">, Jossey-Bass Publishers, San Francisco </w:t>
      </w:r>
    </w:p>
    <w:p w:rsidR="00D15F69" w:rsidRPr="003A03E0" w:rsidRDefault="005E0820" w:rsidP="00D15F69">
      <w:pPr>
        <w:widowControl w:val="0"/>
        <w:tabs>
          <w:tab w:val="left" w:pos="0"/>
        </w:tabs>
        <w:spacing w:line="324" w:lineRule="auto"/>
        <w:ind w:left="567" w:hanging="567"/>
        <w:jc w:val="both"/>
        <w:rPr>
          <w:b w:val="0"/>
          <w:sz w:val="26"/>
          <w:szCs w:val="26"/>
          <w:lang w:val="nb-NO"/>
        </w:rPr>
      </w:pPr>
      <w:bookmarkStart w:id="539" w:name="_Ref92073800"/>
      <w:r w:rsidRPr="003A03E0">
        <w:rPr>
          <w:b w:val="0"/>
          <w:sz w:val="26"/>
          <w:szCs w:val="26"/>
          <w:lang w:val="nb-NO"/>
        </w:rPr>
        <w:lastRenderedPageBreak/>
        <w:t>101.</w:t>
      </w:r>
      <w:r w:rsidR="00D15F69" w:rsidRPr="003A03E0">
        <w:rPr>
          <w:b w:val="0"/>
          <w:sz w:val="26"/>
          <w:szCs w:val="26"/>
          <w:lang w:val="nb-NO"/>
        </w:rPr>
        <w:tab/>
        <w:t xml:space="preserve">Tina Teodorescu, </w:t>
      </w:r>
      <w:r w:rsidR="00D15F69" w:rsidRPr="003A03E0">
        <w:rPr>
          <w:b w:val="0"/>
          <w:i/>
          <w:sz w:val="26"/>
          <w:szCs w:val="26"/>
          <w:lang w:val="nb-NO"/>
        </w:rPr>
        <w:t>Competence versus competency What is the difference?</w:t>
      </w:r>
      <w:r w:rsidR="00D15F69" w:rsidRPr="003A03E0">
        <w:rPr>
          <w:b w:val="0"/>
          <w:sz w:val="26"/>
          <w:szCs w:val="26"/>
          <w:lang w:val="nb-NO"/>
        </w:rPr>
        <w:t xml:space="preserve"> Performance Improvement, vol.45, no. 10, Nov/Dec 2006.</w:t>
      </w:r>
      <w:bookmarkEnd w:id="539"/>
    </w:p>
    <w:p w:rsidR="00D15F69" w:rsidRPr="003A03E0" w:rsidRDefault="005E0820" w:rsidP="00D15F69">
      <w:pPr>
        <w:pStyle w:val="Bodytext210"/>
        <w:shd w:val="clear" w:color="auto" w:fill="auto"/>
        <w:tabs>
          <w:tab w:val="left" w:pos="0"/>
          <w:tab w:val="left" w:pos="694"/>
        </w:tabs>
        <w:spacing w:after="0" w:line="324" w:lineRule="auto"/>
        <w:ind w:left="567" w:hanging="567"/>
        <w:rPr>
          <w:sz w:val="26"/>
          <w:szCs w:val="26"/>
          <w:lang w:bidi="en-US"/>
        </w:rPr>
      </w:pPr>
      <w:bookmarkStart w:id="540" w:name="_Ref92773669"/>
      <w:r w:rsidRPr="003A03E0">
        <w:rPr>
          <w:sz w:val="26"/>
          <w:szCs w:val="26"/>
          <w:lang w:bidi="en-US"/>
        </w:rPr>
        <w:t>102.</w:t>
      </w:r>
      <w:r w:rsidR="00D15F69" w:rsidRPr="003A03E0">
        <w:rPr>
          <w:sz w:val="26"/>
          <w:szCs w:val="26"/>
          <w:lang w:bidi="en-US"/>
        </w:rPr>
        <w:t xml:space="preserve"> </w:t>
      </w:r>
      <w:r w:rsidR="00D15F69" w:rsidRPr="003A03E0">
        <w:rPr>
          <w:sz w:val="26"/>
          <w:szCs w:val="26"/>
          <w:lang w:bidi="en-US"/>
        </w:rPr>
        <w:tab/>
        <w:t xml:space="preserve">U.S. Congress, Office of Technology Assessment (1994), </w:t>
      </w:r>
      <w:r w:rsidR="00D15F69" w:rsidRPr="003A03E0">
        <w:rPr>
          <w:rStyle w:val="Bodytext2112pt"/>
          <w:rFonts w:eastAsia="Calibri"/>
          <w:color w:val="auto"/>
          <w:sz w:val="26"/>
          <w:szCs w:val="26"/>
          <w:lang w:bidi="en-US"/>
        </w:rPr>
        <w:t>Testing and Assessment in Vocational Education,</w:t>
      </w:r>
      <w:r w:rsidR="00D15F69" w:rsidRPr="003A03E0">
        <w:rPr>
          <w:sz w:val="26"/>
          <w:szCs w:val="26"/>
          <w:lang w:bidi="en-US"/>
        </w:rPr>
        <w:t xml:space="preserve"> OTA-BP-SET-123, Washington, DC: U.S. Government Printing Office.</w:t>
      </w:r>
      <w:bookmarkEnd w:id="540"/>
    </w:p>
    <w:p w:rsidR="00D15F69" w:rsidRPr="003A03E0" w:rsidRDefault="005E0820" w:rsidP="00D15F69">
      <w:pPr>
        <w:pStyle w:val="Bodytext210"/>
        <w:shd w:val="clear" w:color="auto" w:fill="auto"/>
        <w:tabs>
          <w:tab w:val="left" w:pos="0"/>
          <w:tab w:val="left" w:pos="694"/>
        </w:tabs>
        <w:spacing w:after="0" w:line="324" w:lineRule="auto"/>
        <w:ind w:left="567" w:hanging="567"/>
        <w:rPr>
          <w:sz w:val="26"/>
          <w:szCs w:val="26"/>
        </w:rPr>
      </w:pPr>
      <w:r w:rsidRPr="003A03E0">
        <w:rPr>
          <w:sz w:val="26"/>
          <w:szCs w:val="26"/>
        </w:rPr>
        <w:t>103.</w:t>
      </w:r>
      <w:r w:rsidR="00D15F69" w:rsidRPr="003A03E0">
        <w:rPr>
          <w:sz w:val="26"/>
          <w:szCs w:val="26"/>
        </w:rPr>
        <w:tab/>
        <w:t xml:space="preserve">Wilson, M (2005), </w:t>
      </w:r>
      <w:r w:rsidR="00D15F69" w:rsidRPr="003A03E0">
        <w:rPr>
          <w:i/>
          <w:sz w:val="26"/>
          <w:szCs w:val="26"/>
        </w:rPr>
        <w:t>Constructing measure: An Item Response Modelling Approach</w:t>
      </w:r>
      <w:r w:rsidR="00D15F69" w:rsidRPr="003A03E0">
        <w:rPr>
          <w:sz w:val="26"/>
          <w:szCs w:val="26"/>
        </w:rPr>
        <w:t>. Mahwah, New Jersey: Lawrence Erlbaum Associates Publishers</w:t>
      </w:r>
    </w:p>
    <w:p w:rsidR="00D15F69" w:rsidRPr="003A03E0" w:rsidRDefault="005E0820" w:rsidP="00D15F69">
      <w:pPr>
        <w:pStyle w:val="Bodytext210"/>
        <w:shd w:val="clear" w:color="auto" w:fill="auto"/>
        <w:tabs>
          <w:tab w:val="left" w:pos="0"/>
          <w:tab w:val="left" w:pos="694"/>
        </w:tabs>
        <w:spacing w:after="0" w:line="324" w:lineRule="auto"/>
        <w:ind w:left="567" w:hanging="567"/>
        <w:rPr>
          <w:sz w:val="26"/>
          <w:szCs w:val="26"/>
        </w:rPr>
      </w:pPr>
      <w:r w:rsidRPr="003A03E0">
        <w:rPr>
          <w:sz w:val="26"/>
          <w:szCs w:val="26"/>
        </w:rPr>
        <w:t>104.</w:t>
      </w:r>
      <w:r w:rsidR="00D15F69" w:rsidRPr="003A03E0">
        <w:rPr>
          <w:sz w:val="26"/>
          <w:szCs w:val="26"/>
        </w:rPr>
        <w:tab/>
        <w:t xml:space="preserve">William J. Rothwell and James M. Graber (2010), </w:t>
      </w:r>
      <w:r w:rsidR="00D15F69" w:rsidRPr="003A03E0">
        <w:rPr>
          <w:i/>
          <w:sz w:val="26"/>
          <w:szCs w:val="26"/>
        </w:rPr>
        <w:t xml:space="preserve">Compentency - based training basics, </w:t>
      </w:r>
      <w:r w:rsidR="00D15F69" w:rsidRPr="003A03E0">
        <w:rPr>
          <w:sz w:val="26"/>
          <w:szCs w:val="26"/>
        </w:rPr>
        <w:t xml:space="preserve">ASTD press, USA. </w:t>
      </w:r>
    </w:p>
    <w:p w:rsidR="00D15F69" w:rsidRPr="003A03E0" w:rsidRDefault="005E0820" w:rsidP="00D15F69">
      <w:pPr>
        <w:spacing w:line="324" w:lineRule="auto"/>
        <w:ind w:left="567" w:hanging="567"/>
        <w:jc w:val="both"/>
        <w:rPr>
          <w:b w:val="0"/>
          <w:i/>
          <w:sz w:val="26"/>
          <w:szCs w:val="26"/>
          <w:lang w:val="nl-NL"/>
        </w:rPr>
      </w:pPr>
      <w:r w:rsidRPr="003A03E0">
        <w:rPr>
          <w:b w:val="0"/>
          <w:sz w:val="26"/>
          <w:szCs w:val="26"/>
        </w:rPr>
        <w:t>105.</w:t>
      </w:r>
      <w:r w:rsidR="00D15F69" w:rsidRPr="003A03E0">
        <w:rPr>
          <w:b w:val="0"/>
          <w:sz w:val="26"/>
          <w:szCs w:val="26"/>
        </w:rPr>
        <w:tab/>
        <w:t xml:space="preserve">Yorkovich, S. (2007), </w:t>
      </w:r>
      <w:r w:rsidR="00D15F69" w:rsidRPr="003A03E0">
        <w:rPr>
          <w:b w:val="0"/>
          <w:i/>
          <w:sz w:val="26"/>
          <w:szCs w:val="26"/>
        </w:rPr>
        <w:t>Competence-based assessment system: encouragement toward a more holistic approach,</w:t>
      </w:r>
      <w:r w:rsidR="00D15F69" w:rsidRPr="003A03E0">
        <w:rPr>
          <w:b w:val="0"/>
          <w:sz w:val="26"/>
          <w:szCs w:val="26"/>
        </w:rPr>
        <w:t xml:space="preserve"> Northeast Business &amp; Economics Association.</w:t>
      </w:r>
    </w:p>
    <w:p w:rsidR="009115A3" w:rsidRPr="003A03E0" w:rsidRDefault="009115A3" w:rsidP="009115A3">
      <w:pPr>
        <w:spacing w:line="360" w:lineRule="exact"/>
        <w:ind w:firstLine="720"/>
        <w:jc w:val="both"/>
        <w:rPr>
          <w:rFonts w:eastAsia="Times New Roman"/>
          <w:sz w:val="26"/>
          <w:szCs w:val="26"/>
          <w:shd w:val="clear" w:color="auto" w:fill="FFFFFF"/>
          <w:lang w:val="pt-BR"/>
        </w:rPr>
      </w:pPr>
      <w:r w:rsidRPr="003A03E0">
        <w:rPr>
          <w:sz w:val="26"/>
          <w:szCs w:val="26"/>
        </w:rPr>
        <w:br w:type="page"/>
      </w:r>
    </w:p>
    <w:p w:rsidR="009115A3" w:rsidRPr="003A03E0" w:rsidRDefault="009115A3" w:rsidP="009115A3">
      <w:pPr>
        <w:pStyle w:val="001"/>
      </w:pPr>
      <w:bookmarkStart w:id="541" w:name="_Toc214282025"/>
      <w:r w:rsidRPr="003A03E0">
        <w:lastRenderedPageBreak/>
        <w:t>DANH MỤC CÔNG TRÌNH NGHIÊN CỨU CỦA TÁC GIẢ</w:t>
      </w:r>
      <w:bookmarkEnd w:id="541"/>
    </w:p>
    <w:p w:rsidR="009115A3" w:rsidRPr="003A03E0" w:rsidRDefault="009115A3" w:rsidP="009115A3">
      <w:pPr>
        <w:spacing w:line="360" w:lineRule="exact"/>
        <w:ind w:firstLine="720"/>
        <w:jc w:val="both"/>
        <w:rPr>
          <w:rFonts w:eastAsia="Times New Roman"/>
          <w:sz w:val="26"/>
          <w:szCs w:val="26"/>
        </w:rPr>
      </w:pPr>
    </w:p>
    <w:p w:rsidR="009115A3" w:rsidRPr="003A03E0" w:rsidRDefault="00743E15" w:rsidP="009115A3">
      <w:pPr>
        <w:spacing w:before="100" w:after="100" w:line="336" w:lineRule="auto"/>
        <w:ind w:left="454" w:hanging="454"/>
        <w:jc w:val="both"/>
        <w:rPr>
          <w:rFonts w:eastAsia="Times New Roman"/>
          <w:b w:val="0"/>
          <w:sz w:val="26"/>
          <w:szCs w:val="26"/>
        </w:rPr>
      </w:pPr>
      <w:r w:rsidRPr="003A03E0">
        <w:rPr>
          <w:rFonts w:eastAsia="Times New Roman"/>
          <w:b w:val="0"/>
          <w:sz w:val="26"/>
          <w:szCs w:val="26"/>
        </w:rPr>
        <w:t xml:space="preserve">1. </w:t>
      </w:r>
      <w:r w:rsidR="009115A3" w:rsidRPr="003A03E0">
        <w:rPr>
          <w:rFonts w:eastAsia="Times New Roman"/>
          <w:sz w:val="26"/>
          <w:szCs w:val="26"/>
        </w:rPr>
        <w:t>Phạm Thị Mỹ Đức</w:t>
      </w:r>
      <w:r w:rsidR="009115A3" w:rsidRPr="003A03E0">
        <w:rPr>
          <w:rFonts w:eastAsia="Times New Roman"/>
          <w:b w:val="0"/>
          <w:sz w:val="26"/>
          <w:szCs w:val="26"/>
        </w:rPr>
        <w:t xml:space="preserve"> (2021), </w:t>
      </w:r>
      <w:r w:rsidR="009115A3" w:rsidRPr="003A03E0">
        <w:rPr>
          <w:rFonts w:eastAsia="Times New Roman"/>
          <w:b w:val="0"/>
          <w:i/>
          <w:sz w:val="26"/>
          <w:szCs w:val="26"/>
        </w:rPr>
        <w:t>“Một số giải pháp nâng cao hiệu quả quản lý Chương trình đào tạo cử nhân ngành Du lịch trong bối cảnh hiện nay”</w:t>
      </w:r>
      <w:r w:rsidR="009115A3" w:rsidRPr="003A03E0">
        <w:rPr>
          <w:rFonts w:eastAsia="Times New Roman"/>
          <w:b w:val="0"/>
          <w:sz w:val="26"/>
          <w:szCs w:val="26"/>
        </w:rPr>
        <w:t>, Tạp chí Thiết bị giáo dục, Số đặc biệt tháng 5-2021, tr359-361.</w:t>
      </w:r>
      <w:r w:rsidR="009115A3" w:rsidRPr="003A03E0">
        <w:rPr>
          <w:rFonts w:eastAsia="Times New Roman"/>
          <w:b w:val="0"/>
          <w:sz w:val="26"/>
          <w:szCs w:val="26"/>
        </w:rPr>
        <w:tab/>
      </w:r>
    </w:p>
    <w:p w:rsidR="009115A3" w:rsidRPr="003A03E0" w:rsidRDefault="00743E15" w:rsidP="009115A3">
      <w:pPr>
        <w:spacing w:before="100" w:after="100" w:line="336" w:lineRule="auto"/>
        <w:ind w:left="454" w:hanging="454"/>
        <w:jc w:val="both"/>
        <w:rPr>
          <w:rFonts w:eastAsia="Times New Roman"/>
          <w:b w:val="0"/>
          <w:sz w:val="26"/>
          <w:szCs w:val="26"/>
        </w:rPr>
      </w:pPr>
      <w:r w:rsidRPr="003A03E0">
        <w:rPr>
          <w:rFonts w:eastAsia="Times New Roman"/>
          <w:b w:val="0"/>
          <w:sz w:val="26"/>
          <w:szCs w:val="26"/>
        </w:rPr>
        <w:t xml:space="preserve">2. </w:t>
      </w:r>
      <w:r w:rsidR="009115A3" w:rsidRPr="003A03E0">
        <w:rPr>
          <w:rFonts w:eastAsia="Times New Roman"/>
          <w:sz w:val="26"/>
          <w:szCs w:val="26"/>
        </w:rPr>
        <w:t>Phạm Thị Mỹ Đức</w:t>
      </w:r>
      <w:r w:rsidR="009115A3" w:rsidRPr="003A03E0">
        <w:rPr>
          <w:rFonts w:eastAsia="Times New Roman"/>
          <w:b w:val="0"/>
          <w:sz w:val="26"/>
          <w:szCs w:val="26"/>
        </w:rPr>
        <w:t xml:space="preserve"> (2023), </w:t>
      </w:r>
      <w:r w:rsidR="009115A3" w:rsidRPr="003A03E0">
        <w:rPr>
          <w:rFonts w:eastAsia="Times New Roman"/>
          <w:b w:val="0"/>
          <w:i/>
          <w:sz w:val="26"/>
          <w:szCs w:val="26"/>
        </w:rPr>
        <w:t>“Đổi mới hoạt động đánh giá kết quả học tập của sinh viên ngành Du lịch trong các trường đại học khu vực miền Bắc theo tiếp cận năng lực”</w:t>
      </w:r>
      <w:r w:rsidR="009115A3" w:rsidRPr="003A03E0">
        <w:rPr>
          <w:rFonts w:eastAsia="Times New Roman"/>
          <w:b w:val="0"/>
          <w:sz w:val="26"/>
          <w:szCs w:val="26"/>
        </w:rPr>
        <w:t>, Tạp chí Giáo dục, 23 (số đặc biệt 6), tr221-226.</w:t>
      </w:r>
    </w:p>
    <w:p w:rsidR="009115A3" w:rsidRPr="003A03E0" w:rsidRDefault="00743E15" w:rsidP="009115A3">
      <w:pPr>
        <w:spacing w:before="100" w:after="100" w:line="336" w:lineRule="auto"/>
        <w:ind w:left="454" w:hanging="454"/>
        <w:jc w:val="both"/>
        <w:rPr>
          <w:rFonts w:eastAsia="Times New Roman"/>
          <w:b w:val="0"/>
          <w:sz w:val="26"/>
          <w:szCs w:val="26"/>
        </w:rPr>
      </w:pPr>
      <w:r w:rsidRPr="003A03E0">
        <w:rPr>
          <w:rFonts w:eastAsia="Times New Roman"/>
          <w:b w:val="0"/>
          <w:sz w:val="26"/>
          <w:szCs w:val="26"/>
        </w:rPr>
        <w:t xml:space="preserve">3. </w:t>
      </w:r>
      <w:r w:rsidR="009115A3" w:rsidRPr="003A03E0">
        <w:rPr>
          <w:rFonts w:eastAsia="Times New Roman"/>
          <w:sz w:val="26"/>
          <w:szCs w:val="26"/>
        </w:rPr>
        <w:t>Phạm Thị Mỹ Đức</w:t>
      </w:r>
      <w:r w:rsidR="009115A3" w:rsidRPr="003A03E0">
        <w:rPr>
          <w:rFonts w:eastAsia="Times New Roman"/>
          <w:b w:val="0"/>
          <w:sz w:val="26"/>
          <w:szCs w:val="26"/>
        </w:rPr>
        <w:t xml:space="preserve"> (2023), </w:t>
      </w:r>
      <w:r w:rsidR="009115A3" w:rsidRPr="003A03E0">
        <w:rPr>
          <w:rFonts w:eastAsia="Times New Roman"/>
          <w:b w:val="0"/>
          <w:i/>
          <w:sz w:val="26"/>
          <w:szCs w:val="26"/>
        </w:rPr>
        <w:t>“Quản lý hoạt động đánh giá kết quả học tập của sinh viên ngành du lịch theo tiếp cận năng lực dựa trên chu trình PDCA”</w:t>
      </w:r>
      <w:r w:rsidR="009115A3" w:rsidRPr="003A03E0">
        <w:rPr>
          <w:rFonts w:eastAsia="Times New Roman"/>
          <w:b w:val="0"/>
          <w:sz w:val="26"/>
          <w:szCs w:val="26"/>
        </w:rPr>
        <w:t>, Научный аспект, №6-2023, 1373-1382.</w:t>
      </w:r>
    </w:p>
    <w:p w:rsidR="00743E15" w:rsidRPr="003A03E0" w:rsidRDefault="00743E15" w:rsidP="009115A3">
      <w:pPr>
        <w:spacing w:before="100" w:after="100" w:line="336" w:lineRule="auto"/>
        <w:ind w:left="454" w:hanging="454"/>
        <w:jc w:val="both"/>
        <w:rPr>
          <w:rFonts w:eastAsia="Times New Roman"/>
          <w:b w:val="0"/>
          <w:sz w:val="26"/>
          <w:szCs w:val="26"/>
        </w:rPr>
      </w:pPr>
      <w:r w:rsidRPr="003A03E0">
        <w:rPr>
          <w:rFonts w:eastAsia="Times New Roman"/>
          <w:b w:val="0"/>
          <w:sz w:val="26"/>
          <w:szCs w:val="26"/>
        </w:rPr>
        <w:t xml:space="preserve">4. </w:t>
      </w:r>
      <w:r w:rsidR="009115A3" w:rsidRPr="003A03E0">
        <w:rPr>
          <w:rFonts w:eastAsia="Times New Roman"/>
          <w:sz w:val="26"/>
          <w:szCs w:val="26"/>
        </w:rPr>
        <w:t>Phạm Thị Mỹ Đức</w:t>
      </w:r>
      <w:r w:rsidR="009115A3" w:rsidRPr="003A03E0">
        <w:rPr>
          <w:rFonts w:eastAsia="Times New Roman"/>
          <w:b w:val="0"/>
          <w:sz w:val="26"/>
          <w:szCs w:val="26"/>
        </w:rPr>
        <w:t xml:space="preserve"> (2024), </w:t>
      </w:r>
      <w:r w:rsidR="009115A3" w:rsidRPr="003A03E0">
        <w:rPr>
          <w:rFonts w:eastAsia="Times New Roman"/>
          <w:b w:val="0"/>
          <w:i/>
          <w:sz w:val="26"/>
          <w:szCs w:val="26"/>
        </w:rPr>
        <w:t>“Thực trạng và đề xuất giải pháp quản lý hoạt động đánh giá kết quả học tập của sinh viên ngành Du lịch theo tiếp cận năng lực tại một số trường Đại học các tỉnh miền Bắc”</w:t>
      </w:r>
      <w:r w:rsidR="009115A3" w:rsidRPr="003A03E0">
        <w:rPr>
          <w:rFonts w:eastAsia="Times New Roman"/>
          <w:b w:val="0"/>
          <w:sz w:val="26"/>
          <w:szCs w:val="26"/>
        </w:rPr>
        <w:t>, Tạp chí Giáo dục, 24 (số đặc biệt 3), tr243-249.</w:t>
      </w:r>
    </w:p>
    <w:p w:rsidR="009115A3" w:rsidRPr="003A03E0" w:rsidRDefault="00743E15" w:rsidP="009115A3">
      <w:pPr>
        <w:spacing w:before="100" w:after="100" w:line="336" w:lineRule="auto"/>
        <w:ind w:left="454" w:hanging="454"/>
        <w:jc w:val="both"/>
        <w:rPr>
          <w:rFonts w:eastAsia="Times New Roman"/>
          <w:sz w:val="26"/>
          <w:szCs w:val="26"/>
        </w:rPr>
      </w:pPr>
      <w:r w:rsidRPr="003A03E0">
        <w:rPr>
          <w:rFonts w:eastAsia="Times New Roman"/>
          <w:b w:val="0"/>
          <w:sz w:val="26"/>
          <w:szCs w:val="26"/>
        </w:rPr>
        <w:t xml:space="preserve">5. </w:t>
      </w:r>
      <w:r w:rsidRPr="003A03E0">
        <w:rPr>
          <w:sz w:val="26"/>
          <w:szCs w:val="26"/>
          <w:lang w:val="vi-VN"/>
        </w:rPr>
        <w:t xml:space="preserve">Phạm Thị Mỹ Đức </w:t>
      </w:r>
      <w:r w:rsidRPr="003A03E0">
        <w:rPr>
          <w:b w:val="0"/>
          <w:sz w:val="26"/>
          <w:szCs w:val="26"/>
          <w:lang w:val="vi-VN"/>
        </w:rPr>
        <w:t>(2025)</w:t>
      </w:r>
      <w:r w:rsidRPr="003A03E0">
        <w:rPr>
          <w:sz w:val="26"/>
          <w:szCs w:val="26"/>
          <w:lang w:val="vi-VN"/>
        </w:rPr>
        <w:t xml:space="preserve">, </w:t>
      </w:r>
      <w:r w:rsidRPr="003A03E0">
        <w:rPr>
          <w:b w:val="0"/>
          <w:i/>
          <w:sz w:val="26"/>
          <w:szCs w:val="26"/>
          <w:lang w:val="vi-VN"/>
        </w:rPr>
        <w:t>“Đánh giá kết quả học tập của sinh viên ngành Du lịch dựa trên phản hồi”</w:t>
      </w:r>
      <w:r w:rsidRPr="003A03E0">
        <w:rPr>
          <w:b w:val="0"/>
          <w:sz w:val="26"/>
          <w:szCs w:val="26"/>
          <w:lang w:val="vi-VN"/>
        </w:rPr>
        <w:t xml:space="preserve">, </w:t>
      </w:r>
      <w:r w:rsidRPr="003A03E0">
        <w:rPr>
          <w:b w:val="0"/>
          <w:iCs/>
          <w:sz w:val="26"/>
          <w:szCs w:val="26"/>
          <w:lang w:val="vi-VN"/>
        </w:rPr>
        <w:t>Tạp chí Thiết bị Giáo dục</w:t>
      </w:r>
      <w:r w:rsidRPr="003A03E0">
        <w:rPr>
          <w:b w:val="0"/>
          <w:sz w:val="26"/>
          <w:szCs w:val="26"/>
          <w:lang w:val="vi-VN"/>
        </w:rPr>
        <w:t>,</w:t>
      </w:r>
      <w:r w:rsidRPr="003A03E0">
        <w:rPr>
          <w:b w:val="0"/>
          <w:iCs/>
          <w:sz w:val="26"/>
          <w:szCs w:val="26"/>
          <w:lang w:val="vi-VN"/>
        </w:rPr>
        <w:t xml:space="preserve"> </w:t>
      </w:r>
      <w:r w:rsidRPr="003A03E0">
        <w:rPr>
          <w:b w:val="0"/>
          <w:sz w:val="26"/>
          <w:szCs w:val="26"/>
          <w:lang w:val="vi-VN"/>
        </w:rPr>
        <w:t>17 (số 4), tr56-60.</w:t>
      </w:r>
      <w:r w:rsidR="009115A3" w:rsidRPr="003A03E0">
        <w:rPr>
          <w:rFonts w:eastAsia="Times New Roman"/>
          <w:sz w:val="26"/>
          <w:szCs w:val="26"/>
        </w:rPr>
        <w:br w:type="page"/>
      </w:r>
    </w:p>
    <w:p w:rsidR="009115A3" w:rsidRPr="003A03E0" w:rsidRDefault="009115A3" w:rsidP="009115A3">
      <w:pPr>
        <w:spacing w:line="336" w:lineRule="auto"/>
        <w:ind w:firstLine="567"/>
        <w:jc w:val="both"/>
        <w:rPr>
          <w:rFonts w:eastAsia="Times New Roman"/>
          <w:sz w:val="26"/>
          <w:szCs w:val="26"/>
        </w:rPr>
        <w:sectPr w:rsidR="009115A3" w:rsidRPr="003A03E0" w:rsidSect="00DF1E22">
          <w:headerReference w:type="default" r:id="rId31"/>
          <w:pgSz w:w="11907" w:h="16840" w:code="9"/>
          <w:pgMar w:top="1701" w:right="1134" w:bottom="1701" w:left="1985" w:header="964" w:footer="720" w:gutter="0"/>
          <w:pgNumType w:start="213"/>
          <w:cols w:space="720"/>
          <w:docGrid w:linePitch="382"/>
        </w:sectPr>
      </w:pPr>
    </w:p>
    <w:p w:rsidR="009115A3" w:rsidRPr="003A03E0" w:rsidRDefault="009115A3" w:rsidP="00A50B76">
      <w:pPr>
        <w:spacing w:line="336" w:lineRule="auto"/>
        <w:jc w:val="both"/>
        <w:rPr>
          <w:rFonts w:eastAsia="Times New Roman"/>
          <w:sz w:val="26"/>
          <w:szCs w:val="26"/>
        </w:rPr>
      </w:pPr>
      <w:r w:rsidRPr="003A03E0">
        <w:rPr>
          <w:rFonts w:eastAsia="Times New Roman"/>
          <w:sz w:val="26"/>
          <w:szCs w:val="26"/>
        </w:rPr>
        <w:lastRenderedPageBreak/>
        <w:t xml:space="preserve">Phụ lục 01 </w:t>
      </w:r>
    </w:p>
    <w:p w:rsidR="009115A3" w:rsidRPr="003A03E0" w:rsidRDefault="009115A3" w:rsidP="009115A3">
      <w:pPr>
        <w:spacing w:line="336" w:lineRule="auto"/>
        <w:jc w:val="center"/>
        <w:rPr>
          <w:rFonts w:eastAsia="Times New Roman"/>
          <w:sz w:val="26"/>
          <w:szCs w:val="26"/>
        </w:rPr>
      </w:pPr>
      <w:r w:rsidRPr="003A03E0">
        <w:rPr>
          <w:rFonts w:eastAsia="Times New Roman"/>
          <w:sz w:val="26"/>
          <w:szCs w:val="26"/>
        </w:rPr>
        <w:t>PHIẾU KHẢO SÁT</w:t>
      </w:r>
    </w:p>
    <w:p w:rsidR="00B57B30" w:rsidRPr="003A03E0" w:rsidRDefault="009115A3" w:rsidP="009115A3">
      <w:pPr>
        <w:spacing w:line="336" w:lineRule="auto"/>
        <w:jc w:val="center"/>
        <w:rPr>
          <w:rFonts w:eastAsia="Times New Roman"/>
          <w:sz w:val="26"/>
          <w:szCs w:val="26"/>
        </w:rPr>
      </w:pPr>
      <w:r w:rsidRPr="003A03E0">
        <w:rPr>
          <w:rFonts w:eastAsia="Times New Roman"/>
          <w:sz w:val="26"/>
          <w:szCs w:val="26"/>
        </w:rPr>
        <w:t>Thực trạng đánh giá và quản lý</w:t>
      </w:r>
      <w:r w:rsidR="00B57B30" w:rsidRPr="003A03E0">
        <w:rPr>
          <w:rFonts w:eastAsia="Times New Roman"/>
          <w:sz w:val="26"/>
          <w:szCs w:val="26"/>
        </w:rPr>
        <w:t xml:space="preserve"> hoạt động</w:t>
      </w:r>
      <w:r w:rsidRPr="003A03E0">
        <w:rPr>
          <w:rFonts w:eastAsia="Times New Roman"/>
          <w:sz w:val="26"/>
          <w:szCs w:val="26"/>
        </w:rPr>
        <w:t xml:space="preserve"> đánh giá kết quả học tập </w:t>
      </w:r>
    </w:p>
    <w:p w:rsidR="009115A3" w:rsidRPr="003A03E0" w:rsidRDefault="009115A3" w:rsidP="009115A3">
      <w:pPr>
        <w:spacing w:line="336" w:lineRule="auto"/>
        <w:jc w:val="center"/>
        <w:rPr>
          <w:rFonts w:eastAsia="Times New Roman"/>
          <w:sz w:val="26"/>
          <w:szCs w:val="26"/>
        </w:rPr>
      </w:pPr>
      <w:r w:rsidRPr="003A03E0">
        <w:rPr>
          <w:rFonts w:eastAsia="Times New Roman"/>
          <w:sz w:val="26"/>
          <w:szCs w:val="26"/>
        </w:rPr>
        <w:t>của sinh viên</w:t>
      </w:r>
    </w:p>
    <w:p w:rsidR="009115A3" w:rsidRPr="003A03E0" w:rsidRDefault="009115A3" w:rsidP="009115A3">
      <w:pPr>
        <w:spacing w:line="336" w:lineRule="auto"/>
        <w:jc w:val="center"/>
        <w:rPr>
          <w:rFonts w:eastAsia="Times New Roman"/>
          <w:b w:val="0"/>
          <w:i/>
          <w:sz w:val="26"/>
          <w:szCs w:val="26"/>
          <w:lang w:val="vi-VN"/>
        </w:rPr>
      </w:pPr>
      <w:r w:rsidRPr="003A03E0">
        <w:rPr>
          <w:rFonts w:eastAsia="Times New Roman"/>
          <w:b w:val="0"/>
          <w:i/>
          <w:sz w:val="26"/>
          <w:szCs w:val="26"/>
        </w:rPr>
        <w:t>(Phiếu dành cho sinh viên)</w:t>
      </w:r>
    </w:p>
    <w:p w:rsidR="00AD248F" w:rsidRPr="003A03E0" w:rsidRDefault="00AD248F" w:rsidP="00AD248F">
      <w:pPr>
        <w:ind w:firstLine="360"/>
        <w:jc w:val="both"/>
        <w:rPr>
          <w:rFonts w:eastAsia="Times New Roman"/>
          <w:i/>
          <w:sz w:val="26"/>
          <w:szCs w:val="26"/>
        </w:rPr>
      </w:pPr>
    </w:p>
    <w:p w:rsidR="009115A3" w:rsidRPr="003A03E0" w:rsidRDefault="009115A3" w:rsidP="009115A3">
      <w:pPr>
        <w:spacing w:line="336" w:lineRule="auto"/>
        <w:ind w:firstLine="360"/>
        <w:jc w:val="both"/>
        <w:rPr>
          <w:rFonts w:eastAsia="Times New Roman"/>
          <w:i/>
          <w:sz w:val="26"/>
          <w:szCs w:val="26"/>
          <w:lang w:val="vi-VN"/>
        </w:rPr>
      </w:pPr>
      <w:r w:rsidRPr="003A03E0">
        <w:rPr>
          <w:rFonts w:eastAsia="Times New Roman"/>
          <w:i/>
          <w:sz w:val="26"/>
          <w:szCs w:val="26"/>
          <w:lang w:val="vi-VN"/>
        </w:rPr>
        <w:t>Kính gửi các Anh/Chị sinh viên !</w:t>
      </w:r>
    </w:p>
    <w:p w:rsidR="009115A3" w:rsidRPr="003A03E0" w:rsidRDefault="009115A3" w:rsidP="009115A3">
      <w:pPr>
        <w:spacing w:line="336" w:lineRule="auto"/>
        <w:ind w:firstLine="360"/>
        <w:jc w:val="both"/>
        <w:rPr>
          <w:rFonts w:eastAsia="Times New Roman"/>
          <w:b w:val="0"/>
          <w:spacing w:val="2"/>
          <w:sz w:val="26"/>
          <w:szCs w:val="26"/>
          <w:lang w:val="vi-VN"/>
        </w:rPr>
      </w:pPr>
      <w:r w:rsidRPr="003A03E0">
        <w:rPr>
          <w:rFonts w:eastAsia="Times New Roman"/>
          <w:b w:val="0"/>
          <w:spacing w:val="2"/>
          <w:sz w:val="26"/>
          <w:szCs w:val="26"/>
          <w:lang w:val="vi-VN"/>
        </w:rPr>
        <w:t xml:space="preserve">Để phục vụ cho việc nghiên cứu, đánh giá thực trạng đánh giá và quản lý </w:t>
      </w:r>
      <w:r w:rsidR="00B57B30" w:rsidRPr="003A03E0">
        <w:rPr>
          <w:rFonts w:eastAsia="Times New Roman"/>
          <w:b w:val="0"/>
          <w:spacing w:val="2"/>
          <w:sz w:val="26"/>
          <w:szCs w:val="26"/>
        </w:rPr>
        <w:t xml:space="preserve">hoạt động </w:t>
      </w:r>
      <w:r w:rsidRPr="003A03E0">
        <w:rPr>
          <w:rFonts w:eastAsia="Times New Roman"/>
          <w:b w:val="0"/>
          <w:spacing w:val="2"/>
          <w:sz w:val="26"/>
          <w:szCs w:val="26"/>
          <w:lang w:val="vi-VN"/>
        </w:rPr>
        <w:t xml:space="preserve">đánh giá kết quả học tập của sinh viên </w:t>
      </w:r>
      <w:r w:rsidR="00B57B30" w:rsidRPr="003A03E0">
        <w:rPr>
          <w:rFonts w:eastAsia="Times New Roman"/>
          <w:b w:val="0"/>
          <w:spacing w:val="2"/>
          <w:sz w:val="26"/>
          <w:szCs w:val="26"/>
        </w:rPr>
        <w:t xml:space="preserve">đại học </w:t>
      </w:r>
      <w:r w:rsidRPr="003A03E0">
        <w:rPr>
          <w:rFonts w:eastAsia="Times New Roman"/>
          <w:b w:val="0"/>
          <w:spacing w:val="2"/>
          <w:sz w:val="26"/>
          <w:szCs w:val="26"/>
          <w:lang w:val="vi-VN"/>
        </w:rPr>
        <w:t xml:space="preserve">ngành Du lịch tại các trường Đại học Việt Nam nhằm làm cơ sở để đề xuất các biện pháp quản lý </w:t>
      </w:r>
      <w:r w:rsidR="00AB2B48" w:rsidRPr="003A03E0">
        <w:rPr>
          <w:rFonts w:eastAsia="Times New Roman"/>
          <w:b w:val="0"/>
          <w:spacing w:val="2"/>
          <w:sz w:val="26"/>
          <w:szCs w:val="26"/>
        </w:rPr>
        <w:t xml:space="preserve">hoạt động </w:t>
      </w:r>
      <w:r w:rsidRPr="003A03E0">
        <w:rPr>
          <w:rFonts w:eastAsia="Times New Roman"/>
          <w:b w:val="0"/>
          <w:spacing w:val="2"/>
          <w:sz w:val="26"/>
          <w:szCs w:val="26"/>
          <w:lang w:val="vi-VN"/>
        </w:rPr>
        <w:t xml:space="preserve">đánh giá kết quả học tập của SV </w:t>
      </w:r>
      <w:r w:rsidR="00B57B30" w:rsidRPr="003A03E0">
        <w:rPr>
          <w:rFonts w:eastAsia="Times New Roman"/>
          <w:b w:val="0"/>
          <w:spacing w:val="2"/>
          <w:sz w:val="26"/>
          <w:szCs w:val="26"/>
        </w:rPr>
        <w:t xml:space="preserve">đại học </w:t>
      </w:r>
      <w:r w:rsidRPr="003A03E0">
        <w:rPr>
          <w:rFonts w:eastAsia="Times New Roman"/>
          <w:b w:val="0"/>
          <w:spacing w:val="2"/>
          <w:sz w:val="26"/>
          <w:szCs w:val="26"/>
          <w:lang w:val="vi-VN"/>
        </w:rPr>
        <w:t xml:space="preserve">ngành Du lịch theo tiếp cận năng lực. Xin Anh/Chị vui lòng cho biết ý kiến của mình bằng cách điền vào phiếu khảo sát dưới đây. Ý kiến của Anh/Chị rất quan trọng với tác giả và việc nâng cao chất lượng quản lý </w:t>
      </w:r>
      <w:r w:rsidR="00B57B30" w:rsidRPr="003A03E0">
        <w:rPr>
          <w:rFonts w:eastAsia="Times New Roman"/>
          <w:b w:val="0"/>
          <w:spacing w:val="2"/>
          <w:sz w:val="26"/>
          <w:szCs w:val="26"/>
        </w:rPr>
        <w:t xml:space="preserve">hoạt động </w:t>
      </w:r>
      <w:r w:rsidRPr="003A03E0">
        <w:rPr>
          <w:rFonts w:eastAsia="Times New Roman"/>
          <w:b w:val="0"/>
          <w:spacing w:val="2"/>
          <w:sz w:val="26"/>
          <w:szCs w:val="26"/>
          <w:lang w:val="vi-VN"/>
        </w:rPr>
        <w:t>đánh giá kết quả học tập của SV</w:t>
      </w:r>
      <w:r w:rsidR="00B57B30" w:rsidRPr="003A03E0">
        <w:rPr>
          <w:rFonts w:eastAsia="Times New Roman"/>
          <w:b w:val="0"/>
          <w:spacing w:val="2"/>
          <w:sz w:val="26"/>
          <w:szCs w:val="26"/>
        </w:rPr>
        <w:t xml:space="preserve"> đại học</w:t>
      </w:r>
      <w:r w:rsidRPr="003A03E0">
        <w:rPr>
          <w:rFonts w:eastAsia="Times New Roman"/>
          <w:b w:val="0"/>
          <w:spacing w:val="2"/>
          <w:sz w:val="26"/>
          <w:szCs w:val="26"/>
          <w:lang w:val="vi-VN"/>
        </w:rPr>
        <w:t xml:space="preserve"> ngành Du lịch </w:t>
      </w:r>
      <w:r w:rsidR="00B57B30" w:rsidRPr="003A03E0">
        <w:rPr>
          <w:rFonts w:eastAsia="Times New Roman"/>
          <w:b w:val="0"/>
          <w:spacing w:val="2"/>
          <w:sz w:val="26"/>
          <w:szCs w:val="26"/>
        </w:rPr>
        <w:t>theo tiếp cận năng lực</w:t>
      </w:r>
      <w:r w:rsidRPr="003A03E0">
        <w:rPr>
          <w:rFonts w:eastAsia="Times New Roman"/>
          <w:b w:val="0"/>
          <w:spacing w:val="2"/>
          <w:sz w:val="26"/>
          <w:szCs w:val="26"/>
          <w:lang w:val="vi-VN"/>
        </w:rPr>
        <w:t>. Ý kiến của Anh/Chị chỉ sử dụng cho mục đích nghiên cứu, ngoài ra không dùng cho bất kỳ mục đích nào khác!</w:t>
      </w:r>
    </w:p>
    <w:p w:rsidR="009115A3" w:rsidRPr="003A03E0" w:rsidRDefault="009115A3" w:rsidP="009115A3">
      <w:pPr>
        <w:spacing w:line="336" w:lineRule="auto"/>
        <w:ind w:firstLine="360"/>
        <w:jc w:val="both"/>
        <w:rPr>
          <w:rFonts w:eastAsia="Times New Roman"/>
          <w:b w:val="0"/>
          <w:sz w:val="26"/>
          <w:szCs w:val="26"/>
          <w:lang w:val="vi-VN"/>
        </w:rPr>
      </w:pPr>
      <w:r w:rsidRPr="003A03E0">
        <w:rPr>
          <w:rFonts w:eastAsia="Times New Roman"/>
          <w:b w:val="0"/>
          <w:sz w:val="26"/>
          <w:szCs w:val="26"/>
          <w:lang w:val="vi-VN"/>
        </w:rPr>
        <w:t>Trân trọng cảm ơn sự tham gia của Anh/Chị!</w:t>
      </w:r>
    </w:p>
    <w:p w:rsidR="00AD248F" w:rsidRPr="003A03E0" w:rsidRDefault="00AD248F" w:rsidP="00AD248F">
      <w:pPr>
        <w:widowControl w:val="0"/>
        <w:jc w:val="both"/>
        <w:rPr>
          <w:rFonts w:eastAsia="Times New Roman"/>
          <w:sz w:val="26"/>
          <w:szCs w:val="26"/>
        </w:rPr>
      </w:pPr>
    </w:p>
    <w:p w:rsidR="009115A3" w:rsidRPr="003A03E0" w:rsidRDefault="009115A3" w:rsidP="009115A3">
      <w:pPr>
        <w:widowControl w:val="0"/>
        <w:spacing w:line="336" w:lineRule="auto"/>
        <w:jc w:val="both"/>
        <w:rPr>
          <w:rFonts w:eastAsia="Times New Roman"/>
          <w:sz w:val="26"/>
          <w:szCs w:val="26"/>
        </w:rPr>
      </w:pPr>
      <w:r w:rsidRPr="003A03E0">
        <w:rPr>
          <w:rFonts w:eastAsia="Times New Roman"/>
          <w:sz w:val="26"/>
          <w:szCs w:val="26"/>
          <w:lang w:val="vi-VN"/>
        </w:rPr>
        <w:t xml:space="preserve">I. THÔNG TIN </w:t>
      </w:r>
      <w:r w:rsidRPr="003A03E0">
        <w:rPr>
          <w:rFonts w:eastAsia="Times New Roman"/>
          <w:sz w:val="26"/>
          <w:szCs w:val="26"/>
        </w:rPr>
        <w:t>CÁ NHÂN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1. Giới tính:</w:t>
      </w:r>
      <w:r w:rsidRPr="003A03E0">
        <w:rPr>
          <w:rFonts w:eastAsia="Times New Roman"/>
          <w:b w:val="0"/>
          <w:sz w:val="26"/>
          <w:szCs w:val="26"/>
        </w:rPr>
        <w:tab/>
      </w:r>
      <w:r w:rsidRPr="003A03E0">
        <w:rPr>
          <w:rFonts w:eastAsia="Times New Roman"/>
          <w:b w:val="0"/>
          <w:sz w:val="26"/>
          <w:szCs w:val="26"/>
        </w:rPr>
        <w:tab/>
        <w:t xml:space="preserve">1. Nam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Nữ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2. Tuổi (ghi số tuổi):</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3. Dân tộc:……………………………………………</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4. Anh/Chị là SV năm thứ mấy?</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r>
      <w:r w:rsidRPr="003A03E0">
        <w:rPr>
          <w:rFonts w:eastAsia="Times New Roman"/>
          <w:b w:val="0"/>
          <w:sz w:val="26"/>
          <w:szCs w:val="26"/>
          <w:lang w:val="vi-VN"/>
        </w:rPr>
        <w:tab/>
      </w:r>
      <w:r w:rsidRPr="003A03E0">
        <w:rPr>
          <w:rFonts w:eastAsia="Times New Roman"/>
          <w:b w:val="0"/>
          <w:sz w:val="26"/>
          <w:szCs w:val="26"/>
        </w:rPr>
        <w:sym w:font="Wingdings 2" w:char="F0A3"/>
      </w:r>
      <w:r w:rsidRPr="003A03E0">
        <w:rPr>
          <w:rFonts w:eastAsia="Times New Roman"/>
          <w:b w:val="0"/>
          <w:sz w:val="26"/>
          <w:szCs w:val="26"/>
          <w:lang w:val="vi-VN"/>
        </w:rPr>
        <w:t xml:space="preserve"> Năm thứ nhất </w:t>
      </w:r>
      <w:r w:rsidRPr="003A03E0">
        <w:rPr>
          <w:rFonts w:eastAsia="Times New Roman"/>
          <w:b w:val="0"/>
          <w:sz w:val="26"/>
          <w:szCs w:val="26"/>
        </w:rPr>
        <w:sym w:font="Wingdings 2" w:char="F0A3"/>
      </w:r>
      <w:r w:rsidRPr="003A03E0">
        <w:rPr>
          <w:rFonts w:eastAsia="Times New Roman"/>
          <w:b w:val="0"/>
          <w:sz w:val="26"/>
          <w:szCs w:val="26"/>
          <w:lang w:val="vi-VN"/>
        </w:rPr>
        <w:t xml:space="preserve"> Năm thứ 2 </w:t>
      </w:r>
      <w:r w:rsidRPr="003A03E0">
        <w:rPr>
          <w:rFonts w:eastAsia="Times New Roman"/>
          <w:b w:val="0"/>
          <w:sz w:val="26"/>
          <w:szCs w:val="26"/>
        </w:rPr>
        <w:sym w:font="Wingdings 2" w:char="F0A3"/>
      </w:r>
      <w:r w:rsidRPr="003A03E0">
        <w:rPr>
          <w:rFonts w:eastAsia="Times New Roman"/>
          <w:b w:val="0"/>
          <w:sz w:val="26"/>
          <w:szCs w:val="26"/>
          <w:lang w:val="vi-VN"/>
        </w:rPr>
        <w:t xml:space="preserve"> Năm thứ 3 </w:t>
      </w:r>
      <w:r w:rsidRPr="003A03E0">
        <w:rPr>
          <w:rFonts w:eastAsia="Times New Roman"/>
          <w:b w:val="0"/>
          <w:sz w:val="26"/>
          <w:szCs w:val="26"/>
        </w:rPr>
        <w:sym w:font="Wingdings 2" w:char="F0A3"/>
      </w:r>
      <w:r w:rsidRPr="003A03E0">
        <w:rPr>
          <w:rFonts w:eastAsia="Times New Roman"/>
          <w:b w:val="0"/>
          <w:sz w:val="26"/>
          <w:szCs w:val="26"/>
          <w:lang w:val="vi-VN"/>
        </w:rPr>
        <w:t xml:space="preserve"> Năm thứ 4 </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lang w:val="vi-VN"/>
        </w:rPr>
        <w:tab/>
        <w:t>5. Đơn vị đào tạo:……………………………………………………………</w:t>
      </w:r>
    </w:p>
    <w:p w:rsidR="00AD248F" w:rsidRPr="003A03E0" w:rsidRDefault="00AD248F">
      <w:pPr>
        <w:spacing w:line="360" w:lineRule="exact"/>
        <w:ind w:firstLine="720"/>
        <w:jc w:val="both"/>
        <w:rPr>
          <w:rFonts w:eastAsia="Times New Roman"/>
          <w:sz w:val="26"/>
          <w:szCs w:val="26"/>
          <w:lang w:val="vi-VN"/>
        </w:rPr>
      </w:pPr>
      <w:r w:rsidRPr="003A03E0">
        <w:rPr>
          <w:rFonts w:eastAsia="Times New Roman"/>
          <w:sz w:val="26"/>
          <w:szCs w:val="26"/>
          <w:lang w:val="vi-VN"/>
        </w:rPr>
        <w:br w:type="page"/>
      </w:r>
    </w:p>
    <w:p w:rsidR="009115A3" w:rsidRPr="003A03E0" w:rsidRDefault="009115A3" w:rsidP="009115A3">
      <w:pPr>
        <w:spacing w:line="336" w:lineRule="auto"/>
        <w:jc w:val="both"/>
        <w:rPr>
          <w:rFonts w:eastAsia="Times New Roman"/>
          <w:sz w:val="26"/>
          <w:szCs w:val="26"/>
          <w:lang w:val="vi-VN"/>
        </w:rPr>
      </w:pPr>
      <w:r w:rsidRPr="003A03E0">
        <w:rPr>
          <w:rFonts w:eastAsia="Times New Roman"/>
          <w:sz w:val="26"/>
          <w:szCs w:val="26"/>
          <w:lang w:val="vi-VN"/>
        </w:rPr>
        <w:lastRenderedPageBreak/>
        <w:t>II. THỰC TRẠNG ĐÁNH GIÁ KẾT QUẢ HỌC TẬP CỦA SINH VIÊN</w:t>
      </w:r>
    </w:p>
    <w:p w:rsidR="009115A3" w:rsidRPr="003A03E0" w:rsidRDefault="009115A3" w:rsidP="009115A3">
      <w:pPr>
        <w:spacing w:line="336" w:lineRule="auto"/>
        <w:ind w:firstLine="720"/>
        <w:jc w:val="both"/>
        <w:rPr>
          <w:rFonts w:eastAsia="Times New Roman"/>
          <w:sz w:val="26"/>
          <w:szCs w:val="26"/>
          <w:lang w:val="vi-VN"/>
        </w:rPr>
      </w:pPr>
      <w:r w:rsidRPr="003A03E0">
        <w:rPr>
          <w:rFonts w:eastAsia="Times New Roman"/>
          <w:sz w:val="26"/>
          <w:szCs w:val="26"/>
          <w:lang w:val="vi-VN"/>
        </w:rPr>
        <w:t>Câu 1. Anh/Chị có ý kiến như thế nào về mức độ quan trọng đối với các mục tiêu đánh giá kết quả học tập của SV theo tiếp cận năng lực trong trường Đại học?</w:t>
      </w:r>
    </w:p>
    <w:p w:rsidR="009115A3" w:rsidRPr="003A03E0" w:rsidRDefault="009115A3" w:rsidP="009115A3">
      <w:pPr>
        <w:widowControl w:val="0"/>
        <w:spacing w:line="336" w:lineRule="auto"/>
        <w:ind w:firstLine="720"/>
        <w:jc w:val="both"/>
        <w:rPr>
          <w:rFonts w:eastAsia="Times New Roman"/>
          <w:sz w:val="26"/>
          <w:szCs w:val="26"/>
        </w:rPr>
      </w:pPr>
      <w:r w:rsidRPr="003A03E0">
        <w:rPr>
          <w:rFonts w:eastAsia="Times New Roman"/>
          <w:b w:val="0"/>
          <w:sz w:val="26"/>
          <w:szCs w:val="26"/>
        </w:rPr>
        <w:t>(Quy ước: 1. Không quan trọng; 2. Ít quan trọng; 3. Tương đối quan trọng; 4. Quan trọng; 5. Rất quan trọng)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rPr>
          <w:trHeight w:val="20"/>
          <w:tblHeader/>
          <w:jc w:val="center"/>
        </w:trPr>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jc w:val="center"/>
              <w:rPr>
                <w:rFonts w:eastAsia="Times New Roman"/>
                <w:bCs/>
                <w:sz w:val="26"/>
                <w:szCs w:val="26"/>
              </w:rPr>
            </w:pPr>
            <w:r w:rsidRPr="003A03E0">
              <w:rPr>
                <w:rFonts w:eastAsia="Times New Roman"/>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145A9F" w:rsidRPr="003A03E0" w:rsidRDefault="00145A9F" w:rsidP="009F09E2">
            <w:pPr>
              <w:jc w:val="center"/>
              <w:rPr>
                <w:rFonts w:eastAsia="Times New Roman"/>
                <w:bCs/>
                <w:sz w:val="26"/>
                <w:szCs w:val="26"/>
              </w:rPr>
            </w:pPr>
            <w:r w:rsidRPr="003A03E0">
              <w:rPr>
                <w:rFonts w:eastAsia="Times New Roman"/>
                <w:bCs/>
                <w:sz w:val="26"/>
                <w:szCs w:val="26"/>
              </w:rPr>
              <w:t>Mức độ quan trọng đối với các mục tiêu</w:t>
            </w:r>
            <w:r w:rsidRPr="003A03E0">
              <w:rPr>
                <w:rFonts w:eastAsia="Times New Roman"/>
                <w:bCs/>
                <w:sz w:val="26"/>
                <w:szCs w:val="26"/>
                <w:lang w:val="vi-VN"/>
              </w:rPr>
              <w:t xml:space="preserve"> đánh giá kết quả học tập của SV </w:t>
            </w:r>
            <w:r w:rsidRPr="003A03E0">
              <w:rPr>
                <w:rFonts w:eastAsia="Times New Roman"/>
                <w:bCs/>
                <w:sz w:val="26"/>
                <w:szCs w:val="26"/>
              </w:rPr>
              <w:t xml:space="preserve">đại học ngành Du lịch </w:t>
            </w:r>
          </w:p>
          <w:p w:rsidR="009115A3" w:rsidRPr="003A03E0" w:rsidRDefault="00145A9F" w:rsidP="009F09E2">
            <w:pPr>
              <w:jc w:val="center"/>
              <w:rPr>
                <w:rFonts w:eastAsia="Times New Roman"/>
                <w:bCs/>
                <w:sz w:val="26"/>
                <w:szCs w:val="26"/>
                <w:lang w:val="vi-VN"/>
              </w:rPr>
            </w:pPr>
            <w:r w:rsidRPr="003A03E0">
              <w:rPr>
                <w:rFonts w:eastAsia="Times New Roman"/>
                <w:bCs/>
                <w:sz w:val="26"/>
                <w:szCs w:val="26"/>
              </w:rPr>
              <w:t>theo tiếp cận năng lực</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jc w:val="center"/>
              <w:rPr>
                <w:rFonts w:eastAsia="Times New Roman"/>
                <w:bCs/>
                <w:sz w:val="26"/>
                <w:szCs w:val="26"/>
              </w:rPr>
            </w:pPr>
            <w:r w:rsidRPr="003A03E0">
              <w:rPr>
                <w:rFonts w:eastAsia="Times New Roman"/>
                <w:bCs/>
                <w:sz w:val="26"/>
                <w:szCs w:val="26"/>
              </w:rPr>
              <w:t xml:space="preserve">Mức độ </w:t>
            </w:r>
          </w:p>
          <w:p w:rsidR="009115A3" w:rsidRPr="003A03E0" w:rsidRDefault="009115A3" w:rsidP="009F09E2">
            <w:pPr>
              <w:jc w:val="center"/>
              <w:rPr>
                <w:rFonts w:eastAsia="Times New Roman"/>
                <w:bCs/>
                <w:sz w:val="26"/>
                <w:szCs w:val="26"/>
              </w:rPr>
            </w:pPr>
            <w:r w:rsidRPr="003A03E0">
              <w:rPr>
                <w:rFonts w:eastAsia="Times New Roman"/>
                <w:bCs/>
                <w:sz w:val="26"/>
                <w:szCs w:val="26"/>
              </w:rPr>
              <w:t>quan trọng</w:t>
            </w:r>
          </w:p>
        </w:tc>
      </w:tr>
      <w:tr w:rsidR="00DC00A5" w:rsidRPr="003A03E0" w:rsidTr="009F09E2">
        <w:trPr>
          <w:trHeight w:val="20"/>
          <w:tblHeader/>
          <w:jc w:val="center"/>
        </w:trPr>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rPr>
                <w:rFonts w:eastAsia="Times New Roman"/>
                <w:b w:val="0"/>
                <w:sz w:val="26"/>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jc w:val="center"/>
              <w:rPr>
                <w:rFonts w:eastAsia="Times New Roman"/>
                <w:b w:val="0"/>
                <w:sz w:val="26"/>
                <w:szCs w:val="26"/>
              </w:rPr>
            </w:pPr>
            <w:r w:rsidRPr="003A03E0">
              <w:rPr>
                <w:rFonts w:eastAsia="Times New Roman"/>
                <w:bCs/>
                <w:sz w:val="26"/>
                <w:szCs w:val="26"/>
              </w:rPr>
              <w:t>1</w:t>
            </w:r>
          </w:p>
        </w:tc>
        <w:tc>
          <w:tcPr>
            <w:tcW w:w="0" w:type="auto"/>
            <w:tcBorders>
              <w:top w:val="single" w:sz="4" w:space="0" w:color="auto"/>
              <w:left w:val="single" w:sz="4" w:space="0" w:color="auto"/>
              <w:bottom w:val="single" w:sz="4" w:space="0" w:color="auto"/>
              <w:right w:val="single" w:sz="4" w:space="0" w:color="auto"/>
            </w:tcBorders>
          </w:tcPr>
          <w:p w:rsidR="009115A3" w:rsidRPr="003A03E0" w:rsidRDefault="009115A3" w:rsidP="009F09E2">
            <w:pPr>
              <w:jc w:val="center"/>
              <w:rPr>
                <w:rFonts w:eastAsia="Times New Roman"/>
                <w:bCs/>
                <w:sz w:val="26"/>
                <w:szCs w:val="26"/>
              </w:rPr>
            </w:pPr>
            <w:r w:rsidRPr="003A03E0">
              <w:rPr>
                <w:rFonts w:eastAsia="Times New Roman"/>
                <w:bCs/>
                <w:sz w:val="26"/>
                <w:szCs w:val="26"/>
              </w:rPr>
              <w:t>2</w:t>
            </w:r>
          </w:p>
        </w:tc>
        <w:tc>
          <w:tcPr>
            <w:tcW w:w="0" w:type="auto"/>
            <w:tcBorders>
              <w:top w:val="single" w:sz="4" w:space="0" w:color="auto"/>
              <w:left w:val="single" w:sz="4" w:space="0" w:color="auto"/>
              <w:bottom w:val="single" w:sz="4" w:space="0" w:color="auto"/>
              <w:right w:val="single" w:sz="4" w:space="0" w:color="auto"/>
            </w:tcBorders>
          </w:tcPr>
          <w:p w:rsidR="009115A3" w:rsidRPr="003A03E0" w:rsidRDefault="009115A3" w:rsidP="009F09E2">
            <w:pPr>
              <w:jc w:val="center"/>
              <w:rPr>
                <w:rFonts w:eastAsia="Times New Roman"/>
                <w:bCs/>
                <w:sz w:val="26"/>
                <w:szCs w:val="26"/>
              </w:rPr>
            </w:pPr>
            <w:r w:rsidRPr="003A03E0">
              <w:rPr>
                <w:rFonts w:eastAsia="Times New Roman"/>
                <w:bCs/>
                <w:sz w:val="26"/>
                <w:szCs w:val="26"/>
              </w:rPr>
              <w:t>3</w:t>
            </w:r>
          </w:p>
        </w:tc>
        <w:tc>
          <w:tcPr>
            <w:tcW w:w="0" w:type="auto"/>
            <w:tcBorders>
              <w:top w:val="single" w:sz="4" w:space="0" w:color="auto"/>
              <w:left w:val="single" w:sz="4" w:space="0" w:color="auto"/>
              <w:bottom w:val="single" w:sz="4" w:space="0" w:color="auto"/>
              <w:right w:val="single" w:sz="4" w:space="0" w:color="auto"/>
            </w:tcBorders>
          </w:tcPr>
          <w:p w:rsidR="009115A3" w:rsidRPr="003A03E0" w:rsidRDefault="009115A3" w:rsidP="009F09E2">
            <w:pPr>
              <w:jc w:val="center"/>
              <w:rPr>
                <w:rFonts w:eastAsia="Times New Roman"/>
                <w:bCs/>
                <w:sz w:val="26"/>
                <w:szCs w:val="26"/>
              </w:rPr>
            </w:pPr>
            <w:r w:rsidRPr="003A03E0">
              <w:rPr>
                <w:rFonts w:eastAsia="Times New Roman"/>
                <w:bCs/>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jc w:val="center"/>
              <w:rPr>
                <w:rFonts w:eastAsia="Times New Roman"/>
                <w:b w:val="0"/>
                <w:sz w:val="26"/>
                <w:szCs w:val="26"/>
              </w:rPr>
            </w:pPr>
            <w:r w:rsidRPr="003A03E0">
              <w:rPr>
                <w:rFonts w:eastAsia="Times New Roman"/>
                <w:bCs/>
                <w:sz w:val="26"/>
                <w:szCs w:val="26"/>
              </w:rPr>
              <w:t>5</w:t>
            </w:r>
          </w:p>
        </w:tc>
      </w:tr>
      <w:tr w:rsidR="00DC00A5" w:rsidRPr="003A03E0"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jc w:val="center"/>
              <w:rPr>
                <w:rFonts w:eastAsia="Times New Roman"/>
                <w:b w:val="0"/>
                <w:sz w:val="26"/>
                <w:szCs w:val="26"/>
              </w:rPr>
            </w:pPr>
            <w:r w:rsidRPr="003A03E0">
              <w:rPr>
                <w:rFonts w:eastAsia="Times New Roman"/>
                <w:b w:val="0"/>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rPr>
                <w:rFonts w:eastAsia="Times New Roman"/>
                <w:b w:val="0"/>
                <w:sz w:val="26"/>
                <w:szCs w:val="26"/>
              </w:rPr>
            </w:pPr>
            <w:r w:rsidRPr="003A03E0">
              <w:rPr>
                <w:rFonts w:eastAsia="Times New Roman"/>
                <w:b w:val="0"/>
                <w:sz w:val="26"/>
                <w:szCs w:val="26"/>
              </w:rPr>
              <w:t>Xếp hạng SV</w:t>
            </w:r>
          </w:p>
        </w:tc>
        <w:tc>
          <w:tcPr>
            <w:tcW w:w="0" w:type="auto"/>
            <w:vAlign w:val="center"/>
            <w:hideMark/>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vAlign w:val="center"/>
            <w:hideMark/>
          </w:tcPr>
          <w:p w:rsidR="009115A3" w:rsidRPr="003A03E0" w:rsidRDefault="009115A3" w:rsidP="009F09E2">
            <w:pPr>
              <w:jc w:val="center"/>
              <w:rPr>
                <w:rFonts w:eastAsia="Times New Roman"/>
                <w:b w:val="0"/>
                <w:sz w:val="26"/>
                <w:szCs w:val="26"/>
              </w:rPr>
            </w:pPr>
          </w:p>
        </w:tc>
      </w:tr>
      <w:tr w:rsidR="00DC00A5" w:rsidRPr="003A03E0"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jc w:val="center"/>
              <w:rPr>
                <w:rFonts w:eastAsia="Times New Roman"/>
                <w:b w:val="0"/>
                <w:sz w:val="26"/>
                <w:szCs w:val="26"/>
              </w:rPr>
            </w:pPr>
            <w:r w:rsidRPr="003A03E0">
              <w:rPr>
                <w:rFonts w:eastAsia="Times New Roman"/>
                <w:b w:val="0"/>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rPr>
                <w:rFonts w:eastAsia="Times New Roman"/>
                <w:b w:val="0"/>
                <w:sz w:val="26"/>
                <w:szCs w:val="26"/>
              </w:rPr>
            </w:pPr>
            <w:r w:rsidRPr="003A03E0">
              <w:rPr>
                <w:rFonts w:eastAsia="Times New Roman"/>
                <w:b w:val="0"/>
                <w:sz w:val="26"/>
                <w:szCs w:val="26"/>
              </w:rPr>
              <w:t>Xác định trình độ của SV so với yêu cầu đề ra</w:t>
            </w:r>
          </w:p>
        </w:tc>
        <w:tc>
          <w:tcPr>
            <w:tcW w:w="0" w:type="auto"/>
            <w:vAlign w:val="center"/>
            <w:hideMark/>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vAlign w:val="center"/>
            <w:hideMark/>
          </w:tcPr>
          <w:p w:rsidR="009115A3" w:rsidRPr="003A03E0" w:rsidRDefault="009115A3" w:rsidP="009F09E2">
            <w:pPr>
              <w:jc w:val="center"/>
              <w:rPr>
                <w:rFonts w:eastAsia="Times New Roman"/>
                <w:b w:val="0"/>
                <w:sz w:val="26"/>
                <w:szCs w:val="26"/>
              </w:rPr>
            </w:pPr>
          </w:p>
        </w:tc>
      </w:tr>
      <w:tr w:rsidR="00DC00A5" w:rsidRPr="003A03E0"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jc w:val="center"/>
              <w:rPr>
                <w:rFonts w:eastAsia="Times New Roman"/>
                <w:b w:val="0"/>
                <w:sz w:val="26"/>
                <w:szCs w:val="26"/>
              </w:rPr>
            </w:pPr>
            <w:r w:rsidRPr="003A03E0">
              <w:rPr>
                <w:rFonts w:eastAsia="Times New Roman"/>
                <w:b w:val="0"/>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rPr>
                <w:rFonts w:eastAsia="Times New Roman"/>
                <w:b w:val="0"/>
                <w:sz w:val="26"/>
                <w:szCs w:val="26"/>
              </w:rPr>
            </w:pPr>
            <w:r w:rsidRPr="003A03E0">
              <w:rPr>
                <w:rFonts w:eastAsia="Times New Roman"/>
                <w:b w:val="0"/>
                <w:sz w:val="26"/>
                <w:szCs w:val="26"/>
              </w:rPr>
              <w:t>Thúc đẩy SV tích cực học tập</w:t>
            </w:r>
          </w:p>
        </w:tc>
        <w:tc>
          <w:tcPr>
            <w:tcW w:w="0" w:type="auto"/>
            <w:vAlign w:val="center"/>
            <w:hideMark/>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vAlign w:val="center"/>
            <w:hideMark/>
          </w:tcPr>
          <w:p w:rsidR="009115A3" w:rsidRPr="003A03E0" w:rsidRDefault="009115A3" w:rsidP="009F09E2">
            <w:pPr>
              <w:jc w:val="center"/>
              <w:rPr>
                <w:rFonts w:eastAsia="Times New Roman"/>
                <w:b w:val="0"/>
                <w:sz w:val="26"/>
                <w:szCs w:val="26"/>
              </w:rPr>
            </w:pPr>
          </w:p>
        </w:tc>
      </w:tr>
      <w:tr w:rsidR="00DC00A5" w:rsidRPr="003A03E0"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jc w:val="center"/>
              <w:rPr>
                <w:rFonts w:eastAsia="Times New Roman"/>
                <w:b w:val="0"/>
                <w:sz w:val="26"/>
                <w:szCs w:val="26"/>
              </w:rPr>
            </w:pPr>
            <w:r w:rsidRPr="003A03E0">
              <w:rPr>
                <w:rFonts w:eastAsia="Times New Roman"/>
                <w:b w:val="0"/>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rPr>
                <w:rFonts w:eastAsia="Times New Roman"/>
                <w:b w:val="0"/>
                <w:sz w:val="26"/>
                <w:szCs w:val="26"/>
              </w:rPr>
            </w:pPr>
            <w:r w:rsidRPr="003A03E0">
              <w:rPr>
                <w:rFonts w:eastAsia="Times New Roman"/>
                <w:b w:val="0"/>
                <w:sz w:val="26"/>
                <w:szCs w:val="26"/>
              </w:rPr>
              <w:t>Điều chỉnh hoạt động học của SV</w:t>
            </w:r>
          </w:p>
        </w:tc>
        <w:tc>
          <w:tcPr>
            <w:tcW w:w="0" w:type="auto"/>
            <w:vAlign w:val="center"/>
            <w:hideMark/>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vAlign w:val="center"/>
            <w:hideMark/>
          </w:tcPr>
          <w:p w:rsidR="009115A3" w:rsidRPr="003A03E0" w:rsidRDefault="009115A3" w:rsidP="009F09E2">
            <w:pPr>
              <w:jc w:val="center"/>
              <w:rPr>
                <w:rFonts w:eastAsia="Times New Roman"/>
                <w:b w:val="0"/>
                <w:sz w:val="26"/>
                <w:szCs w:val="26"/>
              </w:rPr>
            </w:pPr>
          </w:p>
        </w:tc>
      </w:tr>
      <w:tr w:rsidR="00DC00A5" w:rsidRPr="003A03E0"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jc w:val="center"/>
              <w:rPr>
                <w:rFonts w:eastAsia="Times New Roman"/>
                <w:b w:val="0"/>
                <w:sz w:val="26"/>
                <w:szCs w:val="26"/>
              </w:rPr>
            </w:pPr>
            <w:r w:rsidRPr="003A03E0">
              <w:rPr>
                <w:rFonts w:eastAsia="Times New Roman"/>
                <w:b w:val="0"/>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rPr>
                <w:rFonts w:eastAsia="Times New Roman"/>
                <w:b w:val="0"/>
                <w:sz w:val="26"/>
                <w:szCs w:val="26"/>
              </w:rPr>
            </w:pPr>
            <w:r w:rsidRPr="003A03E0">
              <w:rPr>
                <w:rFonts w:eastAsia="Times New Roman"/>
                <w:b w:val="0"/>
                <w:sz w:val="26"/>
                <w:szCs w:val="26"/>
              </w:rPr>
              <w:t>Điều chỉnh hoạt động dạy của GV</w:t>
            </w:r>
          </w:p>
        </w:tc>
        <w:tc>
          <w:tcPr>
            <w:tcW w:w="0" w:type="auto"/>
            <w:vAlign w:val="center"/>
            <w:hideMark/>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vAlign w:val="center"/>
            <w:hideMark/>
          </w:tcPr>
          <w:p w:rsidR="009115A3" w:rsidRPr="003A03E0" w:rsidRDefault="009115A3" w:rsidP="009F09E2">
            <w:pPr>
              <w:jc w:val="center"/>
              <w:rPr>
                <w:rFonts w:eastAsia="Times New Roman"/>
                <w:b w:val="0"/>
                <w:sz w:val="26"/>
                <w:szCs w:val="26"/>
              </w:rPr>
            </w:pPr>
          </w:p>
        </w:tc>
      </w:tr>
      <w:tr w:rsidR="00DC00A5" w:rsidRPr="003A03E0"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jc w:val="center"/>
              <w:rPr>
                <w:rFonts w:eastAsia="Times New Roman"/>
                <w:b w:val="0"/>
                <w:sz w:val="26"/>
                <w:szCs w:val="26"/>
              </w:rPr>
            </w:pPr>
            <w:r w:rsidRPr="003A03E0">
              <w:rPr>
                <w:rFonts w:eastAsia="Times New Roman"/>
                <w:b w:val="0"/>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rPr>
                <w:rFonts w:eastAsia="Times New Roman"/>
                <w:b w:val="0"/>
                <w:sz w:val="26"/>
                <w:szCs w:val="26"/>
              </w:rPr>
            </w:pPr>
            <w:r w:rsidRPr="003A03E0">
              <w:rPr>
                <w:rFonts w:eastAsia="Times New Roman"/>
                <w:b w:val="0"/>
                <w:sz w:val="26"/>
                <w:szCs w:val="26"/>
              </w:rPr>
              <w:t>Nhằm xác nhận năng lực của SV với những minh chứng cụ thể</w:t>
            </w:r>
          </w:p>
        </w:tc>
        <w:tc>
          <w:tcPr>
            <w:tcW w:w="0" w:type="auto"/>
            <w:vAlign w:val="center"/>
            <w:hideMark/>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vAlign w:val="center"/>
            <w:hideMark/>
          </w:tcPr>
          <w:p w:rsidR="009115A3" w:rsidRPr="003A03E0" w:rsidRDefault="009115A3" w:rsidP="009F09E2">
            <w:pPr>
              <w:jc w:val="center"/>
              <w:rPr>
                <w:rFonts w:eastAsia="Times New Roman"/>
                <w:b w:val="0"/>
                <w:sz w:val="26"/>
                <w:szCs w:val="26"/>
              </w:rPr>
            </w:pPr>
          </w:p>
        </w:tc>
      </w:tr>
      <w:tr w:rsidR="009115A3" w:rsidRPr="003A03E0"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jc w:val="center"/>
              <w:rPr>
                <w:rFonts w:eastAsia="Times New Roman"/>
                <w:b w:val="0"/>
                <w:sz w:val="26"/>
                <w:szCs w:val="26"/>
              </w:rPr>
            </w:pPr>
            <w:r w:rsidRPr="003A03E0">
              <w:rPr>
                <w:rFonts w:eastAsia="Times New Roman"/>
                <w:b w:val="0"/>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rPr>
                <w:rFonts w:eastAsia="Times New Roman"/>
                <w:b w:val="0"/>
                <w:sz w:val="26"/>
                <w:szCs w:val="26"/>
                <w:lang w:val="vi-VN"/>
              </w:rPr>
            </w:pPr>
            <w:r w:rsidRPr="003A03E0">
              <w:rPr>
                <w:rFonts w:eastAsia="Times New Roman"/>
                <w:b w:val="0"/>
                <w:sz w:val="26"/>
                <w:szCs w:val="26"/>
                <w:lang w:val="vi-VN"/>
              </w:rPr>
              <w:t>Giúp SV rèn luyện khả năng tự đánh giá</w:t>
            </w:r>
          </w:p>
        </w:tc>
        <w:tc>
          <w:tcPr>
            <w:tcW w:w="0" w:type="auto"/>
            <w:vAlign w:val="center"/>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tcPr>
          <w:p w:rsidR="009115A3" w:rsidRPr="003A03E0" w:rsidRDefault="009115A3" w:rsidP="009F09E2">
            <w:pPr>
              <w:jc w:val="center"/>
              <w:rPr>
                <w:rFonts w:eastAsia="Times New Roman"/>
                <w:b w:val="0"/>
                <w:sz w:val="26"/>
                <w:szCs w:val="26"/>
              </w:rPr>
            </w:pPr>
          </w:p>
        </w:tc>
        <w:tc>
          <w:tcPr>
            <w:tcW w:w="0" w:type="auto"/>
            <w:vAlign w:val="center"/>
          </w:tcPr>
          <w:p w:rsidR="009115A3" w:rsidRPr="003A03E0" w:rsidRDefault="009115A3" w:rsidP="009F09E2">
            <w:pPr>
              <w:jc w:val="center"/>
              <w:rPr>
                <w:rFonts w:eastAsia="Times New Roman"/>
                <w:b w:val="0"/>
                <w:sz w:val="26"/>
                <w:szCs w:val="26"/>
              </w:rPr>
            </w:pPr>
          </w:p>
        </w:tc>
      </w:tr>
    </w:tbl>
    <w:p w:rsidR="00291A87" w:rsidRPr="003A03E0" w:rsidRDefault="00291A87" w:rsidP="00291A87">
      <w:pPr>
        <w:ind w:firstLine="720"/>
        <w:jc w:val="both"/>
        <w:rPr>
          <w:rFonts w:eastAsia="Times New Roman"/>
          <w:sz w:val="26"/>
          <w:szCs w:val="26"/>
          <w:lang w:val="vi-VN"/>
        </w:rPr>
      </w:pPr>
    </w:p>
    <w:p w:rsidR="009115A3" w:rsidRPr="003A03E0" w:rsidRDefault="009115A3" w:rsidP="009115A3">
      <w:pPr>
        <w:spacing w:line="336" w:lineRule="auto"/>
        <w:ind w:firstLine="720"/>
        <w:jc w:val="both"/>
        <w:rPr>
          <w:rFonts w:eastAsia="Times New Roman"/>
          <w:sz w:val="26"/>
          <w:szCs w:val="26"/>
          <w:lang w:val="vi-VN"/>
        </w:rPr>
      </w:pPr>
      <w:r w:rsidRPr="003A03E0">
        <w:rPr>
          <w:rFonts w:eastAsia="Times New Roman"/>
          <w:sz w:val="26"/>
          <w:szCs w:val="26"/>
          <w:lang w:val="vi-VN"/>
        </w:rPr>
        <w:t>Câu 2. Theo Anh/Chị, hoạt động đánh giá kết quả học tập của SV</w:t>
      </w:r>
      <w:r w:rsidR="00B57B30" w:rsidRPr="003A03E0">
        <w:rPr>
          <w:rFonts w:eastAsia="Times New Roman"/>
          <w:sz w:val="26"/>
          <w:szCs w:val="26"/>
        </w:rPr>
        <w:t xml:space="preserve"> đại học</w:t>
      </w:r>
      <w:r w:rsidRPr="003A03E0">
        <w:rPr>
          <w:rFonts w:eastAsia="Times New Roman"/>
          <w:sz w:val="26"/>
          <w:szCs w:val="26"/>
          <w:lang w:val="vi-VN"/>
        </w:rPr>
        <w:t xml:space="preserve"> ngành Du lịch tại trường Đại học Anh/Chị đang theo học đã đáp ứng các mục tiêu sau đây như thế nào? </w:t>
      </w:r>
    </w:p>
    <w:p w:rsidR="009115A3" w:rsidRPr="003A03E0" w:rsidRDefault="009115A3" w:rsidP="009115A3">
      <w:pPr>
        <w:spacing w:line="336" w:lineRule="auto"/>
        <w:ind w:firstLine="720"/>
        <w:jc w:val="both"/>
        <w:rPr>
          <w:rFonts w:eastAsia="Times New Roman"/>
          <w:b w:val="0"/>
          <w:sz w:val="26"/>
          <w:szCs w:val="26"/>
        </w:rPr>
      </w:pPr>
      <w:r w:rsidRPr="003A03E0">
        <w:rPr>
          <w:rFonts w:eastAsia="Times New Roman"/>
          <w:b w:val="0"/>
          <w:sz w:val="26"/>
          <w:szCs w:val="26"/>
          <w:lang w:val="vi-VN"/>
        </w:rPr>
        <w:t xml:space="preserve">(Quy ước: 1. Kém; 2. Yếu; 3. Trung bình; 4. khá; 5. </w:t>
      </w:r>
      <w:r w:rsidRPr="003A03E0">
        <w:rPr>
          <w:rFonts w:eastAsia="Times New Roman"/>
          <w:b w:val="0"/>
          <w:sz w:val="26"/>
          <w:szCs w:val="26"/>
        </w:rPr>
        <w:t>Tốt)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6611"/>
        <w:gridCol w:w="371"/>
        <w:gridCol w:w="371"/>
        <w:gridCol w:w="371"/>
        <w:gridCol w:w="371"/>
        <w:gridCol w:w="367"/>
      </w:tblGrid>
      <w:tr w:rsidR="00DC00A5" w:rsidRPr="003A03E0" w:rsidTr="009F09E2">
        <w:tc>
          <w:tcPr>
            <w:tcW w:w="301" w:type="pct"/>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Cs/>
                <w:sz w:val="26"/>
                <w:szCs w:val="26"/>
                <w:lang w:val="vi-VN"/>
              </w:rPr>
            </w:pPr>
          </w:p>
          <w:p w:rsidR="009115A3" w:rsidRPr="003A03E0" w:rsidRDefault="009115A3" w:rsidP="009F09E2">
            <w:pPr>
              <w:spacing w:line="288" w:lineRule="auto"/>
              <w:jc w:val="center"/>
              <w:rPr>
                <w:rFonts w:eastAsia="Times New Roman"/>
                <w:bCs/>
                <w:sz w:val="26"/>
                <w:szCs w:val="26"/>
                <w:lang w:val="vi-VN"/>
              </w:rPr>
            </w:pPr>
            <w:r w:rsidRPr="003A03E0">
              <w:rPr>
                <w:rFonts w:eastAsia="Times New Roman"/>
                <w:bCs/>
                <w:sz w:val="26"/>
                <w:szCs w:val="26"/>
                <w:lang w:val="vi-VN"/>
              </w:rPr>
              <w:t>Stt</w:t>
            </w:r>
          </w:p>
        </w:tc>
        <w:tc>
          <w:tcPr>
            <w:tcW w:w="3671" w:type="pct"/>
            <w:vMerge w:val="restart"/>
            <w:tcBorders>
              <w:top w:val="single" w:sz="4" w:space="0" w:color="auto"/>
              <w:left w:val="single" w:sz="4" w:space="0" w:color="auto"/>
              <w:right w:val="single" w:sz="4" w:space="0" w:color="auto"/>
            </w:tcBorders>
            <w:vAlign w:val="center"/>
            <w:hideMark/>
          </w:tcPr>
          <w:p w:rsidR="00145A9F" w:rsidRPr="003A03E0" w:rsidRDefault="00145A9F" w:rsidP="00145A9F">
            <w:pPr>
              <w:spacing w:line="288" w:lineRule="auto"/>
              <w:jc w:val="center"/>
              <w:rPr>
                <w:rFonts w:eastAsia="Times New Roman"/>
                <w:bCs/>
                <w:sz w:val="26"/>
                <w:szCs w:val="26"/>
              </w:rPr>
            </w:pPr>
            <w:r w:rsidRPr="003A03E0">
              <w:rPr>
                <w:rFonts w:eastAsia="Times New Roman"/>
                <w:bCs/>
                <w:sz w:val="26"/>
                <w:szCs w:val="26"/>
                <w:lang w:val="vi-VN"/>
              </w:rPr>
              <w:t>Mức độ đáp ứng mục tiêu đánh giá KQHT của SV</w:t>
            </w:r>
            <w:r w:rsidRPr="003A03E0">
              <w:rPr>
                <w:rFonts w:eastAsia="Times New Roman"/>
                <w:bCs/>
                <w:sz w:val="26"/>
                <w:szCs w:val="26"/>
              </w:rPr>
              <w:t xml:space="preserve"> </w:t>
            </w:r>
          </w:p>
          <w:p w:rsidR="009115A3" w:rsidRPr="003A03E0" w:rsidRDefault="00145A9F" w:rsidP="00145A9F">
            <w:pPr>
              <w:spacing w:line="288" w:lineRule="auto"/>
              <w:jc w:val="center"/>
              <w:rPr>
                <w:rFonts w:eastAsia="Times New Roman"/>
                <w:bCs/>
                <w:sz w:val="26"/>
                <w:szCs w:val="26"/>
                <w:lang w:val="vi-VN"/>
              </w:rPr>
            </w:pPr>
            <w:r w:rsidRPr="003A03E0">
              <w:rPr>
                <w:rFonts w:eastAsia="Times New Roman"/>
                <w:bCs/>
                <w:sz w:val="26"/>
                <w:szCs w:val="26"/>
              </w:rPr>
              <w:t>đại học</w:t>
            </w:r>
            <w:r w:rsidRPr="003A03E0">
              <w:rPr>
                <w:rFonts w:eastAsia="Times New Roman"/>
                <w:bCs/>
                <w:sz w:val="26"/>
                <w:szCs w:val="26"/>
                <w:lang w:val="vi-VN"/>
              </w:rPr>
              <w:t xml:space="preserve"> ngành Du lịch theo tiếp cận năng lực</w:t>
            </w:r>
          </w:p>
        </w:tc>
        <w:tc>
          <w:tcPr>
            <w:tcW w:w="1028" w:type="pct"/>
            <w:gridSpan w:val="5"/>
            <w:tcBorders>
              <w:top w:val="single" w:sz="4" w:space="0" w:color="auto"/>
              <w:left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Mức độ</w:t>
            </w:r>
          </w:p>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đáp ứng</w:t>
            </w:r>
          </w:p>
        </w:tc>
      </w:tr>
      <w:tr w:rsidR="00DC00A5" w:rsidRPr="003A03E0" w:rsidTr="009F09E2">
        <w:tc>
          <w:tcPr>
            <w:tcW w:w="301" w:type="pct"/>
            <w:vMerge/>
            <w:tcBorders>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71" w:type="pct"/>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 w:val="0"/>
                <w:sz w:val="26"/>
                <w:szCs w:val="26"/>
              </w:rPr>
            </w:pP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1</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2</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3</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4</w:t>
            </w:r>
          </w:p>
        </w:tc>
        <w:tc>
          <w:tcPr>
            <w:tcW w:w="204"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5</w:t>
            </w:r>
          </w:p>
        </w:tc>
      </w:tr>
      <w:tr w:rsidR="00DC00A5" w:rsidRPr="003A03E0" w:rsidTr="009F09E2">
        <w:trPr>
          <w:trHeight w:val="426"/>
        </w:trPr>
        <w:tc>
          <w:tcPr>
            <w:tcW w:w="301"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Xếp hạng SV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301"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Xác định trình độ của SV so với yêu cầu đề ra</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53"/>
        </w:trPr>
        <w:tc>
          <w:tcPr>
            <w:tcW w:w="301"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3</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Thúc đẩy SV tích cực học tập</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44"/>
        </w:trPr>
        <w:tc>
          <w:tcPr>
            <w:tcW w:w="301"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4</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Điều chỉnh hoạt động học của SV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301"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5</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Điều chỉnh hoạt động dạy của GV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301"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6</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Nhằm xác nhận năng lực của SV với những minh chứng cụ thể</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9115A3" w:rsidRPr="003A03E0" w:rsidTr="009F09E2">
        <w:tc>
          <w:tcPr>
            <w:tcW w:w="301"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7</w:t>
            </w:r>
          </w:p>
        </w:tc>
        <w:tc>
          <w:tcPr>
            <w:tcW w:w="3671"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lang w:val="vi-VN"/>
              </w:rPr>
              <w:t>Giúp SV rèn luyện khả năng tự đánh giá</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bl>
    <w:p w:rsidR="009115A3" w:rsidRPr="003A03E0" w:rsidRDefault="009115A3" w:rsidP="009115A3">
      <w:pPr>
        <w:ind w:firstLine="720"/>
        <w:jc w:val="both"/>
        <w:rPr>
          <w:rFonts w:eastAsia="Times New Roman"/>
          <w:sz w:val="26"/>
          <w:szCs w:val="26"/>
        </w:rPr>
      </w:pPr>
    </w:p>
    <w:p w:rsidR="00AD248F" w:rsidRPr="003A03E0" w:rsidRDefault="00AD248F">
      <w:pPr>
        <w:spacing w:line="360" w:lineRule="exact"/>
        <w:ind w:firstLine="720"/>
        <w:jc w:val="both"/>
        <w:rPr>
          <w:rFonts w:eastAsia="Times New Roman"/>
          <w:sz w:val="26"/>
          <w:szCs w:val="26"/>
        </w:rPr>
      </w:pPr>
      <w:r w:rsidRPr="003A03E0">
        <w:rPr>
          <w:rFonts w:eastAsia="Times New Roman"/>
          <w:sz w:val="26"/>
          <w:szCs w:val="26"/>
        </w:rPr>
        <w:br w:type="page"/>
      </w:r>
    </w:p>
    <w:p w:rsidR="009115A3" w:rsidRPr="003A03E0" w:rsidRDefault="009115A3" w:rsidP="009115A3">
      <w:pPr>
        <w:spacing w:line="336" w:lineRule="auto"/>
        <w:ind w:firstLine="720"/>
        <w:jc w:val="both"/>
        <w:rPr>
          <w:rFonts w:eastAsia="Times New Roman"/>
          <w:sz w:val="26"/>
          <w:szCs w:val="26"/>
          <w:lang w:val="vi-VN"/>
        </w:rPr>
      </w:pPr>
      <w:r w:rsidRPr="003A03E0">
        <w:rPr>
          <w:rFonts w:eastAsia="Times New Roman"/>
          <w:sz w:val="26"/>
          <w:szCs w:val="26"/>
        </w:rPr>
        <w:lastRenderedPageBreak/>
        <w:t xml:space="preserve">Câu 3. Hoạt động kiểm tra đánh giá kết quả học tập các học phần mà Anh/Chị được học thường chú trọng đánh giá những nội dung nào sau đây? </w:t>
      </w:r>
    </w:p>
    <w:p w:rsidR="009115A3" w:rsidRPr="003A03E0" w:rsidRDefault="00E90A28" w:rsidP="009115A3">
      <w:pPr>
        <w:spacing w:line="336" w:lineRule="auto"/>
        <w:ind w:firstLine="720"/>
        <w:jc w:val="both"/>
        <w:rPr>
          <w:rFonts w:eastAsia="Times New Roman"/>
          <w:b w:val="0"/>
          <w:bCs/>
          <w:i/>
          <w:iCs/>
          <w:sz w:val="26"/>
          <w:szCs w:val="26"/>
          <w:lang w:val="vi-VN"/>
        </w:rPr>
      </w:pPr>
      <w:r w:rsidRPr="003A03E0">
        <w:rPr>
          <w:rFonts w:eastAsia="Times New Roman"/>
          <w:b w:val="0"/>
          <w:bCs/>
          <w:i/>
          <w:iCs/>
          <w:sz w:val="26"/>
          <w:szCs w:val="26"/>
          <w:lang w:val="vi-VN"/>
        </w:rPr>
        <w:t>(</w:t>
      </w:r>
      <w:r w:rsidRPr="003A03E0">
        <w:rPr>
          <w:rFonts w:eastAsia="Times New Roman"/>
          <w:b w:val="0"/>
          <w:bCs/>
          <w:i/>
          <w:iCs/>
          <w:sz w:val="26"/>
          <w:szCs w:val="26"/>
        </w:rPr>
        <w:t>c</w:t>
      </w:r>
      <w:r w:rsidR="009115A3" w:rsidRPr="003A03E0">
        <w:rPr>
          <w:rFonts w:eastAsia="Times New Roman"/>
          <w:b w:val="0"/>
          <w:bCs/>
          <w:i/>
          <w:iCs/>
          <w:sz w:val="26"/>
          <w:szCs w:val="26"/>
          <w:lang w:val="vi-VN"/>
        </w:rPr>
        <w:t>ó thể chọn nhiều phương án)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5056"/>
        <w:gridCol w:w="1609"/>
        <w:gridCol w:w="1805"/>
      </w:tblGrid>
      <w:tr w:rsidR="00DC00A5" w:rsidRPr="003A03E0" w:rsidTr="00D47D2B">
        <w:trPr>
          <w:trHeight w:val="608"/>
        </w:trPr>
        <w:tc>
          <w:tcPr>
            <w:tcW w:w="279" w:type="pct"/>
            <w:tcBorders>
              <w:top w:val="single" w:sz="4" w:space="0" w:color="auto"/>
              <w:left w:val="single" w:sz="4" w:space="0" w:color="auto"/>
              <w:right w:val="single" w:sz="4" w:space="0" w:color="auto"/>
            </w:tcBorders>
            <w:vAlign w:val="center"/>
          </w:tcPr>
          <w:p w:rsidR="00CB6879" w:rsidRPr="003A03E0" w:rsidRDefault="00CB6879" w:rsidP="00D47D2B">
            <w:pPr>
              <w:spacing w:line="288" w:lineRule="auto"/>
              <w:jc w:val="center"/>
              <w:rPr>
                <w:rFonts w:eastAsia="Times New Roman"/>
                <w:bCs/>
                <w:sz w:val="26"/>
                <w:szCs w:val="26"/>
              </w:rPr>
            </w:pPr>
            <w:r w:rsidRPr="003A03E0">
              <w:rPr>
                <w:rFonts w:eastAsia="Times New Roman"/>
                <w:bCs/>
                <w:sz w:val="26"/>
                <w:szCs w:val="26"/>
              </w:rPr>
              <w:t>Stt</w:t>
            </w:r>
          </w:p>
        </w:tc>
        <w:tc>
          <w:tcPr>
            <w:tcW w:w="2814" w:type="pct"/>
            <w:tcBorders>
              <w:top w:val="single" w:sz="4" w:space="0" w:color="auto"/>
              <w:left w:val="single" w:sz="4" w:space="0" w:color="auto"/>
              <w:right w:val="single" w:sz="4" w:space="0" w:color="auto"/>
            </w:tcBorders>
            <w:vAlign w:val="center"/>
            <w:hideMark/>
          </w:tcPr>
          <w:p w:rsidR="00145A9F" w:rsidRPr="003A03E0" w:rsidRDefault="00145A9F" w:rsidP="00D47D2B">
            <w:pPr>
              <w:spacing w:line="288" w:lineRule="auto"/>
              <w:jc w:val="center"/>
              <w:rPr>
                <w:rFonts w:eastAsia="Times New Roman"/>
                <w:bCs/>
                <w:sz w:val="26"/>
                <w:szCs w:val="26"/>
                <w:lang w:val="vi-VN"/>
              </w:rPr>
            </w:pPr>
            <w:r w:rsidRPr="003A03E0">
              <w:rPr>
                <w:rFonts w:eastAsia="Times New Roman"/>
                <w:bCs/>
                <w:sz w:val="26"/>
                <w:szCs w:val="26"/>
              </w:rPr>
              <w:t>Nội</w:t>
            </w:r>
            <w:r w:rsidRPr="003A03E0">
              <w:rPr>
                <w:rFonts w:eastAsia="Times New Roman"/>
                <w:bCs/>
                <w:sz w:val="26"/>
                <w:szCs w:val="26"/>
                <w:lang w:val="vi-VN"/>
              </w:rPr>
              <w:t xml:space="preserve"> dung</w:t>
            </w:r>
            <w:r w:rsidRPr="003A03E0">
              <w:rPr>
                <w:rFonts w:eastAsia="Times New Roman"/>
                <w:bCs/>
                <w:sz w:val="26"/>
                <w:szCs w:val="26"/>
              </w:rPr>
              <w:t xml:space="preserve"> hoạt động</w:t>
            </w:r>
            <w:r w:rsidRPr="003A03E0">
              <w:rPr>
                <w:rFonts w:eastAsia="Times New Roman"/>
                <w:bCs/>
                <w:sz w:val="26"/>
                <w:szCs w:val="26"/>
                <w:lang w:val="vi-VN"/>
              </w:rPr>
              <w:t xml:space="preserve"> đánh giá </w:t>
            </w:r>
          </w:p>
          <w:p w:rsidR="00CB6879" w:rsidRPr="003A03E0" w:rsidRDefault="00145A9F" w:rsidP="00145A9F">
            <w:pPr>
              <w:spacing w:line="288" w:lineRule="auto"/>
              <w:jc w:val="center"/>
              <w:rPr>
                <w:rFonts w:eastAsia="Times New Roman"/>
                <w:bCs/>
                <w:sz w:val="26"/>
                <w:szCs w:val="26"/>
                <w:lang w:val="vi-VN"/>
              </w:rPr>
            </w:pPr>
            <w:r w:rsidRPr="003A03E0">
              <w:rPr>
                <w:rFonts w:eastAsia="Times New Roman"/>
                <w:bCs/>
                <w:sz w:val="26"/>
                <w:szCs w:val="26"/>
                <w:lang w:val="vi-VN"/>
              </w:rPr>
              <w:t>kết quả học tập</w:t>
            </w:r>
          </w:p>
        </w:tc>
        <w:tc>
          <w:tcPr>
            <w:tcW w:w="899" w:type="pct"/>
            <w:tcBorders>
              <w:top w:val="single" w:sz="4" w:space="0" w:color="auto"/>
              <w:left w:val="single" w:sz="4" w:space="0" w:color="auto"/>
              <w:right w:val="single" w:sz="4" w:space="0" w:color="auto"/>
            </w:tcBorders>
          </w:tcPr>
          <w:p w:rsidR="00CB6879" w:rsidRPr="003A03E0" w:rsidRDefault="00CB6879" w:rsidP="00D47D2B">
            <w:pPr>
              <w:spacing w:line="288" w:lineRule="auto"/>
              <w:jc w:val="center"/>
              <w:rPr>
                <w:rFonts w:eastAsia="Times New Roman"/>
                <w:bCs/>
                <w:sz w:val="26"/>
                <w:szCs w:val="26"/>
                <w:lang w:val="vi-VN"/>
              </w:rPr>
            </w:pPr>
            <w:r w:rsidRPr="003A03E0">
              <w:rPr>
                <w:rFonts w:eastAsia="Times New Roman"/>
                <w:bCs/>
                <w:sz w:val="26"/>
                <w:szCs w:val="26"/>
                <w:lang w:val="vi-VN"/>
              </w:rPr>
              <w:t>Đối với đánh giá quá trình</w:t>
            </w:r>
          </w:p>
        </w:tc>
        <w:tc>
          <w:tcPr>
            <w:tcW w:w="1008" w:type="pct"/>
            <w:tcBorders>
              <w:top w:val="single" w:sz="4" w:space="0" w:color="auto"/>
              <w:left w:val="single" w:sz="4" w:space="0" w:color="auto"/>
              <w:right w:val="single" w:sz="4" w:space="0" w:color="auto"/>
            </w:tcBorders>
            <w:vAlign w:val="center"/>
            <w:hideMark/>
          </w:tcPr>
          <w:p w:rsidR="00CB6879" w:rsidRPr="003A03E0" w:rsidRDefault="00CB6879" w:rsidP="00D47D2B">
            <w:pPr>
              <w:spacing w:line="288" w:lineRule="auto"/>
              <w:jc w:val="center"/>
              <w:rPr>
                <w:rFonts w:eastAsia="Times New Roman"/>
                <w:bCs/>
                <w:sz w:val="26"/>
                <w:szCs w:val="26"/>
                <w:lang w:val="vi-VN"/>
              </w:rPr>
            </w:pPr>
            <w:r w:rsidRPr="003A03E0">
              <w:rPr>
                <w:rFonts w:eastAsia="Times New Roman"/>
                <w:bCs/>
                <w:sz w:val="26"/>
                <w:szCs w:val="26"/>
                <w:lang w:val="vi-VN"/>
              </w:rPr>
              <w:t>Đối với đánh giá tổng kết</w:t>
            </w:r>
          </w:p>
        </w:tc>
      </w:tr>
      <w:tr w:rsidR="00DC00A5" w:rsidRPr="003A03E0" w:rsidTr="00D47D2B">
        <w:trPr>
          <w:trHeight w:val="426"/>
        </w:trPr>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1</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lang w:val="vi-VN"/>
              </w:rPr>
              <w:t xml:space="preserve">Nội dung </w:t>
            </w:r>
            <w:r w:rsidRPr="003A03E0">
              <w:rPr>
                <w:b w:val="0"/>
                <w:sz w:val="26"/>
                <w:szCs w:val="26"/>
              </w:rPr>
              <w:t>kiến thức chuyên môn</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2</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rPr>
              <w:t>Nội dung kỹ năng nghề nghiệp</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rPr>
          <w:trHeight w:val="453"/>
        </w:trPr>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3</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rPr>
              <w:t>Nội dung kỹ năng mềm</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rPr>
          <w:trHeight w:val="444"/>
        </w:trPr>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4</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rPr>
              <w:t>Nội dung năng lực công nghệ</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rPr>
          <w:trHeight w:val="435"/>
        </w:trPr>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5</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rPr>
              <w:t>Nội dung thái độ và đạo đức nghề nghiệp</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6</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rPr>
              <w:t>Nội dung năng lực thực tiễn</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7</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rFonts w:eastAsia="Times New Roman"/>
                <w:b w:val="0"/>
                <w:sz w:val="26"/>
                <w:szCs w:val="26"/>
              </w:rPr>
              <w:t>Nội dung cần tích hợp nhiều kiến thức, kỹ năng và liên hệ thực tiễn để giải quyết</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CB6879" w:rsidRPr="003A03E0"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8</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rFonts w:eastAsia="Times New Roman"/>
                <w:b w:val="0"/>
                <w:sz w:val="26"/>
                <w:szCs w:val="26"/>
              </w:rPr>
              <w:t>Nội dung đánh giá hướng vào các năng lực của SV theo từng học phần</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bl>
    <w:p w:rsidR="009115A3" w:rsidRPr="003A03E0" w:rsidRDefault="009115A3" w:rsidP="009115A3">
      <w:pPr>
        <w:ind w:firstLine="720"/>
        <w:jc w:val="both"/>
        <w:rPr>
          <w:rFonts w:eastAsia="Times New Roman"/>
          <w:sz w:val="26"/>
          <w:szCs w:val="26"/>
        </w:rPr>
      </w:pPr>
    </w:p>
    <w:p w:rsidR="009115A3" w:rsidRPr="003A03E0" w:rsidRDefault="009115A3" w:rsidP="009115A3">
      <w:pPr>
        <w:spacing w:line="336" w:lineRule="auto"/>
        <w:ind w:firstLine="720"/>
        <w:jc w:val="both"/>
        <w:rPr>
          <w:rFonts w:eastAsia="Times New Roman"/>
          <w:sz w:val="26"/>
          <w:szCs w:val="26"/>
        </w:rPr>
      </w:pPr>
      <w:r w:rsidRPr="003A03E0">
        <w:rPr>
          <w:rFonts w:eastAsia="Times New Roman"/>
          <w:sz w:val="26"/>
          <w:szCs w:val="26"/>
        </w:rPr>
        <w:t xml:space="preserve">Câu 4. Trong quá trình học tập, Anh/Chị cảm thấy hứng thú ở mức độ nào đối với các phương pháp đánh giá kết quả học tập mà Thầy/Cô sử dụng? </w:t>
      </w:r>
    </w:p>
    <w:p w:rsidR="009115A3" w:rsidRPr="003A03E0" w:rsidRDefault="009115A3" w:rsidP="009115A3">
      <w:pPr>
        <w:spacing w:line="336" w:lineRule="auto"/>
        <w:ind w:firstLine="720"/>
        <w:jc w:val="both"/>
        <w:rPr>
          <w:rFonts w:eastAsia="Times New Roman"/>
          <w:b w:val="0"/>
          <w:sz w:val="26"/>
          <w:szCs w:val="26"/>
        </w:rPr>
      </w:pPr>
      <w:r w:rsidRPr="003A03E0">
        <w:rPr>
          <w:rFonts w:eastAsia="Times New Roman"/>
          <w:b w:val="0"/>
          <w:sz w:val="26"/>
          <w:szCs w:val="26"/>
        </w:rPr>
        <w:t>(Quy ước: 1. Không hứng thú; 2. Ít hứng thú; 3. Tương đối hứng thú; 4. Hứng thú; 5. Rất hứng thú)</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1"/>
        <w:gridCol w:w="5871"/>
        <w:gridCol w:w="524"/>
        <w:gridCol w:w="525"/>
        <w:gridCol w:w="527"/>
        <w:gridCol w:w="523"/>
        <w:gridCol w:w="493"/>
      </w:tblGrid>
      <w:tr w:rsidR="00DC00A5" w:rsidRPr="003A03E0" w:rsidTr="00AD248F">
        <w:trPr>
          <w:trHeight w:val="20"/>
          <w:tblHeader/>
        </w:trPr>
        <w:tc>
          <w:tcPr>
            <w:tcW w:w="273" w:type="pct"/>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Stt</w:t>
            </w:r>
          </w:p>
        </w:tc>
        <w:tc>
          <w:tcPr>
            <w:tcW w:w="3265" w:type="pct"/>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jc w:val="center"/>
              <w:rPr>
                <w:rFonts w:eastAsia="Times New Roman"/>
                <w:bCs/>
                <w:sz w:val="26"/>
                <w:szCs w:val="26"/>
                <w:lang w:val="vi-VN"/>
              </w:rPr>
            </w:pPr>
            <w:r w:rsidRPr="003A03E0">
              <w:rPr>
                <w:rFonts w:eastAsia="Times New Roman"/>
                <w:bCs/>
                <w:sz w:val="26"/>
                <w:szCs w:val="26"/>
              </w:rPr>
              <w:t>Phương pháp đánh giá</w:t>
            </w:r>
            <w:r w:rsidRPr="003A03E0">
              <w:rPr>
                <w:rFonts w:eastAsia="Times New Roman"/>
                <w:bCs/>
                <w:sz w:val="26"/>
                <w:szCs w:val="26"/>
                <w:lang w:val="vi-VN"/>
              </w:rPr>
              <w:t xml:space="preserve"> mà Thầy/Cô sử dụng </w:t>
            </w:r>
          </w:p>
          <w:p w:rsidR="009115A3" w:rsidRPr="003A03E0" w:rsidRDefault="009115A3" w:rsidP="009F09E2">
            <w:pPr>
              <w:spacing w:line="312" w:lineRule="auto"/>
              <w:jc w:val="center"/>
              <w:rPr>
                <w:rFonts w:eastAsia="Times New Roman"/>
                <w:bCs/>
                <w:sz w:val="26"/>
                <w:szCs w:val="26"/>
                <w:lang w:val="vi-VN"/>
              </w:rPr>
            </w:pPr>
            <w:r w:rsidRPr="003A03E0">
              <w:rPr>
                <w:rFonts w:eastAsia="Times New Roman"/>
                <w:bCs/>
                <w:sz w:val="26"/>
                <w:szCs w:val="26"/>
                <w:lang w:val="vi-VN"/>
              </w:rPr>
              <w:t>trong quá trình học tập</w:t>
            </w:r>
          </w:p>
        </w:tc>
        <w:tc>
          <w:tcPr>
            <w:tcW w:w="1463" w:type="pct"/>
            <w:gridSpan w:val="5"/>
            <w:tcBorders>
              <w:top w:val="single" w:sz="4" w:space="0" w:color="auto"/>
              <w:left w:val="single" w:sz="4" w:space="0" w:color="auto"/>
              <w:right w:val="single" w:sz="4" w:space="0" w:color="auto"/>
            </w:tcBorders>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Mức độ</w:t>
            </w:r>
            <w:r w:rsidRPr="003A03E0">
              <w:rPr>
                <w:rFonts w:eastAsia="Times New Roman"/>
                <w:bCs/>
                <w:sz w:val="26"/>
                <w:szCs w:val="26"/>
                <w:lang w:val="vi-VN"/>
              </w:rPr>
              <w:t xml:space="preserve"> </w:t>
            </w:r>
            <w:r w:rsidRPr="003A03E0">
              <w:rPr>
                <w:rFonts w:eastAsia="Times New Roman"/>
                <w:bCs/>
                <w:sz w:val="26"/>
                <w:szCs w:val="26"/>
              </w:rPr>
              <w:t>hứng thú</w:t>
            </w:r>
          </w:p>
        </w:tc>
      </w:tr>
      <w:tr w:rsidR="00DC00A5" w:rsidRPr="003A03E0" w:rsidTr="00AD248F">
        <w:trPr>
          <w:trHeight w:val="235"/>
          <w:tblHeader/>
        </w:trPr>
        <w:tc>
          <w:tcPr>
            <w:tcW w:w="273" w:type="pct"/>
            <w:vMerge/>
            <w:tcBorders>
              <w:left w:val="single" w:sz="4" w:space="0" w:color="auto"/>
              <w:bottom w:val="single" w:sz="4" w:space="0" w:color="auto"/>
              <w:right w:val="single" w:sz="4" w:space="0" w:color="auto"/>
            </w:tcBorders>
          </w:tcPr>
          <w:p w:rsidR="009115A3" w:rsidRPr="003A03E0" w:rsidRDefault="009115A3" w:rsidP="009F09E2">
            <w:pPr>
              <w:spacing w:line="312" w:lineRule="auto"/>
              <w:jc w:val="center"/>
              <w:rPr>
                <w:rFonts w:eastAsia="Times New Roman"/>
                <w:b w:val="0"/>
                <w:sz w:val="26"/>
                <w:szCs w:val="26"/>
              </w:rPr>
            </w:pPr>
          </w:p>
        </w:tc>
        <w:tc>
          <w:tcPr>
            <w:tcW w:w="3265" w:type="pct"/>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jc w:val="center"/>
              <w:rPr>
                <w:rFonts w:eastAsia="Times New Roman"/>
                <w:b w:val="0"/>
                <w:sz w:val="26"/>
                <w:szCs w:val="26"/>
              </w:rPr>
            </w:pPr>
          </w:p>
        </w:tc>
        <w:tc>
          <w:tcPr>
            <w:tcW w:w="296" w:type="pct"/>
            <w:tcBorders>
              <w:left w:val="single" w:sz="4" w:space="0" w:color="auto"/>
              <w:bottom w:val="single" w:sz="4" w:space="0" w:color="auto"/>
              <w:right w:val="single" w:sz="4" w:space="0" w:color="auto"/>
            </w:tcBorders>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1</w:t>
            </w:r>
          </w:p>
        </w:tc>
        <w:tc>
          <w:tcPr>
            <w:tcW w:w="296" w:type="pct"/>
            <w:tcBorders>
              <w:left w:val="single" w:sz="4" w:space="0" w:color="auto"/>
              <w:bottom w:val="single" w:sz="4" w:space="0" w:color="auto"/>
              <w:right w:val="single" w:sz="4" w:space="0" w:color="auto"/>
            </w:tcBorders>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2</w:t>
            </w:r>
          </w:p>
        </w:tc>
        <w:tc>
          <w:tcPr>
            <w:tcW w:w="297" w:type="pct"/>
            <w:tcBorders>
              <w:left w:val="single" w:sz="4" w:space="0" w:color="auto"/>
              <w:bottom w:val="single" w:sz="4" w:space="0" w:color="auto"/>
              <w:right w:val="single" w:sz="4" w:space="0" w:color="auto"/>
            </w:tcBorders>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3</w:t>
            </w:r>
          </w:p>
        </w:tc>
        <w:tc>
          <w:tcPr>
            <w:tcW w:w="295" w:type="pct"/>
            <w:tcBorders>
              <w:left w:val="single" w:sz="4" w:space="0" w:color="auto"/>
              <w:bottom w:val="single" w:sz="4" w:space="0" w:color="auto"/>
              <w:right w:val="single" w:sz="4" w:space="0" w:color="auto"/>
            </w:tcBorders>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4</w:t>
            </w:r>
          </w:p>
        </w:tc>
        <w:tc>
          <w:tcPr>
            <w:tcW w:w="278" w:type="pct"/>
            <w:tcBorders>
              <w:left w:val="single" w:sz="4" w:space="0" w:color="auto"/>
              <w:bottom w:val="single" w:sz="4" w:space="0" w:color="auto"/>
              <w:right w:val="single" w:sz="4" w:space="0" w:color="auto"/>
            </w:tcBorders>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5</w:t>
            </w: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iCs/>
                <w:sz w:val="26"/>
                <w:szCs w:val="26"/>
              </w:rPr>
            </w:pPr>
            <w:r w:rsidRPr="003A03E0">
              <w:rPr>
                <w:rFonts w:eastAsia="Times New Roman"/>
                <w:iCs/>
                <w:sz w:val="26"/>
                <w:szCs w:val="26"/>
              </w:rPr>
              <w:t>1</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iCs/>
                <w:sz w:val="26"/>
                <w:szCs w:val="26"/>
              </w:rPr>
            </w:pPr>
            <w:r w:rsidRPr="003A03E0">
              <w:rPr>
                <w:rFonts w:eastAsia="Times New Roman"/>
                <w:iCs/>
                <w:sz w:val="26"/>
                <w:szCs w:val="26"/>
              </w:rPr>
              <w:t>Đối với đánh giá thường xuyên, giữa kỳ</w:t>
            </w:r>
          </w:p>
        </w:tc>
        <w:tc>
          <w:tcPr>
            <w:tcW w:w="1463" w:type="pct"/>
            <w:gridSpan w:val="5"/>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1.1</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Tự luận</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1.2</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Trắc nghiệm khách quan</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1.3</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Vấn đáp</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1.4</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Phương pháp kiểm tra thực hành</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1.5</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Phương pháp quan sát</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1.6</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SV tự đánh giá</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1.7</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Đánh giá đồng đẳng (SV đánh giá bạn học)</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iCs/>
                <w:sz w:val="26"/>
                <w:szCs w:val="26"/>
              </w:rPr>
            </w:pPr>
            <w:r w:rsidRPr="003A03E0">
              <w:rPr>
                <w:rFonts w:eastAsia="Times New Roman"/>
                <w:iCs/>
                <w:sz w:val="26"/>
                <w:szCs w:val="26"/>
              </w:rPr>
              <w:t>2</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iCs/>
                <w:sz w:val="26"/>
                <w:szCs w:val="26"/>
              </w:rPr>
            </w:pPr>
            <w:r w:rsidRPr="003A03E0">
              <w:rPr>
                <w:rFonts w:eastAsia="Times New Roman"/>
                <w:iCs/>
                <w:sz w:val="26"/>
                <w:szCs w:val="26"/>
              </w:rPr>
              <w:t>Đối với đánh giá tổng kết (kết thúc học phần)</w:t>
            </w:r>
          </w:p>
        </w:tc>
        <w:tc>
          <w:tcPr>
            <w:tcW w:w="1463" w:type="pct"/>
            <w:gridSpan w:val="5"/>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2.1</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Tự luận</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lastRenderedPageBreak/>
              <w:t>2.2</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Trắc nghiệm khách quan</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2.3</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Vấn đáp</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2.4</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Phương pháp kiểm tra thực hành</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2.5</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Phương pháp quan sát</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2.6</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SV tự đánh giá</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r w:rsidR="009115A3" w:rsidRPr="003A03E0"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2.7</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Đánh giá đồng đẳng (SV đánh giá bạn học)</w:t>
            </w:r>
          </w:p>
        </w:tc>
        <w:tc>
          <w:tcPr>
            <w:tcW w:w="296" w:type="pct"/>
          </w:tcPr>
          <w:p w:rsidR="009115A3" w:rsidRPr="003A03E0" w:rsidRDefault="009115A3" w:rsidP="009F09E2">
            <w:pPr>
              <w:spacing w:line="312" w:lineRule="auto"/>
              <w:rPr>
                <w:rFonts w:eastAsia="Times New Roman"/>
                <w:b w:val="0"/>
                <w:sz w:val="26"/>
                <w:szCs w:val="26"/>
              </w:rPr>
            </w:pPr>
          </w:p>
        </w:tc>
        <w:tc>
          <w:tcPr>
            <w:tcW w:w="296" w:type="pct"/>
          </w:tcPr>
          <w:p w:rsidR="009115A3" w:rsidRPr="003A03E0" w:rsidRDefault="009115A3" w:rsidP="009F09E2">
            <w:pPr>
              <w:spacing w:line="312" w:lineRule="auto"/>
              <w:rPr>
                <w:rFonts w:eastAsia="Times New Roman"/>
                <w:b w:val="0"/>
                <w:sz w:val="26"/>
                <w:szCs w:val="26"/>
              </w:rPr>
            </w:pPr>
          </w:p>
        </w:tc>
        <w:tc>
          <w:tcPr>
            <w:tcW w:w="297" w:type="pct"/>
          </w:tcPr>
          <w:p w:rsidR="009115A3" w:rsidRPr="003A03E0" w:rsidRDefault="009115A3" w:rsidP="009F09E2">
            <w:pPr>
              <w:spacing w:line="312" w:lineRule="auto"/>
              <w:rPr>
                <w:rFonts w:eastAsia="Times New Roman"/>
                <w:b w:val="0"/>
                <w:sz w:val="26"/>
                <w:szCs w:val="26"/>
              </w:rPr>
            </w:pPr>
          </w:p>
        </w:tc>
        <w:tc>
          <w:tcPr>
            <w:tcW w:w="295" w:type="pct"/>
          </w:tcPr>
          <w:p w:rsidR="009115A3" w:rsidRPr="003A03E0" w:rsidRDefault="009115A3" w:rsidP="009F09E2">
            <w:pPr>
              <w:spacing w:line="312" w:lineRule="auto"/>
              <w:rPr>
                <w:rFonts w:eastAsia="Times New Roman"/>
                <w:b w:val="0"/>
                <w:sz w:val="26"/>
                <w:szCs w:val="26"/>
              </w:rPr>
            </w:pPr>
          </w:p>
        </w:tc>
        <w:tc>
          <w:tcPr>
            <w:tcW w:w="278" w:type="pct"/>
          </w:tcPr>
          <w:p w:rsidR="009115A3" w:rsidRPr="003A03E0" w:rsidRDefault="009115A3" w:rsidP="009F09E2">
            <w:pPr>
              <w:spacing w:line="312" w:lineRule="auto"/>
              <w:rPr>
                <w:rFonts w:eastAsia="Times New Roman"/>
                <w:b w:val="0"/>
                <w:sz w:val="26"/>
                <w:szCs w:val="26"/>
              </w:rPr>
            </w:pPr>
          </w:p>
        </w:tc>
      </w:tr>
    </w:tbl>
    <w:p w:rsidR="009115A3" w:rsidRPr="003A03E0" w:rsidRDefault="009115A3" w:rsidP="00AD248F">
      <w:pPr>
        <w:jc w:val="both"/>
        <w:rPr>
          <w:rFonts w:eastAsia="Times New Roman"/>
          <w:sz w:val="26"/>
          <w:szCs w:val="26"/>
        </w:rPr>
      </w:pPr>
    </w:p>
    <w:p w:rsidR="009115A3" w:rsidRPr="003A03E0" w:rsidRDefault="009115A3" w:rsidP="009115A3">
      <w:pPr>
        <w:spacing w:line="336" w:lineRule="auto"/>
        <w:jc w:val="both"/>
        <w:rPr>
          <w:rFonts w:eastAsia="Times New Roman"/>
          <w:sz w:val="26"/>
          <w:szCs w:val="26"/>
        </w:rPr>
      </w:pPr>
      <w:r w:rsidRPr="003A03E0">
        <w:rPr>
          <w:rFonts w:eastAsia="Times New Roman"/>
          <w:sz w:val="26"/>
          <w:szCs w:val="26"/>
        </w:rPr>
        <w:t>Câu 5. Anh/Chị hãy tự đánh giá mức độ phù hợp về việc sử dụng các phương pháp đánh giá kết quả học tập của SV mà GV ở trường Anh/Chị thường dùng?</w:t>
      </w:r>
    </w:p>
    <w:p w:rsidR="009115A3" w:rsidRPr="003A03E0" w:rsidRDefault="009115A3" w:rsidP="009115A3">
      <w:pPr>
        <w:spacing w:line="336" w:lineRule="auto"/>
        <w:ind w:firstLine="567"/>
        <w:jc w:val="both"/>
        <w:rPr>
          <w:rFonts w:eastAsia="Times New Roman"/>
          <w:b w:val="0"/>
          <w:sz w:val="26"/>
          <w:szCs w:val="26"/>
        </w:rPr>
      </w:pPr>
      <w:r w:rsidRPr="003A03E0">
        <w:rPr>
          <w:rFonts w:eastAsia="Times New Roman"/>
          <w:b w:val="0"/>
          <w:sz w:val="26"/>
          <w:szCs w:val="26"/>
        </w:rPr>
        <w:t xml:space="preserve"> </w:t>
      </w:r>
      <w:r w:rsidRPr="003A03E0">
        <w:rPr>
          <w:rFonts w:eastAsia="Times New Roman"/>
          <w:b w:val="0"/>
          <w:sz w:val="26"/>
          <w:szCs w:val="26"/>
        </w:rPr>
        <w:sym w:font="Webdings" w:char="F063"/>
      </w:r>
      <w:r w:rsidRPr="003A03E0">
        <w:rPr>
          <w:rFonts w:eastAsia="Times New Roman"/>
          <w:b w:val="0"/>
          <w:sz w:val="26"/>
          <w:szCs w:val="26"/>
        </w:rPr>
        <w:t xml:space="preserve"> Không phù hợp </w:t>
      </w:r>
      <w:r w:rsidRPr="003A03E0">
        <w:rPr>
          <w:rFonts w:eastAsia="Times New Roman"/>
          <w:b w:val="0"/>
          <w:sz w:val="26"/>
          <w:szCs w:val="26"/>
        </w:rPr>
        <w:sym w:font="Webdings" w:char="F063"/>
      </w:r>
      <w:r w:rsidRPr="003A03E0">
        <w:rPr>
          <w:rFonts w:eastAsia="Times New Roman"/>
          <w:b w:val="0"/>
          <w:sz w:val="26"/>
          <w:szCs w:val="26"/>
        </w:rPr>
        <w:t xml:space="preserve"> Ít phù hợp </w:t>
      </w:r>
      <w:r w:rsidRPr="003A03E0">
        <w:rPr>
          <w:rFonts w:eastAsia="Times New Roman"/>
          <w:b w:val="0"/>
          <w:sz w:val="26"/>
          <w:szCs w:val="26"/>
        </w:rPr>
        <w:tab/>
        <w:t xml:space="preserve"> </w:t>
      </w:r>
      <w:r w:rsidRPr="003A03E0">
        <w:rPr>
          <w:rFonts w:eastAsia="Times New Roman"/>
          <w:b w:val="0"/>
          <w:sz w:val="26"/>
          <w:szCs w:val="26"/>
        </w:rPr>
        <w:sym w:font="Webdings" w:char="F063"/>
      </w:r>
      <w:r w:rsidRPr="003A03E0">
        <w:rPr>
          <w:rFonts w:eastAsia="Times New Roman"/>
          <w:b w:val="0"/>
          <w:sz w:val="26"/>
          <w:szCs w:val="26"/>
        </w:rPr>
        <w:t xml:space="preserve"> Phù hợp</w:t>
      </w:r>
    </w:p>
    <w:p w:rsidR="009115A3" w:rsidRPr="003A03E0" w:rsidRDefault="009115A3" w:rsidP="009115A3">
      <w:pPr>
        <w:spacing w:line="336" w:lineRule="auto"/>
        <w:jc w:val="both"/>
        <w:rPr>
          <w:rFonts w:eastAsia="Times New Roman"/>
          <w:i/>
          <w:sz w:val="26"/>
          <w:szCs w:val="26"/>
        </w:rPr>
      </w:pPr>
      <w:r w:rsidRPr="003A03E0">
        <w:rPr>
          <w:rFonts w:eastAsia="Times New Roman"/>
          <w:i/>
          <w:sz w:val="26"/>
          <w:szCs w:val="26"/>
        </w:rPr>
        <w:t>Lý</w:t>
      </w:r>
      <w:r w:rsidRPr="003A03E0">
        <w:rPr>
          <w:rFonts w:eastAsia="Times New Roman"/>
          <w:i/>
          <w:sz w:val="26"/>
          <w:szCs w:val="26"/>
          <w:lang w:val="vi-VN"/>
        </w:rPr>
        <w:t xml:space="preserve"> do </w:t>
      </w:r>
      <w:r w:rsidRPr="003A03E0">
        <w:rPr>
          <w:rFonts w:eastAsia="Times New Roman"/>
          <w:i/>
          <w:sz w:val="26"/>
          <w:szCs w:val="26"/>
        </w:rPr>
        <w:t>Anh/Chị đánh giá như vậy?</w:t>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A94F3B" w:rsidRPr="003A03E0" w:rsidRDefault="009115A3" w:rsidP="009115A3">
      <w:pPr>
        <w:spacing w:line="336" w:lineRule="auto"/>
        <w:jc w:val="both"/>
        <w:rPr>
          <w:rFonts w:eastAsia="Times New Roman"/>
          <w:sz w:val="26"/>
          <w:szCs w:val="26"/>
        </w:rPr>
      </w:pPr>
      <w:r w:rsidRPr="003A03E0">
        <w:rPr>
          <w:rFonts w:eastAsia="Times New Roman"/>
          <w:sz w:val="26"/>
          <w:szCs w:val="26"/>
        </w:rPr>
        <w:t xml:space="preserve">Câu 6. </w:t>
      </w:r>
      <w:r w:rsidR="00A94F3B" w:rsidRPr="003A03E0">
        <w:rPr>
          <w:rFonts w:eastAsia="Times New Roman"/>
          <w:sz w:val="26"/>
          <w:szCs w:val="26"/>
        </w:rPr>
        <w:t>Anh/Chị đánh giá như thế nào về điều kiện đảm bảo hoạt động đánh giá kết quả học tập của SV ngành du lịch theo tiếp cận năng lực</w:t>
      </w:r>
    </w:p>
    <w:p w:rsidR="00A94F3B" w:rsidRPr="003A03E0" w:rsidRDefault="00A94F3B" w:rsidP="00A94F3B">
      <w:pPr>
        <w:spacing w:line="336" w:lineRule="auto"/>
        <w:ind w:firstLine="720"/>
        <w:jc w:val="both"/>
        <w:rPr>
          <w:rFonts w:eastAsia="Times New Roman"/>
          <w:b w:val="0"/>
          <w:sz w:val="26"/>
          <w:szCs w:val="26"/>
        </w:rPr>
      </w:pPr>
      <w:r w:rsidRPr="003A03E0">
        <w:rPr>
          <w:rFonts w:eastAsia="Times New Roman"/>
          <w:b w:val="0"/>
          <w:sz w:val="26"/>
          <w:szCs w:val="26"/>
          <w:lang w:val="vi-VN"/>
        </w:rPr>
        <w:t xml:space="preserve">(Quy ước: 1. Kém; 2. Yếu; 3. Trung bình; 4. khá; 5. </w:t>
      </w:r>
      <w:r w:rsidRPr="003A03E0">
        <w:rPr>
          <w:rFonts w:eastAsia="Times New Roman"/>
          <w:b w:val="0"/>
          <w:sz w:val="26"/>
          <w:szCs w:val="26"/>
        </w:rPr>
        <w:t>Tốt)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540"/>
        <w:gridCol w:w="386"/>
        <w:gridCol w:w="386"/>
        <w:gridCol w:w="386"/>
        <w:gridCol w:w="386"/>
        <w:gridCol w:w="386"/>
      </w:tblGrid>
      <w:tr w:rsidR="00DC00A5" w:rsidRPr="003A03E0" w:rsidTr="00A94F3B">
        <w:trPr>
          <w:trHeight w:val="788"/>
        </w:trPr>
        <w:tc>
          <w:tcPr>
            <w:tcW w:w="0" w:type="auto"/>
            <w:vMerge w:val="restart"/>
            <w:tcBorders>
              <w:top w:val="single" w:sz="4" w:space="0" w:color="auto"/>
              <w:left w:val="single" w:sz="4" w:space="0" w:color="auto"/>
              <w:right w:val="single" w:sz="4" w:space="0" w:color="auto"/>
            </w:tcBorders>
            <w:vAlign w:val="center"/>
            <w:hideMark/>
          </w:tcPr>
          <w:p w:rsidR="00A94F3B" w:rsidRPr="003A03E0" w:rsidRDefault="00A94F3B" w:rsidP="00D47D2B">
            <w:pPr>
              <w:spacing w:line="312" w:lineRule="auto"/>
              <w:jc w:val="center"/>
              <w:rPr>
                <w:sz w:val="26"/>
                <w:szCs w:val="26"/>
              </w:rPr>
            </w:pPr>
            <w:r w:rsidRPr="003A03E0">
              <w:rPr>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A94F3B" w:rsidRPr="003A03E0" w:rsidRDefault="00A94F3B" w:rsidP="00D47D2B">
            <w:pPr>
              <w:spacing w:line="312" w:lineRule="auto"/>
              <w:jc w:val="center"/>
              <w:rPr>
                <w:bCs/>
                <w:sz w:val="26"/>
                <w:szCs w:val="26"/>
                <w:lang w:val="vi-VN"/>
              </w:rPr>
            </w:pPr>
            <w:r w:rsidRPr="003A03E0">
              <w:rPr>
                <w:bCs/>
                <w:sz w:val="26"/>
                <w:szCs w:val="26"/>
              </w:rPr>
              <w:t xml:space="preserve">Điều kiện đảm bảo đánh giá KQHT của SV </w:t>
            </w:r>
            <w:r w:rsidR="00145A9F" w:rsidRPr="003A03E0">
              <w:rPr>
                <w:bCs/>
                <w:sz w:val="26"/>
                <w:szCs w:val="26"/>
              </w:rPr>
              <w:t xml:space="preserve">đại học </w:t>
            </w:r>
            <w:r w:rsidRPr="003A03E0">
              <w:rPr>
                <w:bCs/>
                <w:sz w:val="26"/>
                <w:szCs w:val="26"/>
              </w:rPr>
              <w:t>ngành du lịch theo tiếp cận năng lực</w:t>
            </w:r>
          </w:p>
        </w:tc>
        <w:tc>
          <w:tcPr>
            <w:tcW w:w="0" w:type="auto"/>
            <w:gridSpan w:val="5"/>
            <w:tcBorders>
              <w:top w:val="single" w:sz="4" w:space="0" w:color="auto"/>
              <w:left w:val="single" w:sz="4" w:space="0" w:color="auto"/>
              <w:right w:val="single" w:sz="4" w:space="0" w:color="auto"/>
            </w:tcBorders>
          </w:tcPr>
          <w:p w:rsidR="00A94F3B" w:rsidRPr="003A03E0" w:rsidRDefault="00A94F3B" w:rsidP="00D47D2B">
            <w:pPr>
              <w:spacing w:line="312" w:lineRule="auto"/>
              <w:jc w:val="center"/>
              <w:rPr>
                <w:bCs/>
                <w:sz w:val="26"/>
                <w:szCs w:val="26"/>
              </w:rPr>
            </w:pPr>
            <w:r w:rsidRPr="003A03E0">
              <w:rPr>
                <w:bCs/>
                <w:sz w:val="26"/>
                <w:szCs w:val="26"/>
              </w:rPr>
              <w:t>Mức độ đáp ứng</w:t>
            </w:r>
          </w:p>
        </w:tc>
      </w:tr>
      <w:tr w:rsidR="00DC00A5" w:rsidRPr="003A03E0" w:rsidTr="00A94F3B">
        <w:trPr>
          <w:trHeight w:val="389"/>
        </w:trPr>
        <w:tc>
          <w:tcPr>
            <w:tcW w:w="0" w:type="auto"/>
            <w:vMerge/>
            <w:tcBorders>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sz w:val="26"/>
                <w:szCs w:val="26"/>
              </w:rPr>
            </w:pPr>
          </w:p>
        </w:tc>
        <w:tc>
          <w:tcPr>
            <w:tcW w:w="0" w:type="auto"/>
            <w:vMerge/>
            <w:tcBorders>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sz w:val="26"/>
                <w:szCs w:val="26"/>
              </w:rPr>
            </w:pPr>
          </w:p>
        </w:tc>
        <w:tc>
          <w:tcPr>
            <w:tcW w:w="0" w:type="auto"/>
            <w:tcBorders>
              <w:left w:val="single" w:sz="4" w:space="0" w:color="auto"/>
              <w:bottom w:val="single" w:sz="4" w:space="0" w:color="auto"/>
              <w:right w:val="single" w:sz="4" w:space="0" w:color="auto"/>
            </w:tcBorders>
          </w:tcPr>
          <w:p w:rsidR="00A94F3B" w:rsidRPr="003A03E0" w:rsidRDefault="00A94F3B" w:rsidP="00A94F3B">
            <w:pPr>
              <w:spacing w:line="312" w:lineRule="auto"/>
              <w:jc w:val="center"/>
              <w:rPr>
                <w:sz w:val="26"/>
                <w:szCs w:val="26"/>
              </w:rPr>
            </w:pPr>
            <w:r w:rsidRPr="003A03E0">
              <w:rPr>
                <w:sz w:val="26"/>
                <w:szCs w:val="26"/>
              </w:rPr>
              <w:t>1</w:t>
            </w:r>
          </w:p>
        </w:tc>
        <w:tc>
          <w:tcPr>
            <w:tcW w:w="0" w:type="auto"/>
            <w:tcBorders>
              <w:left w:val="single" w:sz="4" w:space="0" w:color="auto"/>
              <w:bottom w:val="single" w:sz="4" w:space="0" w:color="auto"/>
              <w:right w:val="single" w:sz="4" w:space="0" w:color="auto"/>
            </w:tcBorders>
          </w:tcPr>
          <w:p w:rsidR="00A94F3B" w:rsidRPr="003A03E0" w:rsidRDefault="00A94F3B" w:rsidP="00A94F3B">
            <w:pPr>
              <w:spacing w:line="312" w:lineRule="auto"/>
              <w:jc w:val="center"/>
              <w:rPr>
                <w:sz w:val="26"/>
                <w:szCs w:val="26"/>
              </w:rPr>
            </w:pPr>
            <w:r w:rsidRPr="003A03E0">
              <w:rPr>
                <w:sz w:val="26"/>
                <w:szCs w:val="26"/>
              </w:rPr>
              <w:t>2</w:t>
            </w:r>
          </w:p>
        </w:tc>
        <w:tc>
          <w:tcPr>
            <w:tcW w:w="0" w:type="auto"/>
            <w:tcBorders>
              <w:left w:val="single" w:sz="4" w:space="0" w:color="auto"/>
              <w:bottom w:val="single" w:sz="4" w:space="0" w:color="auto"/>
              <w:right w:val="single" w:sz="4" w:space="0" w:color="auto"/>
            </w:tcBorders>
          </w:tcPr>
          <w:p w:rsidR="00A94F3B" w:rsidRPr="003A03E0" w:rsidRDefault="00A94F3B" w:rsidP="00A94F3B">
            <w:pPr>
              <w:spacing w:line="312" w:lineRule="auto"/>
              <w:jc w:val="center"/>
              <w:rPr>
                <w:sz w:val="26"/>
                <w:szCs w:val="26"/>
              </w:rPr>
            </w:pPr>
            <w:r w:rsidRPr="003A03E0">
              <w:rPr>
                <w:sz w:val="26"/>
                <w:szCs w:val="26"/>
              </w:rPr>
              <w:t>3</w:t>
            </w:r>
          </w:p>
        </w:tc>
        <w:tc>
          <w:tcPr>
            <w:tcW w:w="0" w:type="auto"/>
            <w:tcBorders>
              <w:left w:val="single" w:sz="4" w:space="0" w:color="auto"/>
              <w:bottom w:val="single" w:sz="4" w:space="0" w:color="auto"/>
              <w:right w:val="single" w:sz="4" w:space="0" w:color="auto"/>
            </w:tcBorders>
          </w:tcPr>
          <w:p w:rsidR="00A94F3B" w:rsidRPr="003A03E0" w:rsidRDefault="00A94F3B" w:rsidP="00A94F3B">
            <w:pPr>
              <w:spacing w:line="312" w:lineRule="auto"/>
              <w:jc w:val="center"/>
              <w:rPr>
                <w:sz w:val="26"/>
                <w:szCs w:val="26"/>
              </w:rPr>
            </w:pPr>
            <w:r w:rsidRPr="003A03E0">
              <w:rPr>
                <w:sz w:val="26"/>
                <w:szCs w:val="26"/>
              </w:rPr>
              <w:t>4</w:t>
            </w:r>
          </w:p>
        </w:tc>
        <w:tc>
          <w:tcPr>
            <w:tcW w:w="0" w:type="auto"/>
            <w:tcBorders>
              <w:left w:val="single" w:sz="4" w:space="0" w:color="auto"/>
              <w:bottom w:val="single" w:sz="4" w:space="0" w:color="auto"/>
              <w:right w:val="single" w:sz="4" w:space="0" w:color="auto"/>
            </w:tcBorders>
          </w:tcPr>
          <w:p w:rsidR="00A94F3B" w:rsidRPr="003A03E0" w:rsidRDefault="00A94F3B" w:rsidP="00A94F3B">
            <w:pPr>
              <w:spacing w:line="312" w:lineRule="auto"/>
              <w:jc w:val="center"/>
              <w:rPr>
                <w:sz w:val="26"/>
                <w:szCs w:val="26"/>
              </w:rPr>
            </w:pPr>
            <w:r w:rsidRPr="003A03E0">
              <w:rPr>
                <w:sz w:val="26"/>
                <w:szCs w:val="26"/>
              </w:rPr>
              <w:t>5</w:t>
            </w:r>
          </w:p>
        </w:tc>
      </w:tr>
      <w:tr w:rsidR="00DC00A5" w:rsidRPr="003A03E0"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Nhận thức của CB, GV, SV về vai trò của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Mức độ được đào tạo về phương pháp đánh giá theo tiếp cận năng lực cho CB, GV</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Năng lực đánh giá theo tiếp cận năng lực của GV</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Ứng dụng công nghệ thông tin trong đánh giá</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Hệ thống văn bản pháp lý, quy định về đánh giá rõ ràng, minh bạch</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Chính sách hỗ trợ triển khai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Điều kiện cơ sở vật chất phục vụ đánh giá</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rPr>
            </w:pPr>
            <w:r w:rsidRPr="003A03E0">
              <w:rPr>
                <w:b w:val="0"/>
                <w:sz w:val="26"/>
              </w:rPr>
              <w:t>Sự tham gia của doanh nghiệp và cộng đồng vào quá trình đánh giá năng lực SV</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bl>
    <w:p w:rsidR="009115A3" w:rsidRPr="003A03E0" w:rsidRDefault="00A94F3B" w:rsidP="009115A3">
      <w:pPr>
        <w:spacing w:line="336" w:lineRule="auto"/>
        <w:jc w:val="both"/>
        <w:rPr>
          <w:rFonts w:eastAsia="Times New Roman"/>
          <w:sz w:val="26"/>
          <w:szCs w:val="26"/>
        </w:rPr>
      </w:pPr>
      <w:r w:rsidRPr="003A03E0">
        <w:rPr>
          <w:rFonts w:eastAsia="Times New Roman"/>
          <w:sz w:val="26"/>
          <w:szCs w:val="26"/>
        </w:rPr>
        <w:lastRenderedPageBreak/>
        <w:t xml:space="preserve">Câu 7. </w:t>
      </w:r>
      <w:r w:rsidR="009115A3" w:rsidRPr="003A03E0">
        <w:rPr>
          <w:rFonts w:eastAsia="Times New Roman"/>
          <w:sz w:val="26"/>
          <w:szCs w:val="26"/>
        </w:rPr>
        <w:t>Anh/Chị có kiến nghị gì để hoạt động đánh giá kết quả học tập của SV đạt hiệu quả cao hơn?</w:t>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9115A3" w:rsidRPr="003A03E0" w:rsidRDefault="009115A3" w:rsidP="009115A3">
      <w:pPr>
        <w:spacing w:line="336" w:lineRule="auto"/>
        <w:ind w:firstLine="567"/>
        <w:jc w:val="both"/>
        <w:rPr>
          <w:rFonts w:eastAsia="Times New Roman"/>
          <w:sz w:val="26"/>
          <w:szCs w:val="26"/>
          <w:lang w:val="vi-VN"/>
        </w:rPr>
      </w:pPr>
      <w:r w:rsidRPr="003A03E0">
        <w:rPr>
          <w:rFonts w:eastAsia="Times New Roman"/>
          <w:sz w:val="26"/>
          <w:szCs w:val="26"/>
          <w:lang w:val="vi-VN"/>
        </w:rPr>
        <w:t>III. THỰC TRẠNG QUẢN LÝ HOẠT ĐỘNG ĐÁNH GIÁ KẾT QUẢ HỌC TẬP CỦA SINH VIÊN</w:t>
      </w:r>
    </w:p>
    <w:p w:rsidR="009115A3" w:rsidRPr="003A03E0" w:rsidRDefault="00A94F3B" w:rsidP="009115A3">
      <w:pPr>
        <w:spacing w:line="336" w:lineRule="auto"/>
        <w:jc w:val="both"/>
        <w:rPr>
          <w:rFonts w:eastAsia="Times New Roman"/>
          <w:sz w:val="26"/>
          <w:szCs w:val="26"/>
          <w:lang w:val="vi-VN"/>
        </w:rPr>
      </w:pPr>
      <w:r w:rsidRPr="003A03E0">
        <w:rPr>
          <w:rFonts w:eastAsia="Times New Roman"/>
          <w:sz w:val="26"/>
          <w:szCs w:val="26"/>
          <w:lang w:val="vi-VN"/>
        </w:rPr>
        <w:t xml:space="preserve">Câu </w:t>
      </w:r>
      <w:r w:rsidRPr="003A03E0">
        <w:rPr>
          <w:rFonts w:eastAsia="Times New Roman"/>
          <w:sz w:val="26"/>
          <w:szCs w:val="26"/>
        </w:rPr>
        <w:t>8</w:t>
      </w:r>
      <w:r w:rsidR="009115A3" w:rsidRPr="003A03E0">
        <w:rPr>
          <w:rFonts w:eastAsia="Times New Roman"/>
          <w:sz w:val="26"/>
          <w:szCs w:val="26"/>
          <w:lang w:val="vi-VN"/>
        </w:rPr>
        <w:t>. Anh/Chị đánh giá như thế nào đối với việc thực hiện các hoạt động quản lý đánh giá quá trình mà giảng viên phụ trách học phần đã thực hiện?</w:t>
      </w:r>
    </w:p>
    <w:p w:rsidR="009115A3" w:rsidRPr="003A03E0" w:rsidRDefault="009115A3" w:rsidP="009115A3">
      <w:pPr>
        <w:spacing w:line="336" w:lineRule="auto"/>
        <w:ind w:firstLine="567"/>
        <w:jc w:val="both"/>
        <w:rPr>
          <w:rFonts w:eastAsia="Times New Roman"/>
          <w:b w:val="0"/>
          <w:sz w:val="26"/>
          <w:szCs w:val="26"/>
        </w:rPr>
      </w:pPr>
      <w:r w:rsidRPr="003A03E0">
        <w:rPr>
          <w:rFonts w:eastAsia="Times New Roman"/>
          <w:b w:val="0"/>
          <w:sz w:val="26"/>
          <w:szCs w:val="26"/>
        </w:rPr>
        <w:t>(Quy ước: 1. Kém; 2. Yếu; 3. Trung bình; 4. Khá ;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rPr>
          <w:tblHeader/>
        </w:trPr>
        <w:tc>
          <w:tcPr>
            <w:tcW w:w="0" w:type="auto"/>
            <w:vMerge w:val="restar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Stt</w:t>
            </w:r>
          </w:p>
        </w:tc>
        <w:tc>
          <w:tcPr>
            <w:tcW w:w="0" w:type="auto"/>
            <w:vMerge w:val="restart"/>
            <w:vAlign w:val="center"/>
          </w:tcPr>
          <w:p w:rsidR="009115A3" w:rsidRPr="003A03E0" w:rsidRDefault="009115A3" w:rsidP="009F09E2">
            <w:pPr>
              <w:spacing w:line="312" w:lineRule="auto"/>
              <w:ind w:firstLine="6"/>
              <w:jc w:val="center"/>
              <w:rPr>
                <w:rFonts w:eastAsia="Times New Roman"/>
                <w:iCs/>
                <w:sz w:val="26"/>
                <w:szCs w:val="26"/>
              </w:rPr>
            </w:pPr>
            <w:r w:rsidRPr="003A03E0">
              <w:rPr>
                <w:rFonts w:eastAsia="Times New Roman"/>
                <w:iCs/>
                <w:sz w:val="26"/>
                <w:szCs w:val="26"/>
              </w:rPr>
              <w:t>Các hoạt động quản lý đánh giá</w:t>
            </w:r>
          </w:p>
          <w:p w:rsidR="009115A3" w:rsidRPr="003A03E0" w:rsidRDefault="009115A3" w:rsidP="009F09E2">
            <w:pPr>
              <w:spacing w:line="312" w:lineRule="auto"/>
              <w:ind w:firstLine="6"/>
              <w:jc w:val="center"/>
              <w:rPr>
                <w:rFonts w:eastAsia="Times New Roman"/>
                <w:iCs/>
                <w:sz w:val="26"/>
                <w:szCs w:val="26"/>
                <w:lang w:val="vi-VN"/>
              </w:rPr>
            </w:pPr>
            <w:r w:rsidRPr="003A03E0">
              <w:rPr>
                <w:rFonts w:eastAsia="Times New Roman"/>
                <w:iCs/>
                <w:sz w:val="26"/>
                <w:szCs w:val="26"/>
              </w:rPr>
              <w:t>quá trình</w:t>
            </w:r>
            <w:r w:rsidRPr="003A03E0">
              <w:rPr>
                <w:rFonts w:eastAsia="Times New Roman"/>
                <w:iCs/>
                <w:sz w:val="26"/>
                <w:szCs w:val="26"/>
                <w:lang w:val="vi-VN"/>
              </w:rPr>
              <w:t xml:space="preserve"> mà giảng viên phụ trách học phần thực hiện</w:t>
            </w:r>
          </w:p>
        </w:tc>
        <w:tc>
          <w:tcPr>
            <w:tcW w:w="0" w:type="auto"/>
            <w:gridSpan w:val="5"/>
            <w:vAlign w:val="center"/>
          </w:tcPr>
          <w:p w:rsidR="009115A3" w:rsidRPr="003A03E0" w:rsidRDefault="009115A3" w:rsidP="009F09E2">
            <w:pPr>
              <w:spacing w:line="312" w:lineRule="auto"/>
              <w:ind w:firstLine="6"/>
              <w:jc w:val="center"/>
              <w:rPr>
                <w:rFonts w:eastAsia="Times New Roman"/>
                <w:iCs/>
                <w:sz w:val="26"/>
                <w:szCs w:val="26"/>
              </w:rPr>
            </w:pPr>
            <w:r w:rsidRPr="003A03E0">
              <w:rPr>
                <w:rFonts w:eastAsia="Times New Roman"/>
                <w:iCs/>
                <w:sz w:val="26"/>
                <w:szCs w:val="26"/>
              </w:rPr>
              <w:t xml:space="preserve">Mức độ </w:t>
            </w:r>
          </w:p>
          <w:p w:rsidR="009115A3" w:rsidRPr="003A03E0" w:rsidRDefault="009115A3" w:rsidP="009F09E2">
            <w:pPr>
              <w:spacing w:line="312" w:lineRule="auto"/>
              <w:ind w:firstLine="6"/>
              <w:jc w:val="center"/>
              <w:rPr>
                <w:rFonts w:eastAsia="Times New Roman"/>
                <w:iCs/>
                <w:sz w:val="26"/>
                <w:szCs w:val="26"/>
              </w:rPr>
            </w:pPr>
            <w:r w:rsidRPr="003A03E0">
              <w:rPr>
                <w:rFonts w:eastAsia="Times New Roman"/>
                <w:iCs/>
                <w:sz w:val="26"/>
                <w:szCs w:val="26"/>
              </w:rPr>
              <w:t>đánh giá</w:t>
            </w:r>
          </w:p>
        </w:tc>
      </w:tr>
      <w:tr w:rsidR="00DC00A5" w:rsidRPr="003A03E0" w:rsidTr="009F09E2">
        <w:trPr>
          <w:trHeight w:val="96"/>
          <w:tblHeader/>
        </w:trPr>
        <w:tc>
          <w:tcPr>
            <w:tcW w:w="0" w:type="auto"/>
            <w:vMerge/>
            <w:vAlign w:val="center"/>
          </w:tcPr>
          <w:p w:rsidR="009115A3" w:rsidRPr="003A03E0" w:rsidRDefault="009115A3" w:rsidP="009F09E2">
            <w:pPr>
              <w:spacing w:line="312" w:lineRule="auto"/>
              <w:jc w:val="center"/>
              <w:rPr>
                <w:rFonts w:eastAsia="Times New Roman"/>
                <w:b w:val="0"/>
                <w:sz w:val="26"/>
                <w:szCs w:val="26"/>
              </w:rPr>
            </w:pPr>
          </w:p>
        </w:tc>
        <w:tc>
          <w:tcPr>
            <w:tcW w:w="0" w:type="auto"/>
            <w:vMerge/>
            <w:vAlign w:val="center"/>
          </w:tcPr>
          <w:p w:rsidR="009115A3" w:rsidRPr="003A03E0" w:rsidRDefault="009115A3" w:rsidP="009F09E2">
            <w:pPr>
              <w:spacing w:line="312" w:lineRule="auto"/>
              <w:ind w:firstLine="6"/>
              <w:jc w:val="center"/>
              <w:rPr>
                <w:rFonts w:eastAsia="Times New Roman"/>
                <w:b w:val="0"/>
                <w:iCs/>
                <w:sz w:val="26"/>
                <w:szCs w:val="26"/>
              </w:rPr>
            </w:pPr>
          </w:p>
        </w:tc>
        <w:tc>
          <w:tcPr>
            <w:tcW w:w="0" w:type="auto"/>
            <w:vAlign w:val="center"/>
          </w:tcPr>
          <w:p w:rsidR="009115A3" w:rsidRPr="003A03E0" w:rsidRDefault="009115A3" w:rsidP="009F09E2">
            <w:pPr>
              <w:spacing w:line="312" w:lineRule="auto"/>
              <w:ind w:firstLine="6"/>
              <w:jc w:val="center"/>
              <w:rPr>
                <w:rFonts w:eastAsia="Times New Roman"/>
                <w:b w:val="0"/>
                <w:iCs/>
                <w:sz w:val="26"/>
                <w:szCs w:val="26"/>
              </w:rPr>
            </w:pPr>
            <w:r w:rsidRPr="003A03E0">
              <w:rPr>
                <w:rFonts w:eastAsia="Times New Roman"/>
                <w:b w:val="0"/>
                <w:iCs/>
                <w:sz w:val="26"/>
                <w:szCs w:val="26"/>
              </w:rPr>
              <w:t>1</w:t>
            </w:r>
          </w:p>
        </w:tc>
        <w:tc>
          <w:tcPr>
            <w:tcW w:w="0" w:type="auto"/>
          </w:tcPr>
          <w:p w:rsidR="009115A3" w:rsidRPr="003A03E0" w:rsidRDefault="009115A3" w:rsidP="009F09E2">
            <w:pPr>
              <w:spacing w:line="312" w:lineRule="auto"/>
              <w:ind w:firstLine="6"/>
              <w:jc w:val="center"/>
              <w:rPr>
                <w:rFonts w:eastAsia="Times New Roman"/>
                <w:b w:val="0"/>
                <w:iCs/>
                <w:sz w:val="26"/>
                <w:szCs w:val="26"/>
              </w:rPr>
            </w:pPr>
            <w:r w:rsidRPr="003A03E0">
              <w:rPr>
                <w:rFonts w:eastAsia="Times New Roman"/>
                <w:b w:val="0"/>
                <w:iCs/>
                <w:sz w:val="26"/>
                <w:szCs w:val="26"/>
              </w:rPr>
              <w:t>2</w:t>
            </w:r>
          </w:p>
        </w:tc>
        <w:tc>
          <w:tcPr>
            <w:tcW w:w="0" w:type="auto"/>
            <w:vAlign w:val="center"/>
          </w:tcPr>
          <w:p w:rsidR="009115A3" w:rsidRPr="003A03E0" w:rsidRDefault="009115A3" w:rsidP="009F09E2">
            <w:pPr>
              <w:spacing w:line="312" w:lineRule="auto"/>
              <w:ind w:firstLine="6"/>
              <w:jc w:val="center"/>
              <w:rPr>
                <w:rFonts w:eastAsia="Times New Roman"/>
                <w:b w:val="0"/>
                <w:iCs/>
                <w:sz w:val="26"/>
                <w:szCs w:val="26"/>
              </w:rPr>
            </w:pPr>
            <w:r w:rsidRPr="003A03E0">
              <w:rPr>
                <w:rFonts w:eastAsia="Times New Roman"/>
                <w:b w:val="0"/>
                <w:iCs/>
                <w:sz w:val="26"/>
                <w:szCs w:val="26"/>
              </w:rPr>
              <w:t>3</w:t>
            </w:r>
          </w:p>
        </w:tc>
        <w:tc>
          <w:tcPr>
            <w:tcW w:w="0" w:type="auto"/>
            <w:vAlign w:val="center"/>
          </w:tcPr>
          <w:p w:rsidR="009115A3" w:rsidRPr="003A03E0" w:rsidRDefault="009115A3" w:rsidP="009F09E2">
            <w:pPr>
              <w:spacing w:line="312" w:lineRule="auto"/>
              <w:ind w:firstLine="6"/>
              <w:jc w:val="center"/>
              <w:rPr>
                <w:rFonts w:eastAsia="Times New Roman"/>
                <w:b w:val="0"/>
                <w:iCs/>
                <w:sz w:val="26"/>
                <w:szCs w:val="26"/>
              </w:rPr>
            </w:pPr>
            <w:r w:rsidRPr="003A03E0">
              <w:rPr>
                <w:rFonts w:eastAsia="Times New Roman"/>
                <w:b w:val="0"/>
                <w:iCs/>
                <w:sz w:val="26"/>
                <w:szCs w:val="26"/>
              </w:rPr>
              <w:t>4</w:t>
            </w:r>
          </w:p>
        </w:tc>
        <w:tc>
          <w:tcPr>
            <w:tcW w:w="0" w:type="auto"/>
            <w:vAlign w:val="center"/>
          </w:tcPr>
          <w:p w:rsidR="009115A3" w:rsidRPr="003A03E0" w:rsidRDefault="009115A3" w:rsidP="009F09E2">
            <w:pPr>
              <w:spacing w:line="312" w:lineRule="auto"/>
              <w:ind w:firstLine="6"/>
              <w:jc w:val="center"/>
              <w:rPr>
                <w:rFonts w:eastAsia="Times New Roman"/>
                <w:b w:val="0"/>
                <w:iCs/>
                <w:sz w:val="26"/>
                <w:szCs w:val="26"/>
              </w:rPr>
            </w:pPr>
            <w:r w:rsidRPr="003A03E0">
              <w:rPr>
                <w:rFonts w:eastAsia="Times New Roman"/>
                <w:b w:val="0"/>
                <w:iCs/>
                <w:sz w:val="26"/>
                <w:szCs w:val="26"/>
              </w:rPr>
              <w:t>5</w:t>
            </w: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A</w:t>
            </w:r>
          </w:p>
        </w:tc>
        <w:tc>
          <w:tcPr>
            <w:tcW w:w="0" w:type="auto"/>
          </w:tcPr>
          <w:p w:rsidR="009115A3" w:rsidRPr="003A03E0" w:rsidRDefault="009115A3" w:rsidP="00AD248F">
            <w:pPr>
              <w:spacing w:line="312" w:lineRule="auto"/>
              <w:ind w:firstLine="6"/>
              <w:rPr>
                <w:rFonts w:eastAsia="Times New Roman"/>
                <w:bCs/>
                <w:sz w:val="26"/>
                <w:szCs w:val="26"/>
              </w:rPr>
            </w:pPr>
            <w:r w:rsidRPr="003A03E0">
              <w:rPr>
                <w:rFonts w:eastAsia="Times New Roman"/>
                <w:bCs/>
                <w:sz w:val="26"/>
                <w:szCs w:val="26"/>
              </w:rPr>
              <w:t>Lập kế hoạch đánh giá quá trình</w:t>
            </w:r>
          </w:p>
        </w:tc>
        <w:tc>
          <w:tcPr>
            <w:tcW w:w="0" w:type="auto"/>
            <w:gridSpan w:val="5"/>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tcPr>
          <w:p w:rsidR="009115A3" w:rsidRPr="003A03E0" w:rsidRDefault="009115A3" w:rsidP="00AD248F">
            <w:pPr>
              <w:spacing w:line="312" w:lineRule="auto"/>
              <w:ind w:firstLine="6"/>
              <w:rPr>
                <w:rFonts w:eastAsia="Times New Roman"/>
                <w:b w:val="0"/>
                <w:i/>
                <w:sz w:val="26"/>
                <w:szCs w:val="26"/>
              </w:rPr>
            </w:pPr>
            <w:r w:rsidRPr="003A03E0">
              <w:rPr>
                <w:rFonts w:eastAsia="Times New Roman"/>
                <w:b w:val="0"/>
                <w:sz w:val="26"/>
                <w:szCs w:val="26"/>
              </w:rPr>
              <w:t>GV hoàn toàn chủ động trong lập kế hoạch đánh giá quá trình của học phần được phụ trách</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 xml:space="preserve">Xác định mục tiêu đánh giá đáp ứng yêu cầu của CĐR học phần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 xml:space="preserve">Xác định nội dung các bài đánh giá quá trình phù hợp với tiến độ dạy học trên lớp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Xây dựng tiêu chí đánh giá phù hợp mục tiêu và nội dung đánh giá</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 xml:space="preserve">Xác định phương thức đánh giá phù hợp với mục tiêu và nội dung đánh giá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 xml:space="preserve">Xây dựng và công khai kế hoạch đánh giá cho tất cả SV được biết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Chuẩn bị các điều kiện để thực hiện đánh giá</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B</w:t>
            </w:r>
          </w:p>
        </w:tc>
        <w:tc>
          <w:tcPr>
            <w:tcW w:w="0" w:type="auto"/>
          </w:tcPr>
          <w:p w:rsidR="009115A3" w:rsidRPr="003A03E0" w:rsidRDefault="009115A3" w:rsidP="00AD248F">
            <w:pPr>
              <w:spacing w:line="312" w:lineRule="auto"/>
              <w:ind w:firstLine="6"/>
              <w:rPr>
                <w:rFonts w:eastAsia="Times New Roman"/>
                <w:bCs/>
                <w:sz w:val="26"/>
                <w:szCs w:val="26"/>
              </w:rPr>
            </w:pPr>
            <w:r w:rsidRPr="003A03E0">
              <w:rPr>
                <w:rFonts w:eastAsia="Times New Roman"/>
                <w:bCs/>
                <w:sz w:val="26"/>
                <w:szCs w:val="26"/>
              </w:rPr>
              <w:t xml:space="preserve">Thực hiện </w:t>
            </w:r>
          </w:p>
        </w:tc>
        <w:tc>
          <w:tcPr>
            <w:tcW w:w="0" w:type="auto"/>
            <w:gridSpan w:val="5"/>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GV công bố đầy đủ các quy định vể đánh giá quá trình đối với SV trong lớp học phụ trách</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 xml:space="preserve">GV chủ động tổ chức kiểm tra đánh giá trong lớp học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 xml:space="preserve">Các đề kiểm tra được thiết kế đảm bảo tính chính xác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 xml:space="preserve">Các đề kiểm tra được </w:t>
            </w:r>
            <w:r w:rsidR="00AA372A" w:rsidRPr="003A03E0">
              <w:rPr>
                <w:rFonts w:eastAsia="Times New Roman"/>
                <w:b w:val="0"/>
                <w:sz w:val="26"/>
                <w:szCs w:val="26"/>
              </w:rPr>
              <w:t>xây dựng theo hướng</w:t>
            </w:r>
            <w:r w:rsidRPr="003A03E0">
              <w:rPr>
                <w:rFonts w:eastAsia="Times New Roman"/>
                <w:b w:val="0"/>
                <w:sz w:val="26"/>
                <w:szCs w:val="26"/>
              </w:rPr>
              <w:t xml:space="preserve"> đáp ứng các yêu cầu của CĐR học phần</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lastRenderedPageBreak/>
              <w:t>10</w:t>
            </w:r>
          </w:p>
        </w:tc>
        <w:tc>
          <w:tcPr>
            <w:tcW w:w="0" w:type="auto"/>
          </w:tcPr>
          <w:p w:rsidR="009115A3" w:rsidRPr="003A03E0" w:rsidRDefault="00AA372A" w:rsidP="00AD248F">
            <w:pPr>
              <w:spacing w:line="312" w:lineRule="auto"/>
              <w:ind w:firstLine="6"/>
              <w:rPr>
                <w:rFonts w:eastAsia="Times New Roman"/>
                <w:b w:val="0"/>
                <w:sz w:val="26"/>
                <w:szCs w:val="26"/>
              </w:rPr>
            </w:pPr>
            <w:r w:rsidRPr="003A03E0">
              <w:rPr>
                <w:b w:val="0"/>
                <w:sz w:val="26"/>
              </w:rPr>
              <w:t>GV đảm bảo tiến độ thực hiện bài kiểm tra theo kế hoạch giảng dạy đã đề ra</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w:t>
            </w:r>
          </w:p>
        </w:tc>
        <w:tc>
          <w:tcPr>
            <w:tcW w:w="0" w:type="auto"/>
          </w:tcPr>
          <w:p w:rsidR="009115A3" w:rsidRPr="003A03E0" w:rsidRDefault="00AA372A" w:rsidP="00AD248F">
            <w:pPr>
              <w:spacing w:line="312" w:lineRule="auto"/>
              <w:ind w:firstLine="6"/>
              <w:rPr>
                <w:rFonts w:eastAsia="Times New Roman"/>
                <w:b w:val="0"/>
                <w:sz w:val="26"/>
                <w:szCs w:val="26"/>
              </w:rPr>
            </w:pPr>
            <w:r w:rsidRPr="003A03E0">
              <w:rPr>
                <w:b w:val="0"/>
                <w:sz w:val="26"/>
                <w:szCs w:val="26"/>
              </w:rPr>
              <w:t xml:space="preserve">Quy trình đánh giá quá trình được tiến hành theo đúng hình thức đánh giá đã quy định trong kế hoạch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w:t>
            </w:r>
          </w:p>
        </w:tc>
        <w:tc>
          <w:tcPr>
            <w:tcW w:w="0" w:type="auto"/>
          </w:tcPr>
          <w:p w:rsidR="009115A3" w:rsidRPr="003A03E0" w:rsidRDefault="00AA372A" w:rsidP="00AD248F">
            <w:pPr>
              <w:spacing w:line="312" w:lineRule="auto"/>
              <w:ind w:firstLine="6"/>
              <w:rPr>
                <w:rFonts w:eastAsia="Times New Roman"/>
                <w:b w:val="0"/>
                <w:sz w:val="26"/>
                <w:szCs w:val="26"/>
              </w:rPr>
            </w:pPr>
            <w:r w:rsidRPr="003A03E0">
              <w:rPr>
                <w:b w:val="0"/>
                <w:sz w:val="26"/>
                <w:szCs w:val="26"/>
              </w:rPr>
              <w:t xml:space="preserve">Việc tổ chức kiểm tra được giám sát để đảm bảo tính khách quan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w:t>
            </w:r>
          </w:p>
        </w:tc>
        <w:tc>
          <w:tcPr>
            <w:tcW w:w="0" w:type="auto"/>
          </w:tcPr>
          <w:p w:rsidR="009115A3" w:rsidRPr="003A03E0" w:rsidRDefault="00AA372A" w:rsidP="00AD248F">
            <w:pPr>
              <w:spacing w:line="312" w:lineRule="auto"/>
              <w:ind w:firstLine="6"/>
              <w:rPr>
                <w:rFonts w:eastAsia="Times New Roman"/>
                <w:b w:val="0"/>
                <w:sz w:val="26"/>
                <w:szCs w:val="26"/>
              </w:rPr>
            </w:pPr>
            <w:r w:rsidRPr="003A03E0">
              <w:rPr>
                <w:b w:val="0"/>
                <w:sz w:val="26"/>
                <w:szCs w:val="26"/>
              </w:rPr>
              <w:t xml:space="preserve">Công tác tổ chức kiểm tra được đảm bảo tính công bằng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14</w:t>
            </w:r>
          </w:p>
        </w:tc>
        <w:tc>
          <w:tcPr>
            <w:tcW w:w="0" w:type="auto"/>
          </w:tcPr>
          <w:p w:rsidR="009115A3" w:rsidRPr="003A03E0" w:rsidRDefault="00AA372A" w:rsidP="00AD248F">
            <w:pPr>
              <w:spacing w:line="312" w:lineRule="auto"/>
              <w:ind w:firstLine="6"/>
              <w:rPr>
                <w:rFonts w:eastAsia="Times New Roman"/>
                <w:b w:val="0"/>
                <w:sz w:val="26"/>
                <w:szCs w:val="26"/>
              </w:rPr>
            </w:pPr>
            <w:r w:rsidRPr="003A03E0">
              <w:rPr>
                <w:b w:val="0"/>
                <w:sz w:val="26"/>
                <w:szCs w:val="26"/>
              </w:rPr>
              <w:t xml:space="preserve">Triển khai chấm điểm đảm bảo đúng tiến độ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15</w:t>
            </w:r>
          </w:p>
        </w:tc>
        <w:tc>
          <w:tcPr>
            <w:tcW w:w="0" w:type="auto"/>
          </w:tcPr>
          <w:p w:rsidR="009115A3" w:rsidRPr="003A03E0" w:rsidRDefault="00AA372A" w:rsidP="00AD248F">
            <w:pPr>
              <w:spacing w:line="312" w:lineRule="auto"/>
              <w:ind w:firstLine="6"/>
              <w:rPr>
                <w:rFonts w:eastAsia="Times New Roman"/>
                <w:b w:val="0"/>
                <w:sz w:val="26"/>
                <w:szCs w:val="26"/>
              </w:rPr>
            </w:pPr>
            <w:r w:rsidRPr="003A03E0">
              <w:rPr>
                <w:b w:val="0"/>
                <w:sz w:val="26"/>
                <w:szCs w:val="26"/>
              </w:rPr>
              <w:t>Quy trình chấm điểm được kiểm soát đảm bảo độ chính xác</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16</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Các tiêu chí đánh giá được phổ biến rõ ràng đến SV</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C</w:t>
            </w:r>
          </w:p>
        </w:tc>
        <w:tc>
          <w:tcPr>
            <w:tcW w:w="0" w:type="auto"/>
          </w:tcPr>
          <w:p w:rsidR="009115A3" w:rsidRPr="003A03E0" w:rsidRDefault="009115A3" w:rsidP="00AD248F">
            <w:pPr>
              <w:spacing w:line="312" w:lineRule="auto"/>
              <w:ind w:firstLine="6"/>
              <w:rPr>
                <w:rFonts w:eastAsia="Times New Roman"/>
                <w:bCs/>
                <w:sz w:val="26"/>
                <w:szCs w:val="26"/>
              </w:rPr>
            </w:pPr>
            <w:r w:rsidRPr="003A03E0">
              <w:rPr>
                <w:rFonts w:eastAsia="Times New Roman"/>
                <w:bCs/>
                <w:sz w:val="26"/>
                <w:szCs w:val="26"/>
              </w:rPr>
              <w:t>Kiểm tra giám sát đánh giá quá trình</w:t>
            </w:r>
          </w:p>
        </w:tc>
        <w:tc>
          <w:tcPr>
            <w:tcW w:w="0" w:type="auto"/>
            <w:gridSpan w:val="5"/>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17</w:t>
            </w:r>
          </w:p>
        </w:tc>
        <w:tc>
          <w:tcPr>
            <w:tcW w:w="0" w:type="auto"/>
          </w:tcPr>
          <w:p w:rsidR="00AA372A" w:rsidRPr="003A03E0" w:rsidRDefault="00AA372A" w:rsidP="00AD248F">
            <w:pPr>
              <w:spacing w:line="312" w:lineRule="auto"/>
              <w:rPr>
                <w:rFonts w:eastAsia="Times New Roman"/>
                <w:b w:val="0"/>
                <w:sz w:val="26"/>
                <w:szCs w:val="26"/>
              </w:rPr>
            </w:pPr>
            <w:r w:rsidRPr="003A03E0">
              <w:rPr>
                <w:b w:val="0"/>
                <w:sz w:val="26"/>
              </w:rPr>
              <w:t>GV chịu trách nhiệm quản lý tiến độ và chất lượng thực hiện các bài đánh giá quá trình, đảm bảo tuân thủ kế hoạch trong đề cương học phần</w:t>
            </w:r>
          </w:p>
        </w:tc>
        <w:tc>
          <w:tcPr>
            <w:tcW w:w="0" w:type="auto"/>
          </w:tcPr>
          <w:p w:rsidR="00AA372A" w:rsidRPr="003A03E0" w:rsidRDefault="00AA372A" w:rsidP="009F09E2">
            <w:pPr>
              <w:spacing w:line="312" w:lineRule="auto"/>
              <w:ind w:firstLine="6"/>
              <w:rPr>
                <w:rFonts w:eastAsia="Times New Roman"/>
                <w:b w:val="0"/>
                <w:sz w:val="26"/>
                <w:szCs w:val="26"/>
              </w:rPr>
            </w:pPr>
          </w:p>
        </w:tc>
        <w:tc>
          <w:tcPr>
            <w:tcW w:w="0" w:type="auto"/>
          </w:tcPr>
          <w:p w:rsidR="00AA372A" w:rsidRPr="003A03E0" w:rsidRDefault="00AA372A" w:rsidP="009F09E2">
            <w:pPr>
              <w:spacing w:line="312" w:lineRule="auto"/>
              <w:ind w:firstLine="6"/>
              <w:rPr>
                <w:rFonts w:eastAsia="Times New Roman"/>
                <w:b w:val="0"/>
                <w:sz w:val="26"/>
                <w:szCs w:val="26"/>
              </w:rPr>
            </w:pPr>
          </w:p>
        </w:tc>
        <w:tc>
          <w:tcPr>
            <w:tcW w:w="0" w:type="auto"/>
          </w:tcPr>
          <w:p w:rsidR="00AA372A" w:rsidRPr="003A03E0" w:rsidRDefault="00AA372A" w:rsidP="009F09E2">
            <w:pPr>
              <w:spacing w:line="312" w:lineRule="auto"/>
              <w:ind w:firstLine="6"/>
              <w:rPr>
                <w:rFonts w:eastAsia="Times New Roman"/>
                <w:b w:val="0"/>
                <w:sz w:val="26"/>
                <w:szCs w:val="26"/>
              </w:rPr>
            </w:pPr>
          </w:p>
        </w:tc>
        <w:tc>
          <w:tcPr>
            <w:tcW w:w="0" w:type="auto"/>
          </w:tcPr>
          <w:p w:rsidR="00AA372A" w:rsidRPr="003A03E0" w:rsidRDefault="00AA372A" w:rsidP="009F09E2">
            <w:pPr>
              <w:spacing w:line="312" w:lineRule="auto"/>
              <w:ind w:firstLine="6"/>
              <w:rPr>
                <w:rFonts w:eastAsia="Times New Roman"/>
                <w:b w:val="0"/>
                <w:sz w:val="26"/>
                <w:szCs w:val="26"/>
              </w:rPr>
            </w:pPr>
          </w:p>
        </w:tc>
        <w:tc>
          <w:tcPr>
            <w:tcW w:w="0" w:type="auto"/>
          </w:tcPr>
          <w:p w:rsidR="00AA372A" w:rsidRPr="003A03E0" w:rsidRDefault="00AA372A" w:rsidP="009F09E2">
            <w:pPr>
              <w:spacing w:line="312" w:lineRule="auto"/>
              <w:ind w:firstLine="6"/>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18</w:t>
            </w:r>
          </w:p>
        </w:tc>
        <w:tc>
          <w:tcPr>
            <w:tcW w:w="0" w:type="auto"/>
          </w:tcPr>
          <w:p w:rsidR="00AA372A" w:rsidRPr="003A03E0" w:rsidRDefault="00AA372A" w:rsidP="00AD248F">
            <w:pPr>
              <w:spacing w:line="312" w:lineRule="auto"/>
              <w:rPr>
                <w:rFonts w:eastAsia="Times New Roman"/>
                <w:b w:val="0"/>
                <w:sz w:val="26"/>
                <w:szCs w:val="26"/>
              </w:rPr>
            </w:pPr>
            <w:r w:rsidRPr="003A03E0">
              <w:rPr>
                <w:b w:val="0"/>
                <w:sz w:val="26"/>
                <w:szCs w:val="26"/>
              </w:rPr>
              <w:t xml:space="preserve">Hoạt động </w:t>
            </w:r>
            <w:r w:rsidRPr="003A03E0">
              <w:rPr>
                <w:b w:val="0"/>
                <w:sz w:val="26"/>
              </w:rPr>
              <w:t>giám sát và điều chỉnh được thực hiện nghiêm túc để khắc phục các thiếu sót trong đánh giá quá trình</w:t>
            </w:r>
          </w:p>
        </w:tc>
        <w:tc>
          <w:tcPr>
            <w:tcW w:w="0" w:type="auto"/>
          </w:tcPr>
          <w:p w:rsidR="00AA372A" w:rsidRPr="003A03E0" w:rsidRDefault="00AA372A" w:rsidP="009F09E2">
            <w:pPr>
              <w:spacing w:line="312" w:lineRule="auto"/>
              <w:ind w:firstLine="6"/>
              <w:rPr>
                <w:rFonts w:eastAsia="Times New Roman"/>
                <w:b w:val="0"/>
                <w:sz w:val="26"/>
                <w:szCs w:val="26"/>
              </w:rPr>
            </w:pPr>
          </w:p>
        </w:tc>
        <w:tc>
          <w:tcPr>
            <w:tcW w:w="0" w:type="auto"/>
          </w:tcPr>
          <w:p w:rsidR="00AA372A" w:rsidRPr="003A03E0" w:rsidRDefault="00AA372A" w:rsidP="009F09E2">
            <w:pPr>
              <w:spacing w:line="312" w:lineRule="auto"/>
              <w:ind w:firstLine="6"/>
              <w:rPr>
                <w:rFonts w:eastAsia="Times New Roman"/>
                <w:b w:val="0"/>
                <w:sz w:val="26"/>
                <w:szCs w:val="26"/>
              </w:rPr>
            </w:pPr>
          </w:p>
        </w:tc>
        <w:tc>
          <w:tcPr>
            <w:tcW w:w="0" w:type="auto"/>
          </w:tcPr>
          <w:p w:rsidR="00AA372A" w:rsidRPr="003A03E0" w:rsidRDefault="00AA372A" w:rsidP="009F09E2">
            <w:pPr>
              <w:spacing w:line="312" w:lineRule="auto"/>
              <w:ind w:firstLine="6"/>
              <w:rPr>
                <w:rFonts w:eastAsia="Times New Roman"/>
                <w:b w:val="0"/>
                <w:sz w:val="26"/>
                <w:szCs w:val="26"/>
              </w:rPr>
            </w:pPr>
          </w:p>
        </w:tc>
        <w:tc>
          <w:tcPr>
            <w:tcW w:w="0" w:type="auto"/>
          </w:tcPr>
          <w:p w:rsidR="00AA372A" w:rsidRPr="003A03E0" w:rsidRDefault="00AA372A" w:rsidP="009F09E2">
            <w:pPr>
              <w:spacing w:line="312" w:lineRule="auto"/>
              <w:ind w:firstLine="6"/>
              <w:rPr>
                <w:rFonts w:eastAsia="Times New Roman"/>
                <w:b w:val="0"/>
                <w:sz w:val="26"/>
                <w:szCs w:val="26"/>
              </w:rPr>
            </w:pPr>
          </w:p>
        </w:tc>
        <w:tc>
          <w:tcPr>
            <w:tcW w:w="0" w:type="auto"/>
          </w:tcPr>
          <w:p w:rsidR="00AA372A" w:rsidRPr="003A03E0" w:rsidRDefault="00AA372A"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D</w:t>
            </w:r>
          </w:p>
        </w:tc>
        <w:tc>
          <w:tcPr>
            <w:tcW w:w="0" w:type="auto"/>
          </w:tcPr>
          <w:p w:rsidR="009115A3" w:rsidRPr="003A03E0" w:rsidRDefault="009115A3" w:rsidP="00AD248F">
            <w:pPr>
              <w:spacing w:line="312" w:lineRule="auto"/>
              <w:ind w:firstLine="6"/>
              <w:rPr>
                <w:rFonts w:eastAsia="Times New Roman"/>
                <w:bCs/>
                <w:sz w:val="26"/>
                <w:szCs w:val="26"/>
              </w:rPr>
            </w:pPr>
            <w:r w:rsidRPr="003A03E0">
              <w:rPr>
                <w:rFonts w:eastAsia="Times New Roman"/>
                <w:bCs/>
                <w:sz w:val="26"/>
                <w:szCs w:val="26"/>
              </w:rPr>
              <w:t xml:space="preserve">Điều chỉnh - cái tiến đánh giá quá trình </w:t>
            </w:r>
          </w:p>
        </w:tc>
        <w:tc>
          <w:tcPr>
            <w:tcW w:w="0" w:type="auto"/>
            <w:gridSpan w:val="5"/>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19</w:t>
            </w:r>
          </w:p>
        </w:tc>
        <w:tc>
          <w:tcPr>
            <w:tcW w:w="0" w:type="auto"/>
          </w:tcPr>
          <w:p w:rsidR="009115A3" w:rsidRPr="003A03E0" w:rsidRDefault="009115A3" w:rsidP="00AD248F">
            <w:pPr>
              <w:spacing w:line="312" w:lineRule="auto"/>
              <w:ind w:firstLine="6"/>
              <w:rPr>
                <w:rFonts w:eastAsia="Times New Roman"/>
                <w:b w:val="0"/>
                <w:sz w:val="26"/>
                <w:szCs w:val="26"/>
              </w:rPr>
            </w:pPr>
            <w:r w:rsidRPr="003A03E0">
              <w:rPr>
                <w:rFonts w:eastAsia="Times New Roman"/>
                <w:b w:val="0"/>
                <w:sz w:val="26"/>
                <w:szCs w:val="26"/>
              </w:rPr>
              <w:t xml:space="preserve">Kết quả đánh giá được phản hồi kịp thời đến SV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w:t>
            </w:r>
          </w:p>
        </w:tc>
        <w:tc>
          <w:tcPr>
            <w:tcW w:w="0" w:type="auto"/>
          </w:tcPr>
          <w:p w:rsidR="009115A3" w:rsidRPr="003A03E0" w:rsidRDefault="009115A3" w:rsidP="00AD248F">
            <w:pPr>
              <w:spacing w:line="312" w:lineRule="auto"/>
              <w:rPr>
                <w:rFonts w:eastAsia="Times New Roman"/>
                <w:b w:val="0"/>
                <w:sz w:val="26"/>
                <w:szCs w:val="26"/>
              </w:rPr>
            </w:pPr>
            <w:r w:rsidRPr="003A03E0">
              <w:rPr>
                <w:rFonts w:eastAsia="Times New Roman"/>
                <w:b w:val="0"/>
                <w:sz w:val="26"/>
                <w:szCs w:val="26"/>
                <w:lang w:val="vi-VN"/>
              </w:rPr>
              <w:t>T</w:t>
            </w:r>
            <w:r w:rsidRPr="003A03E0">
              <w:rPr>
                <w:rFonts w:eastAsia="Times New Roman"/>
                <w:b w:val="0"/>
                <w:sz w:val="26"/>
                <w:szCs w:val="26"/>
              </w:rPr>
              <w:t>hông tin phản hồi về kết quả đánh giá giúp GV điều chỉnh hoạt động dạy</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9115A3"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21</w:t>
            </w:r>
          </w:p>
        </w:tc>
        <w:tc>
          <w:tcPr>
            <w:tcW w:w="0" w:type="auto"/>
          </w:tcPr>
          <w:p w:rsidR="009115A3" w:rsidRPr="003A03E0" w:rsidRDefault="009115A3" w:rsidP="00AD248F">
            <w:pPr>
              <w:spacing w:line="312" w:lineRule="auto"/>
              <w:rPr>
                <w:rFonts w:eastAsia="Times New Roman"/>
                <w:b w:val="0"/>
                <w:sz w:val="26"/>
                <w:szCs w:val="26"/>
              </w:rPr>
            </w:pPr>
            <w:r w:rsidRPr="003A03E0">
              <w:rPr>
                <w:rFonts w:eastAsia="Times New Roman"/>
                <w:b w:val="0"/>
                <w:sz w:val="26"/>
                <w:szCs w:val="26"/>
                <w:lang w:val="vi-VN"/>
              </w:rPr>
              <w:t>T</w:t>
            </w:r>
            <w:r w:rsidRPr="003A03E0">
              <w:rPr>
                <w:rFonts w:eastAsia="Times New Roman"/>
                <w:b w:val="0"/>
                <w:sz w:val="26"/>
                <w:szCs w:val="26"/>
              </w:rPr>
              <w:t>hông tin phản hồi về kết quả đánh giá giúp SV điều chỉnh hoạt động học</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bl>
    <w:p w:rsidR="009115A3" w:rsidRPr="003A03E0" w:rsidRDefault="009115A3" w:rsidP="009115A3">
      <w:pPr>
        <w:spacing w:line="336" w:lineRule="auto"/>
        <w:ind w:firstLine="567"/>
        <w:jc w:val="both"/>
        <w:rPr>
          <w:rFonts w:eastAsia="Times New Roman"/>
          <w:sz w:val="26"/>
          <w:szCs w:val="26"/>
        </w:rPr>
      </w:pPr>
    </w:p>
    <w:p w:rsidR="009115A3" w:rsidRPr="003A03E0" w:rsidRDefault="009115A3" w:rsidP="009115A3">
      <w:pPr>
        <w:spacing w:line="336" w:lineRule="auto"/>
        <w:ind w:firstLine="567"/>
        <w:jc w:val="center"/>
        <w:rPr>
          <w:rFonts w:eastAsia="Times New Roman"/>
          <w:sz w:val="26"/>
          <w:szCs w:val="26"/>
        </w:rPr>
      </w:pPr>
      <w:r w:rsidRPr="003A03E0">
        <w:rPr>
          <w:rFonts w:eastAsia="Times New Roman"/>
          <w:sz w:val="26"/>
          <w:szCs w:val="26"/>
        </w:rPr>
        <w:t>Trân trọng cảm ơn ý kiến của Anh/Chị</w:t>
      </w:r>
      <w:r w:rsidRPr="003A03E0">
        <w:rPr>
          <w:rFonts w:eastAsia="Times New Roman"/>
          <w:sz w:val="26"/>
          <w:szCs w:val="26"/>
          <w:lang w:val="vi-VN"/>
        </w:rPr>
        <w:t>!</w:t>
      </w:r>
    </w:p>
    <w:p w:rsidR="00A94F3B" w:rsidRPr="003A03E0" w:rsidRDefault="00A94F3B" w:rsidP="009115A3">
      <w:pPr>
        <w:spacing w:line="336" w:lineRule="auto"/>
        <w:ind w:firstLine="567"/>
        <w:jc w:val="center"/>
        <w:rPr>
          <w:rFonts w:eastAsia="Times New Roman"/>
          <w:sz w:val="26"/>
          <w:szCs w:val="26"/>
        </w:rPr>
      </w:pPr>
    </w:p>
    <w:p w:rsidR="00A94F3B" w:rsidRPr="003A03E0" w:rsidRDefault="00A94F3B" w:rsidP="009115A3">
      <w:pPr>
        <w:spacing w:line="336" w:lineRule="auto"/>
        <w:ind w:firstLine="567"/>
        <w:jc w:val="center"/>
        <w:rPr>
          <w:rFonts w:eastAsia="Times New Roman"/>
          <w:sz w:val="26"/>
          <w:szCs w:val="26"/>
        </w:rPr>
      </w:pPr>
    </w:p>
    <w:p w:rsidR="00A94F3B" w:rsidRPr="003A03E0" w:rsidRDefault="00A94F3B" w:rsidP="009115A3">
      <w:pPr>
        <w:spacing w:line="336" w:lineRule="auto"/>
        <w:ind w:firstLine="567"/>
        <w:jc w:val="center"/>
        <w:rPr>
          <w:rFonts w:eastAsia="Times New Roman"/>
          <w:sz w:val="26"/>
          <w:szCs w:val="26"/>
        </w:rPr>
      </w:pPr>
    </w:p>
    <w:p w:rsidR="00A94F3B" w:rsidRPr="003A03E0" w:rsidRDefault="00A94F3B" w:rsidP="009115A3">
      <w:pPr>
        <w:spacing w:line="336" w:lineRule="auto"/>
        <w:ind w:firstLine="567"/>
        <w:jc w:val="center"/>
        <w:rPr>
          <w:rFonts w:eastAsia="Times New Roman"/>
          <w:sz w:val="26"/>
          <w:szCs w:val="26"/>
        </w:rPr>
      </w:pPr>
    </w:p>
    <w:p w:rsidR="00A94F3B" w:rsidRPr="003A03E0" w:rsidRDefault="00A94F3B" w:rsidP="009115A3">
      <w:pPr>
        <w:spacing w:line="336" w:lineRule="auto"/>
        <w:ind w:firstLine="567"/>
        <w:jc w:val="center"/>
        <w:rPr>
          <w:rFonts w:eastAsia="Times New Roman"/>
          <w:sz w:val="26"/>
          <w:szCs w:val="26"/>
        </w:rPr>
      </w:pPr>
    </w:p>
    <w:p w:rsidR="00A94F3B" w:rsidRPr="003A03E0" w:rsidRDefault="00A94F3B" w:rsidP="009115A3">
      <w:pPr>
        <w:spacing w:line="336" w:lineRule="auto"/>
        <w:ind w:firstLine="567"/>
        <w:jc w:val="center"/>
        <w:rPr>
          <w:rFonts w:eastAsia="Times New Roman"/>
          <w:sz w:val="26"/>
          <w:szCs w:val="26"/>
        </w:rPr>
      </w:pPr>
    </w:p>
    <w:p w:rsidR="009115A3" w:rsidRPr="003A03E0" w:rsidRDefault="009115A3" w:rsidP="00A50B76">
      <w:pPr>
        <w:spacing w:line="336" w:lineRule="auto"/>
        <w:jc w:val="both"/>
        <w:rPr>
          <w:rFonts w:eastAsia="Times New Roman"/>
          <w:sz w:val="26"/>
          <w:szCs w:val="26"/>
          <w:lang w:val="vi-VN"/>
        </w:rPr>
      </w:pPr>
      <w:r w:rsidRPr="003A03E0">
        <w:rPr>
          <w:rFonts w:eastAsia="Times New Roman"/>
          <w:sz w:val="26"/>
          <w:szCs w:val="26"/>
          <w:lang w:val="vi-VN"/>
        </w:rPr>
        <w:lastRenderedPageBreak/>
        <w:t>Phụ lục 02</w:t>
      </w:r>
    </w:p>
    <w:p w:rsidR="009115A3" w:rsidRPr="003A03E0" w:rsidRDefault="009115A3" w:rsidP="009115A3">
      <w:pPr>
        <w:spacing w:line="336" w:lineRule="auto"/>
        <w:ind w:firstLine="567"/>
        <w:jc w:val="center"/>
        <w:rPr>
          <w:rFonts w:eastAsia="Times New Roman"/>
          <w:sz w:val="26"/>
          <w:szCs w:val="26"/>
          <w:lang w:val="vi-VN"/>
        </w:rPr>
      </w:pPr>
      <w:r w:rsidRPr="003A03E0">
        <w:rPr>
          <w:rFonts w:eastAsia="Times New Roman"/>
          <w:sz w:val="26"/>
          <w:szCs w:val="26"/>
          <w:lang w:val="vi-VN"/>
        </w:rPr>
        <w:t>PHIẾU KHẢO SÁT</w:t>
      </w:r>
    </w:p>
    <w:p w:rsidR="009115A3" w:rsidRPr="003A03E0" w:rsidRDefault="009115A3" w:rsidP="009115A3">
      <w:pPr>
        <w:spacing w:line="336" w:lineRule="auto"/>
        <w:ind w:firstLine="567"/>
        <w:jc w:val="center"/>
        <w:rPr>
          <w:rFonts w:eastAsia="Times New Roman"/>
          <w:sz w:val="26"/>
          <w:szCs w:val="26"/>
          <w:lang w:val="vi-VN"/>
        </w:rPr>
      </w:pPr>
      <w:r w:rsidRPr="003A03E0">
        <w:rPr>
          <w:rFonts w:eastAsia="Times New Roman"/>
          <w:sz w:val="26"/>
          <w:szCs w:val="26"/>
          <w:lang w:val="vi-VN"/>
        </w:rPr>
        <w:t>Thực trạng đánh giá kết quả học tập của sinh viên</w:t>
      </w:r>
    </w:p>
    <w:p w:rsidR="009115A3" w:rsidRPr="003A03E0" w:rsidRDefault="009115A3" w:rsidP="009115A3">
      <w:pPr>
        <w:spacing w:line="336" w:lineRule="auto"/>
        <w:ind w:firstLine="567"/>
        <w:jc w:val="center"/>
        <w:rPr>
          <w:rFonts w:eastAsia="Times New Roman"/>
          <w:b w:val="0"/>
          <w:i/>
          <w:sz w:val="26"/>
          <w:szCs w:val="26"/>
          <w:lang w:val="vi-VN"/>
        </w:rPr>
      </w:pPr>
      <w:r w:rsidRPr="003A03E0">
        <w:rPr>
          <w:rFonts w:eastAsia="Times New Roman"/>
          <w:b w:val="0"/>
          <w:i/>
          <w:sz w:val="26"/>
          <w:szCs w:val="26"/>
        </w:rPr>
        <w:t>(Phiếu dành cho giảng viên)</w:t>
      </w:r>
    </w:p>
    <w:p w:rsidR="009115A3" w:rsidRPr="003A03E0" w:rsidRDefault="009115A3" w:rsidP="009115A3">
      <w:pPr>
        <w:spacing w:line="336" w:lineRule="auto"/>
        <w:ind w:firstLine="360"/>
        <w:jc w:val="both"/>
        <w:rPr>
          <w:rFonts w:eastAsia="Times New Roman"/>
          <w:i/>
          <w:sz w:val="26"/>
          <w:szCs w:val="26"/>
          <w:lang w:val="vi-VN"/>
        </w:rPr>
      </w:pPr>
      <w:r w:rsidRPr="003A03E0">
        <w:rPr>
          <w:rFonts w:eastAsia="Times New Roman"/>
          <w:i/>
          <w:sz w:val="26"/>
          <w:szCs w:val="26"/>
          <w:lang w:val="vi-VN"/>
        </w:rPr>
        <w:t>Kính gửi các Thầy/Cô!</w:t>
      </w:r>
    </w:p>
    <w:p w:rsidR="009115A3" w:rsidRPr="003A03E0" w:rsidRDefault="009115A3" w:rsidP="009115A3">
      <w:pPr>
        <w:spacing w:line="336" w:lineRule="auto"/>
        <w:ind w:firstLine="360"/>
        <w:jc w:val="both"/>
        <w:rPr>
          <w:rFonts w:eastAsia="Times New Roman"/>
          <w:b w:val="0"/>
          <w:sz w:val="26"/>
          <w:szCs w:val="26"/>
        </w:rPr>
      </w:pPr>
      <w:r w:rsidRPr="003A03E0">
        <w:rPr>
          <w:rFonts w:eastAsia="Times New Roman"/>
          <w:b w:val="0"/>
          <w:sz w:val="26"/>
          <w:szCs w:val="26"/>
          <w:lang w:val="vi-VN"/>
        </w:rPr>
        <w:t>Để phục vụ cho việc nghiên cứu, đánh giá thực trạng đánh giá kết quả học tập của sinh viên (SV)</w:t>
      </w:r>
      <w:r w:rsidR="00B57B30" w:rsidRPr="003A03E0">
        <w:rPr>
          <w:rFonts w:eastAsia="Times New Roman"/>
          <w:b w:val="0"/>
          <w:sz w:val="26"/>
          <w:szCs w:val="26"/>
        </w:rPr>
        <w:t xml:space="preserve"> đại học</w:t>
      </w:r>
      <w:r w:rsidRPr="003A03E0">
        <w:rPr>
          <w:rFonts w:eastAsia="Times New Roman"/>
          <w:b w:val="0"/>
          <w:sz w:val="26"/>
          <w:szCs w:val="26"/>
          <w:lang w:val="vi-VN"/>
        </w:rPr>
        <w:t xml:space="preserve"> ngành Du lịch tại các trường Đại học Việt Nam nhằm làm cơ sở để đề xuất các biện pháp quản lý </w:t>
      </w:r>
      <w:r w:rsidR="00C05AC7" w:rsidRPr="003A03E0">
        <w:rPr>
          <w:rFonts w:eastAsia="Times New Roman"/>
          <w:b w:val="0"/>
          <w:sz w:val="26"/>
          <w:szCs w:val="26"/>
        </w:rPr>
        <w:t xml:space="preserve">hoạt động </w:t>
      </w:r>
      <w:r w:rsidRPr="003A03E0">
        <w:rPr>
          <w:rFonts w:eastAsia="Times New Roman"/>
          <w:b w:val="0"/>
          <w:sz w:val="26"/>
          <w:szCs w:val="26"/>
          <w:lang w:val="vi-VN"/>
        </w:rPr>
        <w:t>đánh giá kết quả học tập của SV</w:t>
      </w:r>
      <w:r w:rsidR="00B57B30" w:rsidRPr="003A03E0">
        <w:rPr>
          <w:rFonts w:eastAsia="Times New Roman"/>
          <w:b w:val="0"/>
          <w:sz w:val="26"/>
          <w:szCs w:val="26"/>
        </w:rPr>
        <w:t xml:space="preserve"> đại học</w:t>
      </w:r>
      <w:r w:rsidRPr="003A03E0">
        <w:rPr>
          <w:rFonts w:eastAsia="Times New Roman"/>
          <w:b w:val="0"/>
          <w:sz w:val="26"/>
          <w:szCs w:val="26"/>
          <w:lang w:val="vi-VN"/>
        </w:rPr>
        <w:t xml:space="preserve"> ngành Du lịch theo tiếp cận năng lực. Xin Thầy/Cô vui lòng cho biết ý kiến của mình bằng cách điền vào phiếu khảo sát dưới đây. Ý kiến của Thầy/Cô rất quan trọng với tác giả và việc nâng cao chất lượng quản lý </w:t>
      </w:r>
      <w:r w:rsidR="00B57B30" w:rsidRPr="003A03E0">
        <w:rPr>
          <w:rFonts w:eastAsia="Times New Roman"/>
          <w:b w:val="0"/>
          <w:sz w:val="26"/>
          <w:szCs w:val="26"/>
        </w:rPr>
        <w:t xml:space="preserve">hoạt động </w:t>
      </w:r>
      <w:r w:rsidRPr="003A03E0">
        <w:rPr>
          <w:rFonts w:eastAsia="Times New Roman"/>
          <w:b w:val="0"/>
          <w:sz w:val="26"/>
          <w:szCs w:val="26"/>
          <w:lang w:val="vi-VN"/>
        </w:rPr>
        <w:t xml:space="preserve">đánh giá kết quả học tập của SV </w:t>
      </w:r>
      <w:r w:rsidR="00B57B30" w:rsidRPr="003A03E0">
        <w:rPr>
          <w:rFonts w:eastAsia="Times New Roman"/>
          <w:b w:val="0"/>
          <w:sz w:val="26"/>
          <w:szCs w:val="26"/>
        </w:rPr>
        <w:t xml:space="preserve">đại học </w:t>
      </w:r>
      <w:r w:rsidRPr="003A03E0">
        <w:rPr>
          <w:rFonts w:eastAsia="Times New Roman"/>
          <w:b w:val="0"/>
          <w:sz w:val="26"/>
          <w:szCs w:val="26"/>
          <w:lang w:val="vi-VN"/>
        </w:rPr>
        <w:t xml:space="preserve">ngành Du lịch </w:t>
      </w:r>
      <w:r w:rsidR="00B57B30" w:rsidRPr="003A03E0">
        <w:rPr>
          <w:rFonts w:eastAsia="Times New Roman"/>
          <w:b w:val="0"/>
          <w:sz w:val="26"/>
          <w:szCs w:val="26"/>
        </w:rPr>
        <w:t>theo tiếp cận năng lực.</w:t>
      </w:r>
    </w:p>
    <w:p w:rsidR="009115A3" w:rsidRPr="003A03E0" w:rsidRDefault="009115A3" w:rsidP="009115A3">
      <w:pPr>
        <w:spacing w:line="336" w:lineRule="auto"/>
        <w:ind w:firstLine="360"/>
        <w:jc w:val="both"/>
        <w:rPr>
          <w:rFonts w:eastAsia="Times New Roman"/>
          <w:b w:val="0"/>
          <w:sz w:val="26"/>
          <w:szCs w:val="26"/>
          <w:lang w:val="vi-VN"/>
        </w:rPr>
      </w:pPr>
      <w:r w:rsidRPr="003A03E0">
        <w:rPr>
          <w:rFonts w:eastAsia="Times New Roman"/>
          <w:b w:val="0"/>
          <w:sz w:val="26"/>
          <w:szCs w:val="26"/>
          <w:lang w:val="vi-VN"/>
        </w:rPr>
        <w:t>Ý kiến của Thầy/Cô chỉ sử dụng cho mục đích nghiên cứu, ngoài ra không dùng cho bất kỳ mục đích nào khác!</w:t>
      </w:r>
    </w:p>
    <w:p w:rsidR="009115A3" w:rsidRPr="003A03E0" w:rsidRDefault="009115A3" w:rsidP="009115A3">
      <w:pPr>
        <w:spacing w:line="336" w:lineRule="auto"/>
        <w:ind w:firstLine="360"/>
        <w:jc w:val="both"/>
        <w:rPr>
          <w:rFonts w:eastAsia="Times New Roman"/>
          <w:b w:val="0"/>
          <w:sz w:val="26"/>
          <w:szCs w:val="26"/>
          <w:lang w:val="vi-VN"/>
        </w:rPr>
      </w:pPr>
      <w:r w:rsidRPr="003A03E0">
        <w:rPr>
          <w:rFonts w:eastAsia="Times New Roman"/>
          <w:b w:val="0"/>
          <w:sz w:val="26"/>
          <w:szCs w:val="26"/>
          <w:lang w:val="vi-VN"/>
        </w:rPr>
        <w:t>Trân trọng cảm ơn sự tham gia của Thầy/Cô!</w:t>
      </w:r>
    </w:p>
    <w:p w:rsidR="009115A3" w:rsidRPr="003A03E0" w:rsidRDefault="009115A3" w:rsidP="009115A3">
      <w:pPr>
        <w:widowControl w:val="0"/>
        <w:spacing w:line="336" w:lineRule="auto"/>
        <w:jc w:val="both"/>
        <w:rPr>
          <w:rFonts w:eastAsia="Times New Roman"/>
          <w:sz w:val="26"/>
          <w:szCs w:val="26"/>
        </w:rPr>
      </w:pPr>
      <w:r w:rsidRPr="003A03E0">
        <w:rPr>
          <w:rFonts w:eastAsia="Times New Roman"/>
          <w:sz w:val="26"/>
          <w:szCs w:val="26"/>
          <w:lang w:val="vi-VN"/>
        </w:rPr>
        <w:t xml:space="preserve">I. THÔNG TIN </w:t>
      </w:r>
      <w:r w:rsidRPr="003A03E0">
        <w:rPr>
          <w:rFonts w:eastAsia="Times New Roman"/>
          <w:sz w:val="26"/>
          <w:szCs w:val="26"/>
        </w:rPr>
        <w:t>CÁ NHÂN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1. Giới tính:</w:t>
      </w:r>
      <w:r w:rsidRPr="003A03E0">
        <w:rPr>
          <w:rFonts w:eastAsia="Times New Roman"/>
          <w:b w:val="0"/>
          <w:sz w:val="26"/>
          <w:szCs w:val="26"/>
        </w:rPr>
        <w:tab/>
      </w:r>
      <w:r w:rsidRPr="003A03E0">
        <w:rPr>
          <w:rFonts w:eastAsia="Times New Roman"/>
          <w:b w:val="0"/>
          <w:sz w:val="26"/>
          <w:szCs w:val="26"/>
        </w:rPr>
        <w:tab/>
        <w:t xml:space="preserve">1. Nam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Nữ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2. Tuổi</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3. Dân tộc:………………………………………………</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4. Trình độ học vấn (học hàm, học vị):</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1. Đại học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Thạc sĩ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3. Tiến sĩ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4. PGS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5. 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5. Công việc đang đảm nhiệm</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Giảng viên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Cán bộ quản lý kiêm giảng viên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6. Chuyên ngành giảng dạy….………..…...…</w:t>
      </w:r>
      <w:r w:rsidRPr="003A03E0">
        <w:rPr>
          <w:rFonts w:eastAsia="Times New Roman"/>
          <w:b w:val="0"/>
          <w:sz w:val="26"/>
          <w:szCs w:val="26"/>
          <w:lang w:val="vi-VN"/>
        </w:rPr>
        <w:t>…………</w:t>
      </w:r>
      <w:r w:rsidRPr="003A03E0">
        <w:rPr>
          <w:rFonts w:eastAsia="Times New Roman"/>
          <w:b w:val="0"/>
          <w:sz w:val="26"/>
          <w:szCs w:val="26"/>
        </w:rPr>
        <w:t xml:space="preserve">; Khoa: </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7. Chức danh công tác:…………………………………………………</w:t>
      </w:r>
      <w:r w:rsidRPr="003A03E0">
        <w:rPr>
          <w:rFonts w:eastAsia="Times New Roman"/>
          <w:b w:val="0"/>
          <w:sz w:val="26"/>
          <w:szCs w:val="26"/>
          <w:lang w:val="vi-VN"/>
        </w:rPr>
        <w:t>…</w:t>
      </w:r>
      <w:r w:rsidRPr="003A03E0">
        <w:rPr>
          <w:rFonts w:eastAsia="Times New Roman"/>
          <w:b w:val="0"/>
          <w:sz w:val="26"/>
          <w:szCs w:val="26"/>
        </w:rPr>
        <w:t>.</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8.</w:t>
      </w:r>
      <w:r w:rsidRPr="003A03E0">
        <w:rPr>
          <w:rFonts w:eastAsia="Times New Roman"/>
          <w:b w:val="0"/>
          <w:sz w:val="26"/>
          <w:szCs w:val="26"/>
          <w:lang w:val="vi-VN"/>
        </w:rPr>
        <w:t xml:space="preserve"> Đơn vị</w:t>
      </w:r>
      <w:r w:rsidRPr="003A03E0">
        <w:rPr>
          <w:rFonts w:eastAsia="Times New Roman"/>
          <w:b w:val="0"/>
          <w:sz w:val="26"/>
          <w:szCs w:val="26"/>
        </w:rPr>
        <w:t xml:space="preserve"> công tác</w:t>
      </w:r>
      <w:r w:rsidRPr="003A03E0">
        <w:rPr>
          <w:rFonts w:eastAsia="Times New Roman"/>
          <w:b w:val="0"/>
          <w:sz w:val="26"/>
          <w:szCs w:val="26"/>
          <w:lang w:val="vi-VN"/>
        </w:rPr>
        <w:t xml:space="preserve">: </w:t>
      </w:r>
      <w:r w:rsidRPr="003A03E0">
        <w:rPr>
          <w:rFonts w:eastAsia="Times New Roman"/>
          <w:b w:val="0"/>
          <w:sz w:val="26"/>
          <w:szCs w:val="26"/>
        </w:rPr>
        <w:t>……………………………………………</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9. Thâm niên hoạt động GD-ĐT:……</w:t>
      </w:r>
      <w:r w:rsidRPr="003A03E0">
        <w:rPr>
          <w:rFonts w:eastAsia="Times New Roman"/>
          <w:b w:val="0"/>
          <w:sz w:val="26"/>
          <w:szCs w:val="26"/>
          <w:lang w:val="vi-VN"/>
        </w:rPr>
        <w:t>……………………………</w:t>
      </w:r>
      <w:r w:rsidRPr="003A03E0">
        <w:rPr>
          <w:rFonts w:eastAsia="Times New Roman"/>
          <w:b w:val="0"/>
          <w:sz w:val="26"/>
          <w:szCs w:val="26"/>
        </w:rPr>
        <w:t>….</w:t>
      </w:r>
      <w:r w:rsidRPr="003A03E0">
        <w:rPr>
          <w:rFonts w:eastAsia="Times New Roman"/>
          <w:b w:val="0"/>
          <w:sz w:val="26"/>
          <w:szCs w:val="26"/>
          <w:lang w:val="vi-VN"/>
        </w:rPr>
        <w:t>…</w:t>
      </w:r>
      <w:r w:rsidRPr="003A03E0">
        <w:rPr>
          <w:rFonts w:eastAsia="Times New Roman"/>
          <w:b w:val="0"/>
          <w:sz w:val="26"/>
          <w:szCs w:val="26"/>
        </w:rPr>
        <w:t>năm.</w:t>
      </w:r>
    </w:p>
    <w:p w:rsidR="009115A3" w:rsidRPr="003A03E0" w:rsidRDefault="009115A3" w:rsidP="009115A3">
      <w:pPr>
        <w:spacing w:line="360" w:lineRule="exact"/>
        <w:ind w:firstLine="720"/>
        <w:jc w:val="both"/>
        <w:rPr>
          <w:rFonts w:eastAsia="Times New Roman"/>
          <w:sz w:val="26"/>
          <w:szCs w:val="26"/>
        </w:rPr>
      </w:pPr>
      <w:r w:rsidRPr="003A03E0">
        <w:rPr>
          <w:rFonts w:eastAsia="Times New Roman"/>
          <w:sz w:val="26"/>
          <w:szCs w:val="26"/>
        </w:rPr>
        <w:br w:type="page"/>
      </w:r>
    </w:p>
    <w:p w:rsidR="009115A3" w:rsidRPr="003A03E0" w:rsidRDefault="009115A3" w:rsidP="009115A3">
      <w:pPr>
        <w:widowControl w:val="0"/>
        <w:spacing w:line="336" w:lineRule="auto"/>
        <w:jc w:val="both"/>
        <w:rPr>
          <w:rFonts w:eastAsia="Times New Roman"/>
          <w:sz w:val="26"/>
          <w:szCs w:val="26"/>
        </w:rPr>
      </w:pPr>
      <w:r w:rsidRPr="003A03E0">
        <w:rPr>
          <w:rFonts w:eastAsia="Times New Roman"/>
          <w:sz w:val="26"/>
          <w:szCs w:val="26"/>
        </w:rPr>
        <w:lastRenderedPageBreak/>
        <w:t>II. THỰC TRẠNG ĐÁNH GIÁ KẾT QUẢ HỌC TẬP CỦA SINH VIÊN</w:t>
      </w:r>
    </w:p>
    <w:p w:rsidR="009115A3" w:rsidRPr="003A03E0" w:rsidRDefault="009115A3" w:rsidP="009115A3">
      <w:pPr>
        <w:spacing w:line="336" w:lineRule="auto"/>
        <w:ind w:firstLine="720"/>
        <w:jc w:val="both"/>
        <w:rPr>
          <w:rFonts w:eastAsia="Times New Roman"/>
          <w:bCs/>
          <w:sz w:val="26"/>
          <w:szCs w:val="26"/>
        </w:rPr>
      </w:pPr>
      <w:r w:rsidRPr="003A03E0">
        <w:rPr>
          <w:rFonts w:eastAsia="Times New Roman"/>
          <w:bCs/>
          <w:sz w:val="26"/>
          <w:szCs w:val="26"/>
        </w:rPr>
        <w:t xml:space="preserve">Câu 1: Xin Thầy/Cô hãy cho biết ý kiến về mức độ quan trọng của hoạt động đánh giá KQHT của SV </w:t>
      </w:r>
      <w:r w:rsidR="00B57B30" w:rsidRPr="003A03E0">
        <w:rPr>
          <w:rFonts w:eastAsia="Times New Roman"/>
          <w:bCs/>
          <w:sz w:val="26"/>
          <w:szCs w:val="26"/>
        </w:rPr>
        <w:t xml:space="preserve">đại học </w:t>
      </w:r>
      <w:r w:rsidRPr="003A03E0">
        <w:rPr>
          <w:rFonts w:eastAsia="Times New Roman"/>
          <w:bCs/>
          <w:sz w:val="26"/>
          <w:szCs w:val="26"/>
        </w:rPr>
        <w:t>ngành Du lịch theo tiếp cận năng lực đối với sự phát triển của SV hiện nay?</w:t>
      </w:r>
    </w:p>
    <w:p w:rsidR="009115A3" w:rsidRPr="003A03E0" w:rsidRDefault="009115A3" w:rsidP="009115A3">
      <w:pPr>
        <w:spacing w:line="336" w:lineRule="auto"/>
        <w:ind w:firstLine="720"/>
        <w:jc w:val="both"/>
        <w:rPr>
          <w:rFonts w:eastAsia="Times New Roman"/>
          <w:b w:val="0"/>
          <w:sz w:val="26"/>
          <w:szCs w:val="26"/>
        </w:rPr>
      </w:pPr>
      <w:r w:rsidRPr="003A03E0">
        <w:rPr>
          <w:rFonts w:eastAsia="Times New Roman"/>
          <w:b w:val="0"/>
          <w:sz w:val="26"/>
          <w:szCs w:val="26"/>
        </w:rPr>
        <w:t xml:space="preserve">1. Không quan trọng; </w:t>
      </w:r>
    </w:p>
    <w:p w:rsidR="009115A3" w:rsidRPr="003A03E0" w:rsidRDefault="009115A3" w:rsidP="009115A3">
      <w:pPr>
        <w:spacing w:line="336" w:lineRule="auto"/>
        <w:ind w:firstLine="720"/>
        <w:jc w:val="both"/>
        <w:rPr>
          <w:rFonts w:eastAsia="Times New Roman"/>
          <w:b w:val="0"/>
          <w:sz w:val="26"/>
          <w:szCs w:val="26"/>
        </w:rPr>
      </w:pPr>
      <w:r w:rsidRPr="003A03E0">
        <w:rPr>
          <w:rFonts w:eastAsia="Times New Roman"/>
          <w:b w:val="0"/>
          <w:sz w:val="26"/>
          <w:szCs w:val="26"/>
        </w:rPr>
        <w:t xml:space="preserve">2. Ít quan trọng; </w:t>
      </w:r>
    </w:p>
    <w:p w:rsidR="009115A3" w:rsidRPr="003A03E0" w:rsidRDefault="009115A3" w:rsidP="009115A3">
      <w:pPr>
        <w:spacing w:line="336" w:lineRule="auto"/>
        <w:ind w:firstLine="720"/>
        <w:jc w:val="both"/>
        <w:rPr>
          <w:rFonts w:eastAsia="Times New Roman"/>
          <w:b w:val="0"/>
          <w:sz w:val="26"/>
          <w:szCs w:val="26"/>
        </w:rPr>
      </w:pPr>
      <w:r w:rsidRPr="003A03E0">
        <w:rPr>
          <w:rFonts w:eastAsia="Times New Roman"/>
          <w:b w:val="0"/>
          <w:sz w:val="26"/>
          <w:szCs w:val="26"/>
        </w:rPr>
        <w:t xml:space="preserve">3. Tương đối quan trọng; </w:t>
      </w:r>
    </w:p>
    <w:p w:rsidR="009115A3" w:rsidRPr="003A03E0" w:rsidRDefault="009115A3" w:rsidP="009115A3">
      <w:pPr>
        <w:spacing w:line="336" w:lineRule="auto"/>
        <w:ind w:firstLine="720"/>
        <w:jc w:val="both"/>
        <w:rPr>
          <w:rFonts w:eastAsia="Times New Roman"/>
          <w:b w:val="0"/>
          <w:sz w:val="26"/>
          <w:szCs w:val="26"/>
        </w:rPr>
      </w:pPr>
      <w:r w:rsidRPr="003A03E0">
        <w:rPr>
          <w:rFonts w:eastAsia="Times New Roman"/>
          <w:b w:val="0"/>
          <w:sz w:val="26"/>
          <w:szCs w:val="26"/>
        </w:rPr>
        <w:t xml:space="preserve">4. Quan trọng; </w:t>
      </w:r>
    </w:p>
    <w:p w:rsidR="009115A3" w:rsidRPr="003A03E0" w:rsidRDefault="009115A3" w:rsidP="009115A3">
      <w:pPr>
        <w:spacing w:line="336" w:lineRule="auto"/>
        <w:ind w:firstLine="720"/>
        <w:jc w:val="both"/>
        <w:rPr>
          <w:rFonts w:eastAsia="Times New Roman"/>
          <w:bCs/>
          <w:sz w:val="26"/>
          <w:szCs w:val="26"/>
          <w:lang w:val="vi-VN"/>
        </w:rPr>
      </w:pPr>
      <w:r w:rsidRPr="003A03E0">
        <w:rPr>
          <w:rFonts w:eastAsia="Times New Roman"/>
          <w:b w:val="0"/>
          <w:sz w:val="26"/>
          <w:szCs w:val="26"/>
        </w:rPr>
        <w:t>5. Rất quan trọng</w:t>
      </w:r>
    </w:p>
    <w:p w:rsidR="009115A3" w:rsidRPr="003A03E0" w:rsidRDefault="009115A3" w:rsidP="009115A3">
      <w:pPr>
        <w:spacing w:line="336" w:lineRule="auto"/>
        <w:ind w:firstLine="567"/>
        <w:jc w:val="both"/>
        <w:rPr>
          <w:rFonts w:eastAsia="Times New Roman"/>
          <w:sz w:val="26"/>
          <w:szCs w:val="26"/>
        </w:rPr>
      </w:pPr>
      <w:r w:rsidRPr="003A03E0">
        <w:rPr>
          <w:rFonts w:eastAsia="Times New Roman"/>
          <w:sz w:val="26"/>
          <w:szCs w:val="26"/>
        </w:rPr>
        <w:t>Câu 2. Quan điểm của Thầy/Cô như thế nào đối với các nhận định (sau đây) về mục tiêu đánh giá kết quả học tập của SV theo tiếp cận năng lực trong trường Đại học?</w:t>
      </w:r>
    </w:p>
    <w:p w:rsidR="009115A3" w:rsidRPr="003A03E0" w:rsidRDefault="009115A3" w:rsidP="009115A3">
      <w:pPr>
        <w:widowControl w:val="0"/>
        <w:spacing w:line="336" w:lineRule="auto"/>
        <w:ind w:firstLine="567"/>
        <w:jc w:val="both"/>
        <w:rPr>
          <w:rFonts w:eastAsia="Times New Roman"/>
          <w:sz w:val="26"/>
          <w:szCs w:val="26"/>
        </w:rPr>
      </w:pPr>
      <w:r w:rsidRPr="003A03E0">
        <w:rPr>
          <w:rFonts w:eastAsia="Times New Roman"/>
          <w:b w:val="0"/>
          <w:sz w:val="26"/>
          <w:szCs w:val="26"/>
        </w:rPr>
        <w:t>(Quy ước: 1. Không quan trọng; 2. Ít quan trọng; 3. Tương đối quan trọng; 4. Quan trọng; 5. Rất quan trọng)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3"/>
        <w:gridCol w:w="6601"/>
        <w:gridCol w:w="346"/>
        <w:gridCol w:w="346"/>
        <w:gridCol w:w="346"/>
        <w:gridCol w:w="346"/>
        <w:gridCol w:w="346"/>
      </w:tblGrid>
      <w:tr w:rsidR="00DC00A5" w:rsidRPr="003A03E0" w:rsidTr="00475BC5">
        <w:tc>
          <w:tcPr>
            <w:tcW w:w="673" w:type="dxa"/>
            <w:vMerge w:val="restart"/>
            <w:tcBorders>
              <w:top w:val="single" w:sz="4" w:space="0" w:color="auto"/>
              <w:left w:val="single" w:sz="4" w:space="0" w:color="auto"/>
              <w:right w:val="single" w:sz="4" w:space="0" w:color="auto"/>
            </w:tcBorders>
            <w:vAlign w:val="center"/>
          </w:tcPr>
          <w:p w:rsidR="00475BC5" w:rsidRPr="003A03E0" w:rsidRDefault="00475BC5" w:rsidP="00475BC5">
            <w:pPr>
              <w:spacing w:line="288" w:lineRule="auto"/>
              <w:jc w:val="center"/>
              <w:rPr>
                <w:rFonts w:eastAsia="Times New Roman"/>
                <w:bCs/>
                <w:sz w:val="26"/>
                <w:szCs w:val="26"/>
              </w:rPr>
            </w:pPr>
            <w:r w:rsidRPr="003A03E0">
              <w:rPr>
                <w:rFonts w:eastAsia="Times New Roman"/>
                <w:bCs/>
                <w:sz w:val="26"/>
                <w:szCs w:val="26"/>
              </w:rPr>
              <w:t>Stt</w:t>
            </w:r>
          </w:p>
        </w:tc>
        <w:tc>
          <w:tcPr>
            <w:tcW w:w="6601" w:type="dxa"/>
            <w:vMerge w:val="restart"/>
            <w:tcBorders>
              <w:top w:val="single" w:sz="4" w:space="0" w:color="auto"/>
              <w:left w:val="single" w:sz="4" w:space="0" w:color="auto"/>
              <w:right w:val="single" w:sz="4" w:space="0" w:color="auto"/>
            </w:tcBorders>
            <w:vAlign w:val="center"/>
            <w:hideMark/>
          </w:tcPr>
          <w:p w:rsidR="00475BC5" w:rsidRPr="003A03E0" w:rsidRDefault="00475BC5" w:rsidP="00475BC5">
            <w:pPr>
              <w:jc w:val="center"/>
              <w:rPr>
                <w:rFonts w:eastAsia="Times New Roman"/>
                <w:bCs/>
                <w:sz w:val="26"/>
                <w:szCs w:val="26"/>
              </w:rPr>
            </w:pPr>
            <w:r w:rsidRPr="003A03E0">
              <w:rPr>
                <w:rFonts w:eastAsia="Times New Roman"/>
                <w:bCs/>
                <w:sz w:val="26"/>
                <w:szCs w:val="26"/>
              </w:rPr>
              <w:t>Mức độ quan trọng đối với các mục tiêu</w:t>
            </w:r>
            <w:r w:rsidRPr="003A03E0">
              <w:rPr>
                <w:rFonts w:eastAsia="Times New Roman"/>
                <w:bCs/>
                <w:sz w:val="26"/>
                <w:szCs w:val="26"/>
                <w:lang w:val="vi-VN"/>
              </w:rPr>
              <w:t xml:space="preserve"> đánh giá kết quả học tập của SV </w:t>
            </w:r>
            <w:r w:rsidRPr="003A03E0">
              <w:rPr>
                <w:rFonts w:eastAsia="Times New Roman"/>
                <w:bCs/>
                <w:sz w:val="26"/>
                <w:szCs w:val="26"/>
              </w:rPr>
              <w:t xml:space="preserve">đại học ngành Du lịch </w:t>
            </w:r>
          </w:p>
          <w:p w:rsidR="00475BC5" w:rsidRPr="003A03E0" w:rsidRDefault="00475BC5" w:rsidP="00475BC5">
            <w:pPr>
              <w:jc w:val="center"/>
              <w:rPr>
                <w:rFonts w:eastAsia="Times New Roman"/>
                <w:bCs/>
                <w:sz w:val="26"/>
                <w:szCs w:val="26"/>
                <w:lang w:val="vi-VN"/>
              </w:rPr>
            </w:pPr>
            <w:r w:rsidRPr="003A03E0">
              <w:rPr>
                <w:rFonts w:eastAsia="Times New Roman"/>
                <w:bCs/>
                <w:sz w:val="26"/>
                <w:szCs w:val="26"/>
              </w:rPr>
              <w:t>theo tiếp cận năng lực</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75BC5" w:rsidRPr="003A03E0" w:rsidRDefault="00475BC5" w:rsidP="00475BC5">
            <w:pPr>
              <w:spacing w:line="288" w:lineRule="auto"/>
              <w:jc w:val="center"/>
              <w:rPr>
                <w:rFonts w:eastAsia="Times New Roman"/>
                <w:bCs/>
                <w:sz w:val="26"/>
                <w:szCs w:val="26"/>
              </w:rPr>
            </w:pPr>
            <w:r w:rsidRPr="003A03E0">
              <w:rPr>
                <w:rFonts w:eastAsia="Times New Roman"/>
                <w:bCs/>
                <w:sz w:val="26"/>
                <w:szCs w:val="26"/>
              </w:rPr>
              <w:t>Mức độ quan trọng</w:t>
            </w:r>
          </w:p>
        </w:tc>
      </w:tr>
      <w:tr w:rsidR="00DC00A5" w:rsidRPr="003A03E0" w:rsidTr="00475BC5">
        <w:tc>
          <w:tcPr>
            <w:tcW w:w="673" w:type="dxa"/>
            <w:vMerge/>
            <w:tcBorders>
              <w:left w:val="single" w:sz="4" w:space="0" w:color="auto"/>
              <w:bottom w:val="single" w:sz="4" w:space="0" w:color="auto"/>
              <w:right w:val="single" w:sz="4" w:space="0" w:color="auto"/>
            </w:tcBorders>
            <w:vAlign w:val="center"/>
          </w:tcPr>
          <w:p w:rsidR="00475BC5" w:rsidRPr="003A03E0" w:rsidRDefault="00475BC5" w:rsidP="00475BC5">
            <w:pPr>
              <w:spacing w:line="288" w:lineRule="auto"/>
              <w:jc w:val="center"/>
              <w:rPr>
                <w:rFonts w:eastAsia="Times New Roman"/>
                <w:b w:val="0"/>
                <w:sz w:val="26"/>
                <w:szCs w:val="26"/>
              </w:rPr>
            </w:pPr>
          </w:p>
        </w:tc>
        <w:tc>
          <w:tcPr>
            <w:tcW w:w="6601" w:type="dxa"/>
            <w:vMerge/>
            <w:tcBorders>
              <w:left w:val="single" w:sz="4" w:space="0" w:color="auto"/>
              <w:bottom w:val="single" w:sz="4" w:space="0" w:color="auto"/>
              <w:right w:val="single" w:sz="4" w:space="0" w:color="auto"/>
            </w:tcBorders>
            <w:vAlign w:val="center"/>
            <w:hideMark/>
          </w:tcPr>
          <w:p w:rsidR="00475BC5" w:rsidRPr="003A03E0" w:rsidRDefault="00475BC5" w:rsidP="00475BC5">
            <w:pPr>
              <w:spacing w:line="288" w:lineRule="auto"/>
              <w:jc w:val="center"/>
              <w:rPr>
                <w:rFonts w:eastAsia="Times New Roman"/>
                <w:b w:val="0"/>
                <w:sz w:val="26"/>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5BC5" w:rsidRPr="003A03E0" w:rsidRDefault="00475BC5" w:rsidP="00475BC5">
            <w:pPr>
              <w:spacing w:line="288" w:lineRule="auto"/>
              <w:jc w:val="center"/>
              <w:rPr>
                <w:rFonts w:eastAsia="Times New Roman"/>
                <w:b w:val="0"/>
                <w:sz w:val="26"/>
                <w:szCs w:val="26"/>
              </w:rPr>
            </w:pPr>
            <w:r w:rsidRPr="003A03E0">
              <w:rPr>
                <w:rFonts w:eastAsia="Times New Roman"/>
                <w:bCs/>
                <w:sz w:val="26"/>
                <w:szCs w:val="26"/>
              </w:rPr>
              <w:t>1</w:t>
            </w:r>
          </w:p>
        </w:tc>
        <w:tc>
          <w:tcPr>
            <w:tcW w:w="0" w:type="auto"/>
            <w:tcBorders>
              <w:top w:val="single" w:sz="4" w:space="0" w:color="auto"/>
              <w:left w:val="single" w:sz="4" w:space="0" w:color="auto"/>
              <w:bottom w:val="single" w:sz="4" w:space="0" w:color="auto"/>
              <w:right w:val="single" w:sz="4" w:space="0" w:color="auto"/>
            </w:tcBorders>
          </w:tcPr>
          <w:p w:rsidR="00475BC5" w:rsidRPr="003A03E0" w:rsidRDefault="00475BC5" w:rsidP="00475BC5">
            <w:pPr>
              <w:spacing w:line="288" w:lineRule="auto"/>
              <w:jc w:val="center"/>
              <w:rPr>
                <w:rFonts w:eastAsia="Times New Roman"/>
                <w:bCs/>
                <w:sz w:val="26"/>
                <w:szCs w:val="26"/>
              </w:rPr>
            </w:pPr>
            <w:r w:rsidRPr="003A03E0">
              <w:rPr>
                <w:rFonts w:eastAsia="Times New Roman"/>
                <w:bCs/>
                <w:sz w:val="26"/>
                <w:szCs w:val="26"/>
              </w:rPr>
              <w:t>2</w:t>
            </w:r>
          </w:p>
        </w:tc>
        <w:tc>
          <w:tcPr>
            <w:tcW w:w="0" w:type="auto"/>
            <w:tcBorders>
              <w:top w:val="single" w:sz="4" w:space="0" w:color="auto"/>
              <w:left w:val="single" w:sz="4" w:space="0" w:color="auto"/>
              <w:bottom w:val="single" w:sz="4" w:space="0" w:color="auto"/>
              <w:right w:val="single" w:sz="4" w:space="0" w:color="auto"/>
            </w:tcBorders>
          </w:tcPr>
          <w:p w:rsidR="00475BC5" w:rsidRPr="003A03E0" w:rsidRDefault="00475BC5" w:rsidP="00475BC5">
            <w:pPr>
              <w:spacing w:line="288" w:lineRule="auto"/>
              <w:jc w:val="center"/>
              <w:rPr>
                <w:rFonts w:eastAsia="Times New Roman"/>
                <w:bCs/>
                <w:sz w:val="26"/>
                <w:szCs w:val="26"/>
              </w:rPr>
            </w:pPr>
            <w:r w:rsidRPr="003A03E0">
              <w:rPr>
                <w:rFonts w:eastAsia="Times New Roman"/>
                <w:bCs/>
                <w:sz w:val="26"/>
                <w:szCs w:val="26"/>
              </w:rPr>
              <w:t>3</w:t>
            </w:r>
          </w:p>
        </w:tc>
        <w:tc>
          <w:tcPr>
            <w:tcW w:w="0" w:type="auto"/>
            <w:tcBorders>
              <w:top w:val="single" w:sz="4" w:space="0" w:color="auto"/>
              <w:left w:val="single" w:sz="4" w:space="0" w:color="auto"/>
              <w:bottom w:val="single" w:sz="4" w:space="0" w:color="auto"/>
              <w:right w:val="single" w:sz="4" w:space="0" w:color="auto"/>
            </w:tcBorders>
          </w:tcPr>
          <w:p w:rsidR="00475BC5" w:rsidRPr="003A03E0" w:rsidRDefault="00475BC5" w:rsidP="00475BC5">
            <w:pPr>
              <w:spacing w:line="288" w:lineRule="auto"/>
              <w:jc w:val="center"/>
              <w:rPr>
                <w:rFonts w:eastAsia="Times New Roman"/>
                <w:bCs/>
                <w:sz w:val="26"/>
                <w:szCs w:val="26"/>
              </w:rPr>
            </w:pPr>
            <w:r w:rsidRPr="003A03E0">
              <w:rPr>
                <w:rFonts w:eastAsia="Times New Roman"/>
                <w:bCs/>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75BC5" w:rsidRPr="003A03E0" w:rsidRDefault="00475BC5" w:rsidP="00475BC5">
            <w:pPr>
              <w:spacing w:line="288" w:lineRule="auto"/>
              <w:jc w:val="center"/>
              <w:rPr>
                <w:rFonts w:eastAsia="Times New Roman"/>
                <w:b w:val="0"/>
                <w:sz w:val="26"/>
                <w:szCs w:val="26"/>
              </w:rPr>
            </w:pPr>
            <w:r w:rsidRPr="003A03E0">
              <w:rPr>
                <w:rFonts w:eastAsia="Times New Roman"/>
                <w:bCs/>
                <w:sz w:val="26"/>
                <w:szCs w:val="26"/>
              </w:rPr>
              <w:t>5</w:t>
            </w:r>
          </w:p>
        </w:tc>
      </w:tr>
      <w:tr w:rsidR="00DC00A5" w:rsidRPr="003A03E0" w:rsidTr="00475BC5">
        <w:trPr>
          <w:trHeight w:val="426"/>
        </w:trPr>
        <w:tc>
          <w:tcPr>
            <w:tcW w:w="673" w:type="dxa"/>
            <w:tcBorders>
              <w:top w:val="single" w:sz="4" w:space="0" w:color="auto"/>
              <w:left w:val="single" w:sz="4" w:space="0" w:color="auto"/>
              <w:bottom w:val="single" w:sz="4" w:space="0" w:color="auto"/>
              <w:right w:val="single" w:sz="4" w:space="0" w:color="auto"/>
            </w:tcBorders>
            <w:vAlign w:val="center"/>
          </w:tcPr>
          <w:p w:rsidR="00475BC5" w:rsidRPr="003A03E0" w:rsidRDefault="00475BC5" w:rsidP="00475BC5">
            <w:pPr>
              <w:spacing w:line="288" w:lineRule="auto"/>
              <w:jc w:val="center"/>
              <w:rPr>
                <w:rFonts w:eastAsia="Times New Roman"/>
                <w:b w:val="0"/>
                <w:sz w:val="26"/>
                <w:szCs w:val="26"/>
              </w:rPr>
            </w:pPr>
            <w:r w:rsidRPr="003A03E0">
              <w:rPr>
                <w:rFonts w:eastAsia="Times New Roman"/>
                <w:b w:val="0"/>
                <w:sz w:val="26"/>
                <w:szCs w:val="26"/>
              </w:rPr>
              <w:t>1</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3A03E0" w:rsidRDefault="00475BC5" w:rsidP="00475BC5">
            <w:pPr>
              <w:spacing w:line="288" w:lineRule="auto"/>
              <w:rPr>
                <w:rFonts w:eastAsia="Times New Roman"/>
                <w:b w:val="0"/>
                <w:sz w:val="26"/>
                <w:szCs w:val="26"/>
              </w:rPr>
            </w:pPr>
            <w:r w:rsidRPr="003A03E0">
              <w:rPr>
                <w:rFonts w:eastAsia="Times New Roman"/>
                <w:b w:val="0"/>
                <w:sz w:val="26"/>
                <w:szCs w:val="26"/>
              </w:rPr>
              <w:t>Xếp hạng SV</w:t>
            </w:r>
          </w:p>
        </w:tc>
        <w:tc>
          <w:tcPr>
            <w:tcW w:w="0" w:type="auto"/>
            <w:vAlign w:val="center"/>
            <w:hideMark/>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vAlign w:val="center"/>
            <w:hideMark/>
          </w:tcPr>
          <w:p w:rsidR="00475BC5" w:rsidRPr="003A03E0" w:rsidRDefault="00475BC5" w:rsidP="00475BC5">
            <w:pPr>
              <w:spacing w:line="288" w:lineRule="auto"/>
              <w:rPr>
                <w:rFonts w:eastAsia="Times New Roman"/>
                <w:b w:val="0"/>
                <w:sz w:val="26"/>
                <w:szCs w:val="26"/>
              </w:rPr>
            </w:pPr>
          </w:p>
        </w:tc>
      </w:tr>
      <w:tr w:rsidR="00DC00A5" w:rsidRPr="003A03E0" w:rsidTr="00475BC5">
        <w:tc>
          <w:tcPr>
            <w:tcW w:w="673" w:type="dxa"/>
            <w:tcBorders>
              <w:top w:val="single" w:sz="4" w:space="0" w:color="auto"/>
              <w:left w:val="single" w:sz="4" w:space="0" w:color="auto"/>
              <w:bottom w:val="single" w:sz="4" w:space="0" w:color="auto"/>
              <w:right w:val="single" w:sz="4" w:space="0" w:color="auto"/>
            </w:tcBorders>
            <w:vAlign w:val="center"/>
          </w:tcPr>
          <w:p w:rsidR="00475BC5" w:rsidRPr="003A03E0" w:rsidRDefault="00475BC5" w:rsidP="00475BC5">
            <w:pPr>
              <w:spacing w:line="288" w:lineRule="auto"/>
              <w:jc w:val="center"/>
              <w:rPr>
                <w:rFonts w:eastAsia="Times New Roman"/>
                <w:b w:val="0"/>
                <w:sz w:val="26"/>
                <w:szCs w:val="26"/>
              </w:rPr>
            </w:pPr>
            <w:r w:rsidRPr="003A03E0">
              <w:rPr>
                <w:rFonts w:eastAsia="Times New Roman"/>
                <w:b w:val="0"/>
                <w:sz w:val="26"/>
                <w:szCs w:val="26"/>
              </w:rPr>
              <w:t>2</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3A03E0" w:rsidRDefault="00475BC5" w:rsidP="00475BC5">
            <w:pPr>
              <w:spacing w:line="288" w:lineRule="auto"/>
              <w:rPr>
                <w:rFonts w:eastAsia="Times New Roman"/>
                <w:b w:val="0"/>
                <w:sz w:val="26"/>
                <w:szCs w:val="26"/>
              </w:rPr>
            </w:pPr>
            <w:r w:rsidRPr="003A03E0">
              <w:rPr>
                <w:rFonts w:eastAsia="Times New Roman"/>
                <w:b w:val="0"/>
                <w:sz w:val="26"/>
                <w:szCs w:val="26"/>
              </w:rPr>
              <w:t>Xác định trình độ của SV so với yêu cầu đề ra</w:t>
            </w:r>
          </w:p>
        </w:tc>
        <w:tc>
          <w:tcPr>
            <w:tcW w:w="0" w:type="auto"/>
            <w:vAlign w:val="center"/>
            <w:hideMark/>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vAlign w:val="center"/>
            <w:hideMark/>
          </w:tcPr>
          <w:p w:rsidR="00475BC5" w:rsidRPr="003A03E0" w:rsidRDefault="00475BC5" w:rsidP="00475BC5">
            <w:pPr>
              <w:spacing w:line="288" w:lineRule="auto"/>
              <w:rPr>
                <w:rFonts w:eastAsia="Times New Roman"/>
                <w:b w:val="0"/>
                <w:sz w:val="26"/>
                <w:szCs w:val="26"/>
              </w:rPr>
            </w:pPr>
          </w:p>
        </w:tc>
      </w:tr>
      <w:tr w:rsidR="00DC00A5" w:rsidRPr="003A03E0" w:rsidTr="00475BC5">
        <w:trPr>
          <w:trHeight w:val="453"/>
        </w:trPr>
        <w:tc>
          <w:tcPr>
            <w:tcW w:w="673" w:type="dxa"/>
            <w:tcBorders>
              <w:top w:val="single" w:sz="4" w:space="0" w:color="auto"/>
              <w:left w:val="single" w:sz="4" w:space="0" w:color="auto"/>
              <w:bottom w:val="single" w:sz="4" w:space="0" w:color="auto"/>
              <w:right w:val="single" w:sz="4" w:space="0" w:color="auto"/>
            </w:tcBorders>
            <w:vAlign w:val="center"/>
          </w:tcPr>
          <w:p w:rsidR="00475BC5" w:rsidRPr="003A03E0" w:rsidRDefault="00475BC5" w:rsidP="00475BC5">
            <w:pPr>
              <w:spacing w:line="288" w:lineRule="auto"/>
              <w:jc w:val="center"/>
              <w:rPr>
                <w:rFonts w:eastAsia="Times New Roman"/>
                <w:b w:val="0"/>
                <w:sz w:val="26"/>
                <w:szCs w:val="26"/>
              </w:rPr>
            </w:pPr>
            <w:r w:rsidRPr="003A03E0">
              <w:rPr>
                <w:rFonts w:eastAsia="Times New Roman"/>
                <w:b w:val="0"/>
                <w:sz w:val="26"/>
                <w:szCs w:val="26"/>
              </w:rPr>
              <w:t>3</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3A03E0" w:rsidRDefault="00475BC5" w:rsidP="00475BC5">
            <w:pPr>
              <w:spacing w:line="288" w:lineRule="auto"/>
              <w:rPr>
                <w:rFonts w:eastAsia="Times New Roman"/>
                <w:b w:val="0"/>
                <w:sz w:val="26"/>
                <w:szCs w:val="26"/>
              </w:rPr>
            </w:pPr>
            <w:r w:rsidRPr="003A03E0">
              <w:rPr>
                <w:rFonts w:eastAsia="Times New Roman"/>
                <w:b w:val="0"/>
                <w:sz w:val="26"/>
                <w:szCs w:val="26"/>
              </w:rPr>
              <w:t>Thúc đẩy SV tích cực học tập</w:t>
            </w:r>
          </w:p>
        </w:tc>
        <w:tc>
          <w:tcPr>
            <w:tcW w:w="0" w:type="auto"/>
            <w:vAlign w:val="center"/>
            <w:hideMark/>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vAlign w:val="center"/>
            <w:hideMark/>
          </w:tcPr>
          <w:p w:rsidR="00475BC5" w:rsidRPr="003A03E0" w:rsidRDefault="00475BC5" w:rsidP="00475BC5">
            <w:pPr>
              <w:spacing w:line="288" w:lineRule="auto"/>
              <w:rPr>
                <w:rFonts w:eastAsia="Times New Roman"/>
                <w:b w:val="0"/>
                <w:sz w:val="26"/>
                <w:szCs w:val="26"/>
              </w:rPr>
            </w:pPr>
          </w:p>
        </w:tc>
      </w:tr>
      <w:tr w:rsidR="00DC00A5" w:rsidRPr="003A03E0" w:rsidTr="00475BC5">
        <w:trPr>
          <w:trHeight w:val="444"/>
        </w:trPr>
        <w:tc>
          <w:tcPr>
            <w:tcW w:w="673" w:type="dxa"/>
            <w:tcBorders>
              <w:top w:val="single" w:sz="4" w:space="0" w:color="auto"/>
              <w:left w:val="single" w:sz="4" w:space="0" w:color="auto"/>
              <w:bottom w:val="single" w:sz="4" w:space="0" w:color="auto"/>
              <w:right w:val="single" w:sz="4" w:space="0" w:color="auto"/>
            </w:tcBorders>
            <w:vAlign w:val="center"/>
          </w:tcPr>
          <w:p w:rsidR="00475BC5" w:rsidRPr="003A03E0" w:rsidRDefault="00475BC5" w:rsidP="00475BC5">
            <w:pPr>
              <w:spacing w:line="288" w:lineRule="auto"/>
              <w:jc w:val="center"/>
              <w:rPr>
                <w:rFonts w:eastAsia="Times New Roman"/>
                <w:b w:val="0"/>
                <w:sz w:val="26"/>
                <w:szCs w:val="26"/>
              </w:rPr>
            </w:pPr>
            <w:r w:rsidRPr="003A03E0">
              <w:rPr>
                <w:rFonts w:eastAsia="Times New Roman"/>
                <w:b w:val="0"/>
                <w:sz w:val="26"/>
                <w:szCs w:val="26"/>
              </w:rPr>
              <w:t>4</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3A03E0" w:rsidRDefault="00475BC5" w:rsidP="00475BC5">
            <w:pPr>
              <w:spacing w:line="288" w:lineRule="auto"/>
              <w:rPr>
                <w:rFonts w:eastAsia="Times New Roman"/>
                <w:b w:val="0"/>
                <w:sz w:val="26"/>
                <w:szCs w:val="26"/>
              </w:rPr>
            </w:pPr>
            <w:r w:rsidRPr="003A03E0">
              <w:rPr>
                <w:rFonts w:eastAsia="Times New Roman"/>
                <w:b w:val="0"/>
                <w:sz w:val="26"/>
                <w:szCs w:val="26"/>
              </w:rPr>
              <w:t>Điều chỉnh hoạt động học của SV</w:t>
            </w:r>
          </w:p>
        </w:tc>
        <w:tc>
          <w:tcPr>
            <w:tcW w:w="0" w:type="auto"/>
            <w:vAlign w:val="center"/>
            <w:hideMark/>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vAlign w:val="center"/>
            <w:hideMark/>
          </w:tcPr>
          <w:p w:rsidR="00475BC5" w:rsidRPr="003A03E0" w:rsidRDefault="00475BC5" w:rsidP="00475BC5">
            <w:pPr>
              <w:spacing w:line="288" w:lineRule="auto"/>
              <w:rPr>
                <w:rFonts w:eastAsia="Times New Roman"/>
                <w:b w:val="0"/>
                <w:sz w:val="26"/>
                <w:szCs w:val="26"/>
              </w:rPr>
            </w:pPr>
          </w:p>
        </w:tc>
      </w:tr>
      <w:tr w:rsidR="00DC00A5" w:rsidRPr="003A03E0" w:rsidTr="00475BC5">
        <w:trPr>
          <w:trHeight w:val="435"/>
        </w:trPr>
        <w:tc>
          <w:tcPr>
            <w:tcW w:w="673" w:type="dxa"/>
            <w:tcBorders>
              <w:top w:val="single" w:sz="4" w:space="0" w:color="auto"/>
              <w:left w:val="single" w:sz="4" w:space="0" w:color="auto"/>
              <w:bottom w:val="single" w:sz="4" w:space="0" w:color="auto"/>
              <w:right w:val="single" w:sz="4" w:space="0" w:color="auto"/>
            </w:tcBorders>
            <w:vAlign w:val="center"/>
          </w:tcPr>
          <w:p w:rsidR="00475BC5" w:rsidRPr="003A03E0" w:rsidRDefault="00475BC5" w:rsidP="00475BC5">
            <w:pPr>
              <w:spacing w:line="288" w:lineRule="auto"/>
              <w:jc w:val="center"/>
              <w:rPr>
                <w:rFonts w:eastAsia="Times New Roman"/>
                <w:b w:val="0"/>
                <w:sz w:val="26"/>
                <w:szCs w:val="26"/>
              </w:rPr>
            </w:pPr>
            <w:r w:rsidRPr="003A03E0">
              <w:rPr>
                <w:rFonts w:eastAsia="Times New Roman"/>
                <w:b w:val="0"/>
                <w:sz w:val="26"/>
                <w:szCs w:val="26"/>
              </w:rPr>
              <w:t>5</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3A03E0" w:rsidRDefault="00475BC5" w:rsidP="00475BC5">
            <w:pPr>
              <w:spacing w:line="288" w:lineRule="auto"/>
              <w:rPr>
                <w:rFonts w:eastAsia="Times New Roman"/>
                <w:b w:val="0"/>
                <w:sz w:val="26"/>
                <w:szCs w:val="26"/>
              </w:rPr>
            </w:pPr>
            <w:r w:rsidRPr="003A03E0">
              <w:rPr>
                <w:rFonts w:eastAsia="Times New Roman"/>
                <w:b w:val="0"/>
                <w:sz w:val="26"/>
                <w:szCs w:val="26"/>
              </w:rPr>
              <w:t>Điều chỉnh hoạt động dạy của GV</w:t>
            </w:r>
          </w:p>
        </w:tc>
        <w:tc>
          <w:tcPr>
            <w:tcW w:w="0" w:type="auto"/>
            <w:vAlign w:val="center"/>
            <w:hideMark/>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vAlign w:val="center"/>
            <w:hideMark/>
          </w:tcPr>
          <w:p w:rsidR="00475BC5" w:rsidRPr="003A03E0" w:rsidRDefault="00475BC5" w:rsidP="00475BC5">
            <w:pPr>
              <w:spacing w:line="288" w:lineRule="auto"/>
              <w:rPr>
                <w:rFonts w:eastAsia="Times New Roman"/>
                <w:b w:val="0"/>
                <w:sz w:val="26"/>
                <w:szCs w:val="26"/>
              </w:rPr>
            </w:pPr>
          </w:p>
        </w:tc>
      </w:tr>
      <w:tr w:rsidR="00DC00A5" w:rsidRPr="003A03E0" w:rsidTr="00475BC5">
        <w:tc>
          <w:tcPr>
            <w:tcW w:w="673" w:type="dxa"/>
            <w:tcBorders>
              <w:top w:val="single" w:sz="4" w:space="0" w:color="auto"/>
              <w:left w:val="single" w:sz="4" w:space="0" w:color="auto"/>
              <w:bottom w:val="single" w:sz="4" w:space="0" w:color="auto"/>
              <w:right w:val="single" w:sz="4" w:space="0" w:color="auto"/>
            </w:tcBorders>
            <w:vAlign w:val="center"/>
          </w:tcPr>
          <w:p w:rsidR="00475BC5" w:rsidRPr="003A03E0" w:rsidRDefault="00475BC5" w:rsidP="00475BC5">
            <w:pPr>
              <w:spacing w:line="288" w:lineRule="auto"/>
              <w:jc w:val="center"/>
              <w:rPr>
                <w:rFonts w:eastAsia="Times New Roman"/>
                <w:b w:val="0"/>
                <w:sz w:val="26"/>
                <w:szCs w:val="26"/>
              </w:rPr>
            </w:pPr>
            <w:r w:rsidRPr="003A03E0">
              <w:rPr>
                <w:rFonts w:eastAsia="Times New Roman"/>
                <w:b w:val="0"/>
                <w:sz w:val="26"/>
                <w:szCs w:val="26"/>
              </w:rPr>
              <w:t>6</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3A03E0" w:rsidRDefault="00475BC5" w:rsidP="00475BC5">
            <w:pPr>
              <w:spacing w:line="288" w:lineRule="auto"/>
              <w:rPr>
                <w:rFonts w:eastAsia="Times New Roman"/>
                <w:b w:val="0"/>
                <w:sz w:val="26"/>
                <w:szCs w:val="26"/>
              </w:rPr>
            </w:pPr>
            <w:r w:rsidRPr="003A03E0">
              <w:rPr>
                <w:rFonts w:eastAsia="Times New Roman"/>
                <w:b w:val="0"/>
                <w:sz w:val="26"/>
                <w:szCs w:val="26"/>
              </w:rPr>
              <w:t>Nhằm xác nhận năng lực đạt được của SV với những minh chứng cụ thể</w:t>
            </w:r>
          </w:p>
        </w:tc>
        <w:tc>
          <w:tcPr>
            <w:tcW w:w="0" w:type="auto"/>
            <w:vAlign w:val="center"/>
            <w:hideMark/>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vAlign w:val="center"/>
            <w:hideMark/>
          </w:tcPr>
          <w:p w:rsidR="00475BC5" w:rsidRPr="003A03E0" w:rsidRDefault="00475BC5" w:rsidP="00475BC5">
            <w:pPr>
              <w:spacing w:line="288" w:lineRule="auto"/>
              <w:rPr>
                <w:rFonts w:eastAsia="Times New Roman"/>
                <w:b w:val="0"/>
                <w:sz w:val="26"/>
                <w:szCs w:val="26"/>
              </w:rPr>
            </w:pPr>
          </w:p>
        </w:tc>
      </w:tr>
      <w:tr w:rsidR="00475BC5" w:rsidRPr="003A03E0" w:rsidTr="00475BC5">
        <w:tc>
          <w:tcPr>
            <w:tcW w:w="673" w:type="dxa"/>
            <w:tcBorders>
              <w:top w:val="single" w:sz="4" w:space="0" w:color="auto"/>
              <w:left w:val="single" w:sz="4" w:space="0" w:color="auto"/>
              <w:bottom w:val="single" w:sz="4" w:space="0" w:color="auto"/>
              <w:right w:val="single" w:sz="4" w:space="0" w:color="auto"/>
            </w:tcBorders>
            <w:vAlign w:val="center"/>
          </w:tcPr>
          <w:p w:rsidR="00475BC5" w:rsidRPr="003A03E0" w:rsidRDefault="00475BC5" w:rsidP="00475BC5">
            <w:pPr>
              <w:spacing w:line="288" w:lineRule="auto"/>
              <w:jc w:val="center"/>
              <w:rPr>
                <w:rFonts w:eastAsia="Times New Roman"/>
                <w:b w:val="0"/>
                <w:sz w:val="26"/>
                <w:szCs w:val="26"/>
              </w:rPr>
            </w:pPr>
            <w:r w:rsidRPr="003A03E0">
              <w:rPr>
                <w:rFonts w:eastAsia="Times New Roman"/>
                <w:b w:val="0"/>
                <w:sz w:val="26"/>
                <w:szCs w:val="26"/>
              </w:rPr>
              <w:t>7</w:t>
            </w:r>
          </w:p>
        </w:tc>
        <w:tc>
          <w:tcPr>
            <w:tcW w:w="6601" w:type="dxa"/>
            <w:tcBorders>
              <w:top w:val="single" w:sz="4" w:space="0" w:color="auto"/>
              <w:left w:val="single" w:sz="4" w:space="0" w:color="auto"/>
              <w:bottom w:val="single" w:sz="4" w:space="0" w:color="auto"/>
              <w:right w:val="single" w:sz="4" w:space="0" w:color="auto"/>
            </w:tcBorders>
            <w:vAlign w:val="center"/>
          </w:tcPr>
          <w:p w:rsidR="00475BC5" w:rsidRPr="003A03E0" w:rsidRDefault="00475BC5" w:rsidP="00475BC5">
            <w:pPr>
              <w:spacing w:line="288" w:lineRule="auto"/>
              <w:rPr>
                <w:rFonts w:eastAsia="Times New Roman"/>
                <w:b w:val="0"/>
                <w:sz w:val="26"/>
                <w:szCs w:val="26"/>
              </w:rPr>
            </w:pPr>
            <w:r w:rsidRPr="003A03E0">
              <w:rPr>
                <w:rFonts w:eastAsia="Times New Roman"/>
                <w:b w:val="0"/>
                <w:sz w:val="26"/>
                <w:szCs w:val="26"/>
                <w:lang w:val="vi-VN"/>
              </w:rPr>
              <w:t>Giúp SV rèn luyện khả năng tự đánh giá</w:t>
            </w: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c>
          <w:tcPr>
            <w:tcW w:w="0" w:type="auto"/>
          </w:tcPr>
          <w:p w:rsidR="00475BC5" w:rsidRPr="003A03E0" w:rsidRDefault="00475BC5" w:rsidP="00475BC5">
            <w:pPr>
              <w:spacing w:line="288" w:lineRule="auto"/>
              <w:rPr>
                <w:rFonts w:eastAsia="Times New Roman"/>
                <w:b w:val="0"/>
                <w:sz w:val="26"/>
                <w:szCs w:val="26"/>
              </w:rPr>
            </w:pPr>
          </w:p>
        </w:tc>
      </w:tr>
    </w:tbl>
    <w:p w:rsidR="009115A3" w:rsidRPr="003A03E0" w:rsidRDefault="009115A3" w:rsidP="009115A3">
      <w:pPr>
        <w:spacing w:line="336" w:lineRule="auto"/>
        <w:ind w:firstLine="567"/>
        <w:jc w:val="both"/>
        <w:rPr>
          <w:rFonts w:eastAsia="Times New Roman"/>
          <w:b w:val="0"/>
          <w:sz w:val="26"/>
          <w:szCs w:val="26"/>
          <w:lang w:val="vi-VN"/>
        </w:rPr>
      </w:pPr>
    </w:p>
    <w:p w:rsidR="009115A3" w:rsidRPr="003A03E0" w:rsidRDefault="009115A3" w:rsidP="009115A3">
      <w:pPr>
        <w:spacing w:line="360" w:lineRule="exact"/>
        <w:ind w:firstLine="720"/>
        <w:jc w:val="both"/>
        <w:rPr>
          <w:rFonts w:eastAsia="Times New Roman"/>
          <w:sz w:val="26"/>
          <w:szCs w:val="26"/>
          <w:lang w:val="vi-VN"/>
        </w:rPr>
      </w:pPr>
      <w:r w:rsidRPr="003A03E0">
        <w:rPr>
          <w:rFonts w:eastAsia="Times New Roman"/>
          <w:sz w:val="26"/>
          <w:szCs w:val="26"/>
          <w:lang w:val="vi-VN"/>
        </w:rPr>
        <w:br w:type="page"/>
      </w:r>
    </w:p>
    <w:p w:rsidR="009115A3" w:rsidRPr="003A03E0" w:rsidRDefault="009115A3" w:rsidP="009115A3">
      <w:pPr>
        <w:spacing w:line="288" w:lineRule="auto"/>
        <w:ind w:firstLine="567"/>
        <w:jc w:val="both"/>
        <w:rPr>
          <w:rFonts w:eastAsia="Times New Roman"/>
          <w:sz w:val="26"/>
          <w:szCs w:val="26"/>
          <w:lang w:val="vi-VN"/>
        </w:rPr>
      </w:pPr>
      <w:r w:rsidRPr="003A03E0">
        <w:rPr>
          <w:rFonts w:eastAsia="Times New Roman"/>
          <w:sz w:val="26"/>
          <w:szCs w:val="26"/>
          <w:lang w:val="vi-VN"/>
        </w:rPr>
        <w:lastRenderedPageBreak/>
        <w:t>Câu 3. Quan điểm của Thầy/Cô như thế nào về mức độ đáp ứng các mục tiêu đánh giá kết quả học tập của SV ngành Du lịch tại Trường Đại học Thầy/Cô đang công tác?</w:t>
      </w:r>
    </w:p>
    <w:p w:rsidR="009115A3" w:rsidRPr="003A03E0" w:rsidRDefault="009115A3" w:rsidP="009115A3">
      <w:pPr>
        <w:spacing w:line="288" w:lineRule="auto"/>
        <w:ind w:firstLine="567"/>
        <w:jc w:val="both"/>
        <w:rPr>
          <w:rFonts w:eastAsia="Times New Roman"/>
          <w:b w:val="0"/>
          <w:sz w:val="26"/>
          <w:szCs w:val="26"/>
        </w:rPr>
      </w:pPr>
      <w:r w:rsidRPr="003A03E0">
        <w:rPr>
          <w:rFonts w:eastAsia="Times New Roman"/>
          <w:b w:val="0"/>
          <w:sz w:val="26"/>
          <w:szCs w:val="26"/>
          <w:lang w:val="vi-VN"/>
        </w:rPr>
        <w:t xml:space="preserve">(Quy ước: 1. Kém; 2. Yếu; 3. Trung bình; 4. khá; 5. </w:t>
      </w:r>
      <w:r w:rsidRPr="003A03E0">
        <w:rPr>
          <w:rFonts w:eastAsia="Times New Roman"/>
          <w:b w:val="0"/>
          <w:sz w:val="26"/>
          <w:szCs w:val="26"/>
        </w:rPr>
        <w:t>Tốt)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7"/>
        <w:gridCol w:w="6521"/>
        <w:gridCol w:w="371"/>
        <w:gridCol w:w="371"/>
        <w:gridCol w:w="371"/>
        <w:gridCol w:w="371"/>
        <w:gridCol w:w="362"/>
      </w:tblGrid>
      <w:tr w:rsidR="00DC00A5" w:rsidRPr="003A03E0" w:rsidTr="009F09E2">
        <w:trPr>
          <w:tblHeader/>
        </w:trPr>
        <w:tc>
          <w:tcPr>
            <w:tcW w:w="354" w:type="pct"/>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Stt</w:t>
            </w:r>
          </w:p>
        </w:tc>
        <w:tc>
          <w:tcPr>
            <w:tcW w:w="3621" w:type="pct"/>
            <w:vMerge w:val="restart"/>
            <w:tcBorders>
              <w:top w:val="single" w:sz="4" w:space="0" w:color="auto"/>
              <w:left w:val="single" w:sz="4" w:space="0" w:color="auto"/>
              <w:right w:val="single" w:sz="4" w:space="0" w:color="auto"/>
            </w:tcBorders>
            <w:vAlign w:val="center"/>
            <w:hideMark/>
          </w:tcPr>
          <w:p w:rsidR="00475BC5" w:rsidRPr="003A03E0" w:rsidRDefault="00475BC5" w:rsidP="00475BC5">
            <w:pPr>
              <w:spacing w:line="288" w:lineRule="auto"/>
              <w:jc w:val="center"/>
              <w:rPr>
                <w:rFonts w:eastAsia="Times New Roman"/>
                <w:bCs/>
                <w:sz w:val="26"/>
                <w:szCs w:val="26"/>
              </w:rPr>
            </w:pPr>
            <w:r w:rsidRPr="003A03E0">
              <w:rPr>
                <w:rFonts w:eastAsia="Times New Roman"/>
                <w:bCs/>
                <w:sz w:val="26"/>
                <w:szCs w:val="26"/>
                <w:lang w:val="vi-VN"/>
              </w:rPr>
              <w:t>Mức độ đáp ứng mục tiêu đánh giá KQHT của SV</w:t>
            </w:r>
            <w:r w:rsidRPr="003A03E0">
              <w:rPr>
                <w:rFonts w:eastAsia="Times New Roman"/>
                <w:bCs/>
                <w:sz w:val="26"/>
                <w:szCs w:val="26"/>
              </w:rPr>
              <w:t xml:space="preserve"> </w:t>
            </w:r>
          </w:p>
          <w:p w:rsidR="009115A3" w:rsidRPr="003A03E0" w:rsidRDefault="00475BC5" w:rsidP="00475BC5">
            <w:pPr>
              <w:spacing w:line="288" w:lineRule="auto"/>
              <w:jc w:val="center"/>
              <w:rPr>
                <w:rFonts w:eastAsia="Times New Roman"/>
                <w:bCs/>
                <w:sz w:val="26"/>
                <w:szCs w:val="26"/>
                <w:lang w:val="vi-VN"/>
              </w:rPr>
            </w:pPr>
            <w:r w:rsidRPr="003A03E0">
              <w:rPr>
                <w:rFonts w:eastAsia="Times New Roman"/>
                <w:bCs/>
                <w:sz w:val="26"/>
                <w:szCs w:val="26"/>
              </w:rPr>
              <w:t>đại học</w:t>
            </w:r>
            <w:r w:rsidRPr="003A03E0">
              <w:rPr>
                <w:rFonts w:eastAsia="Times New Roman"/>
                <w:bCs/>
                <w:sz w:val="26"/>
                <w:szCs w:val="26"/>
                <w:lang w:val="vi-VN"/>
              </w:rPr>
              <w:t xml:space="preserve"> ngành Du lịch theo tiếp cận năng lực</w:t>
            </w:r>
          </w:p>
        </w:tc>
        <w:tc>
          <w:tcPr>
            <w:tcW w:w="1025" w:type="pct"/>
            <w:gridSpan w:val="5"/>
            <w:tcBorders>
              <w:top w:val="single" w:sz="4" w:space="0" w:color="auto"/>
              <w:left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Mức độ</w:t>
            </w:r>
          </w:p>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đáp ứng</w:t>
            </w:r>
          </w:p>
        </w:tc>
      </w:tr>
      <w:tr w:rsidR="00DC00A5" w:rsidRPr="003A03E0" w:rsidTr="009F09E2">
        <w:trPr>
          <w:tblHeader/>
        </w:trPr>
        <w:tc>
          <w:tcPr>
            <w:tcW w:w="354" w:type="pct"/>
            <w:vMerge/>
            <w:tcBorders>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 w:val="0"/>
                <w:sz w:val="26"/>
                <w:szCs w:val="26"/>
              </w:rPr>
            </w:pP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1</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2</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3</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4</w:t>
            </w:r>
          </w:p>
        </w:tc>
        <w:tc>
          <w:tcPr>
            <w:tcW w:w="202"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5</w:t>
            </w:r>
          </w:p>
        </w:tc>
      </w:tr>
      <w:tr w:rsidR="00DC00A5" w:rsidRPr="003A03E0" w:rsidTr="009F09E2">
        <w:trPr>
          <w:trHeight w:val="426"/>
        </w:trPr>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Xếp hạng SV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2"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Xác định trình độ của SV so với yêu cầu đề ra</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2"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53"/>
        </w:trPr>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3</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Thúc đẩy SV tích cực học tập</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2"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44"/>
        </w:trPr>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4</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Điều chỉnh hoạt động học của SV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2"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5</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Điều chỉnh hoạt động dạy của GV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2"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6</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Nhằm xác nhận năng lực của SV với những minh chứng cụ thể</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2" w:type="pct"/>
          </w:tcPr>
          <w:p w:rsidR="009115A3" w:rsidRPr="003A03E0" w:rsidRDefault="009115A3" w:rsidP="009F09E2">
            <w:pPr>
              <w:spacing w:line="288" w:lineRule="auto"/>
              <w:rPr>
                <w:rFonts w:eastAsia="Times New Roman"/>
                <w:b w:val="0"/>
                <w:sz w:val="26"/>
                <w:szCs w:val="26"/>
              </w:rPr>
            </w:pPr>
          </w:p>
        </w:tc>
      </w:tr>
      <w:tr w:rsidR="009115A3" w:rsidRPr="003A03E0" w:rsidTr="009F09E2">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7</w:t>
            </w:r>
          </w:p>
        </w:tc>
        <w:tc>
          <w:tcPr>
            <w:tcW w:w="3621"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lang w:val="vi-VN"/>
              </w:rPr>
              <w:t>Giúp SV rèn luyện khả năng tự đánh giá</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2" w:type="pct"/>
          </w:tcPr>
          <w:p w:rsidR="009115A3" w:rsidRPr="003A03E0" w:rsidRDefault="009115A3" w:rsidP="009F09E2">
            <w:pPr>
              <w:spacing w:line="288" w:lineRule="auto"/>
              <w:rPr>
                <w:rFonts w:eastAsia="Times New Roman"/>
                <w:b w:val="0"/>
                <w:sz w:val="26"/>
                <w:szCs w:val="26"/>
              </w:rPr>
            </w:pPr>
          </w:p>
        </w:tc>
      </w:tr>
    </w:tbl>
    <w:p w:rsidR="009115A3" w:rsidRPr="003A03E0" w:rsidRDefault="009115A3" w:rsidP="009115A3">
      <w:pPr>
        <w:spacing w:line="288" w:lineRule="auto"/>
        <w:jc w:val="both"/>
        <w:rPr>
          <w:rFonts w:eastAsia="Times New Roman"/>
          <w:sz w:val="26"/>
          <w:szCs w:val="26"/>
        </w:rPr>
      </w:pPr>
    </w:p>
    <w:p w:rsidR="009115A3" w:rsidRPr="003A03E0" w:rsidRDefault="009115A3" w:rsidP="009115A3">
      <w:pPr>
        <w:spacing w:line="288" w:lineRule="auto"/>
        <w:ind w:firstLine="720"/>
        <w:jc w:val="both"/>
        <w:rPr>
          <w:rFonts w:eastAsia="Times New Roman"/>
          <w:sz w:val="26"/>
          <w:szCs w:val="26"/>
        </w:rPr>
      </w:pPr>
      <w:r w:rsidRPr="003A03E0">
        <w:rPr>
          <w:rFonts w:eastAsia="Times New Roman"/>
          <w:sz w:val="26"/>
          <w:szCs w:val="26"/>
          <w:lang w:val="vi-VN"/>
        </w:rPr>
        <w:t xml:space="preserve">Câu 4. Hoạt động kiểm tra đánh giá kết quả học tập ở học phần mà Thầy/Cô phụ trách thường chú trọng đánh giá những nội dung nào sau đây? </w:t>
      </w:r>
      <w:r w:rsidRPr="003A03E0">
        <w:rPr>
          <w:rFonts w:eastAsia="Times New Roman"/>
          <w:sz w:val="26"/>
          <w:szCs w:val="26"/>
        </w:rPr>
        <w:t>(có thể có nhiều lựa chọn)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5056"/>
        <w:gridCol w:w="1609"/>
        <w:gridCol w:w="1805"/>
      </w:tblGrid>
      <w:tr w:rsidR="00DC00A5" w:rsidRPr="003A03E0" w:rsidTr="009F09E2">
        <w:trPr>
          <w:trHeight w:val="608"/>
        </w:trPr>
        <w:tc>
          <w:tcPr>
            <w:tcW w:w="279" w:type="pc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Stt</w:t>
            </w:r>
          </w:p>
        </w:tc>
        <w:tc>
          <w:tcPr>
            <w:tcW w:w="2814" w:type="pct"/>
            <w:tcBorders>
              <w:top w:val="single" w:sz="4" w:space="0" w:color="auto"/>
              <w:left w:val="single" w:sz="4" w:space="0" w:color="auto"/>
              <w:right w:val="single" w:sz="4" w:space="0" w:color="auto"/>
            </w:tcBorders>
            <w:vAlign w:val="center"/>
            <w:hideMark/>
          </w:tcPr>
          <w:p w:rsidR="00475BC5" w:rsidRPr="003A03E0" w:rsidRDefault="009115A3" w:rsidP="009F09E2">
            <w:pPr>
              <w:spacing w:line="288" w:lineRule="auto"/>
              <w:jc w:val="center"/>
              <w:rPr>
                <w:rFonts w:eastAsia="Times New Roman"/>
                <w:bCs/>
                <w:sz w:val="26"/>
                <w:szCs w:val="26"/>
                <w:lang w:val="vi-VN"/>
              </w:rPr>
            </w:pPr>
            <w:r w:rsidRPr="003A03E0">
              <w:rPr>
                <w:rFonts w:eastAsia="Times New Roman"/>
                <w:bCs/>
                <w:sz w:val="26"/>
                <w:szCs w:val="26"/>
              </w:rPr>
              <w:t>Nội</w:t>
            </w:r>
            <w:r w:rsidRPr="003A03E0">
              <w:rPr>
                <w:rFonts w:eastAsia="Times New Roman"/>
                <w:bCs/>
                <w:sz w:val="26"/>
                <w:szCs w:val="26"/>
                <w:lang w:val="vi-VN"/>
              </w:rPr>
              <w:t xml:space="preserve"> dung </w:t>
            </w:r>
            <w:r w:rsidR="00475BC5" w:rsidRPr="003A03E0">
              <w:rPr>
                <w:rFonts w:eastAsia="Times New Roman"/>
                <w:bCs/>
                <w:sz w:val="26"/>
                <w:szCs w:val="26"/>
              </w:rPr>
              <w:t xml:space="preserve">hoạt động </w:t>
            </w:r>
            <w:r w:rsidRPr="003A03E0">
              <w:rPr>
                <w:rFonts w:eastAsia="Times New Roman"/>
                <w:bCs/>
                <w:sz w:val="26"/>
                <w:szCs w:val="26"/>
                <w:lang w:val="vi-VN"/>
              </w:rPr>
              <w:t xml:space="preserve">đánh giá </w:t>
            </w:r>
          </w:p>
          <w:p w:rsidR="009115A3" w:rsidRPr="003A03E0" w:rsidRDefault="009115A3" w:rsidP="009F09E2">
            <w:pPr>
              <w:spacing w:line="288" w:lineRule="auto"/>
              <w:jc w:val="center"/>
              <w:rPr>
                <w:rFonts w:eastAsia="Times New Roman"/>
                <w:bCs/>
                <w:sz w:val="26"/>
                <w:szCs w:val="26"/>
                <w:lang w:val="vi-VN"/>
              </w:rPr>
            </w:pPr>
            <w:r w:rsidRPr="003A03E0">
              <w:rPr>
                <w:rFonts w:eastAsia="Times New Roman"/>
                <w:bCs/>
                <w:sz w:val="26"/>
                <w:szCs w:val="26"/>
                <w:lang w:val="vi-VN"/>
              </w:rPr>
              <w:t xml:space="preserve">kết quả học tập </w:t>
            </w:r>
          </w:p>
        </w:tc>
        <w:tc>
          <w:tcPr>
            <w:tcW w:w="899" w:type="pct"/>
            <w:tcBorders>
              <w:top w:val="single" w:sz="4" w:space="0" w:color="auto"/>
              <w:left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lang w:val="vi-VN"/>
              </w:rPr>
            </w:pPr>
            <w:r w:rsidRPr="003A03E0">
              <w:rPr>
                <w:rFonts w:eastAsia="Times New Roman"/>
                <w:bCs/>
                <w:sz w:val="26"/>
                <w:szCs w:val="26"/>
                <w:lang w:val="vi-VN"/>
              </w:rPr>
              <w:t>Đối với đánh giá quá trình</w:t>
            </w:r>
          </w:p>
        </w:tc>
        <w:tc>
          <w:tcPr>
            <w:tcW w:w="1008" w:type="pct"/>
            <w:tcBorders>
              <w:top w:val="single" w:sz="4" w:space="0" w:color="auto"/>
              <w:left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Cs/>
                <w:sz w:val="26"/>
                <w:szCs w:val="26"/>
                <w:lang w:val="vi-VN"/>
              </w:rPr>
            </w:pPr>
            <w:r w:rsidRPr="003A03E0">
              <w:rPr>
                <w:rFonts w:eastAsia="Times New Roman"/>
                <w:bCs/>
                <w:sz w:val="26"/>
                <w:szCs w:val="26"/>
                <w:lang w:val="vi-VN"/>
              </w:rPr>
              <w:t>Đối với đánh giá tổng kết</w:t>
            </w:r>
          </w:p>
        </w:tc>
      </w:tr>
      <w:tr w:rsidR="00DC00A5" w:rsidRPr="003A03E0" w:rsidTr="009F09E2">
        <w:trPr>
          <w:trHeight w:val="426"/>
        </w:trPr>
        <w:tc>
          <w:tcPr>
            <w:tcW w:w="279"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CB6879" w:rsidP="009F09E2">
            <w:pPr>
              <w:spacing w:line="288" w:lineRule="auto"/>
              <w:rPr>
                <w:rFonts w:eastAsia="Times New Roman"/>
                <w:b w:val="0"/>
                <w:sz w:val="26"/>
                <w:szCs w:val="26"/>
              </w:rPr>
            </w:pPr>
            <w:r w:rsidRPr="003A03E0">
              <w:rPr>
                <w:b w:val="0"/>
                <w:sz w:val="26"/>
                <w:szCs w:val="26"/>
                <w:lang w:val="vi-VN"/>
              </w:rPr>
              <w:t xml:space="preserve">Nội dung </w:t>
            </w:r>
            <w:r w:rsidRPr="003A03E0">
              <w:rPr>
                <w:b w:val="0"/>
                <w:sz w:val="26"/>
                <w:szCs w:val="26"/>
              </w:rPr>
              <w:t>kiến thức chuyên môn</w:t>
            </w:r>
          </w:p>
        </w:tc>
        <w:tc>
          <w:tcPr>
            <w:tcW w:w="899" w:type="pct"/>
          </w:tcPr>
          <w:p w:rsidR="009115A3" w:rsidRPr="003A03E0" w:rsidRDefault="009115A3" w:rsidP="009F09E2">
            <w:pPr>
              <w:spacing w:line="288" w:lineRule="auto"/>
              <w:rPr>
                <w:rFonts w:eastAsia="Times New Roman"/>
                <w:b w:val="0"/>
                <w:sz w:val="26"/>
                <w:szCs w:val="26"/>
              </w:rPr>
            </w:pPr>
          </w:p>
        </w:tc>
        <w:tc>
          <w:tcPr>
            <w:tcW w:w="1008" w:type="pct"/>
            <w:vAlign w:val="center"/>
            <w:hideMark/>
          </w:tcPr>
          <w:p w:rsidR="009115A3" w:rsidRPr="003A03E0" w:rsidRDefault="009115A3" w:rsidP="009F09E2">
            <w:pPr>
              <w:spacing w:line="288" w:lineRule="auto"/>
              <w:rPr>
                <w:rFonts w:eastAsia="Times New Roman"/>
                <w:b w:val="0"/>
                <w:sz w:val="26"/>
                <w:szCs w:val="26"/>
              </w:rPr>
            </w:pPr>
          </w:p>
        </w:tc>
      </w:tr>
      <w:tr w:rsidR="00DC00A5" w:rsidRPr="003A03E0" w:rsidTr="009F09E2">
        <w:tc>
          <w:tcPr>
            <w:tcW w:w="279"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CB6879" w:rsidP="009F09E2">
            <w:pPr>
              <w:spacing w:line="288" w:lineRule="auto"/>
              <w:rPr>
                <w:rFonts w:eastAsia="Times New Roman"/>
                <w:b w:val="0"/>
                <w:sz w:val="26"/>
                <w:szCs w:val="26"/>
              </w:rPr>
            </w:pPr>
            <w:r w:rsidRPr="003A03E0">
              <w:rPr>
                <w:b w:val="0"/>
                <w:sz w:val="26"/>
                <w:szCs w:val="26"/>
              </w:rPr>
              <w:t>Nội dung kỹ năng nghề nghiệp</w:t>
            </w:r>
          </w:p>
        </w:tc>
        <w:tc>
          <w:tcPr>
            <w:tcW w:w="899" w:type="pct"/>
          </w:tcPr>
          <w:p w:rsidR="009115A3" w:rsidRPr="003A03E0" w:rsidRDefault="009115A3" w:rsidP="009F09E2">
            <w:pPr>
              <w:spacing w:line="288" w:lineRule="auto"/>
              <w:rPr>
                <w:rFonts w:eastAsia="Times New Roman"/>
                <w:b w:val="0"/>
                <w:sz w:val="26"/>
                <w:szCs w:val="26"/>
              </w:rPr>
            </w:pPr>
          </w:p>
        </w:tc>
        <w:tc>
          <w:tcPr>
            <w:tcW w:w="1008" w:type="pct"/>
            <w:vAlign w:val="center"/>
            <w:hideMark/>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53"/>
        </w:trPr>
        <w:tc>
          <w:tcPr>
            <w:tcW w:w="279"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3</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CB6879" w:rsidP="009F09E2">
            <w:pPr>
              <w:spacing w:line="288" w:lineRule="auto"/>
              <w:rPr>
                <w:rFonts w:eastAsia="Times New Roman"/>
                <w:b w:val="0"/>
                <w:sz w:val="26"/>
                <w:szCs w:val="26"/>
              </w:rPr>
            </w:pPr>
            <w:r w:rsidRPr="003A03E0">
              <w:rPr>
                <w:b w:val="0"/>
                <w:sz w:val="26"/>
                <w:szCs w:val="26"/>
              </w:rPr>
              <w:t>Nội dung kỹ năng mềm</w:t>
            </w:r>
          </w:p>
        </w:tc>
        <w:tc>
          <w:tcPr>
            <w:tcW w:w="899" w:type="pct"/>
          </w:tcPr>
          <w:p w:rsidR="009115A3" w:rsidRPr="003A03E0" w:rsidRDefault="009115A3" w:rsidP="009F09E2">
            <w:pPr>
              <w:spacing w:line="288" w:lineRule="auto"/>
              <w:rPr>
                <w:rFonts w:eastAsia="Times New Roman"/>
                <w:b w:val="0"/>
                <w:sz w:val="26"/>
                <w:szCs w:val="26"/>
              </w:rPr>
            </w:pPr>
          </w:p>
        </w:tc>
        <w:tc>
          <w:tcPr>
            <w:tcW w:w="1008" w:type="pct"/>
            <w:vAlign w:val="center"/>
            <w:hideMark/>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44"/>
        </w:trPr>
        <w:tc>
          <w:tcPr>
            <w:tcW w:w="279"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4</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CB6879" w:rsidP="009F09E2">
            <w:pPr>
              <w:spacing w:line="288" w:lineRule="auto"/>
              <w:rPr>
                <w:rFonts w:eastAsia="Times New Roman"/>
                <w:b w:val="0"/>
                <w:sz w:val="26"/>
                <w:szCs w:val="26"/>
              </w:rPr>
            </w:pPr>
            <w:r w:rsidRPr="003A03E0">
              <w:rPr>
                <w:b w:val="0"/>
                <w:sz w:val="26"/>
                <w:szCs w:val="26"/>
              </w:rPr>
              <w:t>Nội dung năng lực công nghệ</w:t>
            </w:r>
          </w:p>
        </w:tc>
        <w:tc>
          <w:tcPr>
            <w:tcW w:w="899" w:type="pct"/>
          </w:tcPr>
          <w:p w:rsidR="009115A3" w:rsidRPr="003A03E0" w:rsidRDefault="009115A3" w:rsidP="009F09E2">
            <w:pPr>
              <w:spacing w:line="288" w:lineRule="auto"/>
              <w:rPr>
                <w:rFonts w:eastAsia="Times New Roman"/>
                <w:b w:val="0"/>
                <w:sz w:val="26"/>
                <w:szCs w:val="26"/>
              </w:rPr>
            </w:pPr>
          </w:p>
        </w:tc>
        <w:tc>
          <w:tcPr>
            <w:tcW w:w="1008" w:type="pct"/>
            <w:vAlign w:val="center"/>
            <w:hideMark/>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279"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5</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CB6879" w:rsidP="009F09E2">
            <w:pPr>
              <w:spacing w:line="288" w:lineRule="auto"/>
              <w:rPr>
                <w:rFonts w:eastAsia="Times New Roman"/>
                <w:b w:val="0"/>
                <w:sz w:val="26"/>
                <w:szCs w:val="26"/>
              </w:rPr>
            </w:pPr>
            <w:r w:rsidRPr="003A03E0">
              <w:rPr>
                <w:b w:val="0"/>
                <w:sz w:val="26"/>
                <w:szCs w:val="26"/>
              </w:rPr>
              <w:t>Nội dung thái độ và đạo đức nghề nghiệp</w:t>
            </w:r>
          </w:p>
        </w:tc>
        <w:tc>
          <w:tcPr>
            <w:tcW w:w="899" w:type="pct"/>
          </w:tcPr>
          <w:p w:rsidR="009115A3" w:rsidRPr="003A03E0" w:rsidRDefault="009115A3" w:rsidP="009F09E2">
            <w:pPr>
              <w:spacing w:line="288" w:lineRule="auto"/>
              <w:rPr>
                <w:rFonts w:eastAsia="Times New Roman"/>
                <w:b w:val="0"/>
                <w:sz w:val="26"/>
                <w:szCs w:val="26"/>
              </w:rPr>
            </w:pPr>
          </w:p>
        </w:tc>
        <w:tc>
          <w:tcPr>
            <w:tcW w:w="1008" w:type="pct"/>
            <w:vAlign w:val="center"/>
            <w:hideMark/>
          </w:tcPr>
          <w:p w:rsidR="009115A3" w:rsidRPr="003A03E0" w:rsidRDefault="009115A3" w:rsidP="009F09E2">
            <w:pPr>
              <w:spacing w:line="288" w:lineRule="auto"/>
              <w:rPr>
                <w:rFonts w:eastAsia="Times New Roman"/>
                <w:b w:val="0"/>
                <w:sz w:val="26"/>
                <w:szCs w:val="26"/>
              </w:rPr>
            </w:pPr>
          </w:p>
        </w:tc>
      </w:tr>
      <w:tr w:rsidR="00DC00A5" w:rsidRPr="003A03E0" w:rsidTr="009F09E2">
        <w:tc>
          <w:tcPr>
            <w:tcW w:w="279"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6</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CB6879" w:rsidP="009F09E2">
            <w:pPr>
              <w:spacing w:line="288" w:lineRule="auto"/>
              <w:rPr>
                <w:rFonts w:eastAsia="Times New Roman"/>
                <w:b w:val="0"/>
                <w:sz w:val="26"/>
                <w:szCs w:val="26"/>
              </w:rPr>
            </w:pPr>
            <w:r w:rsidRPr="003A03E0">
              <w:rPr>
                <w:b w:val="0"/>
                <w:sz w:val="26"/>
                <w:szCs w:val="26"/>
              </w:rPr>
              <w:t>Nội dung năng lực thực tiễn</w:t>
            </w:r>
          </w:p>
        </w:tc>
        <w:tc>
          <w:tcPr>
            <w:tcW w:w="899" w:type="pct"/>
          </w:tcPr>
          <w:p w:rsidR="009115A3" w:rsidRPr="003A03E0" w:rsidRDefault="009115A3" w:rsidP="009F09E2">
            <w:pPr>
              <w:spacing w:line="288" w:lineRule="auto"/>
              <w:rPr>
                <w:rFonts w:eastAsia="Times New Roman"/>
                <w:b w:val="0"/>
                <w:sz w:val="26"/>
                <w:szCs w:val="26"/>
              </w:rPr>
            </w:pPr>
          </w:p>
        </w:tc>
        <w:tc>
          <w:tcPr>
            <w:tcW w:w="1008" w:type="pct"/>
            <w:vAlign w:val="center"/>
            <w:hideMark/>
          </w:tcPr>
          <w:p w:rsidR="009115A3" w:rsidRPr="003A03E0" w:rsidRDefault="009115A3" w:rsidP="009F09E2">
            <w:pPr>
              <w:spacing w:line="288" w:lineRule="auto"/>
              <w:rPr>
                <w:rFonts w:eastAsia="Times New Roman"/>
                <w:b w:val="0"/>
                <w:sz w:val="26"/>
                <w:szCs w:val="26"/>
              </w:rPr>
            </w:pPr>
          </w:p>
        </w:tc>
      </w:tr>
      <w:tr w:rsidR="00DC00A5" w:rsidRPr="003A03E0" w:rsidTr="009F09E2">
        <w:tc>
          <w:tcPr>
            <w:tcW w:w="279"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7</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Nội dung cần tích hợp nhiều kiến thức, kỹ năng và liên hệ thực tiễn để giải quyết</w:t>
            </w:r>
          </w:p>
        </w:tc>
        <w:tc>
          <w:tcPr>
            <w:tcW w:w="899" w:type="pct"/>
          </w:tcPr>
          <w:p w:rsidR="009115A3" w:rsidRPr="003A03E0" w:rsidRDefault="009115A3" w:rsidP="009F09E2">
            <w:pPr>
              <w:spacing w:line="288" w:lineRule="auto"/>
              <w:rPr>
                <w:rFonts w:eastAsia="Times New Roman"/>
                <w:b w:val="0"/>
                <w:sz w:val="26"/>
                <w:szCs w:val="26"/>
              </w:rPr>
            </w:pPr>
          </w:p>
        </w:tc>
        <w:tc>
          <w:tcPr>
            <w:tcW w:w="1008" w:type="pct"/>
            <w:vAlign w:val="center"/>
            <w:hideMark/>
          </w:tcPr>
          <w:p w:rsidR="009115A3" w:rsidRPr="003A03E0" w:rsidRDefault="009115A3" w:rsidP="009F09E2">
            <w:pPr>
              <w:spacing w:line="288" w:lineRule="auto"/>
              <w:rPr>
                <w:rFonts w:eastAsia="Times New Roman"/>
                <w:b w:val="0"/>
                <w:sz w:val="26"/>
                <w:szCs w:val="26"/>
              </w:rPr>
            </w:pPr>
          </w:p>
        </w:tc>
      </w:tr>
      <w:tr w:rsidR="009115A3" w:rsidRPr="003A03E0" w:rsidTr="009F09E2">
        <w:tc>
          <w:tcPr>
            <w:tcW w:w="279"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8</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Nội dung đánh giá hướng vào các năng lực của SV theo từng học phần</w:t>
            </w:r>
          </w:p>
        </w:tc>
        <w:tc>
          <w:tcPr>
            <w:tcW w:w="899" w:type="pct"/>
          </w:tcPr>
          <w:p w:rsidR="009115A3" w:rsidRPr="003A03E0" w:rsidRDefault="009115A3" w:rsidP="009F09E2">
            <w:pPr>
              <w:spacing w:line="288" w:lineRule="auto"/>
              <w:rPr>
                <w:rFonts w:eastAsia="Times New Roman"/>
                <w:b w:val="0"/>
                <w:sz w:val="26"/>
                <w:szCs w:val="26"/>
              </w:rPr>
            </w:pPr>
          </w:p>
        </w:tc>
        <w:tc>
          <w:tcPr>
            <w:tcW w:w="1008" w:type="pct"/>
            <w:vAlign w:val="center"/>
            <w:hideMark/>
          </w:tcPr>
          <w:p w:rsidR="009115A3" w:rsidRPr="003A03E0" w:rsidRDefault="009115A3" w:rsidP="009F09E2">
            <w:pPr>
              <w:spacing w:line="288" w:lineRule="auto"/>
              <w:rPr>
                <w:rFonts w:eastAsia="Times New Roman"/>
                <w:b w:val="0"/>
                <w:sz w:val="26"/>
                <w:szCs w:val="26"/>
              </w:rPr>
            </w:pPr>
          </w:p>
        </w:tc>
      </w:tr>
    </w:tbl>
    <w:p w:rsidR="009115A3" w:rsidRPr="003A03E0" w:rsidRDefault="009115A3" w:rsidP="009115A3">
      <w:pPr>
        <w:spacing w:line="336" w:lineRule="auto"/>
        <w:ind w:firstLine="720"/>
        <w:jc w:val="both"/>
        <w:rPr>
          <w:rFonts w:eastAsia="Times New Roman"/>
          <w:sz w:val="26"/>
          <w:szCs w:val="26"/>
        </w:rPr>
      </w:pPr>
    </w:p>
    <w:p w:rsidR="009115A3" w:rsidRPr="003A03E0" w:rsidRDefault="009115A3" w:rsidP="009115A3">
      <w:pPr>
        <w:spacing w:line="336" w:lineRule="auto"/>
        <w:ind w:firstLine="720"/>
        <w:jc w:val="both"/>
        <w:rPr>
          <w:rFonts w:eastAsia="Times New Roman"/>
          <w:sz w:val="26"/>
          <w:szCs w:val="26"/>
        </w:rPr>
      </w:pPr>
      <w:r w:rsidRPr="003A03E0">
        <w:rPr>
          <w:rFonts w:eastAsia="Times New Roman"/>
          <w:sz w:val="26"/>
          <w:szCs w:val="26"/>
        </w:rPr>
        <w:lastRenderedPageBreak/>
        <w:t xml:space="preserve">Câu 5. Trong quá trình giảng dạy, Thầy/Cô thường sử dụng các phương pháp đánh giá sau đây với mức độ nào? </w:t>
      </w:r>
    </w:p>
    <w:p w:rsidR="009115A3" w:rsidRPr="003A03E0" w:rsidRDefault="009115A3" w:rsidP="009115A3">
      <w:pPr>
        <w:spacing w:line="336" w:lineRule="auto"/>
        <w:ind w:firstLine="720"/>
        <w:jc w:val="both"/>
        <w:rPr>
          <w:rFonts w:eastAsia="Times New Roman"/>
          <w:i/>
          <w:sz w:val="26"/>
          <w:szCs w:val="26"/>
          <w:lang w:val="sv-SE"/>
        </w:rPr>
      </w:pPr>
      <w:r w:rsidRPr="003A03E0">
        <w:rPr>
          <w:rFonts w:eastAsia="Times New Roman"/>
          <w:i/>
          <w:sz w:val="26"/>
          <w:szCs w:val="26"/>
          <w:lang w:val="sv-SE"/>
        </w:rPr>
        <w:t>(</w:t>
      </w:r>
      <w:r w:rsidRPr="003A03E0">
        <w:rPr>
          <w:rFonts w:eastAsia="Times New Roman"/>
          <w:b w:val="0"/>
          <w:sz w:val="26"/>
          <w:szCs w:val="26"/>
          <w:lang w:val="sv-SE"/>
        </w:rPr>
        <w:t>Quy ước:</w:t>
      </w:r>
      <w:r w:rsidRPr="003A03E0">
        <w:rPr>
          <w:rFonts w:eastAsia="Times New Roman"/>
          <w:i/>
          <w:sz w:val="26"/>
          <w:szCs w:val="26"/>
          <w:lang w:val="sv-SE"/>
        </w:rPr>
        <w:t xml:space="preserve"> </w:t>
      </w:r>
      <w:r w:rsidRPr="003A03E0">
        <w:rPr>
          <w:rFonts w:eastAsia="Times New Roman"/>
          <w:b w:val="0"/>
          <w:spacing w:val="-8"/>
          <w:sz w:val="26"/>
          <w:szCs w:val="26"/>
          <w:lang w:val="sv-SE"/>
        </w:rPr>
        <w:t>1. Không bao giờ; 2. Hiếm khi; 3. Không thường xuyên; 4. Thường xuyên; 5. Rất thường xuyên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1"/>
        <w:gridCol w:w="5875"/>
        <w:gridCol w:w="524"/>
        <w:gridCol w:w="524"/>
        <w:gridCol w:w="524"/>
        <w:gridCol w:w="524"/>
        <w:gridCol w:w="492"/>
      </w:tblGrid>
      <w:tr w:rsidR="00DC00A5" w:rsidRPr="003A03E0" w:rsidTr="009F09E2">
        <w:trPr>
          <w:tblHeader/>
        </w:trPr>
        <w:tc>
          <w:tcPr>
            <w:tcW w:w="270" w:type="pct"/>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Cs/>
                <w:sz w:val="26"/>
                <w:szCs w:val="26"/>
                <w:lang w:val="sv-SE"/>
              </w:rPr>
            </w:pPr>
            <w:r w:rsidRPr="003A03E0">
              <w:rPr>
                <w:rFonts w:eastAsia="Times New Roman"/>
                <w:bCs/>
                <w:sz w:val="26"/>
                <w:szCs w:val="26"/>
                <w:lang w:val="sv-SE"/>
              </w:rPr>
              <w:t>Stt</w:t>
            </w:r>
          </w:p>
        </w:tc>
        <w:tc>
          <w:tcPr>
            <w:tcW w:w="3268" w:type="pct"/>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Cs/>
                <w:sz w:val="26"/>
                <w:szCs w:val="26"/>
                <w:lang w:val="sv-SE"/>
              </w:rPr>
            </w:pPr>
            <w:r w:rsidRPr="003A03E0">
              <w:rPr>
                <w:rFonts w:eastAsia="Times New Roman"/>
                <w:bCs/>
                <w:sz w:val="26"/>
                <w:szCs w:val="26"/>
                <w:lang w:val="sv-SE"/>
              </w:rPr>
              <w:t>Phương</w:t>
            </w:r>
            <w:r w:rsidRPr="003A03E0">
              <w:rPr>
                <w:rFonts w:eastAsia="Times New Roman"/>
                <w:bCs/>
                <w:sz w:val="26"/>
                <w:szCs w:val="26"/>
                <w:lang w:val="vi-VN"/>
              </w:rPr>
              <w:t xml:space="preserve"> </w:t>
            </w:r>
            <w:r w:rsidRPr="003A03E0">
              <w:rPr>
                <w:rFonts w:eastAsia="Times New Roman"/>
                <w:bCs/>
                <w:sz w:val="26"/>
                <w:szCs w:val="26"/>
                <w:lang w:val="sv-SE"/>
              </w:rPr>
              <w:t>pháp đánh giá</w:t>
            </w:r>
          </w:p>
        </w:tc>
        <w:tc>
          <w:tcPr>
            <w:tcW w:w="1462" w:type="pct"/>
            <w:gridSpan w:val="5"/>
            <w:tcBorders>
              <w:top w:val="single" w:sz="4" w:space="0" w:color="auto"/>
              <w:left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Mức độ</w:t>
            </w:r>
            <w:r w:rsidRPr="003A03E0">
              <w:rPr>
                <w:rFonts w:eastAsia="Times New Roman"/>
                <w:bCs/>
                <w:sz w:val="26"/>
                <w:szCs w:val="26"/>
                <w:lang w:val="vi-VN"/>
              </w:rPr>
              <w:t xml:space="preserve"> </w:t>
            </w:r>
            <w:r w:rsidRPr="003A03E0">
              <w:rPr>
                <w:rFonts w:eastAsia="Times New Roman"/>
                <w:bCs/>
                <w:sz w:val="26"/>
                <w:szCs w:val="26"/>
              </w:rPr>
              <w:t>thực hiện</w:t>
            </w:r>
          </w:p>
        </w:tc>
      </w:tr>
      <w:tr w:rsidR="00DC00A5" w:rsidRPr="003A03E0" w:rsidTr="009F09E2">
        <w:trPr>
          <w:tblHeader/>
        </w:trPr>
        <w:tc>
          <w:tcPr>
            <w:tcW w:w="270" w:type="pct"/>
            <w:vMerge/>
            <w:tcBorders>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268" w:type="pct"/>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 w:val="0"/>
                <w:sz w:val="26"/>
                <w:szCs w:val="26"/>
              </w:rPr>
            </w:pPr>
          </w:p>
        </w:tc>
        <w:tc>
          <w:tcPr>
            <w:tcW w:w="29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1</w:t>
            </w:r>
          </w:p>
        </w:tc>
        <w:tc>
          <w:tcPr>
            <w:tcW w:w="29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2</w:t>
            </w:r>
          </w:p>
        </w:tc>
        <w:tc>
          <w:tcPr>
            <w:tcW w:w="29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3</w:t>
            </w:r>
          </w:p>
        </w:tc>
        <w:tc>
          <w:tcPr>
            <w:tcW w:w="29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4</w:t>
            </w:r>
          </w:p>
        </w:tc>
        <w:tc>
          <w:tcPr>
            <w:tcW w:w="278"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5</w:t>
            </w:r>
          </w:p>
        </w:tc>
      </w:tr>
      <w:tr w:rsidR="00DC00A5" w:rsidRPr="003A03E0" w:rsidTr="009F09E2">
        <w:trPr>
          <w:trHeight w:val="426"/>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iCs/>
                <w:sz w:val="26"/>
                <w:szCs w:val="26"/>
              </w:rPr>
            </w:pPr>
            <w:r w:rsidRPr="003A03E0">
              <w:rPr>
                <w:rFonts w:eastAsia="Times New Roman"/>
                <w:iCs/>
                <w:sz w:val="26"/>
                <w:szCs w:val="26"/>
              </w:rPr>
              <w:t>1</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iCs/>
                <w:sz w:val="26"/>
                <w:szCs w:val="26"/>
              </w:rPr>
            </w:pPr>
            <w:r w:rsidRPr="003A03E0">
              <w:rPr>
                <w:rFonts w:eastAsia="Times New Roman"/>
                <w:iCs/>
                <w:sz w:val="26"/>
                <w:szCs w:val="26"/>
              </w:rPr>
              <w:t>Đối với đánh giá quá trình</w:t>
            </w:r>
          </w:p>
        </w:tc>
        <w:tc>
          <w:tcPr>
            <w:tcW w:w="1462" w:type="pct"/>
            <w:gridSpan w:val="5"/>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26"/>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1.1</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Tự luận</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354"/>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1.2</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Trắc nghiệm khách quan</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53"/>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1.3</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Vấn đáp</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44"/>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1.4</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Câu hỏi ngắn</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1.5</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Bài tập lớn/dự án học tập</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1.6</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Bài tập nhóm</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1.7</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Đóng vai giải quyết tình huống</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1.8</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SV tự đánh giá</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1.9</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Đánh giá đồng đẳng (SV đánh giá bạn học)</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26"/>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iCs/>
                <w:sz w:val="26"/>
                <w:szCs w:val="26"/>
              </w:rPr>
            </w:pPr>
            <w:r w:rsidRPr="003A03E0">
              <w:rPr>
                <w:rFonts w:eastAsia="Times New Roman"/>
                <w:iCs/>
                <w:sz w:val="26"/>
                <w:szCs w:val="26"/>
              </w:rPr>
              <w:t>2</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iCs/>
                <w:sz w:val="26"/>
                <w:szCs w:val="26"/>
              </w:rPr>
            </w:pPr>
            <w:r w:rsidRPr="003A03E0">
              <w:rPr>
                <w:rFonts w:eastAsia="Times New Roman"/>
                <w:iCs/>
                <w:sz w:val="26"/>
                <w:szCs w:val="26"/>
              </w:rPr>
              <w:t>Đối với đánh giá tổng kết (kết thúc học phần)</w:t>
            </w:r>
          </w:p>
        </w:tc>
        <w:tc>
          <w:tcPr>
            <w:tcW w:w="1462" w:type="pct"/>
            <w:gridSpan w:val="5"/>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26"/>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2.1</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Tự luận</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399"/>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2.2</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Trắc nghiệm khách quan</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53"/>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2.3</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Vấn đáp</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44"/>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2.4</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Câu hỏi ngắn</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2.5</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Bài tập lớn/dự án học tập</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2.6</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Bài tập nhóm</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2.7</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Đóng vai giải quyết tình huống</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2.8</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SV tự đánh giá</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r w:rsidR="009115A3" w:rsidRPr="003A03E0" w:rsidTr="009F09E2">
        <w:tc>
          <w:tcPr>
            <w:tcW w:w="270"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2.9</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Đánh giá đồng đẳng (SV đánh giá bạn học)</w:t>
            </w: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96" w:type="pct"/>
          </w:tcPr>
          <w:p w:rsidR="009115A3" w:rsidRPr="003A03E0" w:rsidRDefault="009115A3" w:rsidP="009F09E2">
            <w:pPr>
              <w:spacing w:line="288" w:lineRule="auto"/>
              <w:rPr>
                <w:rFonts w:eastAsia="Times New Roman"/>
                <w:b w:val="0"/>
                <w:sz w:val="26"/>
                <w:szCs w:val="26"/>
              </w:rPr>
            </w:pPr>
          </w:p>
        </w:tc>
        <w:tc>
          <w:tcPr>
            <w:tcW w:w="278" w:type="pct"/>
          </w:tcPr>
          <w:p w:rsidR="009115A3" w:rsidRPr="003A03E0" w:rsidRDefault="009115A3" w:rsidP="009F09E2">
            <w:pPr>
              <w:spacing w:line="288" w:lineRule="auto"/>
              <w:rPr>
                <w:rFonts w:eastAsia="Times New Roman"/>
                <w:b w:val="0"/>
                <w:sz w:val="26"/>
                <w:szCs w:val="26"/>
              </w:rPr>
            </w:pPr>
          </w:p>
        </w:tc>
      </w:tr>
    </w:tbl>
    <w:p w:rsidR="009115A3" w:rsidRPr="003A03E0" w:rsidRDefault="009115A3" w:rsidP="009115A3">
      <w:pPr>
        <w:spacing w:line="336" w:lineRule="auto"/>
        <w:jc w:val="both"/>
        <w:rPr>
          <w:rFonts w:eastAsia="Times New Roman"/>
          <w:sz w:val="26"/>
          <w:szCs w:val="26"/>
          <w:lang w:val="vi-VN"/>
        </w:rPr>
      </w:pPr>
    </w:p>
    <w:p w:rsidR="009115A3" w:rsidRPr="003A03E0" w:rsidRDefault="009115A3" w:rsidP="009115A3">
      <w:pPr>
        <w:spacing w:line="336" w:lineRule="auto"/>
        <w:ind w:firstLine="567"/>
        <w:jc w:val="both"/>
        <w:rPr>
          <w:rFonts w:eastAsia="Times New Roman"/>
          <w:sz w:val="26"/>
          <w:szCs w:val="26"/>
          <w:lang w:val="vi-VN"/>
        </w:rPr>
      </w:pPr>
      <w:r w:rsidRPr="003A03E0">
        <w:rPr>
          <w:rFonts w:eastAsia="Times New Roman"/>
          <w:sz w:val="26"/>
          <w:szCs w:val="26"/>
          <w:lang w:val="vi-VN"/>
        </w:rPr>
        <w:t>Câu 6. Xin Thầy/Cô tự đánh giá mức độ phù hợp về việc sử dụng các phương pháp đánh giá kết quả học tập của SV ở trường Thầy/Cô hiện nay?</w:t>
      </w:r>
    </w:p>
    <w:p w:rsidR="009115A3" w:rsidRPr="003A03E0" w:rsidRDefault="009115A3" w:rsidP="009115A3">
      <w:pPr>
        <w:spacing w:line="336" w:lineRule="auto"/>
        <w:ind w:firstLine="567"/>
        <w:jc w:val="both"/>
        <w:rPr>
          <w:rFonts w:eastAsia="Times New Roman"/>
          <w:b w:val="0"/>
          <w:sz w:val="26"/>
          <w:szCs w:val="26"/>
          <w:lang w:val="vi-VN"/>
        </w:rPr>
      </w:pPr>
      <w:r w:rsidRPr="003A03E0">
        <w:rPr>
          <w:rFonts w:eastAsia="Times New Roman"/>
          <w:b w:val="0"/>
          <w:sz w:val="26"/>
          <w:szCs w:val="26"/>
        </w:rPr>
        <w:sym w:font="Webdings" w:char="F063"/>
      </w:r>
      <w:r w:rsidRPr="003A03E0">
        <w:rPr>
          <w:rFonts w:eastAsia="Times New Roman"/>
          <w:b w:val="0"/>
          <w:sz w:val="26"/>
          <w:szCs w:val="26"/>
          <w:lang w:val="vi-VN"/>
        </w:rPr>
        <w:t xml:space="preserve"> Không phù hợp </w:t>
      </w:r>
      <w:r w:rsidRPr="003A03E0">
        <w:rPr>
          <w:rFonts w:eastAsia="Times New Roman"/>
          <w:b w:val="0"/>
          <w:sz w:val="26"/>
          <w:szCs w:val="26"/>
        </w:rPr>
        <w:sym w:font="Webdings" w:char="F063"/>
      </w:r>
      <w:r w:rsidRPr="003A03E0">
        <w:rPr>
          <w:rFonts w:eastAsia="Times New Roman"/>
          <w:b w:val="0"/>
          <w:sz w:val="26"/>
          <w:szCs w:val="26"/>
          <w:lang w:val="vi-VN"/>
        </w:rPr>
        <w:t xml:space="preserve"> Ít phù hợp</w:t>
      </w:r>
      <w:r w:rsidR="00CE6B26" w:rsidRPr="003A03E0">
        <w:rPr>
          <w:rFonts w:eastAsia="Times New Roman"/>
          <w:b w:val="0"/>
          <w:sz w:val="26"/>
          <w:szCs w:val="26"/>
          <w:lang w:val="vi-VN"/>
        </w:rPr>
        <w:t xml:space="preserve"> </w:t>
      </w:r>
      <w:r w:rsidRPr="003A03E0">
        <w:rPr>
          <w:rFonts w:eastAsia="Times New Roman"/>
          <w:b w:val="0"/>
          <w:sz w:val="26"/>
          <w:szCs w:val="26"/>
        </w:rPr>
        <w:sym w:font="Webdings" w:char="F063"/>
      </w:r>
      <w:r w:rsidRPr="003A03E0">
        <w:rPr>
          <w:rFonts w:eastAsia="Times New Roman"/>
          <w:b w:val="0"/>
          <w:sz w:val="26"/>
          <w:szCs w:val="26"/>
          <w:lang w:val="vi-VN"/>
        </w:rPr>
        <w:t xml:space="preserve"> Phù hợp</w:t>
      </w:r>
    </w:p>
    <w:p w:rsidR="009115A3" w:rsidRPr="003A03E0" w:rsidRDefault="009115A3" w:rsidP="009115A3">
      <w:pPr>
        <w:spacing w:line="360" w:lineRule="exact"/>
        <w:ind w:firstLine="720"/>
        <w:jc w:val="both"/>
        <w:rPr>
          <w:rFonts w:eastAsia="Times New Roman"/>
          <w:i/>
          <w:sz w:val="26"/>
          <w:szCs w:val="26"/>
        </w:rPr>
      </w:pPr>
      <w:r w:rsidRPr="003A03E0">
        <w:rPr>
          <w:rFonts w:eastAsia="Times New Roman"/>
          <w:i/>
          <w:sz w:val="26"/>
          <w:szCs w:val="26"/>
        </w:rPr>
        <w:br w:type="page"/>
      </w:r>
    </w:p>
    <w:p w:rsidR="009115A3" w:rsidRPr="003A03E0" w:rsidRDefault="009115A3" w:rsidP="009115A3">
      <w:pPr>
        <w:spacing w:line="336" w:lineRule="auto"/>
        <w:ind w:firstLine="567"/>
        <w:jc w:val="both"/>
        <w:rPr>
          <w:rFonts w:eastAsia="Times New Roman"/>
          <w:i/>
          <w:sz w:val="26"/>
          <w:szCs w:val="26"/>
        </w:rPr>
      </w:pPr>
      <w:r w:rsidRPr="003A03E0">
        <w:rPr>
          <w:rFonts w:eastAsia="Times New Roman"/>
          <w:i/>
          <w:sz w:val="26"/>
          <w:szCs w:val="26"/>
        </w:rPr>
        <w:lastRenderedPageBreak/>
        <w:t>Lý</w:t>
      </w:r>
      <w:r w:rsidRPr="003A03E0">
        <w:rPr>
          <w:rFonts w:eastAsia="Times New Roman"/>
          <w:i/>
          <w:sz w:val="26"/>
          <w:szCs w:val="26"/>
          <w:lang w:val="vi-VN"/>
        </w:rPr>
        <w:t xml:space="preserve"> do </w:t>
      </w:r>
      <w:r w:rsidRPr="003A03E0">
        <w:rPr>
          <w:rFonts w:eastAsia="Times New Roman"/>
          <w:i/>
          <w:sz w:val="26"/>
          <w:szCs w:val="26"/>
        </w:rPr>
        <w:t>Thầy/Cô đánh giá như vậy?</w:t>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9115A3" w:rsidRPr="003A03E0" w:rsidRDefault="009115A3" w:rsidP="009115A3">
      <w:pPr>
        <w:spacing w:line="336" w:lineRule="auto"/>
        <w:ind w:firstLine="567"/>
        <w:jc w:val="both"/>
        <w:rPr>
          <w:rFonts w:eastAsia="Times New Roman"/>
          <w:sz w:val="26"/>
          <w:szCs w:val="26"/>
        </w:rPr>
      </w:pPr>
      <w:r w:rsidRPr="003A03E0">
        <w:rPr>
          <w:rFonts w:eastAsia="Times New Roman"/>
          <w:sz w:val="26"/>
          <w:szCs w:val="26"/>
        </w:rPr>
        <w:t xml:space="preserve">Câu 7. Xin Thầy/Cô cho biết công cụ đánh giá sau đây được Thầy/Cô sử dụng như thế nào trong đánh giá kết quả học tập của SV? </w:t>
      </w:r>
    </w:p>
    <w:p w:rsidR="009115A3" w:rsidRPr="003A03E0" w:rsidRDefault="009115A3" w:rsidP="009115A3">
      <w:pPr>
        <w:spacing w:line="336" w:lineRule="auto"/>
        <w:ind w:firstLine="567"/>
        <w:jc w:val="both"/>
        <w:rPr>
          <w:rFonts w:eastAsia="Times New Roman"/>
          <w:i/>
          <w:sz w:val="26"/>
          <w:szCs w:val="26"/>
          <w:lang w:val="sv-SE"/>
        </w:rPr>
      </w:pPr>
      <w:r w:rsidRPr="003A03E0">
        <w:rPr>
          <w:rFonts w:eastAsia="Times New Roman"/>
          <w:i/>
          <w:sz w:val="26"/>
          <w:szCs w:val="26"/>
          <w:lang w:val="sv-SE"/>
        </w:rPr>
        <w:t>(</w:t>
      </w:r>
      <w:r w:rsidRPr="003A03E0">
        <w:rPr>
          <w:rFonts w:eastAsia="Times New Roman"/>
          <w:b w:val="0"/>
          <w:sz w:val="26"/>
          <w:szCs w:val="26"/>
          <w:lang w:val="sv-SE"/>
        </w:rPr>
        <w:t>Quy ước:</w:t>
      </w:r>
      <w:r w:rsidRPr="003A03E0">
        <w:rPr>
          <w:rFonts w:eastAsia="Times New Roman"/>
          <w:i/>
          <w:sz w:val="26"/>
          <w:szCs w:val="26"/>
          <w:lang w:val="sv-SE"/>
        </w:rPr>
        <w:t xml:space="preserve"> </w:t>
      </w:r>
    </w:p>
    <w:p w:rsidR="009115A3" w:rsidRPr="003A03E0" w:rsidRDefault="009115A3" w:rsidP="009115A3">
      <w:pPr>
        <w:spacing w:line="336" w:lineRule="auto"/>
        <w:ind w:firstLine="567"/>
        <w:jc w:val="both"/>
        <w:rPr>
          <w:rFonts w:eastAsia="Times New Roman"/>
          <w:i/>
          <w:sz w:val="26"/>
          <w:szCs w:val="26"/>
          <w:lang w:val="sv-SE"/>
        </w:rPr>
      </w:pPr>
      <w:r w:rsidRPr="003A03E0">
        <w:rPr>
          <w:rFonts w:eastAsia="Times New Roman"/>
          <w:i/>
          <w:sz w:val="26"/>
          <w:szCs w:val="26"/>
          <w:lang w:val="sv-SE"/>
        </w:rPr>
        <w:t xml:space="preserve">Mức độ thực hiện: </w:t>
      </w:r>
      <w:r w:rsidRPr="003A03E0">
        <w:rPr>
          <w:rFonts w:eastAsia="Times New Roman"/>
          <w:b w:val="0"/>
          <w:spacing w:val="-8"/>
          <w:sz w:val="26"/>
          <w:szCs w:val="26"/>
          <w:lang w:val="sv-SE"/>
        </w:rPr>
        <w:t>1. Không bao giờ; 2. Hiếm khi; 3. Không thường xuyên; 4. Thường xuyên; 5. Rất thường xuyên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5746"/>
        <w:gridCol w:w="543"/>
        <w:gridCol w:w="543"/>
        <w:gridCol w:w="545"/>
        <w:gridCol w:w="545"/>
        <w:gridCol w:w="548"/>
      </w:tblGrid>
      <w:tr w:rsidR="00DC00A5" w:rsidRPr="003A03E0" w:rsidTr="009F09E2">
        <w:tc>
          <w:tcPr>
            <w:tcW w:w="283" w:type="pct"/>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Stt</w:t>
            </w:r>
          </w:p>
        </w:tc>
        <w:tc>
          <w:tcPr>
            <w:tcW w:w="3192" w:type="pct"/>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Cs/>
                <w:sz w:val="26"/>
                <w:szCs w:val="26"/>
                <w:lang w:val="vi-VN"/>
              </w:rPr>
            </w:pPr>
            <w:r w:rsidRPr="003A03E0">
              <w:rPr>
                <w:rFonts w:eastAsia="Times New Roman"/>
                <w:bCs/>
                <w:sz w:val="26"/>
                <w:szCs w:val="26"/>
              </w:rPr>
              <w:t>Công</w:t>
            </w:r>
            <w:r w:rsidRPr="003A03E0">
              <w:rPr>
                <w:rFonts w:eastAsia="Times New Roman"/>
                <w:bCs/>
                <w:sz w:val="26"/>
                <w:szCs w:val="26"/>
                <w:lang w:val="vi-VN"/>
              </w:rPr>
              <w:t xml:space="preserve"> </w:t>
            </w:r>
            <w:r w:rsidRPr="003A03E0">
              <w:rPr>
                <w:rFonts w:eastAsia="Times New Roman"/>
                <w:bCs/>
                <w:sz w:val="26"/>
                <w:szCs w:val="26"/>
              </w:rPr>
              <w:t>cụ</w:t>
            </w:r>
            <w:r w:rsidRPr="003A03E0">
              <w:rPr>
                <w:rFonts w:eastAsia="Times New Roman"/>
                <w:bCs/>
                <w:sz w:val="26"/>
                <w:szCs w:val="26"/>
                <w:lang w:val="vi-VN"/>
              </w:rPr>
              <w:t xml:space="preserve"> đánh giá sử dụng </w:t>
            </w:r>
          </w:p>
          <w:p w:rsidR="009115A3" w:rsidRPr="003A03E0" w:rsidRDefault="009115A3" w:rsidP="009F09E2">
            <w:pPr>
              <w:spacing w:line="288" w:lineRule="auto"/>
              <w:jc w:val="center"/>
              <w:rPr>
                <w:rFonts w:eastAsia="Times New Roman"/>
                <w:bCs/>
                <w:sz w:val="26"/>
                <w:szCs w:val="26"/>
                <w:lang w:val="vi-VN"/>
              </w:rPr>
            </w:pPr>
            <w:r w:rsidRPr="003A03E0">
              <w:rPr>
                <w:rFonts w:eastAsia="Times New Roman"/>
                <w:bCs/>
                <w:sz w:val="26"/>
                <w:szCs w:val="26"/>
                <w:lang w:val="vi-VN"/>
              </w:rPr>
              <w:t>trong đánh giá kết quả học tập của SV</w:t>
            </w:r>
          </w:p>
        </w:tc>
        <w:tc>
          <w:tcPr>
            <w:tcW w:w="1524" w:type="pct"/>
            <w:gridSpan w:val="5"/>
            <w:tcBorders>
              <w:top w:val="single" w:sz="4" w:space="0" w:color="auto"/>
              <w:left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Mức độ</w:t>
            </w:r>
            <w:r w:rsidRPr="003A03E0">
              <w:rPr>
                <w:rFonts w:eastAsia="Times New Roman"/>
                <w:bCs/>
                <w:sz w:val="26"/>
                <w:szCs w:val="26"/>
                <w:lang w:val="vi-VN"/>
              </w:rPr>
              <w:t xml:space="preserve"> </w:t>
            </w:r>
            <w:r w:rsidRPr="003A03E0">
              <w:rPr>
                <w:rFonts w:eastAsia="Times New Roman"/>
                <w:bCs/>
                <w:sz w:val="26"/>
                <w:szCs w:val="26"/>
              </w:rPr>
              <w:t>thực hiện</w:t>
            </w:r>
          </w:p>
        </w:tc>
      </w:tr>
      <w:tr w:rsidR="00DC00A5" w:rsidRPr="003A03E0" w:rsidTr="009F09E2">
        <w:tc>
          <w:tcPr>
            <w:tcW w:w="283" w:type="pct"/>
            <w:vMerge/>
            <w:tcBorders>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192" w:type="pct"/>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 w:val="0"/>
                <w:sz w:val="26"/>
                <w:szCs w:val="26"/>
              </w:rPr>
            </w:pPr>
          </w:p>
        </w:tc>
        <w:tc>
          <w:tcPr>
            <w:tcW w:w="304"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1</w:t>
            </w:r>
          </w:p>
        </w:tc>
        <w:tc>
          <w:tcPr>
            <w:tcW w:w="304"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2</w:t>
            </w:r>
          </w:p>
        </w:tc>
        <w:tc>
          <w:tcPr>
            <w:tcW w:w="305"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3</w:t>
            </w:r>
          </w:p>
        </w:tc>
        <w:tc>
          <w:tcPr>
            <w:tcW w:w="305"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4</w:t>
            </w:r>
          </w:p>
        </w:tc>
        <w:tc>
          <w:tcPr>
            <w:tcW w:w="3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5</w:t>
            </w:r>
          </w:p>
        </w:tc>
      </w:tr>
      <w:tr w:rsidR="00DC00A5" w:rsidRPr="003A03E0" w:rsidTr="009F09E2">
        <w:trPr>
          <w:trHeight w:val="426"/>
        </w:trPr>
        <w:tc>
          <w:tcPr>
            <w:tcW w:w="28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Nhật ký học tập/Hồ sơ học tập</w:t>
            </w:r>
          </w:p>
        </w:tc>
        <w:tc>
          <w:tcPr>
            <w:tcW w:w="304" w:type="pct"/>
          </w:tcPr>
          <w:p w:rsidR="009115A3" w:rsidRPr="003A03E0" w:rsidRDefault="009115A3" w:rsidP="009F09E2">
            <w:pPr>
              <w:spacing w:line="288" w:lineRule="auto"/>
              <w:rPr>
                <w:rFonts w:eastAsia="Times New Roman"/>
                <w:b w:val="0"/>
                <w:sz w:val="26"/>
                <w:szCs w:val="26"/>
              </w:rPr>
            </w:pPr>
          </w:p>
        </w:tc>
        <w:tc>
          <w:tcPr>
            <w:tcW w:w="304"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6"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28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 xml:space="preserve">Đáp án kèm thang điểm </w:t>
            </w:r>
          </w:p>
        </w:tc>
        <w:tc>
          <w:tcPr>
            <w:tcW w:w="304" w:type="pct"/>
          </w:tcPr>
          <w:p w:rsidR="009115A3" w:rsidRPr="003A03E0" w:rsidRDefault="009115A3" w:rsidP="009F09E2">
            <w:pPr>
              <w:spacing w:line="288" w:lineRule="auto"/>
              <w:rPr>
                <w:rFonts w:eastAsia="Times New Roman"/>
                <w:b w:val="0"/>
                <w:sz w:val="26"/>
                <w:szCs w:val="26"/>
              </w:rPr>
            </w:pPr>
          </w:p>
        </w:tc>
        <w:tc>
          <w:tcPr>
            <w:tcW w:w="304"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6"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53"/>
        </w:trPr>
        <w:tc>
          <w:tcPr>
            <w:tcW w:w="28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3</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Bảng tiêu chí dạng rubric</w:t>
            </w:r>
          </w:p>
        </w:tc>
        <w:tc>
          <w:tcPr>
            <w:tcW w:w="304" w:type="pct"/>
          </w:tcPr>
          <w:p w:rsidR="009115A3" w:rsidRPr="003A03E0" w:rsidRDefault="009115A3" w:rsidP="009F09E2">
            <w:pPr>
              <w:spacing w:line="288" w:lineRule="auto"/>
              <w:rPr>
                <w:rFonts w:eastAsia="Times New Roman"/>
                <w:b w:val="0"/>
                <w:sz w:val="26"/>
                <w:szCs w:val="26"/>
              </w:rPr>
            </w:pPr>
          </w:p>
        </w:tc>
        <w:tc>
          <w:tcPr>
            <w:tcW w:w="304"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6"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44"/>
        </w:trPr>
        <w:tc>
          <w:tcPr>
            <w:tcW w:w="28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4</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Phiếu tự đánh giá của SV</w:t>
            </w:r>
          </w:p>
        </w:tc>
        <w:tc>
          <w:tcPr>
            <w:tcW w:w="304" w:type="pct"/>
          </w:tcPr>
          <w:p w:rsidR="009115A3" w:rsidRPr="003A03E0" w:rsidRDefault="009115A3" w:rsidP="009F09E2">
            <w:pPr>
              <w:spacing w:line="288" w:lineRule="auto"/>
              <w:rPr>
                <w:rFonts w:eastAsia="Times New Roman"/>
                <w:b w:val="0"/>
                <w:sz w:val="26"/>
                <w:szCs w:val="26"/>
              </w:rPr>
            </w:pPr>
          </w:p>
        </w:tc>
        <w:tc>
          <w:tcPr>
            <w:tcW w:w="304"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6"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28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5</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Phiếu nhận xét, phản hồi của GV</w:t>
            </w:r>
          </w:p>
        </w:tc>
        <w:tc>
          <w:tcPr>
            <w:tcW w:w="304" w:type="pct"/>
          </w:tcPr>
          <w:p w:rsidR="009115A3" w:rsidRPr="003A03E0" w:rsidRDefault="009115A3" w:rsidP="009F09E2">
            <w:pPr>
              <w:spacing w:line="288" w:lineRule="auto"/>
              <w:rPr>
                <w:rFonts w:eastAsia="Times New Roman"/>
                <w:b w:val="0"/>
                <w:sz w:val="26"/>
                <w:szCs w:val="26"/>
              </w:rPr>
            </w:pPr>
          </w:p>
        </w:tc>
        <w:tc>
          <w:tcPr>
            <w:tcW w:w="304"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6"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28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6</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 xml:space="preserve">Các câu hỏi, bài tập, tình huống </w:t>
            </w:r>
          </w:p>
        </w:tc>
        <w:tc>
          <w:tcPr>
            <w:tcW w:w="304" w:type="pct"/>
          </w:tcPr>
          <w:p w:rsidR="009115A3" w:rsidRPr="003A03E0" w:rsidRDefault="009115A3" w:rsidP="009F09E2">
            <w:pPr>
              <w:spacing w:line="288" w:lineRule="auto"/>
              <w:rPr>
                <w:rFonts w:eastAsia="Times New Roman"/>
                <w:b w:val="0"/>
                <w:sz w:val="26"/>
                <w:szCs w:val="26"/>
              </w:rPr>
            </w:pPr>
          </w:p>
        </w:tc>
        <w:tc>
          <w:tcPr>
            <w:tcW w:w="304"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6" w:type="pct"/>
          </w:tcPr>
          <w:p w:rsidR="009115A3" w:rsidRPr="003A03E0" w:rsidRDefault="009115A3" w:rsidP="009F09E2">
            <w:pPr>
              <w:spacing w:line="288" w:lineRule="auto"/>
              <w:rPr>
                <w:rFonts w:eastAsia="Times New Roman"/>
                <w:b w:val="0"/>
                <w:sz w:val="26"/>
                <w:szCs w:val="26"/>
              </w:rPr>
            </w:pPr>
          </w:p>
        </w:tc>
      </w:tr>
      <w:tr w:rsidR="009115A3" w:rsidRPr="003A03E0" w:rsidTr="009F09E2">
        <w:tc>
          <w:tcPr>
            <w:tcW w:w="283"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7</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Khác…………………………..</w:t>
            </w:r>
          </w:p>
        </w:tc>
        <w:tc>
          <w:tcPr>
            <w:tcW w:w="304" w:type="pct"/>
          </w:tcPr>
          <w:p w:rsidR="009115A3" w:rsidRPr="003A03E0" w:rsidRDefault="009115A3" w:rsidP="009F09E2">
            <w:pPr>
              <w:spacing w:line="288" w:lineRule="auto"/>
              <w:rPr>
                <w:rFonts w:eastAsia="Times New Roman"/>
                <w:b w:val="0"/>
                <w:sz w:val="26"/>
                <w:szCs w:val="26"/>
              </w:rPr>
            </w:pPr>
          </w:p>
        </w:tc>
        <w:tc>
          <w:tcPr>
            <w:tcW w:w="304"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5" w:type="pct"/>
          </w:tcPr>
          <w:p w:rsidR="009115A3" w:rsidRPr="003A03E0" w:rsidRDefault="009115A3" w:rsidP="009F09E2">
            <w:pPr>
              <w:spacing w:line="288" w:lineRule="auto"/>
              <w:rPr>
                <w:rFonts w:eastAsia="Times New Roman"/>
                <w:b w:val="0"/>
                <w:sz w:val="26"/>
                <w:szCs w:val="26"/>
              </w:rPr>
            </w:pPr>
          </w:p>
        </w:tc>
        <w:tc>
          <w:tcPr>
            <w:tcW w:w="306" w:type="pct"/>
          </w:tcPr>
          <w:p w:rsidR="009115A3" w:rsidRPr="003A03E0" w:rsidRDefault="009115A3" w:rsidP="009F09E2">
            <w:pPr>
              <w:spacing w:line="288" w:lineRule="auto"/>
              <w:rPr>
                <w:rFonts w:eastAsia="Times New Roman"/>
                <w:b w:val="0"/>
                <w:sz w:val="26"/>
                <w:szCs w:val="26"/>
              </w:rPr>
            </w:pPr>
          </w:p>
        </w:tc>
      </w:tr>
    </w:tbl>
    <w:p w:rsidR="009115A3" w:rsidRPr="003A03E0" w:rsidRDefault="009115A3" w:rsidP="009115A3">
      <w:pPr>
        <w:ind w:firstLine="567"/>
        <w:jc w:val="both"/>
        <w:rPr>
          <w:rFonts w:eastAsia="Times New Roman"/>
          <w:sz w:val="26"/>
          <w:szCs w:val="26"/>
        </w:rPr>
      </w:pPr>
    </w:p>
    <w:p w:rsidR="009115A3" w:rsidRPr="003A03E0" w:rsidRDefault="009115A3" w:rsidP="009115A3">
      <w:pPr>
        <w:spacing w:line="336" w:lineRule="auto"/>
        <w:ind w:firstLine="567"/>
        <w:jc w:val="both"/>
        <w:rPr>
          <w:rFonts w:eastAsia="Times New Roman"/>
          <w:sz w:val="26"/>
          <w:szCs w:val="26"/>
          <w:lang w:val="vi-VN"/>
        </w:rPr>
      </w:pPr>
      <w:r w:rsidRPr="003A03E0">
        <w:rPr>
          <w:rFonts w:eastAsia="Times New Roman"/>
          <w:sz w:val="26"/>
          <w:szCs w:val="26"/>
          <w:lang w:val="vi-VN"/>
        </w:rPr>
        <w:t xml:space="preserve">Câu </w:t>
      </w:r>
      <w:r w:rsidRPr="003A03E0">
        <w:rPr>
          <w:rFonts w:eastAsia="Times New Roman"/>
          <w:sz w:val="26"/>
          <w:szCs w:val="26"/>
        </w:rPr>
        <w:t>8</w:t>
      </w:r>
      <w:r w:rsidRPr="003A03E0">
        <w:rPr>
          <w:rFonts w:eastAsia="Times New Roman"/>
          <w:sz w:val="26"/>
          <w:szCs w:val="26"/>
          <w:lang w:val="vi-VN"/>
        </w:rPr>
        <w:t xml:space="preserve">. Quan điểm của Thầy/Cô như thế nào về mức độ </w:t>
      </w:r>
      <w:r w:rsidRPr="003A03E0">
        <w:rPr>
          <w:rFonts w:eastAsia="Times New Roman"/>
          <w:sz w:val="26"/>
          <w:szCs w:val="26"/>
        </w:rPr>
        <w:t xml:space="preserve">thực hiện quy trình đánh giá </w:t>
      </w:r>
      <w:r w:rsidRPr="003A03E0">
        <w:rPr>
          <w:rFonts w:eastAsia="Times New Roman"/>
          <w:sz w:val="26"/>
          <w:szCs w:val="26"/>
          <w:lang w:val="vi-VN"/>
        </w:rPr>
        <w:t>kết quả học tập của SV</w:t>
      </w:r>
      <w:r w:rsidR="00B57B30" w:rsidRPr="003A03E0">
        <w:rPr>
          <w:rFonts w:eastAsia="Times New Roman"/>
          <w:sz w:val="26"/>
          <w:szCs w:val="26"/>
        </w:rPr>
        <w:t xml:space="preserve"> đại học</w:t>
      </w:r>
      <w:r w:rsidRPr="003A03E0">
        <w:rPr>
          <w:rFonts w:eastAsia="Times New Roman"/>
          <w:sz w:val="26"/>
          <w:szCs w:val="26"/>
          <w:lang w:val="vi-VN"/>
        </w:rPr>
        <w:t xml:space="preserve"> ngành Du lịch</w:t>
      </w:r>
      <w:r w:rsidRPr="003A03E0">
        <w:rPr>
          <w:rFonts w:eastAsia="Times New Roman"/>
          <w:sz w:val="26"/>
          <w:szCs w:val="26"/>
        </w:rPr>
        <w:t xml:space="preserve"> theo tiếp cận năng lực</w:t>
      </w:r>
      <w:r w:rsidRPr="003A03E0">
        <w:rPr>
          <w:rFonts w:eastAsia="Times New Roman"/>
          <w:sz w:val="26"/>
          <w:szCs w:val="26"/>
          <w:lang w:val="vi-VN"/>
        </w:rPr>
        <w:t xml:space="preserve"> tại Trường Đại học Thầy/Cô đang công tác?</w:t>
      </w:r>
    </w:p>
    <w:p w:rsidR="009115A3" w:rsidRPr="003A03E0" w:rsidRDefault="009115A3" w:rsidP="009115A3">
      <w:pPr>
        <w:spacing w:line="336" w:lineRule="auto"/>
        <w:ind w:firstLine="567"/>
        <w:jc w:val="both"/>
        <w:rPr>
          <w:rFonts w:eastAsia="Times New Roman"/>
          <w:b w:val="0"/>
          <w:sz w:val="26"/>
          <w:szCs w:val="26"/>
        </w:rPr>
      </w:pPr>
      <w:r w:rsidRPr="003A03E0">
        <w:rPr>
          <w:rFonts w:eastAsia="Times New Roman"/>
          <w:b w:val="0"/>
          <w:sz w:val="26"/>
          <w:szCs w:val="26"/>
          <w:lang w:val="vi-VN"/>
        </w:rPr>
        <w:t xml:space="preserve">(Quy ước: 1. Kém; 2. Yếu; 3. Trung bình; 4. khá; 5. </w:t>
      </w:r>
      <w:r w:rsidRPr="003A03E0">
        <w:rPr>
          <w:rFonts w:eastAsia="Times New Roman"/>
          <w:b w:val="0"/>
          <w:sz w:val="26"/>
          <w:szCs w:val="26"/>
        </w:rPr>
        <w:t>Tốt)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7"/>
        <w:gridCol w:w="6521"/>
        <w:gridCol w:w="371"/>
        <w:gridCol w:w="371"/>
        <w:gridCol w:w="371"/>
        <w:gridCol w:w="371"/>
        <w:gridCol w:w="362"/>
      </w:tblGrid>
      <w:tr w:rsidR="00DC00A5" w:rsidRPr="003A03E0" w:rsidTr="009F09E2">
        <w:trPr>
          <w:tblHeader/>
        </w:trPr>
        <w:tc>
          <w:tcPr>
            <w:tcW w:w="354" w:type="pct"/>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Stt</w:t>
            </w:r>
          </w:p>
        </w:tc>
        <w:tc>
          <w:tcPr>
            <w:tcW w:w="3621" w:type="pct"/>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Cs/>
                <w:sz w:val="26"/>
                <w:szCs w:val="26"/>
                <w:lang w:val="vi-VN"/>
              </w:rPr>
            </w:pPr>
            <w:r w:rsidRPr="003A03E0">
              <w:rPr>
                <w:rFonts w:eastAsia="Times New Roman"/>
                <w:bCs/>
                <w:sz w:val="26"/>
                <w:szCs w:val="26"/>
              </w:rPr>
              <w:t>Quy trình đánh giá KQHT theo tiếp cận năng lực</w:t>
            </w:r>
          </w:p>
        </w:tc>
        <w:tc>
          <w:tcPr>
            <w:tcW w:w="1025" w:type="pct"/>
            <w:gridSpan w:val="5"/>
            <w:tcBorders>
              <w:top w:val="single" w:sz="4" w:space="0" w:color="auto"/>
              <w:left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Mức độ</w:t>
            </w:r>
          </w:p>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đáp ứng</w:t>
            </w:r>
          </w:p>
        </w:tc>
      </w:tr>
      <w:tr w:rsidR="00DC00A5" w:rsidRPr="003A03E0" w:rsidTr="009F09E2">
        <w:trPr>
          <w:tblHeader/>
        </w:trPr>
        <w:tc>
          <w:tcPr>
            <w:tcW w:w="354" w:type="pct"/>
            <w:vMerge/>
            <w:tcBorders>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 w:val="0"/>
                <w:sz w:val="26"/>
                <w:szCs w:val="26"/>
              </w:rPr>
            </w:pP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1</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2</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3</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4</w:t>
            </w:r>
          </w:p>
        </w:tc>
        <w:tc>
          <w:tcPr>
            <w:tcW w:w="201"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5</w:t>
            </w:r>
          </w:p>
        </w:tc>
      </w:tr>
      <w:tr w:rsidR="00DC00A5" w:rsidRPr="003A03E0" w:rsidTr="009F09E2">
        <w:trPr>
          <w:trHeight w:val="426"/>
        </w:trPr>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Bước 1. Xác định mục tiêu đánh giá</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26"/>
        </w:trPr>
        <w:tc>
          <w:tcPr>
            <w:tcW w:w="354" w:type="pct"/>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GV hiểu rõ về mục đích đánh giá theo tiếp cận năng lực</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26"/>
        </w:trPr>
        <w:tc>
          <w:tcPr>
            <w:tcW w:w="354" w:type="pct"/>
            <w:vMerge/>
            <w:tcBorders>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Mục tiêu tập trung vào năng lực chung và năng lực đặc thù</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Bước 2. Xây dựng kế hoạch đánh giá</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354" w:type="pct"/>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Xác định nội dung đánh giá</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354" w:type="pct"/>
            <w:vMerge/>
            <w:tcBorders>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Thiết lập tiêu chí đánh giá</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354" w:type="pct"/>
            <w:vMerge/>
            <w:tcBorders>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Xác định phương pháp, hình thức đánh giá</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354" w:type="pct"/>
            <w:vMerge/>
            <w:tcBorders>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Xác định công cụ đánh giá</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53"/>
        </w:trPr>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lastRenderedPageBreak/>
              <w:t>3</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Bước 3. Tổ chức đánh giá</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44"/>
        </w:trPr>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4</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Bước 4. Phân tích, xử lý kết quả</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44"/>
        </w:trPr>
        <w:tc>
          <w:tcPr>
            <w:tcW w:w="354" w:type="pct"/>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Chấm điểm</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44"/>
        </w:trPr>
        <w:tc>
          <w:tcPr>
            <w:tcW w:w="354" w:type="pct"/>
            <w:vMerge/>
            <w:tcBorders>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 xml:space="preserve">Phân tích dữ liệu kết quả </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354"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5</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Bước 5. Phản hồi</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354" w:type="pct"/>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Trả điểm cho SV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354" w:type="pct"/>
            <w:vMerge/>
            <w:tcBorders>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Nhận xét về sản phẩm của SV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r w:rsidR="009115A3" w:rsidRPr="003A03E0" w:rsidTr="009F09E2">
        <w:trPr>
          <w:trHeight w:val="435"/>
        </w:trPr>
        <w:tc>
          <w:tcPr>
            <w:tcW w:w="354" w:type="pct"/>
            <w:vMerge/>
            <w:tcBorders>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Tư vấn cá nhân hóa SV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1" w:type="pct"/>
          </w:tcPr>
          <w:p w:rsidR="009115A3" w:rsidRPr="003A03E0" w:rsidRDefault="009115A3" w:rsidP="009F09E2">
            <w:pPr>
              <w:spacing w:line="288" w:lineRule="auto"/>
              <w:rPr>
                <w:rFonts w:eastAsia="Times New Roman"/>
                <w:b w:val="0"/>
                <w:sz w:val="26"/>
                <w:szCs w:val="26"/>
              </w:rPr>
            </w:pPr>
          </w:p>
        </w:tc>
      </w:tr>
    </w:tbl>
    <w:p w:rsidR="009115A3" w:rsidRPr="003A03E0" w:rsidRDefault="009115A3" w:rsidP="009115A3">
      <w:pPr>
        <w:jc w:val="both"/>
        <w:rPr>
          <w:rFonts w:eastAsia="Times New Roman"/>
          <w:sz w:val="26"/>
          <w:szCs w:val="26"/>
        </w:rPr>
      </w:pPr>
    </w:p>
    <w:p w:rsidR="00A94F3B" w:rsidRPr="003A03E0" w:rsidRDefault="00A94F3B" w:rsidP="00A94F3B">
      <w:pPr>
        <w:spacing w:line="336" w:lineRule="auto"/>
        <w:jc w:val="both"/>
        <w:rPr>
          <w:rFonts w:eastAsia="Times New Roman"/>
          <w:sz w:val="26"/>
          <w:szCs w:val="26"/>
        </w:rPr>
      </w:pPr>
      <w:r w:rsidRPr="003A03E0">
        <w:rPr>
          <w:rFonts w:eastAsia="Times New Roman"/>
          <w:sz w:val="26"/>
          <w:szCs w:val="26"/>
        </w:rPr>
        <w:t>Câu 9. Thầy/Cô đánh giá như thế nào về điều kiện đảm bảo hoạt động đánh giá kết quả học tập của SV ngành du lịch theo tiếp cận năng lực</w:t>
      </w:r>
    </w:p>
    <w:p w:rsidR="00A94F3B" w:rsidRPr="003A03E0" w:rsidRDefault="00A94F3B" w:rsidP="00A94F3B">
      <w:pPr>
        <w:spacing w:line="336" w:lineRule="auto"/>
        <w:ind w:firstLine="720"/>
        <w:jc w:val="both"/>
        <w:rPr>
          <w:rFonts w:eastAsia="Times New Roman"/>
          <w:b w:val="0"/>
          <w:sz w:val="26"/>
          <w:szCs w:val="26"/>
        </w:rPr>
      </w:pPr>
      <w:r w:rsidRPr="003A03E0">
        <w:rPr>
          <w:rFonts w:eastAsia="Times New Roman"/>
          <w:b w:val="0"/>
          <w:sz w:val="26"/>
          <w:szCs w:val="26"/>
          <w:lang w:val="vi-VN"/>
        </w:rPr>
        <w:t xml:space="preserve">(Quy ước: 1. Kém; 2. Yếu; 3. Trung bình; 4. khá; 5. </w:t>
      </w:r>
      <w:r w:rsidRPr="003A03E0">
        <w:rPr>
          <w:rFonts w:eastAsia="Times New Roman"/>
          <w:b w:val="0"/>
          <w:sz w:val="26"/>
          <w:szCs w:val="26"/>
        </w:rPr>
        <w:t>Tốt)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D47D2B">
        <w:trPr>
          <w:trHeight w:val="788"/>
        </w:trPr>
        <w:tc>
          <w:tcPr>
            <w:tcW w:w="0" w:type="auto"/>
            <w:vMerge w:val="restart"/>
            <w:tcBorders>
              <w:top w:val="single" w:sz="4" w:space="0" w:color="auto"/>
              <w:left w:val="single" w:sz="4" w:space="0" w:color="auto"/>
              <w:right w:val="single" w:sz="4" w:space="0" w:color="auto"/>
            </w:tcBorders>
            <w:vAlign w:val="center"/>
            <w:hideMark/>
          </w:tcPr>
          <w:p w:rsidR="00A94F3B" w:rsidRPr="003A03E0" w:rsidRDefault="00A94F3B" w:rsidP="00D47D2B">
            <w:pPr>
              <w:spacing w:line="312" w:lineRule="auto"/>
              <w:jc w:val="center"/>
              <w:rPr>
                <w:sz w:val="26"/>
                <w:szCs w:val="26"/>
              </w:rPr>
            </w:pPr>
            <w:r w:rsidRPr="003A03E0">
              <w:rPr>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475BC5" w:rsidRPr="003A03E0" w:rsidRDefault="00A94F3B" w:rsidP="00D47D2B">
            <w:pPr>
              <w:spacing w:line="312" w:lineRule="auto"/>
              <w:jc w:val="center"/>
              <w:rPr>
                <w:bCs/>
                <w:sz w:val="26"/>
                <w:szCs w:val="26"/>
              </w:rPr>
            </w:pPr>
            <w:r w:rsidRPr="003A03E0">
              <w:rPr>
                <w:bCs/>
                <w:sz w:val="26"/>
                <w:szCs w:val="26"/>
              </w:rPr>
              <w:t xml:space="preserve">Điều kiện đảm bảo đánh giá KQHT của SV </w:t>
            </w:r>
            <w:r w:rsidR="00475BC5" w:rsidRPr="003A03E0">
              <w:rPr>
                <w:bCs/>
                <w:sz w:val="26"/>
                <w:szCs w:val="26"/>
              </w:rPr>
              <w:t xml:space="preserve">đại học </w:t>
            </w:r>
          </w:p>
          <w:p w:rsidR="00A94F3B" w:rsidRPr="003A03E0" w:rsidRDefault="00A94F3B" w:rsidP="00D47D2B">
            <w:pPr>
              <w:spacing w:line="312" w:lineRule="auto"/>
              <w:jc w:val="center"/>
              <w:rPr>
                <w:bCs/>
                <w:sz w:val="26"/>
                <w:szCs w:val="26"/>
                <w:lang w:val="vi-VN"/>
              </w:rPr>
            </w:pPr>
            <w:r w:rsidRPr="003A03E0">
              <w:rPr>
                <w:bCs/>
                <w:sz w:val="26"/>
                <w:szCs w:val="26"/>
              </w:rPr>
              <w:t>ngành du lịch theo tiếp cận năng lực</w:t>
            </w:r>
          </w:p>
        </w:tc>
        <w:tc>
          <w:tcPr>
            <w:tcW w:w="0" w:type="auto"/>
            <w:gridSpan w:val="5"/>
            <w:tcBorders>
              <w:top w:val="single" w:sz="4" w:space="0" w:color="auto"/>
              <w:left w:val="single" w:sz="4" w:space="0" w:color="auto"/>
              <w:right w:val="single" w:sz="4" w:space="0" w:color="auto"/>
            </w:tcBorders>
          </w:tcPr>
          <w:p w:rsidR="00AD248F" w:rsidRPr="003A03E0" w:rsidRDefault="00A94F3B" w:rsidP="00D47D2B">
            <w:pPr>
              <w:spacing w:line="312" w:lineRule="auto"/>
              <w:jc w:val="center"/>
              <w:rPr>
                <w:bCs/>
                <w:sz w:val="26"/>
                <w:szCs w:val="26"/>
              </w:rPr>
            </w:pPr>
            <w:r w:rsidRPr="003A03E0">
              <w:rPr>
                <w:bCs/>
                <w:sz w:val="26"/>
                <w:szCs w:val="26"/>
              </w:rPr>
              <w:t xml:space="preserve">Mức độ </w:t>
            </w:r>
          </w:p>
          <w:p w:rsidR="00A94F3B" w:rsidRPr="003A03E0" w:rsidRDefault="00A94F3B" w:rsidP="00D47D2B">
            <w:pPr>
              <w:spacing w:line="312" w:lineRule="auto"/>
              <w:jc w:val="center"/>
              <w:rPr>
                <w:bCs/>
                <w:sz w:val="26"/>
                <w:szCs w:val="26"/>
              </w:rPr>
            </w:pPr>
            <w:r w:rsidRPr="003A03E0">
              <w:rPr>
                <w:bCs/>
                <w:sz w:val="26"/>
                <w:szCs w:val="26"/>
              </w:rPr>
              <w:t>đáp ứng</w:t>
            </w:r>
          </w:p>
        </w:tc>
      </w:tr>
      <w:tr w:rsidR="00DC00A5" w:rsidRPr="003A03E0" w:rsidTr="00D47D2B">
        <w:trPr>
          <w:trHeight w:val="389"/>
        </w:trPr>
        <w:tc>
          <w:tcPr>
            <w:tcW w:w="0" w:type="auto"/>
            <w:vMerge/>
            <w:tcBorders>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sz w:val="26"/>
                <w:szCs w:val="26"/>
              </w:rPr>
            </w:pPr>
          </w:p>
        </w:tc>
        <w:tc>
          <w:tcPr>
            <w:tcW w:w="0" w:type="auto"/>
            <w:vMerge/>
            <w:tcBorders>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sz w:val="26"/>
                <w:szCs w:val="26"/>
              </w:rPr>
            </w:pPr>
          </w:p>
        </w:tc>
        <w:tc>
          <w:tcPr>
            <w:tcW w:w="0" w:type="auto"/>
            <w:tcBorders>
              <w:left w:val="single" w:sz="4" w:space="0" w:color="auto"/>
              <w:bottom w:val="single" w:sz="4" w:space="0" w:color="auto"/>
              <w:right w:val="single" w:sz="4" w:space="0" w:color="auto"/>
            </w:tcBorders>
          </w:tcPr>
          <w:p w:rsidR="00A94F3B" w:rsidRPr="003A03E0" w:rsidRDefault="00A94F3B" w:rsidP="00D47D2B">
            <w:pPr>
              <w:spacing w:line="312" w:lineRule="auto"/>
              <w:jc w:val="center"/>
              <w:rPr>
                <w:sz w:val="26"/>
                <w:szCs w:val="26"/>
              </w:rPr>
            </w:pPr>
            <w:r w:rsidRPr="003A03E0">
              <w:rPr>
                <w:sz w:val="26"/>
                <w:szCs w:val="26"/>
              </w:rPr>
              <w:t>1</w:t>
            </w:r>
          </w:p>
        </w:tc>
        <w:tc>
          <w:tcPr>
            <w:tcW w:w="0" w:type="auto"/>
            <w:tcBorders>
              <w:left w:val="single" w:sz="4" w:space="0" w:color="auto"/>
              <w:bottom w:val="single" w:sz="4" w:space="0" w:color="auto"/>
              <w:right w:val="single" w:sz="4" w:space="0" w:color="auto"/>
            </w:tcBorders>
          </w:tcPr>
          <w:p w:rsidR="00A94F3B" w:rsidRPr="003A03E0" w:rsidRDefault="00A94F3B" w:rsidP="00D47D2B">
            <w:pPr>
              <w:spacing w:line="312" w:lineRule="auto"/>
              <w:jc w:val="center"/>
              <w:rPr>
                <w:sz w:val="26"/>
                <w:szCs w:val="26"/>
              </w:rPr>
            </w:pPr>
            <w:r w:rsidRPr="003A03E0">
              <w:rPr>
                <w:sz w:val="26"/>
                <w:szCs w:val="26"/>
              </w:rPr>
              <w:t>2</w:t>
            </w:r>
          </w:p>
        </w:tc>
        <w:tc>
          <w:tcPr>
            <w:tcW w:w="0" w:type="auto"/>
            <w:tcBorders>
              <w:left w:val="single" w:sz="4" w:space="0" w:color="auto"/>
              <w:bottom w:val="single" w:sz="4" w:space="0" w:color="auto"/>
              <w:right w:val="single" w:sz="4" w:space="0" w:color="auto"/>
            </w:tcBorders>
          </w:tcPr>
          <w:p w:rsidR="00A94F3B" w:rsidRPr="003A03E0" w:rsidRDefault="00A94F3B" w:rsidP="00D47D2B">
            <w:pPr>
              <w:spacing w:line="312" w:lineRule="auto"/>
              <w:jc w:val="center"/>
              <w:rPr>
                <w:sz w:val="26"/>
                <w:szCs w:val="26"/>
              </w:rPr>
            </w:pPr>
            <w:r w:rsidRPr="003A03E0">
              <w:rPr>
                <w:sz w:val="26"/>
                <w:szCs w:val="26"/>
              </w:rPr>
              <w:t>3</w:t>
            </w:r>
          </w:p>
        </w:tc>
        <w:tc>
          <w:tcPr>
            <w:tcW w:w="0" w:type="auto"/>
            <w:tcBorders>
              <w:left w:val="single" w:sz="4" w:space="0" w:color="auto"/>
              <w:bottom w:val="single" w:sz="4" w:space="0" w:color="auto"/>
              <w:right w:val="single" w:sz="4" w:space="0" w:color="auto"/>
            </w:tcBorders>
          </w:tcPr>
          <w:p w:rsidR="00A94F3B" w:rsidRPr="003A03E0" w:rsidRDefault="00A94F3B" w:rsidP="00D47D2B">
            <w:pPr>
              <w:spacing w:line="312" w:lineRule="auto"/>
              <w:jc w:val="center"/>
              <w:rPr>
                <w:sz w:val="26"/>
                <w:szCs w:val="26"/>
              </w:rPr>
            </w:pPr>
            <w:r w:rsidRPr="003A03E0">
              <w:rPr>
                <w:sz w:val="26"/>
                <w:szCs w:val="26"/>
              </w:rPr>
              <w:t>4</w:t>
            </w:r>
          </w:p>
        </w:tc>
        <w:tc>
          <w:tcPr>
            <w:tcW w:w="0" w:type="auto"/>
            <w:tcBorders>
              <w:left w:val="single" w:sz="4" w:space="0" w:color="auto"/>
              <w:bottom w:val="single" w:sz="4" w:space="0" w:color="auto"/>
              <w:right w:val="single" w:sz="4" w:space="0" w:color="auto"/>
            </w:tcBorders>
          </w:tcPr>
          <w:p w:rsidR="00A94F3B" w:rsidRPr="003A03E0" w:rsidRDefault="00A94F3B" w:rsidP="00D47D2B">
            <w:pPr>
              <w:spacing w:line="312" w:lineRule="auto"/>
              <w:jc w:val="center"/>
              <w:rPr>
                <w:sz w:val="26"/>
                <w:szCs w:val="26"/>
              </w:rPr>
            </w:pPr>
            <w:r w:rsidRPr="003A03E0">
              <w:rPr>
                <w:sz w:val="26"/>
                <w:szCs w:val="26"/>
              </w:rPr>
              <w:t>5</w:t>
            </w:r>
          </w:p>
        </w:tc>
      </w:tr>
      <w:tr w:rsidR="00DC00A5" w:rsidRPr="003A03E0"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Nhận thức của CB, GV, SV về vai trò của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Mức độ được đào tạo về phương pháp đánh giá theo tiếp cận năng lực cho CB, GV</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Năng lực đánh giá theo tiếp cận năng lực của GV</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Ứng dụng công nghệ thông tin trong đánh giá</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Hệ thống văn bản pháp lý, quy định về đánh giá rõ ràng, minh bạch</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Chính sách hỗ trợ triển khai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DC00A5" w:rsidRPr="003A03E0"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szCs w:val="26"/>
              </w:rPr>
            </w:pPr>
            <w:r w:rsidRPr="003A03E0">
              <w:rPr>
                <w:b w:val="0"/>
                <w:sz w:val="26"/>
              </w:rPr>
              <w:t>Điều kiện cơ sở vật chất phục vụ đánh giá</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r w:rsidR="00A94F3B" w:rsidRPr="003A03E0"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jc w:val="center"/>
              <w:rPr>
                <w:b w:val="0"/>
                <w:sz w:val="26"/>
                <w:szCs w:val="26"/>
              </w:rPr>
            </w:pPr>
            <w:r w:rsidRPr="003A03E0">
              <w:rPr>
                <w:b w:val="0"/>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D47D2B">
            <w:pPr>
              <w:spacing w:line="312" w:lineRule="auto"/>
              <w:rPr>
                <w:b w:val="0"/>
                <w:sz w:val="26"/>
              </w:rPr>
            </w:pPr>
            <w:r w:rsidRPr="003A03E0">
              <w:rPr>
                <w:b w:val="0"/>
                <w:sz w:val="26"/>
              </w:rPr>
              <w:t>Sự tham gia của doanh nghiệp và cộng đồng vào quá trình đánh giá năng lực SV</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D47D2B">
            <w:pPr>
              <w:spacing w:line="312" w:lineRule="auto"/>
              <w:rPr>
                <w:b w:val="0"/>
                <w:sz w:val="26"/>
              </w:rPr>
            </w:pPr>
          </w:p>
        </w:tc>
      </w:tr>
    </w:tbl>
    <w:p w:rsidR="00A94F3B" w:rsidRPr="003A03E0" w:rsidRDefault="00A94F3B" w:rsidP="009115A3">
      <w:pPr>
        <w:spacing w:line="336" w:lineRule="auto"/>
        <w:jc w:val="both"/>
        <w:rPr>
          <w:rFonts w:eastAsia="Times New Roman"/>
          <w:sz w:val="26"/>
          <w:szCs w:val="26"/>
        </w:rPr>
      </w:pPr>
    </w:p>
    <w:p w:rsidR="00AD248F" w:rsidRPr="003A03E0" w:rsidRDefault="00AD248F">
      <w:pPr>
        <w:spacing w:line="360" w:lineRule="exact"/>
        <w:ind w:firstLine="720"/>
        <w:jc w:val="both"/>
        <w:rPr>
          <w:rFonts w:eastAsia="Times New Roman"/>
          <w:sz w:val="26"/>
          <w:szCs w:val="26"/>
        </w:rPr>
      </w:pPr>
      <w:r w:rsidRPr="003A03E0">
        <w:rPr>
          <w:rFonts w:eastAsia="Times New Roman"/>
          <w:sz w:val="26"/>
          <w:szCs w:val="26"/>
        </w:rPr>
        <w:br w:type="page"/>
      </w:r>
    </w:p>
    <w:p w:rsidR="009115A3" w:rsidRPr="003A03E0" w:rsidRDefault="00A94F3B" w:rsidP="009115A3">
      <w:pPr>
        <w:spacing w:line="336" w:lineRule="auto"/>
        <w:jc w:val="both"/>
        <w:rPr>
          <w:rFonts w:eastAsia="Times New Roman"/>
          <w:sz w:val="26"/>
          <w:szCs w:val="26"/>
        </w:rPr>
      </w:pPr>
      <w:r w:rsidRPr="003A03E0">
        <w:rPr>
          <w:rFonts w:eastAsia="Times New Roman"/>
          <w:sz w:val="26"/>
          <w:szCs w:val="26"/>
        </w:rPr>
        <w:lastRenderedPageBreak/>
        <w:t xml:space="preserve">Câu 10. </w:t>
      </w:r>
      <w:r w:rsidR="009115A3" w:rsidRPr="003A03E0">
        <w:rPr>
          <w:rFonts w:eastAsia="Times New Roman"/>
          <w:sz w:val="26"/>
          <w:szCs w:val="26"/>
        </w:rPr>
        <w:t>Thầy/Cô đã từng tham gia khóa đào tạo/bồi dưỡng/tập huấn về đo lường, đánh giá trong giáo dục?</w:t>
      </w:r>
    </w:p>
    <w:p w:rsidR="009115A3" w:rsidRPr="003A03E0" w:rsidRDefault="009115A3" w:rsidP="009115A3">
      <w:pPr>
        <w:spacing w:line="336" w:lineRule="auto"/>
        <w:ind w:firstLine="567"/>
        <w:jc w:val="both"/>
        <w:rPr>
          <w:rFonts w:eastAsia="Times New Roman"/>
          <w:b w:val="0"/>
          <w:sz w:val="26"/>
          <w:szCs w:val="26"/>
        </w:rPr>
      </w:pPr>
      <w:r w:rsidRPr="003A03E0">
        <w:rPr>
          <w:rFonts w:eastAsia="Times New Roman"/>
          <w:b w:val="0"/>
          <w:sz w:val="26"/>
          <w:szCs w:val="26"/>
        </w:rPr>
        <w:sym w:font="Webdings" w:char="F063"/>
      </w:r>
      <w:r w:rsidRPr="003A03E0">
        <w:rPr>
          <w:rFonts w:eastAsia="Times New Roman"/>
          <w:b w:val="0"/>
          <w:sz w:val="26"/>
          <w:szCs w:val="26"/>
        </w:rPr>
        <w:t xml:space="preserve"> Chưa bao giờ </w:t>
      </w:r>
      <w:r w:rsidRPr="003A03E0">
        <w:rPr>
          <w:rFonts w:eastAsia="Times New Roman"/>
          <w:b w:val="0"/>
          <w:sz w:val="26"/>
          <w:szCs w:val="26"/>
        </w:rPr>
        <w:sym w:font="Webdings" w:char="F063"/>
      </w:r>
      <w:r w:rsidRPr="003A03E0">
        <w:rPr>
          <w:rFonts w:eastAsia="Times New Roman"/>
          <w:b w:val="0"/>
          <w:sz w:val="26"/>
          <w:szCs w:val="26"/>
        </w:rPr>
        <w:t xml:space="preserve"> Từ 1 đến 3 khóa </w:t>
      </w:r>
      <w:r w:rsidRPr="003A03E0">
        <w:rPr>
          <w:rFonts w:eastAsia="Times New Roman"/>
          <w:b w:val="0"/>
          <w:sz w:val="26"/>
          <w:szCs w:val="26"/>
        </w:rPr>
        <w:sym w:font="Webdings" w:char="F063"/>
      </w:r>
      <w:r w:rsidRPr="003A03E0">
        <w:rPr>
          <w:rFonts w:eastAsia="Times New Roman"/>
          <w:b w:val="0"/>
          <w:sz w:val="26"/>
          <w:szCs w:val="26"/>
        </w:rPr>
        <w:t xml:space="preserve"> Trên 3 khóa</w:t>
      </w:r>
    </w:p>
    <w:p w:rsidR="009115A3" w:rsidRPr="003A03E0" w:rsidRDefault="009115A3" w:rsidP="009115A3">
      <w:pPr>
        <w:spacing w:line="336" w:lineRule="auto"/>
        <w:jc w:val="both"/>
        <w:rPr>
          <w:rFonts w:eastAsia="Times New Roman"/>
          <w:sz w:val="26"/>
          <w:szCs w:val="26"/>
        </w:rPr>
      </w:pPr>
    </w:p>
    <w:p w:rsidR="009115A3" w:rsidRPr="003A03E0" w:rsidRDefault="00A94F3B" w:rsidP="009115A3">
      <w:pPr>
        <w:spacing w:line="336" w:lineRule="auto"/>
        <w:jc w:val="both"/>
        <w:rPr>
          <w:rFonts w:ascii="Times New Roman Bold" w:eastAsia="Times New Roman" w:hAnsi="Times New Roman Bold"/>
          <w:spacing w:val="-4"/>
          <w:sz w:val="26"/>
          <w:szCs w:val="26"/>
        </w:rPr>
      </w:pPr>
      <w:r w:rsidRPr="003A03E0">
        <w:rPr>
          <w:rFonts w:ascii="Times New Roman Bold" w:eastAsia="Times New Roman" w:hAnsi="Times New Roman Bold"/>
          <w:spacing w:val="-4"/>
          <w:sz w:val="26"/>
          <w:szCs w:val="26"/>
        </w:rPr>
        <w:t>Câu 11</w:t>
      </w:r>
      <w:r w:rsidR="009115A3" w:rsidRPr="003A03E0">
        <w:rPr>
          <w:rFonts w:ascii="Times New Roman Bold" w:eastAsia="Times New Roman" w:hAnsi="Times New Roman Bold"/>
          <w:spacing w:val="-4"/>
          <w:sz w:val="26"/>
          <w:szCs w:val="26"/>
        </w:rPr>
        <w:t>. Thầy/Cô gặp khó khăn gì khi thực hiện đánh giá kết quả học tập của SV?</w:t>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9115A3" w:rsidRPr="003A03E0" w:rsidRDefault="009115A3" w:rsidP="009115A3">
      <w:pPr>
        <w:ind w:firstLine="567"/>
        <w:jc w:val="both"/>
        <w:rPr>
          <w:rFonts w:eastAsia="Times New Roman"/>
          <w:sz w:val="26"/>
          <w:szCs w:val="26"/>
        </w:rPr>
      </w:pPr>
    </w:p>
    <w:p w:rsidR="009115A3" w:rsidRPr="003A03E0" w:rsidRDefault="009115A3" w:rsidP="009115A3">
      <w:pPr>
        <w:spacing w:line="336" w:lineRule="auto"/>
        <w:ind w:firstLine="567"/>
        <w:jc w:val="center"/>
        <w:rPr>
          <w:rFonts w:eastAsia="Times New Roman"/>
          <w:sz w:val="26"/>
          <w:szCs w:val="26"/>
          <w:lang w:val="vi-VN"/>
        </w:rPr>
      </w:pPr>
      <w:r w:rsidRPr="003A03E0">
        <w:rPr>
          <w:rFonts w:eastAsia="Times New Roman"/>
          <w:sz w:val="26"/>
          <w:szCs w:val="26"/>
        </w:rPr>
        <w:t>Trân trọng cảm ơn ý kiến của Thầy/Cô</w:t>
      </w:r>
      <w:r w:rsidRPr="003A03E0">
        <w:rPr>
          <w:rFonts w:eastAsia="Times New Roman"/>
          <w:sz w:val="26"/>
          <w:szCs w:val="26"/>
          <w:lang w:val="vi-VN"/>
        </w:rPr>
        <w:t>!</w:t>
      </w:r>
    </w:p>
    <w:p w:rsidR="009115A3" w:rsidRPr="003A03E0" w:rsidRDefault="009115A3" w:rsidP="009115A3">
      <w:pPr>
        <w:spacing w:line="360" w:lineRule="exact"/>
        <w:ind w:firstLine="720"/>
        <w:jc w:val="both"/>
        <w:rPr>
          <w:rFonts w:eastAsia="Times New Roman"/>
          <w:sz w:val="26"/>
          <w:szCs w:val="26"/>
          <w:lang w:val="vi-VN"/>
        </w:rPr>
      </w:pPr>
      <w:r w:rsidRPr="003A03E0">
        <w:rPr>
          <w:rFonts w:eastAsia="Times New Roman"/>
          <w:sz w:val="26"/>
          <w:szCs w:val="26"/>
          <w:lang w:val="vi-VN"/>
        </w:rPr>
        <w:br w:type="page"/>
      </w:r>
    </w:p>
    <w:p w:rsidR="009115A3" w:rsidRPr="003A03E0" w:rsidRDefault="009115A3" w:rsidP="00A50B76">
      <w:pPr>
        <w:spacing w:line="336" w:lineRule="auto"/>
        <w:jc w:val="both"/>
        <w:rPr>
          <w:rFonts w:eastAsia="Times New Roman"/>
          <w:sz w:val="26"/>
          <w:szCs w:val="26"/>
          <w:lang w:val="vi-VN"/>
        </w:rPr>
      </w:pPr>
      <w:r w:rsidRPr="003A03E0">
        <w:rPr>
          <w:rFonts w:eastAsia="Times New Roman"/>
          <w:sz w:val="26"/>
          <w:szCs w:val="26"/>
          <w:lang w:val="vi-VN"/>
        </w:rPr>
        <w:lastRenderedPageBreak/>
        <w:t>Phụ lục 03</w:t>
      </w:r>
    </w:p>
    <w:p w:rsidR="009115A3" w:rsidRPr="003A03E0" w:rsidRDefault="009115A3" w:rsidP="009115A3">
      <w:pPr>
        <w:spacing w:line="336" w:lineRule="auto"/>
        <w:ind w:firstLine="567"/>
        <w:jc w:val="center"/>
        <w:rPr>
          <w:rFonts w:eastAsia="Times New Roman"/>
          <w:sz w:val="26"/>
          <w:szCs w:val="26"/>
          <w:lang w:val="vi-VN"/>
        </w:rPr>
      </w:pPr>
      <w:r w:rsidRPr="003A03E0">
        <w:rPr>
          <w:rFonts w:eastAsia="Times New Roman"/>
          <w:sz w:val="26"/>
          <w:szCs w:val="26"/>
          <w:lang w:val="vi-VN"/>
        </w:rPr>
        <w:t>PHIẾU KHẢO SÁT</w:t>
      </w:r>
    </w:p>
    <w:p w:rsidR="009115A3" w:rsidRPr="003A03E0" w:rsidRDefault="009115A3" w:rsidP="009115A3">
      <w:pPr>
        <w:spacing w:line="336" w:lineRule="auto"/>
        <w:ind w:firstLine="567"/>
        <w:jc w:val="center"/>
        <w:rPr>
          <w:rFonts w:eastAsia="Times New Roman"/>
          <w:sz w:val="26"/>
          <w:szCs w:val="26"/>
          <w:lang w:val="vi-VN"/>
        </w:rPr>
      </w:pPr>
      <w:r w:rsidRPr="003A03E0">
        <w:rPr>
          <w:rFonts w:eastAsia="Times New Roman"/>
          <w:sz w:val="26"/>
          <w:szCs w:val="26"/>
          <w:lang w:val="vi-VN"/>
        </w:rPr>
        <w:t xml:space="preserve">Thực trạng quản lý </w:t>
      </w:r>
      <w:r w:rsidR="00B57B30" w:rsidRPr="003A03E0">
        <w:rPr>
          <w:rFonts w:eastAsia="Times New Roman"/>
          <w:sz w:val="26"/>
          <w:szCs w:val="26"/>
        </w:rPr>
        <w:t xml:space="preserve">hoạt động </w:t>
      </w:r>
      <w:r w:rsidRPr="003A03E0">
        <w:rPr>
          <w:rFonts w:eastAsia="Times New Roman"/>
          <w:sz w:val="26"/>
          <w:szCs w:val="26"/>
          <w:lang w:val="vi-VN"/>
        </w:rPr>
        <w:t>đánh giá kết quả học tập của SV</w:t>
      </w:r>
    </w:p>
    <w:p w:rsidR="009115A3" w:rsidRPr="003A03E0" w:rsidRDefault="009115A3" w:rsidP="009115A3">
      <w:pPr>
        <w:spacing w:line="336" w:lineRule="auto"/>
        <w:ind w:firstLine="567"/>
        <w:jc w:val="center"/>
        <w:rPr>
          <w:rFonts w:eastAsia="Times New Roman"/>
          <w:b w:val="0"/>
          <w:i/>
          <w:sz w:val="26"/>
          <w:szCs w:val="26"/>
          <w:lang w:val="vi-VN"/>
        </w:rPr>
      </w:pPr>
      <w:r w:rsidRPr="003A03E0">
        <w:rPr>
          <w:rFonts w:eastAsia="Times New Roman"/>
          <w:b w:val="0"/>
          <w:i/>
          <w:sz w:val="26"/>
          <w:szCs w:val="26"/>
          <w:lang w:val="vi-VN"/>
        </w:rPr>
        <w:t>(Phiếu dành cho GV)</w:t>
      </w:r>
    </w:p>
    <w:p w:rsidR="009115A3" w:rsidRPr="003A03E0" w:rsidRDefault="009115A3" w:rsidP="009115A3">
      <w:pPr>
        <w:spacing w:line="336" w:lineRule="auto"/>
        <w:ind w:firstLine="360"/>
        <w:jc w:val="both"/>
        <w:rPr>
          <w:rFonts w:eastAsia="Times New Roman"/>
          <w:i/>
          <w:sz w:val="26"/>
          <w:szCs w:val="26"/>
          <w:lang w:val="vi-VN"/>
        </w:rPr>
      </w:pPr>
    </w:p>
    <w:p w:rsidR="009115A3" w:rsidRPr="003A03E0" w:rsidRDefault="009115A3" w:rsidP="009115A3">
      <w:pPr>
        <w:spacing w:line="336" w:lineRule="auto"/>
        <w:ind w:firstLine="360"/>
        <w:jc w:val="both"/>
        <w:rPr>
          <w:rFonts w:eastAsia="Times New Roman"/>
          <w:i/>
          <w:sz w:val="26"/>
          <w:szCs w:val="26"/>
          <w:lang w:val="vi-VN"/>
        </w:rPr>
      </w:pPr>
      <w:r w:rsidRPr="003A03E0">
        <w:rPr>
          <w:rFonts w:eastAsia="Times New Roman"/>
          <w:i/>
          <w:sz w:val="26"/>
          <w:szCs w:val="26"/>
          <w:lang w:val="vi-VN"/>
        </w:rPr>
        <w:t>Kính gửi các Thầy/Cô!</w:t>
      </w:r>
    </w:p>
    <w:p w:rsidR="009115A3" w:rsidRPr="003A03E0" w:rsidRDefault="009115A3" w:rsidP="009115A3">
      <w:pPr>
        <w:spacing w:line="336" w:lineRule="auto"/>
        <w:ind w:firstLine="360"/>
        <w:jc w:val="both"/>
        <w:rPr>
          <w:rFonts w:eastAsia="Times New Roman"/>
          <w:b w:val="0"/>
          <w:sz w:val="26"/>
          <w:szCs w:val="26"/>
        </w:rPr>
      </w:pPr>
      <w:r w:rsidRPr="003A03E0">
        <w:rPr>
          <w:rFonts w:eastAsia="Times New Roman"/>
          <w:b w:val="0"/>
          <w:sz w:val="26"/>
          <w:szCs w:val="26"/>
          <w:lang w:val="vi-VN"/>
        </w:rPr>
        <w:t xml:space="preserve">Để phục vụ cho việc nghiên cứu, đánh giá đúng thực trạng quản lý </w:t>
      </w:r>
      <w:r w:rsidR="00B57B30" w:rsidRPr="003A03E0">
        <w:rPr>
          <w:rFonts w:eastAsia="Times New Roman"/>
          <w:b w:val="0"/>
          <w:sz w:val="26"/>
          <w:szCs w:val="26"/>
        </w:rPr>
        <w:t xml:space="preserve">hoạt động </w:t>
      </w:r>
      <w:r w:rsidRPr="003A03E0">
        <w:rPr>
          <w:rFonts w:eastAsia="Times New Roman"/>
          <w:b w:val="0"/>
          <w:sz w:val="26"/>
          <w:szCs w:val="26"/>
          <w:lang w:val="vi-VN"/>
        </w:rPr>
        <w:t xml:space="preserve">đánh giá kết quả học tập của SV </w:t>
      </w:r>
      <w:r w:rsidR="00B57B30" w:rsidRPr="003A03E0">
        <w:rPr>
          <w:rFonts w:eastAsia="Times New Roman"/>
          <w:b w:val="0"/>
          <w:sz w:val="26"/>
          <w:szCs w:val="26"/>
        </w:rPr>
        <w:t xml:space="preserve">đại học </w:t>
      </w:r>
      <w:r w:rsidRPr="003A03E0">
        <w:rPr>
          <w:rFonts w:eastAsia="Times New Roman"/>
          <w:b w:val="0"/>
          <w:sz w:val="26"/>
          <w:szCs w:val="26"/>
          <w:lang w:val="vi-VN"/>
        </w:rPr>
        <w:t xml:space="preserve">ngành Du lịch nhằm làm cơ sở để đề xuất các biện pháp quản lý </w:t>
      </w:r>
      <w:r w:rsidR="00B57B30" w:rsidRPr="003A03E0">
        <w:rPr>
          <w:rFonts w:eastAsia="Times New Roman"/>
          <w:b w:val="0"/>
          <w:sz w:val="26"/>
          <w:szCs w:val="26"/>
        </w:rPr>
        <w:t xml:space="preserve">hoạt động </w:t>
      </w:r>
      <w:r w:rsidRPr="003A03E0">
        <w:rPr>
          <w:rFonts w:eastAsia="Times New Roman"/>
          <w:b w:val="0"/>
          <w:sz w:val="26"/>
          <w:szCs w:val="26"/>
          <w:lang w:val="vi-VN"/>
        </w:rPr>
        <w:t xml:space="preserve">đánh giá kết quả học tập của SV </w:t>
      </w:r>
      <w:r w:rsidR="00B57B30" w:rsidRPr="003A03E0">
        <w:rPr>
          <w:rFonts w:eastAsia="Times New Roman"/>
          <w:b w:val="0"/>
          <w:sz w:val="26"/>
          <w:szCs w:val="26"/>
        </w:rPr>
        <w:t xml:space="preserve">đại học </w:t>
      </w:r>
      <w:r w:rsidRPr="003A03E0">
        <w:rPr>
          <w:rFonts w:eastAsia="Times New Roman"/>
          <w:b w:val="0"/>
          <w:sz w:val="26"/>
          <w:szCs w:val="26"/>
          <w:lang w:val="vi-VN"/>
        </w:rPr>
        <w:t xml:space="preserve">ngành Du lịch theo tiếp cận năng lực. Xin Thầy/Cô vui lòng cho biết ý kiến của mình bằng cách điền vào phiếu khảo sát dưới đây. Ý kiến của Thầy/Cô rất quan trọng với tác giả và việc nâng cao chất lượng quản lý </w:t>
      </w:r>
      <w:r w:rsidR="00E93E3B" w:rsidRPr="003A03E0">
        <w:rPr>
          <w:rFonts w:eastAsia="Times New Roman"/>
          <w:b w:val="0"/>
          <w:sz w:val="26"/>
          <w:szCs w:val="26"/>
        </w:rPr>
        <w:t xml:space="preserve">hoạt động </w:t>
      </w:r>
      <w:r w:rsidRPr="003A03E0">
        <w:rPr>
          <w:rFonts w:eastAsia="Times New Roman"/>
          <w:b w:val="0"/>
          <w:sz w:val="26"/>
          <w:szCs w:val="26"/>
          <w:lang w:val="vi-VN"/>
        </w:rPr>
        <w:t xml:space="preserve">đánh giá kết quả học tập của SV </w:t>
      </w:r>
      <w:r w:rsidR="00E93E3B" w:rsidRPr="003A03E0">
        <w:rPr>
          <w:rFonts w:eastAsia="Times New Roman"/>
          <w:b w:val="0"/>
          <w:sz w:val="26"/>
          <w:szCs w:val="26"/>
        </w:rPr>
        <w:t xml:space="preserve">đại học </w:t>
      </w:r>
      <w:r w:rsidRPr="003A03E0">
        <w:rPr>
          <w:rFonts w:eastAsia="Times New Roman"/>
          <w:b w:val="0"/>
          <w:sz w:val="26"/>
          <w:szCs w:val="26"/>
          <w:lang w:val="vi-VN"/>
        </w:rPr>
        <w:t xml:space="preserve">ngành Du lịch </w:t>
      </w:r>
      <w:r w:rsidR="00E93E3B" w:rsidRPr="003A03E0">
        <w:rPr>
          <w:rFonts w:eastAsia="Times New Roman"/>
          <w:b w:val="0"/>
          <w:sz w:val="26"/>
          <w:szCs w:val="26"/>
        </w:rPr>
        <w:t>theo tiếp cận năng lực.</w:t>
      </w:r>
    </w:p>
    <w:p w:rsidR="009115A3" w:rsidRPr="003A03E0" w:rsidRDefault="009115A3" w:rsidP="009115A3">
      <w:pPr>
        <w:spacing w:line="336" w:lineRule="auto"/>
        <w:ind w:firstLine="360"/>
        <w:jc w:val="both"/>
        <w:rPr>
          <w:rFonts w:eastAsia="Times New Roman"/>
          <w:b w:val="0"/>
          <w:sz w:val="26"/>
          <w:szCs w:val="26"/>
          <w:lang w:val="vi-VN"/>
        </w:rPr>
      </w:pPr>
      <w:r w:rsidRPr="003A03E0">
        <w:rPr>
          <w:rFonts w:eastAsia="Times New Roman"/>
          <w:b w:val="0"/>
          <w:sz w:val="26"/>
          <w:szCs w:val="26"/>
          <w:lang w:val="vi-VN"/>
        </w:rPr>
        <w:t>Ý kiến của Thầy/Cô chỉ sử dụng cho mục đích nghiên cứu, ngoài ra không dùng cho bất kỳ mục đích nào khác!</w:t>
      </w:r>
    </w:p>
    <w:p w:rsidR="009115A3" w:rsidRPr="003A03E0" w:rsidRDefault="009115A3" w:rsidP="009115A3">
      <w:pPr>
        <w:spacing w:line="336" w:lineRule="auto"/>
        <w:ind w:firstLine="360"/>
        <w:jc w:val="both"/>
        <w:rPr>
          <w:rFonts w:eastAsia="Times New Roman"/>
          <w:b w:val="0"/>
          <w:sz w:val="26"/>
          <w:szCs w:val="26"/>
          <w:lang w:val="vi-VN"/>
        </w:rPr>
      </w:pPr>
      <w:r w:rsidRPr="003A03E0">
        <w:rPr>
          <w:rFonts w:eastAsia="Times New Roman"/>
          <w:b w:val="0"/>
          <w:sz w:val="26"/>
          <w:szCs w:val="26"/>
          <w:lang w:val="vi-VN"/>
        </w:rPr>
        <w:t>Trân trọng cảm ơn sự tham gia của Thầy/Cô!</w:t>
      </w:r>
    </w:p>
    <w:p w:rsidR="009115A3" w:rsidRPr="003A03E0" w:rsidRDefault="009115A3" w:rsidP="009115A3">
      <w:pPr>
        <w:widowControl w:val="0"/>
        <w:spacing w:line="336" w:lineRule="auto"/>
        <w:jc w:val="both"/>
        <w:rPr>
          <w:rFonts w:eastAsia="Times New Roman"/>
          <w:sz w:val="26"/>
          <w:szCs w:val="26"/>
        </w:rPr>
      </w:pPr>
      <w:r w:rsidRPr="003A03E0">
        <w:rPr>
          <w:rFonts w:eastAsia="Times New Roman"/>
          <w:sz w:val="26"/>
          <w:szCs w:val="26"/>
          <w:lang w:val="vi-VN"/>
        </w:rPr>
        <w:t xml:space="preserve">I. THÔNG TIN </w:t>
      </w:r>
      <w:r w:rsidRPr="003A03E0">
        <w:rPr>
          <w:rFonts w:eastAsia="Times New Roman"/>
          <w:sz w:val="26"/>
          <w:szCs w:val="26"/>
        </w:rPr>
        <w:t>CÁ NHÂN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1. Giới tính:</w:t>
      </w:r>
      <w:r w:rsidRPr="003A03E0">
        <w:rPr>
          <w:rFonts w:eastAsia="Times New Roman"/>
          <w:b w:val="0"/>
          <w:sz w:val="26"/>
          <w:szCs w:val="26"/>
        </w:rPr>
        <w:tab/>
      </w:r>
      <w:r w:rsidRPr="003A03E0">
        <w:rPr>
          <w:rFonts w:eastAsia="Times New Roman"/>
          <w:b w:val="0"/>
          <w:sz w:val="26"/>
          <w:szCs w:val="26"/>
        </w:rPr>
        <w:tab/>
        <w:t xml:space="preserve">1. Nam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Nữ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2. Tuổi</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3. Dân tộc:………………………………………………</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4. Trình độ học vấn (học hàm, học vị):</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1. Đại học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Thạc sĩ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3. Tiến sĩ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4. PGS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5. 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5. Công việc đang đảm nhiệm</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Giảng viên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Cán bộ quản lý kiêm giảng viên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6. Chuyên ngành giảng dạy….………..…...…</w:t>
      </w:r>
      <w:r w:rsidRPr="003A03E0">
        <w:rPr>
          <w:rFonts w:eastAsia="Times New Roman"/>
          <w:b w:val="0"/>
          <w:sz w:val="26"/>
          <w:szCs w:val="26"/>
          <w:lang w:val="vi-VN"/>
        </w:rPr>
        <w:t>…………</w:t>
      </w:r>
      <w:r w:rsidRPr="003A03E0">
        <w:rPr>
          <w:rFonts w:eastAsia="Times New Roman"/>
          <w:b w:val="0"/>
          <w:sz w:val="26"/>
          <w:szCs w:val="26"/>
        </w:rPr>
        <w:t xml:space="preserve">; Khoa: </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7. Chức danh công tác:…………………………………………………..</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8.</w:t>
      </w:r>
      <w:r w:rsidRPr="003A03E0">
        <w:rPr>
          <w:rFonts w:eastAsia="Times New Roman"/>
          <w:b w:val="0"/>
          <w:sz w:val="26"/>
          <w:szCs w:val="26"/>
          <w:lang w:val="vi-VN"/>
        </w:rPr>
        <w:t xml:space="preserve"> Đơn vị</w:t>
      </w:r>
      <w:r w:rsidRPr="003A03E0">
        <w:rPr>
          <w:rFonts w:eastAsia="Times New Roman"/>
          <w:b w:val="0"/>
          <w:sz w:val="26"/>
          <w:szCs w:val="26"/>
        </w:rPr>
        <w:t xml:space="preserve"> công tác</w:t>
      </w:r>
      <w:r w:rsidRPr="003A03E0">
        <w:rPr>
          <w:rFonts w:eastAsia="Times New Roman"/>
          <w:b w:val="0"/>
          <w:sz w:val="26"/>
          <w:szCs w:val="26"/>
          <w:lang w:val="vi-VN"/>
        </w:rPr>
        <w:t xml:space="preserve">: </w:t>
      </w:r>
      <w:r w:rsidRPr="003A03E0">
        <w:rPr>
          <w:rFonts w:eastAsia="Times New Roman"/>
          <w:b w:val="0"/>
          <w:sz w:val="26"/>
          <w:szCs w:val="26"/>
        </w:rPr>
        <w:t>……………………………………………</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9. Thâm niên hoạt động GD-ĐT:……</w:t>
      </w:r>
      <w:r w:rsidRPr="003A03E0">
        <w:rPr>
          <w:rFonts w:eastAsia="Times New Roman"/>
          <w:b w:val="0"/>
          <w:sz w:val="26"/>
          <w:szCs w:val="26"/>
          <w:lang w:val="vi-VN"/>
        </w:rPr>
        <w:t>…………………………………</w:t>
      </w:r>
      <w:r w:rsidRPr="003A03E0">
        <w:rPr>
          <w:rFonts w:eastAsia="Times New Roman"/>
          <w:b w:val="0"/>
          <w:sz w:val="26"/>
          <w:szCs w:val="26"/>
        </w:rPr>
        <w:t>năm.</w:t>
      </w:r>
    </w:p>
    <w:p w:rsidR="009115A3" w:rsidRPr="003A03E0" w:rsidRDefault="009115A3" w:rsidP="009115A3">
      <w:pPr>
        <w:widowControl w:val="0"/>
        <w:spacing w:line="336" w:lineRule="auto"/>
        <w:jc w:val="both"/>
        <w:rPr>
          <w:rFonts w:eastAsia="Times New Roman"/>
          <w:sz w:val="26"/>
          <w:szCs w:val="26"/>
        </w:rPr>
      </w:pPr>
      <w:r w:rsidRPr="003A03E0">
        <w:rPr>
          <w:rFonts w:eastAsia="Times New Roman"/>
          <w:sz w:val="26"/>
          <w:szCs w:val="26"/>
        </w:rPr>
        <w:br w:type="page"/>
      </w:r>
      <w:r w:rsidRPr="003A03E0">
        <w:rPr>
          <w:rFonts w:eastAsia="Times New Roman"/>
          <w:sz w:val="26"/>
          <w:szCs w:val="26"/>
        </w:rPr>
        <w:lastRenderedPageBreak/>
        <w:t xml:space="preserve">II. THỰC TRẠNG QUẢN LÝ ĐÁNH GIÁ KẾT QUẢ HỌC TẬP CỦA SV </w:t>
      </w:r>
    </w:p>
    <w:p w:rsidR="009115A3" w:rsidRPr="003A03E0" w:rsidRDefault="009115A3" w:rsidP="009115A3">
      <w:pPr>
        <w:spacing w:line="336" w:lineRule="auto"/>
        <w:ind w:firstLine="567"/>
        <w:jc w:val="both"/>
        <w:rPr>
          <w:rFonts w:ascii="Times New Roman Bold" w:eastAsia="Times New Roman" w:hAnsi="Times New Roman Bold"/>
          <w:spacing w:val="-4"/>
          <w:sz w:val="26"/>
          <w:szCs w:val="26"/>
        </w:rPr>
      </w:pPr>
      <w:r w:rsidRPr="003A03E0">
        <w:rPr>
          <w:rFonts w:ascii="Times New Roman Bold" w:eastAsia="Times New Roman" w:hAnsi="Times New Roman Bold"/>
          <w:spacing w:val="-4"/>
          <w:sz w:val="26"/>
          <w:szCs w:val="26"/>
        </w:rPr>
        <w:t xml:space="preserve">Câu 1. Quan điểm của Thầy/Cô đối với các nhận định về tầm quan trọng của quản lý </w:t>
      </w:r>
      <w:r w:rsidR="0055049D" w:rsidRPr="003A03E0">
        <w:rPr>
          <w:rFonts w:ascii="Times New Roman Bold" w:eastAsia="Times New Roman" w:hAnsi="Times New Roman Bold"/>
          <w:spacing w:val="-4"/>
          <w:sz w:val="26"/>
          <w:szCs w:val="26"/>
        </w:rPr>
        <w:t xml:space="preserve">hoạt động </w:t>
      </w:r>
      <w:r w:rsidRPr="003A03E0">
        <w:rPr>
          <w:rFonts w:ascii="Times New Roman Bold" w:eastAsia="Times New Roman" w:hAnsi="Times New Roman Bold"/>
          <w:spacing w:val="-4"/>
          <w:sz w:val="26"/>
          <w:szCs w:val="26"/>
        </w:rPr>
        <w:t xml:space="preserve">đánh giá kết quả học tập của SV </w:t>
      </w:r>
      <w:r w:rsidR="0055049D" w:rsidRPr="003A03E0">
        <w:rPr>
          <w:rFonts w:ascii="Times New Roman Bold" w:eastAsia="Times New Roman" w:hAnsi="Times New Roman Bold"/>
          <w:spacing w:val="-4"/>
          <w:sz w:val="26"/>
          <w:szCs w:val="26"/>
        </w:rPr>
        <w:t xml:space="preserve">đại học </w:t>
      </w:r>
      <w:r w:rsidRPr="003A03E0">
        <w:rPr>
          <w:rFonts w:ascii="Times New Roman Bold" w:eastAsia="Times New Roman" w:hAnsi="Times New Roman Bold"/>
          <w:spacing w:val="-4"/>
          <w:sz w:val="26"/>
          <w:szCs w:val="26"/>
        </w:rPr>
        <w:t>ngành Du lịch theo tiếp cận năng lực?</w:t>
      </w:r>
    </w:p>
    <w:p w:rsidR="009115A3" w:rsidRPr="003A03E0" w:rsidRDefault="009115A3" w:rsidP="009115A3">
      <w:pPr>
        <w:widowControl w:val="0"/>
        <w:spacing w:line="336" w:lineRule="auto"/>
        <w:ind w:firstLine="567"/>
        <w:jc w:val="both"/>
        <w:rPr>
          <w:rFonts w:eastAsia="Times New Roman"/>
          <w:b w:val="0"/>
          <w:sz w:val="26"/>
          <w:szCs w:val="26"/>
          <w:lang w:val="vi-VN"/>
        </w:rPr>
      </w:pPr>
      <w:r w:rsidRPr="003A03E0">
        <w:rPr>
          <w:rFonts w:eastAsia="Times New Roman"/>
          <w:b w:val="0"/>
          <w:sz w:val="26"/>
          <w:szCs w:val="26"/>
        </w:rPr>
        <w:t>(Quy ước: 1. Không quan trọng; 2. Ít quan trọng; 3. Tương đối quan trọng; 4. Quan trọng; 5. Rất quan trọng)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rPr>
          <w:trHeight w:val="412"/>
          <w:jc w:val="center"/>
        </w:trPr>
        <w:tc>
          <w:tcPr>
            <w:tcW w:w="0" w:type="auto"/>
            <w:vMerge w:val="restar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Stt</w:t>
            </w:r>
          </w:p>
        </w:tc>
        <w:tc>
          <w:tcPr>
            <w:tcW w:w="0" w:type="auto"/>
            <w:vMerge w:val="restart"/>
            <w:vAlign w:val="center"/>
          </w:tcPr>
          <w:p w:rsidR="009115A3" w:rsidRPr="003A03E0" w:rsidRDefault="009115A3" w:rsidP="0055049D">
            <w:pPr>
              <w:spacing w:line="312" w:lineRule="auto"/>
              <w:jc w:val="center"/>
              <w:rPr>
                <w:rFonts w:eastAsia="Times New Roman"/>
                <w:sz w:val="26"/>
                <w:szCs w:val="26"/>
                <w:lang w:val="vi-VN"/>
              </w:rPr>
            </w:pPr>
            <w:r w:rsidRPr="003A03E0">
              <w:rPr>
                <w:rFonts w:eastAsia="Times New Roman"/>
                <w:sz w:val="26"/>
                <w:szCs w:val="26"/>
              </w:rPr>
              <w:t>Vai</w:t>
            </w:r>
            <w:r w:rsidRPr="003A03E0">
              <w:rPr>
                <w:rFonts w:eastAsia="Times New Roman"/>
                <w:sz w:val="26"/>
                <w:szCs w:val="26"/>
                <w:lang w:val="vi-VN"/>
              </w:rPr>
              <w:t xml:space="preserve"> trò của quản lý </w:t>
            </w:r>
            <w:r w:rsidR="0055049D" w:rsidRPr="003A03E0">
              <w:rPr>
                <w:rFonts w:eastAsia="Times New Roman"/>
                <w:sz w:val="26"/>
                <w:szCs w:val="26"/>
              </w:rPr>
              <w:t xml:space="preserve">hoạt động </w:t>
            </w:r>
            <w:r w:rsidRPr="003A03E0">
              <w:rPr>
                <w:rFonts w:eastAsia="Times New Roman"/>
                <w:sz w:val="26"/>
                <w:szCs w:val="26"/>
                <w:lang w:val="vi-VN"/>
              </w:rPr>
              <w:t xml:space="preserve">đánh giá kết quả học tập của SV </w:t>
            </w:r>
            <w:r w:rsidR="0055049D" w:rsidRPr="003A03E0">
              <w:rPr>
                <w:rFonts w:eastAsia="Times New Roman"/>
                <w:sz w:val="26"/>
                <w:szCs w:val="26"/>
              </w:rPr>
              <w:t xml:space="preserve">đại học </w:t>
            </w:r>
            <w:r w:rsidRPr="003A03E0">
              <w:rPr>
                <w:rFonts w:eastAsia="Times New Roman"/>
                <w:sz w:val="26"/>
                <w:szCs w:val="26"/>
                <w:lang w:val="vi-VN"/>
              </w:rPr>
              <w:t>ngành Du lịch theo tiếp cận năng lực</w:t>
            </w:r>
          </w:p>
        </w:tc>
        <w:tc>
          <w:tcPr>
            <w:tcW w:w="0" w:type="auto"/>
            <w:gridSpan w:val="5"/>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 xml:space="preserve">Mức độ </w:t>
            </w:r>
          </w:p>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quan trọng</w:t>
            </w:r>
          </w:p>
        </w:tc>
      </w:tr>
      <w:tr w:rsidR="00DC00A5" w:rsidRPr="003A03E0" w:rsidTr="009F09E2">
        <w:trPr>
          <w:trHeight w:val="96"/>
          <w:jc w:val="center"/>
        </w:trPr>
        <w:tc>
          <w:tcPr>
            <w:tcW w:w="0" w:type="auto"/>
            <w:vMerge/>
            <w:vAlign w:val="center"/>
          </w:tcPr>
          <w:p w:rsidR="009115A3" w:rsidRPr="003A03E0" w:rsidRDefault="009115A3" w:rsidP="009F09E2">
            <w:pPr>
              <w:spacing w:line="312" w:lineRule="auto"/>
              <w:jc w:val="center"/>
              <w:rPr>
                <w:rFonts w:eastAsia="Times New Roman"/>
                <w:sz w:val="26"/>
                <w:szCs w:val="26"/>
              </w:rPr>
            </w:pPr>
          </w:p>
        </w:tc>
        <w:tc>
          <w:tcPr>
            <w:tcW w:w="0" w:type="auto"/>
            <w:vMerge/>
            <w:vAlign w:val="center"/>
          </w:tcPr>
          <w:p w:rsidR="009115A3" w:rsidRPr="003A03E0" w:rsidRDefault="009115A3" w:rsidP="009F09E2">
            <w:pPr>
              <w:spacing w:line="312" w:lineRule="auto"/>
              <w:jc w:val="center"/>
              <w:rPr>
                <w:rFonts w:eastAsia="Times New Roman"/>
                <w:sz w:val="26"/>
                <w:szCs w:val="26"/>
              </w:rPr>
            </w:pPr>
          </w:p>
        </w:tc>
        <w:tc>
          <w:tcPr>
            <w:tcW w:w="0" w:type="auto"/>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1</w:t>
            </w:r>
          </w:p>
        </w:tc>
        <w:tc>
          <w:tcPr>
            <w:tcW w:w="0" w:type="auto"/>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2</w:t>
            </w:r>
          </w:p>
        </w:tc>
        <w:tc>
          <w:tcPr>
            <w:tcW w:w="0" w:type="auto"/>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3</w:t>
            </w:r>
          </w:p>
        </w:tc>
        <w:tc>
          <w:tcPr>
            <w:tcW w:w="0" w:type="auto"/>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4</w:t>
            </w:r>
          </w:p>
        </w:tc>
        <w:tc>
          <w:tcPr>
            <w:tcW w:w="0" w:type="auto"/>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5</w:t>
            </w:r>
          </w:p>
        </w:tc>
      </w:tr>
      <w:tr w:rsidR="00DC00A5" w:rsidRPr="003A03E0" w:rsidTr="009F09E2">
        <w:trPr>
          <w:trHeight w:val="431"/>
          <w:jc w:val="center"/>
        </w:trPr>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Đảm bảo KQHT của SV được đánh giá </w:t>
            </w:r>
            <w:r w:rsidRPr="003A03E0">
              <w:rPr>
                <w:rFonts w:eastAsia="Times New Roman"/>
                <w:b w:val="0"/>
                <w:i/>
                <w:sz w:val="26"/>
                <w:szCs w:val="26"/>
              </w:rPr>
              <w:t>chính xác</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503"/>
          <w:jc w:val="center"/>
        </w:trPr>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Đảm bảo KQHT của SV được đánh giá </w:t>
            </w:r>
            <w:r w:rsidRPr="003A03E0">
              <w:rPr>
                <w:rFonts w:eastAsia="Times New Roman"/>
                <w:b w:val="0"/>
                <w:i/>
                <w:sz w:val="26"/>
                <w:szCs w:val="26"/>
              </w:rPr>
              <w:t>công bằng</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503"/>
          <w:jc w:val="center"/>
        </w:trPr>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Đảm bảo KQHT của SV được đánh giá </w:t>
            </w:r>
            <w:r w:rsidRPr="003A03E0">
              <w:rPr>
                <w:rFonts w:eastAsia="Times New Roman"/>
                <w:b w:val="0"/>
                <w:i/>
                <w:sz w:val="26"/>
                <w:szCs w:val="26"/>
              </w:rPr>
              <w:t>khách quan</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412"/>
          <w:jc w:val="center"/>
        </w:trPr>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Đảm bảo quá trình đánh giá thúc đẩy sự </w:t>
            </w:r>
            <w:r w:rsidRPr="003A03E0">
              <w:rPr>
                <w:rFonts w:eastAsia="Times New Roman"/>
                <w:b w:val="0"/>
                <w:i/>
                <w:sz w:val="26"/>
                <w:szCs w:val="26"/>
              </w:rPr>
              <w:t>tiến bộ</w:t>
            </w:r>
            <w:r w:rsidRPr="003A03E0">
              <w:rPr>
                <w:rFonts w:eastAsia="Times New Roman"/>
                <w:b w:val="0"/>
                <w:sz w:val="26"/>
                <w:szCs w:val="26"/>
              </w:rPr>
              <w:t xml:space="preserve"> của SV</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96"/>
          <w:jc w:val="center"/>
        </w:trPr>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Đảm bảo </w:t>
            </w:r>
            <w:r w:rsidRPr="003A03E0">
              <w:rPr>
                <w:rFonts w:eastAsia="Times New Roman"/>
                <w:b w:val="0"/>
                <w:i/>
                <w:sz w:val="26"/>
                <w:szCs w:val="26"/>
              </w:rPr>
              <w:t>tính khả thi</w:t>
            </w:r>
            <w:r w:rsidRPr="003A03E0">
              <w:rPr>
                <w:rFonts w:eastAsia="Times New Roman"/>
                <w:b w:val="0"/>
                <w:sz w:val="26"/>
                <w:szCs w:val="26"/>
              </w:rPr>
              <w:t xml:space="preserve"> trong huy động các nguồn lực phục vụ công tác đánh giá</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rPr>
          <w:trHeight w:val="96"/>
          <w:jc w:val="center"/>
        </w:trPr>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Đảm bảo </w:t>
            </w:r>
            <w:r w:rsidRPr="003A03E0">
              <w:rPr>
                <w:rFonts w:eastAsia="Times New Roman"/>
                <w:b w:val="0"/>
                <w:i/>
                <w:sz w:val="26"/>
                <w:szCs w:val="26"/>
              </w:rPr>
              <w:t>tính hiệu quả</w:t>
            </w:r>
            <w:r w:rsidRPr="003A03E0">
              <w:rPr>
                <w:rFonts w:eastAsia="Times New Roman"/>
                <w:b w:val="0"/>
                <w:sz w:val="26"/>
                <w:szCs w:val="26"/>
              </w:rPr>
              <w:t xml:space="preserve"> trong huy động các nguồn lực phục vụ công tác đánh giá</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9115A3" w:rsidRPr="003A03E0" w:rsidTr="009F09E2">
        <w:trPr>
          <w:trHeight w:val="96"/>
          <w:jc w:val="center"/>
        </w:trPr>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Góp phần nâng cao </w:t>
            </w:r>
            <w:r w:rsidRPr="003A03E0">
              <w:rPr>
                <w:rFonts w:eastAsia="Times New Roman"/>
                <w:b w:val="0"/>
                <w:i/>
                <w:sz w:val="26"/>
                <w:szCs w:val="26"/>
              </w:rPr>
              <w:t>hiệu quả đào tạo</w:t>
            </w:r>
            <w:r w:rsidRPr="003A03E0">
              <w:rPr>
                <w:rFonts w:eastAsia="Times New Roman"/>
                <w:b w:val="0"/>
                <w:sz w:val="26"/>
                <w:szCs w:val="26"/>
              </w:rPr>
              <w:t xml:space="preserve"> SV ngành Du lịch</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bl>
    <w:p w:rsidR="009115A3" w:rsidRPr="003A03E0" w:rsidRDefault="009115A3" w:rsidP="009115A3">
      <w:pPr>
        <w:spacing w:line="312" w:lineRule="auto"/>
        <w:ind w:firstLine="720"/>
        <w:rPr>
          <w:rFonts w:eastAsia="Times New Roman"/>
          <w:sz w:val="26"/>
          <w:szCs w:val="26"/>
        </w:rPr>
      </w:pPr>
    </w:p>
    <w:p w:rsidR="009115A3" w:rsidRPr="003A03E0" w:rsidRDefault="009115A3" w:rsidP="009115A3">
      <w:pPr>
        <w:spacing w:line="312" w:lineRule="auto"/>
        <w:ind w:firstLine="720"/>
        <w:rPr>
          <w:rFonts w:eastAsia="Times New Roman"/>
          <w:sz w:val="26"/>
          <w:szCs w:val="26"/>
        </w:rPr>
      </w:pPr>
      <w:r w:rsidRPr="003A03E0">
        <w:rPr>
          <w:rFonts w:eastAsia="Times New Roman"/>
          <w:sz w:val="26"/>
          <w:szCs w:val="26"/>
        </w:rPr>
        <w:t>Câu 2. Thầy/Cô đánh giá như thế nào về kết quả thực hiện các hoạt động quản lý đánh giá quá trình đối với các học phần mà Thầy/Cô phụ trách?</w:t>
      </w:r>
    </w:p>
    <w:p w:rsidR="009115A3" w:rsidRPr="003A03E0" w:rsidRDefault="009115A3" w:rsidP="009115A3">
      <w:pPr>
        <w:spacing w:line="312" w:lineRule="auto"/>
        <w:ind w:firstLine="720"/>
        <w:rPr>
          <w:rFonts w:eastAsia="Times New Roman"/>
          <w:b w:val="0"/>
          <w:i/>
          <w:sz w:val="26"/>
          <w:szCs w:val="26"/>
          <w:lang w:val="sv-SE"/>
        </w:rPr>
      </w:pPr>
      <w:r w:rsidRPr="003A03E0">
        <w:rPr>
          <w:rFonts w:eastAsia="Times New Roman"/>
          <w:b w:val="0"/>
          <w:iCs/>
          <w:sz w:val="26"/>
          <w:szCs w:val="26"/>
          <w:lang w:val="sv-SE"/>
        </w:rPr>
        <w:t>(Quy ước:</w:t>
      </w:r>
      <w:r w:rsidRPr="003A03E0">
        <w:rPr>
          <w:rFonts w:eastAsia="Times New Roman"/>
          <w:b w:val="0"/>
          <w:i/>
          <w:sz w:val="26"/>
          <w:szCs w:val="26"/>
          <w:lang w:val="sv-SE"/>
        </w:rPr>
        <w:t xml:space="preserve"> </w:t>
      </w:r>
      <w:r w:rsidRPr="003A03E0">
        <w:rPr>
          <w:rFonts w:eastAsia="Times New Roman"/>
          <w:b w:val="0"/>
          <w:spacing w:val="-4"/>
          <w:sz w:val="26"/>
          <w:szCs w:val="26"/>
          <w:shd w:val="clear" w:color="auto" w:fill="FFFFFF"/>
          <w:lang w:val="sv-SE"/>
        </w:rPr>
        <w:t>1.</w:t>
      </w:r>
      <w:r w:rsidRPr="003A03E0">
        <w:rPr>
          <w:rFonts w:eastAsia="Times New Roman"/>
          <w:b w:val="0"/>
          <w:spacing w:val="-4"/>
          <w:sz w:val="26"/>
          <w:szCs w:val="26"/>
          <w:shd w:val="clear" w:color="auto" w:fill="FFFFFF"/>
        </w:rPr>
        <w:t xml:space="preserve"> Kém; 2. Yếu; 3. Trung bình; 4. Khá;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rPr>
          <w:tblHeader/>
        </w:trPr>
        <w:tc>
          <w:tcPr>
            <w:tcW w:w="0" w:type="auto"/>
            <w:vMerge w:val="restar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Stt</w:t>
            </w:r>
          </w:p>
        </w:tc>
        <w:tc>
          <w:tcPr>
            <w:tcW w:w="0" w:type="auto"/>
            <w:vMerge w:val="restart"/>
            <w:vAlign w:val="center"/>
          </w:tcPr>
          <w:p w:rsidR="009115A3" w:rsidRPr="003A03E0" w:rsidRDefault="009115A3" w:rsidP="009F09E2">
            <w:pPr>
              <w:spacing w:line="312" w:lineRule="auto"/>
              <w:jc w:val="center"/>
              <w:rPr>
                <w:rFonts w:eastAsia="Times New Roman"/>
                <w:iCs/>
                <w:sz w:val="26"/>
                <w:szCs w:val="26"/>
              </w:rPr>
            </w:pPr>
            <w:r w:rsidRPr="003A03E0">
              <w:rPr>
                <w:rFonts w:eastAsia="Times New Roman"/>
                <w:iCs/>
                <w:sz w:val="26"/>
                <w:szCs w:val="26"/>
              </w:rPr>
              <w:t>Hoạt</w:t>
            </w:r>
            <w:r w:rsidRPr="003A03E0">
              <w:rPr>
                <w:rFonts w:eastAsia="Times New Roman"/>
                <w:iCs/>
                <w:sz w:val="26"/>
                <w:szCs w:val="26"/>
                <w:lang w:val="vi-VN"/>
              </w:rPr>
              <w:t xml:space="preserve"> động </w:t>
            </w:r>
            <w:r w:rsidRPr="003A03E0">
              <w:rPr>
                <w:rFonts w:eastAsia="Times New Roman"/>
                <w:iCs/>
                <w:sz w:val="26"/>
                <w:szCs w:val="26"/>
              </w:rPr>
              <w:t>quản lý đánh giá</w:t>
            </w:r>
            <w:r w:rsidRPr="003A03E0">
              <w:rPr>
                <w:rFonts w:eastAsia="Times New Roman"/>
                <w:iCs/>
                <w:sz w:val="26"/>
                <w:szCs w:val="26"/>
                <w:lang w:val="vi-VN"/>
              </w:rPr>
              <w:t xml:space="preserve"> </w:t>
            </w:r>
            <w:r w:rsidRPr="003A03E0">
              <w:rPr>
                <w:rFonts w:eastAsia="Times New Roman"/>
                <w:iCs/>
                <w:sz w:val="26"/>
                <w:szCs w:val="26"/>
              </w:rPr>
              <w:t>quá trình</w:t>
            </w:r>
          </w:p>
        </w:tc>
        <w:tc>
          <w:tcPr>
            <w:tcW w:w="0" w:type="auto"/>
            <w:gridSpan w:val="5"/>
          </w:tcPr>
          <w:p w:rsidR="009115A3" w:rsidRPr="003A03E0" w:rsidRDefault="009115A3" w:rsidP="009F09E2">
            <w:pPr>
              <w:spacing w:line="312" w:lineRule="auto"/>
              <w:jc w:val="center"/>
              <w:rPr>
                <w:rFonts w:eastAsia="Times New Roman"/>
                <w:iCs/>
                <w:sz w:val="26"/>
                <w:szCs w:val="26"/>
              </w:rPr>
            </w:pPr>
            <w:r w:rsidRPr="003A03E0">
              <w:rPr>
                <w:rFonts w:eastAsia="Times New Roman"/>
                <w:iCs/>
                <w:sz w:val="26"/>
                <w:szCs w:val="26"/>
              </w:rPr>
              <w:t>Kết quả</w:t>
            </w:r>
          </w:p>
          <w:p w:rsidR="009115A3" w:rsidRPr="003A03E0" w:rsidRDefault="009115A3" w:rsidP="009F09E2">
            <w:pPr>
              <w:spacing w:line="312" w:lineRule="auto"/>
              <w:jc w:val="center"/>
              <w:rPr>
                <w:rFonts w:eastAsia="Times New Roman"/>
                <w:iCs/>
                <w:sz w:val="26"/>
                <w:szCs w:val="26"/>
              </w:rPr>
            </w:pPr>
            <w:r w:rsidRPr="003A03E0">
              <w:rPr>
                <w:rFonts w:eastAsia="Times New Roman"/>
                <w:iCs/>
                <w:sz w:val="26"/>
                <w:szCs w:val="26"/>
              </w:rPr>
              <w:t>thực hiện</w:t>
            </w:r>
          </w:p>
        </w:tc>
      </w:tr>
      <w:tr w:rsidR="00DC00A5" w:rsidRPr="003A03E0" w:rsidTr="009F09E2">
        <w:trPr>
          <w:trHeight w:val="96"/>
          <w:tblHeader/>
        </w:trPr>
        <w:tc>
          <w:tcPr>
            <w:tcW w:w="0" w:type="auto"/>
            <w:vMerge/>
            <w:vAlign w:val="center"/>
          </w:tcPr>
          <w:p w:rsidR="009115A3" w:rsidRPr="003A03E0" w:rsidRDefault="009115A3" w:rsidP="009F09E2">
            <w:pPr>
              <w:spacing w:line="312" w:lineRule="auto"/>
              <w:jc w:val="center"/>
              <w:rPr>
                <w:rFonts w:eastAsia="Times New Roman"/>
                <w:sz w:val="26"/>
                <w:szCs w:val="26"/>
              </w:rPr>
            </w:pPr>
          </w:p>
        </w:tc>
        <w:tc>
          <w:tcPr>
            <w:tcW w:w="0" w:type="auto"/>
            <w:vMerge/>
            <w:vAlign w:val="center"/>
          </w:tcPr>
          <w:p w:rsidR="009115A3" w:rsidRPr="003A03E0" w:rsidRDefault="009115A3" w:rsidP="009F09E2">
            <w:pPr>
              <w:spacing w:line="312" w:lineRule="auto"/>
              <w:jc w:val="center"/>
              <w:rPr>
                <w:rFonts w:eastAsia="Times New Roman"/>
                <w:iCs/>
                <w:sz w:val="26"/>
                <w:szCs w:val="26"/>
              </w:rPr>
            </w:pPr>
          </w:p>
        </w:tc>
        <w:tc>
          <w:tcPr>
            <w:tcW w:w="0" w:type="auto"/>
            <w:vAlign w:val="center"/>
          </w:tcPr>
          <w:p w:rsidR="009115A3" w:rsidRPr="003A03E0" w:rsidRDefault="009115A3" w:rsidP="009F09E2">
            <w:pPr>
              <w:spacing w:line="312" w:lineRule="auto"/>
              <w:jc w:val="center"/>
              <w:rPr>
                <w:rFonts w:eastAsia="Times New Roman"/>
                <w:iCs/>
                <w:sz w:val="26"/>
                <w:szCs w:val="26"/>
              </w:rPr>
            </w:pPr>
            <w:r w:rsidRPr="003A03E0">
              <w:rPr>
                <w:rFonts w:eastAsia="Times New Roman"/>
                <w:iCs/>
                <w:sz w:val="26"/>
                <w:szCs w:val="26"/>
              </w:rPr>
              <w:t>1</w:t>
            </w:r>
          </w:p>
        </w:tc>
        <w:tc>
          <w:tcPr>
            <w:tcW w:w="0" w:type="auto"/>
            <w:vAlign w:val="center"/>
          </w:tcPr>
          <w:p w:rsidR="009115A3" w:rsidRPr="003A03E0" w:rsidRDefault="009115A3" w:rsidP="009F09E2">
            <w:pPr>
              <w:spacing w:line="312" w:lineRule="auto"/>
              <w:jc w:val="center"/>
              <w:rPr>
                <w:rFonts w:eastAsia="Times New Roman"/>
                <w:iCs/>
                <w:sz w:val="26"/>
                <w:szCs w:val="26"/>
              </w:rPr>
            </w:pPr>
            <w:r w:rsidRPr="003A03E0">
              <w:rPr>
                <w:rFonts w:eastAsia="Times New Roman"/>
                <w:iCs/>
                <w:sz w:val="26"/>
                <w:szCs w:val="26"/>
              </w:rPr>
              <w:t>2</w:t>
            </w:r>
          </w:p>
        </w:tc>
        <w:tc>
          <w:tcPr>
            <w:tcW w:w="0" w:type="auto"/>
            <w:vAlign w:val="center"/>
          </w:tcPr>
          <w:p w:rsidR="009115A3" w:rsidRPr="003A03E0" w:rsidRDefault="009115A3" w:rsidP="009F09E2">
            <w:pPr>
              <w:spacing w:line="312" w:lineRule="auto"/>
              <w:jc w:val="center"/>
              <w:rPr>
                <w:rFonts w:eastAsia="Times New Roman"/>
                <w:iCs/>
                <w:sz w:val="26"/>
                <w:szCs w:val="26"/>
              </w:rPr>
            </w:pPr>
            <w:r w:rsidRPr="003A03E0">
              <w:rPr>
                <w:rFonts w:eastAsia="Times New Roman"/>
                <w:iCs/>
                <w:sz w:val="26"/>
                <w:szCs w:val="26"/>
              </w:rPr>
              <w:t>3</w:t>
            </w:r>
          </w:p>
        </w:tc>
        <w:tc>
          <w:tcPr>
            <w:tcW w:w="0" w:type="auto"/>
            <w:vAlign w:val="center"/>
          </w:tcPr>
          <w:p w:rsidR="009115A3" w:rsidRPr="003A03E0" w:rsidRDefault="009115A3" w:rsidP="009F09E2">
            <w:pPr>
              <w:spacing w:line="312" w:lineRule="auto"/>
              <w:jc w:val="center"/>
              <w:rPr>
                <w:rFonts w:eastAsia="Times New Roman"/>
                <w:iCs/>
                <w:sz w:val="26"/>
                <w:szCs w:val="26"/>
              </w:rPr>
            </w:pPr>
            <w:r w:rsidRPr="003A03E0">
              <w:rPr>
                <w:rFonts w:eastAsia="Times New Roman"/>
                <w:iCs/>
                <w:sz w:val="26"/>
                <w:szCs w:val="26"/>
              </w:rPr>
              <w:t>4</w:t>
            </w:r>
          </w:p>
        </w:tc>
        <w:tc>
          <w:tcPr>
            <w:tcW w:w="0" w:type="auto"/>
            <w:vAlign w:val="center"/>
          </w:tcPr>
          <w:p w:rsidR="009115A3" w:rsidRPr="003A03E0" w:rsidRDefault="009115A3" w:rsidP="009F09E2">
            <w:pPr>
              <w:spacing w:line="312" w:lineRule="auto"/>
              <w:jc w:val="center"/>
              <w:rPr>
                <w:rFonts w:eastAsia="Times New Roman"/>
                <w:iCs/>
                <w:sz w:val="26"/>
                <w:szCs w:val="26"/>
              </w:rPr>
            </w:pPr>
            <w:r w:rsidRPr="003A03E0">
              <w:rPr>
                <w:rFonts w:eastAsia="Times New Roman"/>
                <w:iCs/>
                <w:sz w:val="26"/>
                <w:szCs w:val="26"/>
              </w:rPr>
              <w:t>5</w:t>
            </w: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A</w:t>
            </w:r>
          </w:p>
        </w:tc>
        <w:tc>
          <w:tcPr>
            <w:tcW w:w="0" w:type="auto"/>
          </w:tcPr>
          <w:p w:rsidR="009115A3" w:rsidRPr="003A03E0" w:rsidRDefault="009115A3" w:rsidP="009F09E2">
            <w:pPr>
              <w:spacing w:line="312" w:lineRule="auto"/>
              <w:rPr>
                <w:rFonts w:eastAsia="Times New Roman"/>
                <w:bCs/>
                <w:sz w:val="26"/>
                <w:szCs w:val="26"/>
              </w:rPr>
            </w:pPr>
            <w:r w:rsidRPr="003A03E0">
              <w:rPr>
                <w:rFonts w:eastAsia="Times New Roman"/>
                <w:bCs/>
                <w:sz w:val="26"/>
                <w:szCs w:val="26"/>
              </w:rPr>
              <w:t>Lập kế hoạch đánh giá quá trình</w:t>
            </w:r>
          </w:p>
        </w:tc>
        <w:tc>
          <w:tcPr>
            <w:tcW w:w="0" w:type="auto"/>
            <w:gridSpan w:val="5"/>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tcPr>
          <w:p w:rsidR="009115A3" w:rsidRPr="003A03E0" w:rsidRDefault="009115A3" w:rsidP="009F09E2">
            <w:pPr>
              <w:spacing w:line="312" w:lineRule="auto"/>
              <w:rPr>
                <w:rFonts w:eastAsia="Times New Roman"/>
                <w:b w:val="0"/>
                <w:i/>
                <w:sz w:val="26"/>
                <w:szCs w:val="26"/>
              </w:rPr>
            </w:pPr>
            <w:r w:rsidRPr="003A03E0">
              <w:rPr>
                <w:rFonts w:eastAsia="Times New Roman"/>
                <w:b w:val="0"/>
                <w:sz w:val="26"/>
                <w:szCs w:val="26"/>
              </w:rPr>
              <w:t>GV hoàn toàn chủ động trong lập kế hoạch đánh giá quá trình của học phần được phụ trách</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Xác định mục tiêu đánh giá đáp ứng yêu cầu của CĐR học phần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Xác định nội dung các bài đánh giá quá trình phù hợp với tiến độ dạy học trên lớp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lastRenderedPageBreak/>
              <w:t>4</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Xây dựng tiêu chí đánh giá phù hợp mục tiêu và nội dung đánh giá</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Xác định phương thức đánh giá phù hợp với mục tiêu và nội dung đánh giá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Xây dựng và công khai kế hoạch đánh giá cho tất cả SV được biết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Chuẩn bị các điều kiện để thực hiện đánh giá</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B</w:t>
            </w:r>
          </w:p>
        </w:tc>
        <w:tc>
          <w:tcPr>
            <w:tcW w:w="0" w:type="auto"/>
          </w:tcPr>
          <w:p w:rsidR="009115A3" w:rsidRPr="003A03E0" w:rsidRDefault="009115A3" w:rsidP="009F09E2">
            <w:pPr>
              <w:spacing w:line="312" w:lineRule="auto"/>
              <w:rPr>
                <w:rFonts w:eastAsia="Times New Roman"/>
                <w:bCs/>
                <w:sz w:val="26"/>
                <w:szCs w:val="26"/>
              </w:rPr>
            </w:pPr>
            <w:r w:rsidRPr="003A03E0">
              <w:rPr>
                <w:rFonts w:eastAsia="Times New Roman"/>
                <w:bCs/>
                <w:sz w:val="26"/>
                <w:szCs w:val="26"/>
              </w:rPr>
              <w:t xml:space="preserve">Thực hiện </w:t>
            </w:r>
          </w:p>
        </w:tc>
        <w:tc>
          <w:tcPr>
            <w:tcW w:w="0" w:type="auto"/>
            <w:gridSpan w:val="5"/>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tcPr>
          <w:p w:rsidR="00AA372A" w:rsidRPr="003A03E0" w:rsidRDefault="00AA372A" w:rsidP="000649C1">
            <w:pPr>
              <w:spacing w:line="312" w:lineRule="auto"/>
              <w:ind w:firstLine="6"/>
              <w:rPr>
                <w:rFonts w:eastAsia="Times New Roman"/>
                <w:b w:val="0"/>
                <w:sz w:val="26"/>
                <w:szCs w:val="26"/>
              </w:rPr>
            </w:pPr>
            <w:r w:rsidRPr="003A03E0">
              <w:rPr>
                <w:rFonts w:eastAsia="Times New Roman"/>
                <w:b w:val="0"/>
                <w:sz w:val="26"/>
                <w:szCs w:val="26"/>
              </w:rPr>
              <w:t>GV công bố đầy đủ các quy định vể đánh giá quá trình đối với SV trong lớp học phụ trách</w:t>
            </w: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7</w:t>
            </w:r>
          </w:p>
        </w:tc>
        <w:tc>
          <w:tcPr>
            <w:tcW w:w="0" w:type="auto"/>
          </w:tcPr>
          <w:p w:rsidR="00AA372A" w:rsidRPr="003A03E0" w:rsidRDefault="00AA372A" w:rsidP="000649C1">
            <w:pPr>
              <w:spacing w:line="312" w:lineRule="auto"/>
              <w:ind w:firstLine="6"/>
              <w:rPr>
                <w:rFonts w:eastAsia="Times New Roman"/>
                <w:b w:val="0"/>
                <w:sz w:val="26"/>
                <w:szCs w:val="26"/>
              </w:rPr>
            </w:pPr>
            <w:r w:rsidRPr="003A03E0">
              <w:rPr>
                <w:rFonts w:eastAsia="Times New Roman"/>
                <w:b w:val="0"/>
                <w:sz w:val="26"/>
                <w:szCs w:val="26"/>
              </w:rPr>
              <w:t xml:space="preserve">GV chủ động tổ chức kiểm tra đánh giá trong lớp học </w:t>
            </w: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8</w:t>
            </w:r>
          </w:p>
        </w:tc>
        <w:tc>
          <w:tcPr>
            <w:tcW w:w="0" w:type="auto"/>
          </w:tcPr>
          <w:p w:rsidR="00AA372A" w:rsidRPr="003A03E0" w:rsidRDefault="00AA372A" w:rsidP="000649C1">
            <w:pPr>
              <w:spacing w:line="312" w:lineRule="auto"/>
              <w:ind w:firstLine="6"/>
              <w:rPr>
                <w:rFonts w:eastAsia="Times New Roman"/>
                <w:b w:val="0"/>
                <w:sz w:val="26"/>
                <w:szCs w:val="26"/>
              </w:rPr>
            </w:pPr>
            <w:r w:rsidRPr="003A03E0">
              <w:rPr>
                <w:rFonts w:eastAsia="Times New Roman"/>
                <w:b w:val="0"/>
                <w:sz w:val="26"/>
                <w:szCs w:val="26"/>
              </w:rPr>
              <w:t xml:space="preserve">Các đề kiểm tra được thiết kế đảm bảo tính chính xác </w:t>
            </w: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9</w:t>
            </w:r>
          </w:p>
        </w:tc>
        <w:tc>
          <w:tcPr>
            <w:tcW w:w="0" w:type="auto"/>
          </w:tcPr>
          <w:p w:rsidR="00AA372A" w:rsidRPr="003A03E0" w:rsidRDefault="00AA372A" w:rsidP="000649C1">
            <w:pPr>
              <w:spacing w:line="312" w:lineRule="auto"/>
              <w:ind w:firstLine="6"/>
              <w:rPr>
                <w:rFonts w:eastAsia="Times New Roman"/>
                <w:b w:val="0"/>
                <w:sz w:val="26"/>
                <w:szCs w:val="26"/>
              </w:rPr>
            </w:pPr>
            <w:r w:rsidRPr="003A03E0">
              <w:rPr>
                <w:rFonts w:eastAsia="Times New Roman"/>
                <w:b w:val="0"/>
                <w:sz w:val="26"/>
                <w:szCs w:val="26"/>
              </w:rPr>
              <w:t>Các đề kiểm tra được xây dựng theo hướng đáp ứng các yêu cầu của CĐR học phần</w:t>
            </w: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10</w:t>
            </w:r>
          </w:p>
        </w:tc>
        <w:tc>
          <w:tcPr>
            <w:tcW w:w="0" w:type="auto"/>
          </w:tcPr>
          <w:p w:rsidR="00AA372A" w:rsidRPr="003A03E0" w:rsidRDefault="00AA372A" w:rsidP="000649C1">
            <w:pPr>
              <w:spacing w:line="312" w:lineRule="auto"/>
              <w:ind w:firstLine="6"/>
              <w:rPr>
                <w:rFonts w:eastAsia="Times New Roman"/>
                <w:b w:val="0"/>
                <w:sz w:val="26"/>
                <w:szCs w:val="26"/>
              </w:rPr>
            </w:pPr>
            <w:r w:rsidRPr="003A03E0">
              <w:rPr>
                <w:b w:val="0"/>
                <w:sz w:val="26"/>
              </w:rPr>
              <w:t>GV đảm bảo tiến độ thực hiện bài kiểm tra theo kế hoạch giảng dạy đã đề ra</w:t>
            </w: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11</w:t>
            </w:r>
          </w:p>
        </w:tc>
        <w:tc>
          <w:tcPr>
            <w:tcW w:w="0" w:type="auto"/>
          </w:tcPr>
          <w:p w:rsidR="00AA372A" w:rsidRPr="003A03E0" w:rsidRDefault="00AA372A" w:rsidP="000649C1">
            <w:pPr>
              <w:spacing w:line="312" w:lineRule="auto"/>
              <w:ind w:firstLine="6"/>
              <w:rPr>
                <w:rFonts w:eastAsia="Times New Roman"/>
                <w:b w:val="0"/>
                <w:sz w:val="26"/>
                <w:szCs w:val="26"/>
              </w:rPr>
            </w:pPr>
            <w:r w:rsidRPr="003A03E0">
              <w:rPr>
                <w:b w:val="0"/>
                <w:sz w:val="26"/>
                <w:szCs w:val="26"/>
              </w:rPr>
              <w:t xml:space="preserve">Quy trình đánh giá quá trình được tiến hành theo đúng hình thức đánh giá đã quy định trong kế hoạch </w:t>
            </w: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12</w:t>
            </w:r>
          </w:p>
        </w:tc>
        <w:tc>
          <w:tcPr>
            <w:tcW w:w="0" w:type="auto"/>
          </w:tcPr>
          <w:p w:rsidR="00AA372A" w:rsidRPr="003A03E0" w:rsidRDefault="00AA372A" w:rsidP="000649C1">
            <w:pPr>
              <w:spacing w:line="312" w:lineRule="auto"/>
              <w:ind w:firstLine="6"/>
              <w:rPr>
                <w:rFonts w:eastAsia="Times New Roman"/>
                <w:b w:val="0"/>
                <w:sz w:val="26"/>
                <w:szCs w:val="26"/>
              </w:rPr>
            </w:pPr>
            <w:r w:rsidRPr="003A03E0">
              <w:rPr>
                <w:b w:val="0"/>
                <w:sz w:val="26"/>
                <w:szCs w:val="26"/>
              </w:rPr>
              <w:t xml:space="preserve">Việc tổ chức kiểm tra được giám sát để đảm bảo tính khách quan </w:t>
            </w: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13</w:t>
            </w:r>
          </w:p>
        </w:tc>
        <w:tc>
          <w:tcPr>
            <w:tcW w:w="0" w:type="auto"/>
          </w:tcPr>
          <w:p w:rsidR="00AA372A" w:rsidRPr="003A03E0" w:rsidRDefault="00AA372A" w:rsidP="000649C1">
            <w:pPr>
              <w:spacing w:line="312" w:lineRule="auto"/>
              <w:ind w:firstLine="6"/>
              <w:rPr>
                <w:rFonts w:eastAsia="Times New Roman"/>
                <w:b w:val="0"/>
                <w:sz w:val="26"/>
                <w:szCs w:val="26"/>
              </w:rPr>
            </w:pPr>
            <w:r w:rsidRPr="003A03E0">
              <w:rPr>
                <w:b w:val="0"/>
                <w:sz w:val="26"/>
                <w:szCs w:val="26"/>
              </w:rPr>
              <w:t xml:space="preserve">Công tác tổ chức kiểm tra được đảm bảo tính công bằng </w:t>
            </w: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14</w:t>
            </w:r>
          </w:p>
        </w:tc>
        <w:tc>
          <w:tcPr>
            <w:tcW w:w="0" w:type="auto"/>
          </w:tcPr>
          <w:p w:rsidR="00AA372A" w:rsidRPr="003A03E0" w:rsidRDefault="00AA372A" w:rsidP="000649C1">
            <w:pPr>
              <w:spacing w:line="312" w:lineRule="auto"/>
              <w:ind w:firstLine="6"/>
              <w:rPr>
                <w:rFonts w:eastAsia="Times New Roman"/>
                <w:b w:val="0"/>
                <w:sz w:val="26"/>
                <w:szCs w:val="26"/>
              </w:rPr>
            </w:pPr>
            <w:r w:rsidRPr="003A03E0">
              <w:rPr>
                <w:b w:val="0"/>
                <w:sz w:val="26"/>
                <w:szCs w:val="26"/>
              </w:rPr>
              <w:t xml:space="preserve">Triển khai chấm điểm đảm bảo đúng tiến độ </w:t>
            </w: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r>
      <w:tr w:rsidR="00DC00A5" w:rsidRPr="003A03E0" w:rsidTr="009F09E2">
        <w:tc>
          <w:tcPr>
            <w:tcW w:w="0" w:type="auto"/>
            <w:vAlign w:val="center"/>
          </w:tcPr>
          <w:p w:rsidR="00AA372A" w:rsidRPr="003A03E0" w:rsidRDefault="00AA372A" w:rsidP="009F09E2">
            <w:pPr>
              <w:spacing w:line="312" w:lineRule="auto"/>
              <w:jc w:val="center"/>
              <w:rPr>
                <w:rFonts w:eastAsia="Times New Roman"/>
                <w:b w:val="0"/>
                <w:sz w:val="26"/>
                <w:szCs w:val="26"/>
              </w:rPr>
            </w:pPr>
            <w:r w:rsidRPr="003A03E0">
              <w:rPr>
                <w:rFonts w:eastAsia="Times New Roman"/>
                <w:b w:val="0"/>
                <w:sz w:val="26"/>
                <w:szCs w:val="26"/>
              </w:rPr>
              <w:t>15</w:t>
            </w:r>
          </w:p>
        </w:tc>
        <w:tc>
          <w:tcPr>
            <w:tcW w:w="0" w:type="auto"/>
          </w:tcPr>
          <w:p w:rsidR="00AA372A" w:rsidRPr="003A03E0" w:rsidRDefault="00AA372A" w:rsidP="000649C1">
            <w:pPr>
              <w:spacing w:line="312" w:lineRule="auto"/>
              <w:ind w:firstLine="6"/>
              <w:rPr>
                <w:rFonts w:eastAsia="Times New Roman"/>
                <w:b w:val="0"/>
                <w:sz w:val="26"/>
                <w:szCs w:val="26"/>
              </w:rPr>
            </w:pPr>
            <w:r w:rsidRPr="003A03E0">
              <w:rPr>
                <w:b w:val="0"/>
                <w:sz w:val="26"/>
                <w:szCs w:val="26"/>
              </w:rPr>
              <w:t>Quy trình chấm điểm được kiểm soát đảm bảo độ chính xác</w:t>
            </w: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c>
          <w:tcPr>
            <w:tcW w:w="0" w:type="auto"/>
          </w:tcPr>
          <w:p w:rsidR="00AA372A" w:rsidRPr="003A03E0" w:rsidRDefault="00AA372A"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16</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Các tiêu chí đánh giá được phổ biến rõ ràng đến sinh viên</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C</w:t>
            </w:r>
          </w:p>
        </w:tc>
        <w:tc>
          <w:tcPr>
            <w:tcW w:w="0" w:type="auto"/>
          </w:tcPr>
          <w:p w:rsidR="009115A3" w:rsidRPr="003A03E0" w:rsidRDefault="009115A3" w:rsidP="009F09E2">
            <w:pPr>
              <w:spacing w:line="312" w:lineRule="auto"/>
              <w:rPr>
                <w:rFonts w:eastAsia="Times New Roman"/>
                <w:bCs/>
                <w:sz w:val="26"/>
                <w:szCs w:val="26"/>
              </w:rPr>
            </w:pPr>
            <w:r w:rsidRPr="003A03E0">
              <w:rPr>
                <w:rFonts w:eastAsia="Times New Roman"/>
                <w:bCs/>
                <w:sz w:val="26"/>
                <w:szCs w:val="26"/>
              </w:rPr>
              <w:t>Kiểm tra giám sát đánh giá quá trình</w:t>
            </w:r>
          </w:p>
        </w:tc>
        <w:tc>
          <w:tcPr>
            <w:tcW w:w="0" w:type="auto"/>
            <w:gridSpan w:val="5"/>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17</w:t>
            </w:r>
          </w:p>
        </w:tc>
        <w:tc>
          <w:tcPr>
            <w:tcW w:w="0" w:type="auto"/>
          </w:tcPr>
          <w:p w:rsidR="009115A3" w:rsidRPr="003A03E0" w:rsidRDefault="00AA372A" w:rsidP="009F09E2">
            <w:pPr>
              <w:spacing w:line="312" w:lineRule="auto"/>
              <w:rPr>
                <w:rFonts w:eastAsia="Times New Roman"/>
                <w:b w:val="0"/>
                <w:sz w:val="26"/>
                <w:szCs w:val="26"/>
              </w:rPr>
            </w:pPr>
            <w:r w:rsidRPr="003A03E0">
              <w:rPr>
                <w:b w:val="0"/>
                <w:sz w:val="26"/>
              </w:rPr>
              <w:t>GV chịu trách nhiệm quản lý tiến độ và chất lượng thực hiện các bài đánh giá quá trình, đảm bảo tuân thủ kế hoạch trong đề cương học phần</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18</w:t>
            </w:r>
          </w:p>
        </w:tc>
        <w:tc>
          <w:tcPr>
            <w:tcW w:w="0" w:type="auto"/>
          </w:tcPr>
          <w:p w:rsidR="009115A3" w:rsidRPr="003A03E0" w:rsidRDefault="00AA372A" w:rsidP="009F09E2">
            <w:pPr>
              <w:spacing w:line="312" w:lineRule="auto"/>
              <w:rPr>
                <w:rFonts w:eastAsia="Times New Roman"/>
                <w:b w:val="0"/>
                <w:sz w:val="26"/>
                <w:szCs w:val="26"/>
              </w:rPr>
            </w:pPr>
            <w:r w:rsidRPr="003A03E0">
              <w:rPr>
                <w:b w:val="0"/>
                <w:sz w:val="26"/>
                <w:szCs w:val="26"/>
              </w:rPr>
              <w:t xml:space="preserve">Hoạt động </w:t>
            </w:r>
            <w:r w:rsidRPr="003A03E0">
              <w:rPr>
                <w:b w:val="0"/>
                <w:sz w:val="26"/>
              </w:rPr>
              <w:t>giám sát và điều chỉnh được thực hiện nghiêm túc để khắc phục các thiếu sót trong đánh giá quá trình</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lastRenderedPageBreak/>
              <w:t>D</w:t>
            </w:r>
          </w:p>
        </w:tc>
        <w:tc>
          <w:tcPr>
            <w:tcW w:w="0" w:type="auto"/>
          </w:tcPr>
          <w:p w:rsidR="009115A3" w:rsidRPr="003A03E0" w:rsidRDefault="009115A3" w:rsidP="009F09E2">
            <w:pPr>
              <w:spacing w:line="312" w:lineRule="auto"/>
              <w:rPr>
                <w:rFonts w:eastAsia="Times New Roman"/>
                <w:bCs/>
                <w:sz w:val="26"/>
                <w:szCs w:val="26"/>
              </w:rPr>
            </w:pPr>
            <w:r w:rsidRPr="003A03E0">
              <w:rPr>
                <w:rFonts w:eastAsia="Times New Roman"/>
                <w:bCs/>
                <w:sz w:val="26"/>
                <w:szCs w:val="26"/>
              </w:rPr>
              <w:t xml:space="preserve">Điều chỉnh - cái tiến đánh giá quá trình </w:t>
            </w:r>
          </w:p>
        </w:tc>
        <w:tc>
          <w:tcPr>
            <w:tcW w:w="0" w:type="auto"/>
            <w:gridSpan w:val="5"/>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19</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lang w:val="vi-VN"/>
              </w:rPr>
              <w:t>K</w:t>
            </w:r>
            <w:r w:rsidRPr="003A03E0">
              <w:rPr>
                <w:rFonts w:eastAsia="Times New Roman"/>
                <w:b w:val="0"/>
                <w:sz w:val="26"/>
                <w:szCs w:val="26"/>
              </w:rPr>
              <w:t xml:space="preserve">ết quả đánh giá được phản hồi kịp thời đến sinh viên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lang w:val="vi-VN"/>
              </w:rPr>
              <w:t>T</w:t>
            </w:r>
            <w:r w:rsidRPr="003A03E0">
              <w:rPr>
                <w:rFonts w:eastAsia="Times New Roman"/>
                <w:b w:val="0"/>
                <w:sz w:val="26"/>
                <w:szCs w:val="26"/>
              </w:rPr>
              <w:t>hông tin phản hồi về kết quả đánh giá giúp giảng viên điều chỉnh hoạt động dạy</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9115A3"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21</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lang w:val="vi-VN"/>
              </w:rPr>
              <w:t>T</w:t>
            </w:r>
            <w:r w:rsidRPr="003A03E0">
              <w:rPr>
                <w:rFonts w:eastAsia="Times New Roman"/>
                <w:b w:val="0"/>
                <w:sz w:val="26"/>
                <w:szCs w:val="26"/>
              </w:rPr>
              <w:t>hông tin phản hồi về kết quả đánh giá giúp sinh viên điều chỉnh hoạt động học</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bl>
    <w:p w:rsidR="009115A3" w:rsidRPr="003A03E0" w:rsidRDefault="009115A3" w:rsidP="009115A3">
      <w:pPr>
        <w:ind w:firstLine="720"/>
        <w:jc w:val="both"/>
        <w:rPr>
          <w:rFonts w:eastAsia="Times New Roman"/>
          <w:sz w:val="26"/>
          <w:szCs w:val="26"/>
        </w:rPr>
      </w:pPr>
    </w:p>
    <w:p w:rsidR="009115A3" w:rsidRPr="003A03E0" w:rsidRDefault="009115A3" w:rsidP="009115A3">
      <w:pPr>
        <w:spacing w:line="312" w:lineRule="auto"/>
        <w:ind w:firstLine="720"/>
        <w:jc w:val="both"/>
        <w:rPr>
          <w:rFonts w:ascii="Times New Roman Bold" w:eastAsia="Times New Roman" w:hAnsi="Times New Roman Bold"/>
          <w:spacing w:val="4"/>
          <w:sz w:val="26"/>
          <w:szCs w:val="26"/>
        </w:rPr>
      </w:pPr>
      <w:r w:rsidRPr="003A03E0">
        <w:rPr>
          <w:rFonts w:ascii="Times New Roman Bold" w:eastAsia="Times New Roman" w:hAnsi="Times New Roman Bold"/>
          <w:spacing w:val="4"/>
          <w:sz w:val="26"/>
          <w:szCs w:val="26"/>
        </w:rPr>
        <w:t>Câu 3. Quan điểm của Thầy/Cô đối với việc thực hiện các hoạt động lập kế hoạch đánh giá tổng kết học phần của SV ngành Du lịch ở đơn</w:t>
      </w:r>
      <w:r w:rsidRPr="003A03E0">
        <w:rPr>
          <w:rFonts w:ascii="Times New Roman Bold" w:eastAsia="Times New Roman" w:hAnsi="Times New Roman Bold"/>
          <w:spacing w:val="4"/>
          <w:sz w:val="26"/>
          <w:szCs w:val="26"/>
          <w:lang w:val="vi-VN"/>
        </w:rPr>
        <w:t xml:space="preserve"> vị </w:t>
      </w:r>
      <w:r w:rsidRPr="003A03E0">
        <w:rPr>
          <w:rFonts w:ascii="Times New Roman Bold" w:eastAsia="Times New Roman" w:hAnsi="Times New Roman Bold"/>
          <w:spacing w:val="4"/>
          <w:sz w:val="26"/>
          <w:szCs w:val="26"/>
        </w:rPr>
        <w:t>Thầy/Cô đang công tác?</w:t>
      </w:r>
    </w:p>
    <w:p w:rsidR="009115A3" w:rsidRPr="003A03E0" w:rsidRDefault="009115A3" w:rsidP="009115A3">
      <w:pPr>
        <w:spacing w:line="312" w:lineRule="auto"/>
        <w:ind w:firstLine="720"/>
        <w:jc w:val="both"/>
        <w:rPr>
          <w:rFonts w:eastAsia="Times New Roman"/>
          <w:i/>
          <w:sz w:val="26"/>
          <w:szCs w:val="26"/>
          <w:lang w:val="sv-SE"/>
        </w:rPr>
      </w:pPr>
      <w:r w:rsidRPr="003A03E0">
        <w:rPr>
          <w:rFonts w:eastAsia="Times New Roman"/>
          <w:b w:val="0"/>
          <w:bCs/>
          <w:iCs/>
          <w:sz w:val="26"/>
          <w:szCs w:val="26"/>
          <w:lang w:val="sv-SE"/>
        </w:rPr>
        <w:t>(Quy ước:</w:t>
      </w:r>
      <w:r w:rsidRPr="003A03E0">
        <w:rPr>
          <w:rFonts w:eastAsia="Times New Roman"/>
          <w:i/>
          <w:sz w:val="26"/>
          <w:szCs w:val="26"/>
          <w:lang w:val="sv-SE"/>
        </w:rPr>
        <w:t xml:space="preserve"> </w:t>
      </w:r>
      <w:r w:rsidRPr="003A03E0">
        <w:rPr>
          <w:rFonts w:eastAsia="Times New Roman"/>
          <w:b w:val="0"/>
          <w:spacing w:val="-4"/>
          <w:sz w:val="26"/>
          <w:szCs w:val="26"/>
          <w:shd w:val="clear" w:color="auto" w:fill="FFFFFF"/>
          <w:lang w:val="sv-SE"/>
        </w:rPr>
        <w:t>1.</w:t>
      </w:r>
      <w:r w:rsidRPr="003A03E0">
        <w:rPr>
          <w:rFonts w:eastAsia="Times New Roman"/>
          <w:b w:val="0"/>
          <w:spacing w:val="-4"/>
          <w:sz w:val="26"/>
          <w:szCs w:val="26"/>
          <w:shd w:val="clear" w:color="auto" w:fill="FFFFFF"/>
        </w:rPr>
        <w:t xml:space="preserve"> Kém; 2. Yếu; 3. Trung bình; 4. Khá;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475BC5">
        <w:trPr>
          <w:tblHeader/>
        </w:trPr>
        <w:tc>
          <w:tcPr>
            <w:tcW w:w="534" w:type="dxa"/>
            <w:vMerge w:val="restar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Stt</w:t>
            </w:r>
          </w:p>
        </w:tc>
        <w:tc>
          <w:tcPr>
            <w:tcW w:w="0" w:type="auto"/>
            <w:vMerge w:val="restart"/>
            <w:vAlign w:val="center"/>
          </w:tcPr>
          <w:p w:rsidR="009115A3" w:rsidRPr="003A03E0" w:rsidRDefault="009115A3" w:rsidP="009F09E2">
            <w:pPr>
              <w:spacing w:line="312" w:lineRule="auto"/>
              <w:ind w:firstLine="6"/>
              <w:jc w:val="center"/>
              <w:rPr>
                <w:rFonts w:eastAsia="Times New Roman"/>
                <w:sz w:val="26"/>
                <w:szCs w:val="26"/>
                <w:lang w:val="vi-VN"/>
              </w:rPr>
            </w:pPr>
            <w:r w:rsidRPr="003A03E0">
              <w:rPr>
                <w:rFonts w:eastAsia="Times New Roman"/>
                <w:sz w:val="26"/>
                <w:szCs w:val="26"/>
              </w:rPr>
              <w:t xml:space="preserve">Lập kế hoạch đánh giá tổng kết học phần </w:t>
            </w:r>
          </w:p>
          <w:p w:rsidR="009115A3" w:rsidRPr="003A03E0" w:rsidRDefault="009115A3" w:rsidP="009F09E2">
            <w:pPr>
              <w:spacing w:line="312" w:lineRule="auto"/>
              <w:ind w:firstLine="6"/>
              <w:jc w:val="center"/>
              <w:rPr>
                <w:rFonts w:eastAsia="Times New Roman"/>
                <w:sz w:val="26"/>
                <w:szCs w:val="26"/>
                <w:lang w:val="vi-VN"/>
              </w:rPr>
            </w:pPr>
            <w:r w:rsidRPr="003A03E0">
              <w:rPr>
                <w:rFonts w:eastAsia="Times New Roman"/>
                <w:sz w:val="26"/>
                <w:szCs w:val="26"/>
                <w:lang w:val="vi-VN"/>
              </w:rPr>
              <w:t xml:space="preserve">của SV </w:t>
            </w:r>
            <w:r w:rsidR="00475BC5" w:rsidRPr="003A03E0">
              <w:rPr>
                <w:rFonts w:eastAsia="Times New Roman"/>
                <w:sz w:val="26"/>
                <w:szCs w:val="26"/>
              </w:rPr>
              <w:t xml:space="preserve">ĐH </w:t>
            </w:r>
            <w:r w:rsidRPr="003A03E0">
              <w:rPr>
                <w:rFonts w:eastAsia="Times New Roman"/>
                <w:sz w:val="26"/>
                <w:szCs w:val="26"/>
                <w:lang w:val="vi-VN"/>
              </w:rPr>
              <w:t xml:space="preserve">ngành Du lịch </w:t>
            </w:r>
          </w:p>
        </w:tc>
        <w:tc>
          <w:tcPr>
            <w:tcW w:w="0" w:type="auto"/>
            <w:gridSpan w:val="5"/>
          </w:tcPr>
          <w:p w:rsidR="009115A3" w:rsidRPr="003A03E0" w:rsidRDefault="009115A3" w:rsidP="009F09E2">
            <w:pPr>
              <w:spacing w:line="312" w:lineRule="auto"/>
              <w:ind w:firstLine="6"/>
              <w:jc w:val="center"/>
              <w:rPr>
                <w:rFonts w:eastAsia="Times New Roman"/>
                <w:sz w:val="26"/>
                <w:szCs w:val="26"/>
              </w:rPr>
            </w:pPr>
            <w:r w:rsidRPr="003A03E0">
              <w:rPr>
                <w:rFonts w:eastAsia="Times New Roman"/>
                <w:sz w:val="26"/>
                <w:szCs w:val="26"/>
              </w:rPr>
              <w:t>Kết quả</w:t>
            </w:r>
          </w:p>
          <w:p w:rsidR="009115A3" w:rsidRPr="003A03E0" w:rsidRDefault="009115A3" w:rsidP="009F09E2">
            <w:pPr>
              <w:spacing w:line="312" w:lineRule="auto"/>
              <w:ind w:firstLine="6"/>
              <w:jc w:val="center"/>
              <w:rPr>
                <w:rFonts w:eastAsia="Times New Roman"/>
                <w:sz w:val="26"/>
                <w:szCs w:val="26"/>
              </w:rPr>
            </w:pPr>
            <w:r w:rsidRPr="003A03E0">
              <w:rPr>
                <w:rFonts w:eastAsia="Times New Roman"/>
                <w:sz w:val="26"/>
                <w:szCs w:val="26"/>
              </w:rPr>
              <w:t>Thực hiện</w:t>
            </w:r>
          </w:p>
        </w:tc>
      </w:tr>
      <w:tr w:rsidR="00DC00A5" w:rsidRPr="003A03E0" w:rsidTr="00475BC5">
        <w:trPr>
          <w:tblHeader/>
        </w:trPr>
        <w:tc>
          <w:tcPr>
            <w:tcW w:w="534" w:type="dxa"/>
            <w:vMerge/>
            <w:vAlign w:val="center"/>
          </w:tcPr>
          <w:p w:rsidR="009115A3" w:rsidRPr="003A03E0" w:rsidRDefault="009115A3" w:rsidP="009F09E2">
            <w:pPr>
              <w:spacing w:line="312" w:lineRule="auto"/>
              <w:jc w:val="center"/>
              <w:rPr>
                <w:rFonts w:eastAsia="Times New Roman"/>
                <w:b w:val="0"/>
                <w:sz w:val="26"/>
                <w:szCs w:val="26"/>
              </w:rPr>
            </w:pPr>
          </w:p>
        </w:tc>
        <w:tc>
          <w:tcPr>
            <w:tcW w:w="0" w:type="auto"/>
            <w:vMerge/>
            <w:vAlign w:val="center"/>
          </w:tcPr>
          <w:p w:rsidR="009115A3" w:rsidRPr="003A03E0" w:rsidRDefault="009115A3" w:rsidP="009F09E2">
            <w:pPr>
              <w:spacing w:line="312" w:lineRule="auto"/>
              <w:ind w:firstLine="6"/>
              <w:jc w:val="center"/>
              <w:rPr>
                <w:rFonts w:eastAsia="Times New Roman"/>
                <w:b w:val="0"/>
                <w:sz w:val="26"/>
                <w:szCs w:val="26"/>
              </w:rPr>
            </w:pPr>
          </w:p>
        </w:tc>
        <w:tc>
          <w:tcPr>
            <w:tcW w:w="0" w:type="auto"/>
            <w:vAlign w:val="center"/>
          </w:tcPr>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1</w:t>
            </w:r>
          </w:p>
        </w:tc>
        <w:tc>
          <w:tcPr>
            <w:tcW w:w="0" w:type="auto"/>
            <w:vAlign w:val="center"/>
          </w:tcPr>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2</w:t>
            </w:r>
          </w:p>
        </w:tc>
        <w:tc>
          <w:tcPr>
            <w:tcW w:w="0" w:type="auto"/>
            <w:vAlign w:val="center"/>
          </w:tcPr>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3</w:t>
            </w:r>
          </w:p>
        </w:tc>
        <w:tc>
          <w:tcPr>
            <w:tcW w:w="0" w:type="auto"/>
            <w:vAlign w:val="center"/>
          </w:tcPr>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4</w:t>
            </w:r>
          </w:p>
        </w:tc>
        <w:tc>
          <w:tcPr>
            <w:tcW w:w="0" w:type="auto"/>
            <w:vAlign w:val="center"/>
          </w:tcPr>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5</w:t>
            </w: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A</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sz w:val="26"/>
                <w:szCs w:val="26"/>
              </w:rPr>
              <w:t xml:space="preserve">Phân tích hiện trạng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Phân tích hoạt động đánh giá tổng kết học phần học kỳ trước, năm học trước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Phân tích tình trạng sử dụng hiện tại của ngân hàng câu hỏi thi, ngân hàng đề thi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Phân tích đánh giá các ý kiến đề xuất của GV, Khoa, Bộ môn về các phương án đổi mới hình thức thi KTHP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475BC5" w:rsidRPr="003A03E0" w:rsidRDefault="00475BC5" w:rsidP="00475BC5">
            <w:pPr>
              <w:spacing w:line="312" w:lineRule="auto"/>
              <w:jc w:val="center"/>
              <w:rPr>
                <w:rFonts w:eastAsia="Times New Roman"/>
                <w:bCs/>
                <w:sz w:val="26"/>
                <w:szCs w:val="26"/>
              </w:rPr>
            </w:pPr>
            <w:r w:rsidRPr="003A03E0">
              <w:rPr>
                <w:rFonts w:eastAsia="Times New Roman"/>
                <w:bCs/>
                <w:sz w:val="26"/>
                <w:szCs w:val="26"/>
              </w:rPr>
              <w:t>B</w:t>
            </w:r>
          </w:p>
        </w:tc>
        <w:tc>
          <w:tcPr>
            <w:tcW w:w="0" w:type="auto"/>
          </w:tcPr>
          <w:p w:rsidR="00475BC5" w:rsidRPr="003A03E0" w:rsidRDefault="00475BC5" w:rsidP="00475BC5">
            <w:pPr>
              <w:spacing w:line="312" w:lineRule="auto"/>
              <w:ind w:firstLine="6"/>
              <w:rPr>
                <w:rFonts w:eastAsia="Times New Roman"/>
                <w:b w:val="0"/>
                <w:sz w:val="26"/>
                <w:szCs w:val="26"/>
              </w:rPr>
            </w:pPr>
            <w:r w:rsidRPr="003A03E0">
              <w:rPr>
                <w:rFonts w:eastAsia="Times New Roman"/>
                <w:sz w:val="26"/>
                <w:szCs w:val="26"/>
              </w:rPr>
              <w:t xml:space="preserve">Đánh giá hiện trạng và làm rõ mục tiêu đổi mới </w:t>
            </w:r>
          </w:p>
        </w:tc>
        <w:tc>
          <w:tcPr>
            <w:tcW w:w="0" w:type="auto"/>
          </w:tcPr>
          <w:p w:rsidR="00475BC5" w:rsidRPr="003A03E0" w:rsidRDefault="00475BC5" w:rsidP="00475BC5">
            <w:pPr>
              <w:spacing w:line="312" w:lineRule="auto"/>
              <w:ind w:firstLine="6"/>
              <w:rPr>
                <w:rFonts w:eastAsia="Times New Roman"/>
                <w:b w:val="0"/>
                <w:sz w:val="26"/>
                <w:szCs w:val="26"/>
              </w:rPr>
            </w:pPr>
          </w:p>
        </w:tc>
        <w:tc>
          <w:tcPr>
            <w:tcW w:w="0" w:type="auto"/>
          </w:tcPr>
          <w:p w:rsidR="00475BC5" w:rsidRPr="003A03E0" w:rsidRDefault="00475BC5" w:rsidP="00475BC5">
            <w:pPr>
              <w:spacing w:line="312" w:lineRule="auto"/>
              <w:ind w:firstLine="6"/>
              <w:rPr>
                <w:rFonts w:eastAsia="Times New Roman"/>
                <w:b w:val="0"/>
                <w:sz w:val="26"/>
                <w:szCs w:val="26"/>
              </w:rPr>
            </w:pPr>
          </w:p>
        </w:tc>
        <w:tc>
          <w:tcPr>
            <w:tcW w:w="0" w:type="auto"/>
          </w:tcPr>
          <w:p w:rsidR="00475BC5" w:rsidRPr="003A03E0" w:rsidRDefault="00475BC5" w:rsidP="00475BC5">
            <w:pPr>
              <w:spacing w:line="312" w:lineRule="auto"/>
              <w:ind w:firstLine="6"/>
              <w:rPr>
                <w:rFonts w:eastAsia="Times New Roman"/>
                <w:b w:val="0"/>
                <w:sz w:val="26"/>
                <w:szCs w:val="26"/>
              </w:rPr>
            </w:pPr>
          </w:p>
        </w:tc>
        <w:tc>
          <w:tcPr>
            <w:tcW w:w="0" w:type="auto"/>
          </w:tcPr>
          <w:p w:rsidR="00475BC5" w:rsidRPr="003A03E0" w:rsidRDefault="00475BC5" w:rsidP="00475BC5">
            <w:pPr>
              <w:spacing w:line="312" w:lineRule="auto"/>
              <w:ind w:firstLine="6"/>
              <w:rPr>
                <w:rFonts w:eastAsia="Times New Roman"/>
                <w:b w:val="0"/>
                <w:sz w:val="26"/>
                <w:szCs w:val="26"/>
              </w:rPr>
            </w:pPr>
          </w:p>
        </w:tc>
        <w:tc>
          <w:tcPr>
            <w:tcW w:w="0" w:type="auto"/>
          </w:tcPr>
          <w:p w:rsidR="00475BC5" w:rsidRPr="003A03E0" w:rsidRDefault="00475BC5" w:rsidP="00475BC5">
            <w:pPr>
              <w:spacing w:line="312" w:lineRule="auto"/>
              <w:ind w:firstLine="6"/>
              <w:rPr>
                <w:rFonts w:eastAsia="Times New Roman"/>
                <w:b w:val="0"/>
                <w:sz w:val="26"/>
                <w:szCs w:val="26"/>
              </w:rPr>
            </w:pPr>
          </w:p>
        </w:tc>
      </w:tr>
      <w:tr w:rsidR="00DC00A5" w:rsidRPr="003A03E0" w:rsidTr="00475BC5">
        <w:tc>
          <w:tcPr>
            <w:tcW w:w="534" w:type="dxa"/>
            <w:vAlign w:val="center"/>
          </w:tcPr>
          <w:p w:rsidR="00475BC5" w:rsidRPr="003A03E0" w:rsidRDefault="00475BC5" w:rsidP="00475BC5">
            <w:pPr>
              <w:spacing w:line="312" w:lineRule="auto"/>
              <w:jc w:val="center"/>
              <w:rPr>
                <w:rFonts w:eastAsia="Times New Roman"/>
                <w:b w:val="0"/>
                <w:sz w:val="26"/>
                <w:szCs w:val="26"/>
              </w:rPr>
            </w:pPr>
            <w:r w:rsidRPr="003A03E0">
              <w:rPr>
                <w:rFonts w:eastAsia="Times New Roman"/>
                <w:b w:val="0"/>
                <w:sz w:val="26"/>
                <w:szCs w:val="26"/>
              </w:rPr>
              <w:t>4</w:t>
            </w:r>
          </w:p>
        </w:tc>
        <w:tc>
          <w:tcPr>
            <w:tcW w:w="0" w:type="auto"/>
          </w:tcPr>
          <w:p w:rsidR="00475BC5" w:rsidRPr="003A03E0" w:rsidRDefault="00475BC5" w:rsidP="00475BC5">
            <w:pPr>
              <w:spacing w:line="312" w:lineRule="auto"/>
              <w:ind w:firstLine="6"/>
              <w:rPr>
                <w:rFonts w:eastAsia="Times New Roman"/>
                <w:sz w:val="26"/>
                <w:szCs w:val="26"/>
              </w:rPr>
            </w:pPr>
            <w:r w:rsidRPr="003A03E0">
              <w:rPr>
                <w:rFonts w:eastAsia="Times New Roman"/>
                <w:b w:val="0"/>
                <w:sz w:val="26"/>
                <w:szCs w:val="26"/>
              </w:rPr>
              <w:t xml:space="preserve">Đánh giá hiện trạng hoạt động ĐG </w:t>
            </w:r>
          </w:p>
        </w:tc>
        <w:tc>
          <w:tcPr>
            <w:tcW w:w="0" w:type="auto"/>
          </w:tcPr>
          <w:p w:rsidR="00475BC5" w:rsidRPr="003A03E0" w:rsidRDefault="00475BC5" w:rsidP="00475BC5">
            <w:pPr>
              <w:spacing w:line="312" w:lineRule="auto"/>
              <w:ind w:firstLine="6"/>
              <w:rPr>
                <w:rFonts w:eastAsia="Times New Roman"/>
                <w:b w:val="0"/>
                <w:sz w:val="26"/>
                <w:szCs w:val="26"/>
              </w:rPr>
            </w:pPr>
          </w:p>
        </w:tc>
        <w:tc>
          <w:tcPr>
            <w:tcW w:w="0" w:type="auto"/>
          </w:tcPr>
          <w:p w:rsidR="00475BC5" w:rsidRPr="003A03E0" w:rsidRDefault="00475BC5" w:rsidP="00475BC5">
            <w:pPr>
              <w:spacing w:line="312" w:lineRule="auto"/>
              <w:ind w:firstLine="6"/>
              <w:rPr>
                <w:rFonts w:eastAsia="Times New Roman"/>
                <w:b w:val="0"/>
                <w:sz w:val="26"/>
                <w:szCs w:val="26"/>
              </w:rPr>
            </w:pPr>
          </w:p>
        </w:tc>
        <w:tc>
          <w:tcPr>
            <w:tcW w:w="0" w:type="auto"/>
          </w:tcPr>
          <w:p w:rsidR="00475BC5" w:rsidRPr="003A03E0" w:rsidRDefault="00475BC5" w:rsidP="00475BC5">
            <w:pPr>
              <w:spacing w:line="312" w:lineRule="auto"/>
              <w:ind w:firstLine="6"/>
              <w:rPr>
                <w:rFonts w:eastAsia="Times New Roman"/>
                <w:b w:val="0"/>
                <w:sz w:val="26"/>
                <w:szCs w:val="26"/>
              </w:rPr>
            </w:pPr>
          </w:p>
        </w:tc>
        <w:tc>
          <w:tcPr>
            <w:tcW w:w="0" w:type="auto"/>
          </w:tcPr>
          <w:p w:rsidR="00475BC5" w:rsidRPr="003A03E0" w:rsidRDefault="00475BC5" w:rsidP="00475BC5">
            <w:pPr>
              <w:spacing w:line="312" w:lineRule="auto"/>
              <w:ind w:firstLine="6"/>
              <w:rPr>
                <w:rFonts w:eastAsia="Times New Roman"/>
                <w:b w:val="0"/>
                <w:sz w:val="26"/>
                <w:szCs w:val="26"/>
              </w:rPr>
            </w:pPr>
          </w:p>
        </w:tc>
        <w:tc>
          <w:tcPr>
            <w:tcW w:w="0" w:type="auto"/>
          </w:tcPr>
          <w:p w:rsidR="00475BC5" w:rsidRPr="003A03E0" w:rsidRDefault="00475BC5" w:rsidP="00475BC5">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Xác định mục tiêu đổi mới đánh giá tổng kết học phần của nhà trường gắn với từng giai đoạn cụ thể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C</w:t>
            </w:r>
          </w:p>
        </w:tc>
        <w:tc>
          <w:tcPr>
            <w:tcW w:w="0" w:type="auto"/>
          </w:tcPr>
          <w:p w:rsidR="009115A3" w:rsidRPr="003A03E0" w:rsidRDefault="009115A3" w:rsidP="009F09E2">
            <w:pPr>
              <w:spacing w:line="312" w:lineRule="auto"/>
              <w:ind w:firstLine="6"/>
              <w:rPr>
                <w:rFonts w:eastAsia="Times New Roman"/>
                <w:sz w:val="26"/>
                <w:szCs w:val="26"/>
              </w:rPr>
            </w:pPr>
            <w:r w:rsidRPr="003A03E0">
              <w:rPr>
                <w:rFonts w:eastAsia="Times New Roman"/>
                <w:sz w:val="26"/>
                <w:szCs w:val="26"/>
              </w:rPr>
              <w:t>Quyết định phương án tổ chức đánh giá tổng kết học phần</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Xác định phương pháp đánh giá KTHP đáp ứng yêu cầu CĐR học phần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Đề xuất các phương án đánh giá dự phòng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D</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sz w:val="26"/>
                <w:szCs w:val="26"/>
              </w:rPr>
              <w:t xml:space="preserve">Xây dựng kế hoạch thực hiện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Xác định mục tiêu đánh giá</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lastRenderedPageBreak/>
              <w:t>9</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Xây dựng tiêu chí đánh giá theo tiếp cận năng lực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Xác định cách thức tổ chức xây dựng đề thi, coi thi, chấm thi theo tiếp cận NL</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475BC5">
        <w:tc>
          <w:tcPr>
            <w:tcW w:w="534" w:type="dxa"/>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Dự kiến đầy đủ các nguồn lực (Cơ sở vật chất, lực lượng đánh giá…)</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9115A3" w:rsidRPr="003A03E0" w:rsidTr="00475BC5">
        <w:tc>
          <w:tcPr>
            <w:tcW w:w="534" w:type="dxa"/>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Công khai bản KH đến các thành phần tham gia và bộ phận liên quan</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bl>
    <w:p w:rsidR="009115A3" w:rsidRPr="003A03E0" w:rsidRDefault="009115A3" w:rsidP="00AD248F">
      <w:pPr>
        <w:jc w:val="both"/>
        <w:rPr>
          <w:rFonts w:eastAsia="Times New Roman"/>
          <w:sz w:val="26"/>
          <w:szCs w:val="26"/>
        </w:rPr>
      </w:pPr>
    </w:p>
    <w:p w:rsidR="009115A3" w:rsidRPr="003A03E0" w:rsidRDefault="009115A3" w:rsidP="009115A3">
      <w:pPr>
        <w:spacing w:line="312" w:lineRule="auto"/>
        <w:ind w:firstLine="567"/>
        <w:jc w:val="both"/>
        <w:rPr>
          <w:rFonts w:eastAsia="Times New Roman"/>
          <w:sz w:val="26"/>
          <w:szCs w:val="26"/>
        </w:rPr>
      </w:pPr>
      <w:r w:rsidRPr="003A03E0">
        <w:rPr>
          <w:rFonts w:eastAsia="Times New Roman"/>
          <w:sz w:val="26"/>
          <w:szCs w:val="26"/>
        </w:rPr>
        <w:t>Câu 4. Quan điểm của Thầy/Cô đối với việc thực hiện các hoạt động tổ chức đánh giá tổng kết học phần của SV ngành Du lịch ở đơn</w:t>
      </w:r>
      <w:r w:rsidRPr="003A03E0">
        <w:rPr>
          <w:rFonts w:eastAsia="Times New Roman"/>
          <w:sz w:val="26"/>
          <w:szCs w:val="26"/>
          <w:lang w:val="vi-VN"/>
        </w:rPr>
        <w:t xml:space="preserve"> vị </w:t>
      </w:r>
      <w:r w:rsidRPr="003A03E0">
        <w:rPr>
          <w:rFonts w:eastAsia="Times New Roman"/>
          <w:sz w:val="26"/>
          <w:szCs w:val="26"/>
        </w:rPr>
        <w:t>Thầy (Cô) đang công tác?</w:t>
      </w:r>
    </w:p>
    <w:p w:rsidR="009115A3" w:rsidRPr="003A03E0" w:rsidRDefault="009115A3" w:rsidP="009115A3">
      <w:pPr>
        <w:spacing w:line="312" w:lineRule="auto"/>
        <w:ind w:firstLine="567"/>
        <w:jc w:val="both"/>
        <w:rPr>
          <w:rFonts w:eastAsia="Times New Roman"/>
          <w:i/>
          <w:sz w:val="26"/>
          <w:szCs w:val="26"/>
          <w:lang w:val="sv-SE"/>
        </w:rPr>
      </w:pPr>
      <w:r w:rsidRPr="003A03E0">
        <w:rPr>
          <w:rFonts w:eastAsia="Times New Roman"/>
          <w:b w:val="0"/>
          <w:bCs/>
          <w:iCs/>
          <w:sz w:val="26"/>
          <w:szCs w:val="26"/>
          <w:lang w:val="sv-SE"/>
        </w:rPr>
        <w:t>(Quy ước:</w:t>
      </w:r>
      <w:r w:rsidRPr="003A03E0">
        <w:rPr>
          <w:rFonts w:eastAsia="Times New Roman"/>
          <w:i/>
          <w:sz w:val="26"/>
          <w:szCs w:val="26"/>
          <w:lang w:val="sv-SE"/>
        </w:rPr>
        <w:t xml:space="preserve"> </w:t>
      </w:r>
      <w:r w:rsidRPr="003A03E0">
        <w:rPr>
          <w:rFonts w:eastAsia="Times New Roman"/>
          <w:b w:val="0"/>
          <w:spacing w:val="-4"/>
          <w:sz w:val="26"/>
          <w:szCs w:val="26"/>
          <w:shd w:val="clear" w:color="auto" w:fill="FFFFFF"/>
          <w:lang w:val="sv-SE"/>
        </w:rPr>
        <w:t>1.</w:t>
      </w:r>
      <w:r w:rsidRPr="003A03E0">
        <w:rPr>
          <w:rFonts w:eastAsia="Times New Roman"/>
          <w:b w:val="0"/>
          <w:spacing w:val="-4"/>
          <w:sz w:val="26"/>
          <w:szCs w:val="26"/>
          <w:shd w:val="clear" w:color="auto" w:fill="FFFFFF"/>
        </w:rPr>
        <w:t xml:space="preserve"> Kém; 2. Yếu; 3. Trung bình; 4. Khá; 5.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15"/>
        <w:gridCol w:w="351"/>
        <w:gridCol w:w="351"/>
        <w:gridCol w:w="351"/>
        <w:gridCol w:w="352"/>
        <w:gridCol w:w="350"/>
      </w:tblGrid>
      <w:tr w:rsidR="00DC00A5" w:rsidRPr="003A03E0" w:rsidTr="009F09E2">
        <w:trPr>
          <w:tblHeader/>
        </w:trPr>
        <w:tc>
          <w:tcPr>
            <w:tcW w:w="279" w:type="pct"/>
            <w:vMerge w:val="restart"/>
            <w:vAlign w:val="center"/>
          </w:tcPr>
          <w:p w:rsidR="009115A3" w:rsidRPr="003A03E0" w:rsidRDefault="009115A3" w:rsidP="00AD248F">
            <w:pPr>
              <w:spacing w:line="276" w:lineRule="auto"/>
              <w:jc w:val="center"/>
              <w:rPr>
                <w:rFonts w:eastAsia="Times New Roman"/>
                <w:sz w:val="26"/>
                <w:szCs w:val="26"/>
              </w:rPr>
            </w:pPr>
            <w:r w:rsidRPr="003A03E0">
              <w:rPr>
                <w:rFonts w:eastAsia="Times New Roman"/>
                <w:sz w:val="26"/>
                <w:szCs w:val="26"/>
              </w:rPr>
              <w:t>Stt</w:t>
            </w:r>
          </w:p>
        </w:tc>
        <w:tc>
          <w:tcPr>
            <w:tcW w:w="3732" w:type="pct"/>
            <w:vMerge w:val="restart"/>
            <w:vAlign w:val="center"/>
          </w:tcPr>
          <w:p w:rsidR="00475BC5" w:rsidRPr="003A03E0" w:rsidRDefault="009115A3" w:rsidP="00AD248F">
            <w:pPr>
              <w:spacing w:line="276" w:lineRule="auto"/>
              <w:jc w:val="center"/>
              <w:rPr>
                <w:rFonts w:eastAsia="Times New Roman"/>
                <w:sz w:val="26"/>
                <w:szCs w:val="26"/>
                <w:lang w:val="vi-VN"/>
              </w:rPr>
            </w:pPr>
            <w:r w:rsidRPr="003A03E0">
              <w:rPr>
                <w:rFonts w:eastAsia="Times New Roman"/>
                <w:sz w:val="26"/>
                <w:szCs w:val="26"/>
              </w:rPr>
              <w:t>Tổ</w:t>
            </w:r>
            <w:r w:rsidRPr="003A03E0">
              <w:rPr>
                <w:rFonts w:eastAsia="Times New Roman"/>
                <w:sz w:val="26"/>
                <w:szCs w:val="26"/>
                <w:lang w:val="vi-VN"/>
              </w:rPr>
              <w:t xml:space="preserve"> chức đánh giá tổng kết học phần của SV</w:t>
            </w:r>
            <w:r w:rsidR="00475BC5" w:rsidRPr="003A03E0">
              <w:rPr>
                <w:rFonts w:eastAsia="Times New Roman"/>
                <w:sz w:val="26"/>
                <w:szCs w:val="26"/>
              </w:rPr>
              <w:t xml:space="preserve"> ĐH</w:t>
            </w:r>
            <w:r w:rsidRPr="003A03E0">
              <w:rPr>
                <w:rFonts w:eastAsia="Times New Roman"/>
                <w:sz w:val="26"/>
                <w:szCs w:val="26"/>
                <w:lang w:val="vi-VN"/>
              </w:rPr>
              <w:t xml:space="preserve"> </w:t>
            </w:r>
          </w:p>
          <w:p w:rsidR="009115A3" w:rsidRPr="003A03E0" w:rsidRDefault="009115A3" w:rsidP="00AD248F">
            <w:pPr>
              <w:spacing w:line="276" w:lineRule="auto"/>
              <w:jc w:val="center"/>
              <w:rPr>
                <w:rFonts w:eastAsia="Times New Roman"/>
                <w:b w:val="0"/>
                <w:sz w:val="26"/>
                <w:szCs w:val="26"/>
                <w:lang w:val="vi-VN"/>
              </w:rPr>
            </w:pPr>
            <w:r w:rsidRPr="003A03E0">
              <w:rPr>
                <w:rFonts w:eastAsia="Times New Roman"/>
                <w:sz w:val="26"/>
                <w:szCs w:val="26"/>
                <w:lang w:val="vi-VN"/>
              </w:rPr>
              <w:t xml:space="preserve">ngành Du lịch </w:t>
            </w:r>
          </w:p>
        </w:tc>
        <w:tc>
          <w:tcPr>
            <w:tcW w:w="989" w:type="pct"/>
            <w:gridSpan w:val="5"/>
            <w:vAlign w:val="center"/>
          </w:tcPr>
          <w:p w:rsidR="009115A3" w:rsidRPr="003A03E0" w:rsidRDefault="009115A3" w:rsidP="00AD248F">
            <w:pPr>
              <w:spacing w:line="276" w:lineRule="auto"/>
              <w:jc w:val="center"/>
              <w:rPr>
                <w:rFonts w:eastAsia="Times New Roman"/>
                <w:sz w:val="26"/>
                <w:szCs w:val="26"/>
              </w:rPr>
            </w:pPr>
            <w:r w:rsidRPr="003A03E0">
              <w:rPr>
                <w:rFonts w:eastAsia="Times New Roman"/>
                <w:sz w:val="26"/>
                <w:szCs w:val="26"/>
              </w:rPr>
              <w:t>Kết quả</w:t>
            </w:r>
          </w:p>
          <w:p w:rsidR="009115A3" w:rsidRPr="003A03E0" w:rsidRDefault="009115A3" w:rsidP="00AD248F">
            <w:pPr>
              <w:spacing w:line="276" w:lineRule="auto"/>
              <w:jc w:val="center"/>
              <w:rPr>
                <w:rFonts w:eastAsia="Times New Roman"/>
                <w:sz w:val="26"/>
                <w:szCs w:val="26"/>
              </w:rPr>
            </w:pPr>
            <w:r w:rsidRPr="003A03E0">
              <w:rPr>
                <w:rFonts w:eastAsia="Times New Roman"/>
                <w:sz w:val="26"/>
                <w:szCs w:val="26"/>
              </w:rPr>
              <w:t>thực hiện</w:t>
            </w:r>
          </w:p>
        </w:tc>
      </w:tr>
      <w:tr w:rsidR="00DC00A5" w:rsidRPr="003A03E0" w:rsidTr="009F09E2">
        <w:trPr>
          <w:tblHeader/>
        </w:trPr>
        <w:tc>
          <w:tcPr>
            <w:tcW w:w="279" w:type="pct"/>
            <w:vMerge/>
            <w:vAlign w:val="center"/>
          </w:tcPr>
          <w:p w:rsidR="009115A3" w:rsidRPr="003A03E0" w:rsidRDefault="009115A3" w:rsidP="00AD248F">
            <w:pPr>
              <w:spacing w:line="276" w:lineRule="auto"/>
              <w:jc w:val="center"/>
              <w:rPr>
                <w:rFonts w:eastAsia="Times New Roman"/>
                <w:b w:val="0"/>
                <w:sz w:val="26"/>
                <w:szCs w:val="26"/>
              </w:rPr>
            </w:pPr>
          </w:p>
        </w:tc>
        <w:tc>
          <w:tcPr>
            <w:tcW w:w="3732" w:type="pct"/>
            <w:vMerge/>
            <w:vAlign w:val="center"/>
          </w:tcPr>
          <w:p w:rsidR="009115A3" w:rsidRPr="003A03E0" w:rsidRDefault="009115A3" w:rsidP="00AD248F">
            <w:pPr>
              <w:spacing w:line="276" w:lineRule="auto"/>
              <w:rPr>
                <w:rFonts w:eastAsia="Times New Roman"/>
                <w:b w:val="0"/>
                <w:sz w:val="26"/>
                <w:szCs w:val="26"/>
              </w:rPr>
            </w:pPr>
          </w:p>
        </w:tc>
        <w:tc>
          <w:tcPr>
            <w:tcW w:w="198" w:type="pct"/>
            <w:vAlign w:val="center"/>
          </w:tcPr>
          <w:p w:rsidR="009115A3" w:rsidRPr="003A03E0" w:rsidRDefault="009115A3" w:rsidP="00AD248F">
            <w:pPr>
              <w:spacing w:line="276" w:lineRule="auto"/>
              <w:rPr>
                <w:rFonts w:eastAsia="Times New Roman"/>
                <w:bCs/>
                <w:sz w:val="26"/>
                <w:szCs w:val="26"/>
              </w:rPr>
            </w:pPr>
            <w:r w:rsidRPr="003A03E0">
              <w:rPr>
                <w:rFonts w:eastAsia="Times New Roman"/>
                <w:bCs/>
                <w:sz w:val="26"/>
                <w:szCs w:val="26"/>
              </w:rPr>
              <w:t>1</w:t>
            </w:r>
          </w:p>
        </w:tc>
        <w:tc>
          <w:tcPr>
            <w:tcW w:w="198" w:type="pct"/>
            <w:vAlign w:val="center"/>
          </w:tcPr>
          <w:p w:rsidR="009115A3" w:rsidRPr="003A03E0" w:rsidRDefault="009115A3" w:rsidP="00AD248F">
            <w:pPr>
              <w:spacing w:line="276" w:lineRule="auto"/>
              <w:rPr>
                <w:rFonts w:eastAsia="Times New Roman"/>
                <w:bCs/>
                <w:sz w:val="26"/>
                <w:szCs w:val="26"/>
              </w:rPr>
            </w:pPr>
            <w:r w:rsidRPr="003A03E0">
              <w:rPr>
                <w:rFonts w:eastAsia="Times New Roman"/>
                <w:bCs/>
                <w:sz w:val="26"/>
                <w:szCs w:val="26"/>
              </w:rPr>
              <w:t>2</w:t>
            </w:r>
          </w:p>
        </w:tc>
        <w:tc>
          <w:tcPr>
            <w:tcW w:w="198" w:type="pct"/>
            <w:vAlign w:val="center"/>
          </w:tcPr>
          <w:p w:rsidR="009115A3" w:rsidRPr="003A03E0" w:rsidRDefault="009115A3" w:rsidP="00AD248F">
            <w:pPr>
              <w:spacing w:line="276" w:lineRule="auto"/>
              <w:rPr>
                <w:rFonts w:eastAsia="Times New Roman"/>
                <w:bCs/>
                <w:sz w:val="26"/>
                <w:szCs w:val="26"/>
              </w:rPr>
            </w:pPr>
            <w:r w:rsidRPr="003A03E0">
              <w:rPr>
                <w:rFonts w:eastAsia="Times New Roman"/>
                <w:bCs/>
                <w:sz w:val="26"/>
                <w:szCs w:val="26"/>
              </w:rPr>
              <w:t>3</w:t>
            </w:r>
          </w:p>
        </w:tc>
        <w:tc>
          <w:tcPr>
            <w:tcW w:w="198" w:type="pct"/>
            <w:vAlign w:val="center"/>
          </w:tcPr>
          <w:p w:rsidR="009115A3" w:rsidRPr="003A03E0" w:rsidRDefault="009115A3" w:rsidP="00AD248F">
            <w:pPr>
              <w:spacing w:line="276" w:lineRule="auto"/>
              <w:rPr>
                <w:rFonts w:eastAsia="Times New Roman"/>
                <w:bCs/>
                <w:sz w:val="26"/>
                <w:szCs w:val="26"/>
              </w:rPr>
            </w:pPr>
            <w:r w:rsidRPr="003A03E0">
              <w:rPr>
                <w:rFonts w:eastAsia="Times New Roman"/>
                <w:bCs/>
                <w:sz w:val="26"/>
                <w:szCs w:val="26"/>
              </w:rPr>
              <w:t>4</w:t>
            </w:r>
          </w:p>
        </w:tc>
        <w:tc>
          <w:tcPr>
            <w:tcW w:w="197" w:type="pct"/>
            <w:vAlign w:val="center"/>
          </w:tcPr>
          <w:p w:rsidR="009115A3" w:rsidRPr="003A03E0" w:rsidRDefault="009115A3" w:rsidP="00AD248F">
            <w:pPr>
              <w:spacing w:line="276" w:lineRule="auto"/>
              <w:rPr>
                <w:rFonts w:eastAsia="Times New Roman"/>
                <w:bCs/>
                <w:sz w:val="26"/>
                <w:szCs w:val="26"/>
              </w:rPr>
            </w:pPr>
            <w:r w:rsidRPr="003A03E0">
              <w:rPr>
                <w:rFonts w:eastAsia="Times New Roman"/>
                <w:bCs/>
                <w:sz w:val="26"/>
                <w:szCs w:val="26"/>
              </w:rPr>
              <w:t>5</w:t>
            </w:r>
          </w:p>
        </w:tc>
      </w:tr>
      <w:tr w:rsidR="00DC00A5" w:rsidRPr="003A03E0" w:rsidTr="009F09E2">
        <w:tc>
          <w:tcPr>
            <w:tcW w:w="279" w:type="pct"/>
            <w:vAlign w:val="center"/>
          </w:tcPr>
          <w:p w:rsidR="009115A3" w:rsidRPr="003A03E0" w:rsidRDefault="009115A3" w:rsidP="00AD248F">
            <w:pPr>
              <w:spacing w:line="276" w:lineRule="auto"/>
              <w:jc w:val="center"/>
              <w:rPr>
                <w:rFonts w:eastAsia="Times New Roman"/>
                <w:sz w:val="26"/>
                <w:szCs w:val="26"/>
              </w:rPr>
            </w:pPr>
            <w:r w:rsidRPr="003A03E0">
              <w:rPr>
                <w:rFonts w:eastAsia="Times New Roman"/>
                <w:sz w:val="26"/>
                <w:szCs w:val="26"/>
              </w:rPr>
              <w:t>A</w:t>
            </w:r>
          </w:p>
        </w:tc>
        <w:tc>
          <w:tcPr>
            <w:tcW w:w="3732" w:type="pct"/>
          </w:tcPr>
          <w:p w:rsidR="009115A3" w:rsidRPr="003A03E0" w:rsidRDefault="009115A3" w:rsidP="00A50B76">
            <w:pPr>
              <w:spacing w:line="276" w:lineRule="auto"/>
              <w:rPr>
                <w:rFonts w:eastAsia="Times New Roman"/>
                <w:iCs/>
                <w:sz w:val="26"/>
                <w:szCs w:val="26"/>
              </w:rPr>
            </w:pPr>
            <w:r w:rsidRPr="003A03E0">
              <w:rPr>
                <w:rFonts w:eastAsia="Times New Roman"/>
                <w:iCs/>
                <w:sz w:val="26"/>
                <w:szCs w:val="26"/>
              </w:rPr>
              <w:t xml:space="preserve">Về ra đề thi </w:t>
            </w: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7" w:type="pct"/>
          </w:tcPr>
          <w:p w:rsidR="009115A3" w:rsidRPr="003A03E0" w:rsidRDefault="009115A3" w:rsidP="00AD248F">
            <w:pPr>
              <w:spacing w:line="276" w:lineRule="auto"/>
              <w:rPr>
                <w:rFonts w:eastAsia="Times New Roman"/>
                <w:b w:val="0"/>
                <w:sz w:val="26"/>
                <w:szCs w:val="26"/>
              </w:rPr>
            </w:pPr>
          </w:p>
        </w:tc>
      </w:tr>
      <w:tr w:rsidR="00DC00A5" w:rsidRPr="003A03E0" w:rsidTr="009F09E2">
        <w:tc>
          <w:tcPr>
            <w:tcW w:w="279" w:type="pct"/>
            <w:vAlign w:val="center"/>
          </w:tcPr>
          <w:p w:rsidR="009115A3" w:rsidRPr="003A03E0" w:rsidRDefault="009115A3" w:rsidP="00AD248F">
            <w:pPr>
              <w:spacing w:line="276" w:lineRule="auto"/>
              <w:jc w:val="center"/>
              <w:rPr>
                <w:rFonts w:eastAsia="Times New Roman"/>
                <w:b w:val="0"/>
                <w:sz w:val="26"/>
                <w:szCs w:val="26"/>
              </w:rPr>
            </w:pPr>
            <w:r w:rsidRPr="003A03E0">
              <w:rPr>
                <w:rFonts w:eastAsia="Times New Roman"/>
                <w:b w:val="0"/>
                <w:sz w:val="26"/>
                <w:szCs w:val="26"/>
              </w:rPr>
              <w:t>1</w:t>
            </w:r>
          </w:p>
        </w:tc>
        <w:tc>
          <w:tcPr>
            <w:tcW w:w="3732" w:type="pct"/>
          </w:tcPr>
          <w:p w:rsidR="009115A3" w:rsidRPr="003A03E0" w:rsidRDefault="009115A3" w:rsidP="00A50B76">
            <w:pPr>
              <w:spacing w:line="276" w:lineRule="auto"/>
              <w:rPr>
                <w:rFonts w:eastAsia="Times New Roman"/>
                <w:b w:val="0"/>
                <w:sz w:val="26"/>
                <w:szCs w:val="26"/>
              </w:rPr>
            </w:pPr>
            <w:r w:rsidRPr="003A03E0">
              <w:rPr>
                <w:rFonts w:eastAsia="Times New Roman"/>
                <w:b w:val="0"/>
                <w:sz w:val="26"/>
                <w:szCs w:val="26"/>
              </w:rPr>
              <w:t>Quy trình thiết kế đề thi đảm bảo tính khoa học</w:t>
            </w: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7" w:type="pct"/>
          </w:tcPr>
          <w:p w:rsidR="009115A3" w:rsidRPr="003A03E0" w:rsidRDefault="009115A3" w:rsidP="00AD248F">
            <w:pPr>
              <w:spacing w:line="276" w:lineRule="auto"/>
              <w:rPr>
                <w:rFonts w:eastAsia="Times New Roman"/>
                <w:b w:val="0"/>
                <w:sz w:val="26"/>
                <w:szCs w:val="26"/>
              </w:rPr>
            </w:pPr>
          </w:p>
        </w:tc>
      </w:tr>
      <w:tr w:rsidR="00DC00A5" w:rsidRPr="003A03E0" w:rsidTr="009F09E2">
        <w:tc>
          <w:tcPr>
            <w:tcW w:w="279" w:type="pct"/>
            <w:vAlign w:val="center"/>
          </w:tcPr>
          <w:p w:rsidR="009115A3" w:rsidRPr="003A03E0" w:rsidRDefault="009115A3" w:rsidP="00AD248F">
            <w:pPr>
              <w:spacing w:line="276" w:lineRule="auto"/>
              <w:jc w:val="center"/>
              <w:rPr>
                <w:rFonts w:eastAsia="Times New Roman"/>
                <w:b w:val="0"/>
                <w:sz w:val="26"/>
                <w:szCs w:val="26"/>
              </w:rPr>
            </w:pPr>
            <w:r w:rsidRPr="003A03E0">
              <w:rPr>
                <w:rFonts w:eastAsia="Times New Roman"/>
                <w:b w:val="0"/>
                <w:sz w:val="26"/>
                <w:szCs w:val="26"/>
              </w:rPr>
              <w:t>2</w:t>
            </w:r>
          </w:p>
        </w:tc>
        <w:tc>
          <w:tcPr>
            <w:tcW w:w="3732" w:type="pct"/>
          </w:tcPr>
          <w:p w:rsidR="009115A3" w:rsidRPr="003A03E0" w:rsidRDefault="009115A3" w:rsidP="00A50B76">
            <w:pPr>
              <w:spacing w:line="276" w:lineRule="auto"/>
              <w:rPr>
                <w:rFonts w:eastAsia="Times New Roman"/>
                <w:b w:val="0"/>
                <w:sz w:val="26"/>
                <w:szCs w:val="26"/>
              </w:rPr>
            </w:pPr>
            <w:r w:rsidRPr="003A03E0">
              <w:rPr>
                <w:rFonts w:eastAsia="Times New Roman"/>
                <w:b w:val="0"/>
                <w:sz w:val="26"/>
                <w:szCs w:val="26"/>
              </w:rPr>
              <w:t xml:space="preserve">Quy trình thiết kế đề thi được phổ biến và giải thích chi tiết đến các thành viên tham gia </w:t>
            </w: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7" w:type="pct"/>
          </w:tcPr>
          <w:p w:rsidR="009115A3" w:rsidRPr="003A03E0" w:rsidRDefault="009115A3" w:rsidP="00AD248F">
            <w:pPr>
              <w:spacing w:line="276" w:lineRule="auto"/>
              <w:rPr>
                <w:rFonts w:eastAsia="Times New Roman"/>
                <w:b w:val="0"/>
                <w:sz w:val="26"/>
                <w:szCs w:val="26"/>
              </w:rPr>
            </w:pPr>
          </w:p>
        </w:tc>
      </w:tr>
      <w:tr w:rsidR="00DC00A5" w:rsidRPr="003A03E0" w:rsidTr="009F09E2">
        <w:tc>
          <w:tcPr>
            <w:tcW w:w="279" w:type="pct"/>
            <w:vAlign w:val="center"/>
          </w:tcPr>
          <w:p w:rsidR="009115A3" w:rsidRPr="003A03E0" w:rsidRDefault="009115A3" w:rsidP="00AD248F">
            <w:pPr>
              <w:spacing w:line="276" w:lineRule="auto"/>
              <w:jc w:val="center"/>
              <w:rPr>
                <w:rFonts w:eastAsia="Times New Roman"/>
                <w:b w:val="0"/>
                <w:sz w:val="26"/>
                <w:szCs w:val="26"/>
              </w:rPr>
            </w:pPr>
            <w:r w:rsidRPr="003A03E0">
              <w:rPr>
                <w:rFonts w:eastAsia="Times New Roman"/>
                <w:b w:val="0"/>
                <w:sz w:val="26"/>
                <w:szCs w:val="26"/>
              </w:rPr>
              <w:t>3</w:t>
            </w:r>
          </w:p>
        </w:tc>
        <w:tc>
          <w:tcPr>
            <w:tcW w:w="3732" w:type="pct"/>
          </w:tcPr>
          <w:p w:rsidR="009115A3" w:rsidRPr="003A03E0" w:rsidRDefault="009115A3" w:rsidP="00A50B76">
            <w:pPr>
              <w:spacing w:line="276" w:lineRule="auto"/>
              <w:rPr>
                <w:rFonts w:eastAsia="Times New Roman"/>
                <w:b w:val="0"/>
                <w:sz w:val="26"/>
                <w:szCs w:val="26"/>
              </w:rPr>
            </w:pPr>
            <w:r w:rsidRPr="003A03E0">
              <w:rPr>
                <w:rFonts w:eastAsia="Times New Roman"/>
                <w:b w:val="0"/>
                <w:sz w:val="26"/>
                <w:szCs w:val="26"/>
              </w:rPr>
              <w:t xml:space="preserve">Hoạt động thiết kế đề thi được thực hiện nghiêm túc theo đúng quy trình đề ra </w:t>
            </w: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7" w:type="pct"/>
          </w:tcPr>
          <w:p w:rsidR="009115A3" w:rsidRPr="003A03E0" w:rsidRDefault="009115A3" w:rsidP="00AD248F">
            <w:pPr>
              <w:spacing w:line="276" w:lineRule="auto"/>
              <w:rPr>
                <w:rFonts w:eastAsia="Times New Roman"/>
                <w:b w:val="0"/>
                <w:sz w:val="26"/>
                <w:szCs w:val="26"/>
              </w:rPr>
            </w:pPr>
          </w:p>
        </w:tc>
      </w:tr>
      <w:tr w:rsidR="00DC00A5" w:rsidRPr="003A03E0" w:rsidTr="009F09E2">
        <w:tc>
          <w:tcPr>
            <w:tcW w:w="279" w:type="pct"/>
            <w:vAlign w:val="center"/>
          </w:tcPr>
          <w:p w:rsidR="009115A3" w:rsidRPr="003A03E0" w:rsidRDefault="009115A3" w:rsidP="00AD248F">
            <w:pPr>
              <w:spacing w:line="276" w:lineRule="auto"/>
              <w:jc w:val="center"/>
              <w:rPr>
                <w:rFonts w:eastAsia="Times New Roman"/>
                <w:b w:val="0"/>
                <w:sz w:val="26"/>
                <w:szCs w:val="26"/>
              </w:rPr>
            </w:pPr>
            <w:r w:rsidRPr="003A03E0">
              <w:rPr>
                <w:rFonts w:eastAsia="Times New Roman"/>
                <w:b w:val="0"/>
                <w:sz w:val="26"/>
                <w:szCs w:val="26"/>
              </w:rPr>
              <w:t>4</w:t>
            </w:r>
          </w:p>
        </w:tc>
        <w:tc>
          <w:tcPr>
            <w:tcW w:w="3732" w:type="pct"/>
          </w:tcPr>
          <w:p w:rsidR="009115A3" w:rsidRPr="003A03E0" w:rsidRDefault="009115A3" w:rsidP="00A50B76">
            <w:pPr>
              <w:spacing w:line="276" w:lineRule="auto"/>
              <w:rPr>
                <w:rFonts w:eastAsia="Times New Roman"/>
                <w:b w:val="0"/>
                <w:sz w:val="26"/>
                <w:szCs w:val="26"/>
              </w:rPr>
            </w:pPr>
            <w:r w:rsidRPr="003A03E0">
              <w:rPr>
                <w:rFonts w:eastAsia="Times New Roman"/>
                <w:b w:val="0"/>
                <w:sz w:val="26"/>
                <w:szCs w:val="26"/>
              </w:rPr>
              <w:t xml:space="preserve">Lựa chọn và in sao đề thi đảm bảo tính khách quan. </w:t>
            </w: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7" w:type="pct"/>
          </w:tcPr>
          <w:p w:rsidR="009115A3" w:rsidRPr="003A03E0" w:rsidRDefault="009115A3" w:rsidP="00AD248F">
            <w:pPr>
              <w:spacing w:line="276" w:lineRule="auto"/>
              <w:rPr>
                <w:rFonts w:eastAsia="Times New Roman"/>
                <w:b w:val="0"/>
                <w:sz w:val="26"/>
                <w:szCs w:val="26"/>
              </w:rPr>
            </w:pPr>
          </w:p>
        </w:tc>
      </w:tr>
      <w:tr w:rsidR="00DC00A5" w:rsidRPr="003A03E0" w:rsidTr="009F09E2">
        <w:tc>
          <w:tcPr>
            <w:tcW w:w="279" w:type="pct"/>
            <w:vAlign w:val="center"/>
          </w:tcPr>
          <w:p w:rsidR="009115A3" w:rsidRPr="003A03E0" w:rsidRDefault="009115A3" w:rsidP="00AD248F">
            <w:pPr>
              <w:spacing w:line="276" w:lineRule="auto"/>
              <w:jc w:val="center"/>
              <w:rPr>
                <w:rFonts w:eastAsia="Times New Roman"/>
                <w:b w:val="0"/>
                <w:sz w:val="26"/>
                <w:szCs w:val="26"/>
              </w:rPr>
            </w:pPr>
            <w:r w:rsidRPr="003A03E0">
              <w:rPr>
                <w:rFonts w:eastAsia="Times New Roman"/>
                <w:b w:val="0"/>
                <w:sz w:val="26"/>
                <w:szCs w:val="26"/>
              </w:rPr>
              <w:t>5</w:t>
            </w:r>
          </w:p>
        </w:tc>
        <w:tc>
          <w:tcPr>
            <w:tcW w:w="3732" w:type="pct"/>
          </w:tcPr>
          <w:p w:rsidR="009115A3" w:rsidRPr="003A03E0" w:rsidRDefault="009115A3" w:rsidP="00A50B76">
            <w:pPr>
              <w:spacing w:line="276" w:lineRule="auto"/>
              <w:rPr>
                <w:rFonts w:eastAsia="Times New Roman"/>
                <w:b w:val="0"/>
                <w:sz w:val="26"/>
                <w:szCs w:val="26"/>
              </w:rPr>
            </w:pPr>
            <w:r w:rsidRPr="003A03E0">
              <w:rPr>
                <w:rFonts w:eastAsia="Times New Roman"/>
                <w:b w:val="0"/>
                <w:sz w:val="26"/>
                <w:szCs w:val="26"/>
              </w:rPr>
              <w:t xml:space="preserve">Các đơn vị phối hợp chặt chẽ trong quá trình ra đề thi </w:t>
            </w: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7" w:type="pct"/>
          </w:tcPr>
          <w:p w:rsidR="009115A3" w:rsidRPr="003A03E0" w:rsidRDefault="009115A3" w:rsidP="00AD248F">
            <w:pPr>
              <w:spacing w:line="276" w:lineRule="auto"/>
              <w:rPr>
                <w:rFonts w:eastAsia="Times New Roman"/>
                <w:b w:val="0"/>
                <w:sz w:val="26"/>
                <w:szCs w:val="26"/>
              </w:rPr>
            </w:pPr>
          </w:p>
        </w:tc>
      </w:tr>
      <w:tr w:rsidR="00DC00A5" w:rsidRPr="003A03E0" w:rsidTr="009F09E2">
        <w:tc>
          <w:tcPr>
            <w:tcW w:w="279" w:type="pct"/>
            <w:vAlign w:val="center"/>
          </w:tcPr>
          <w:p w:rsidR="009115A3" w:rsidRPr="003A03E0" w:rsidRDefault="009115A3" w:rsidP="00AD248F">
            <w:pPr>
              <w:spacing w:line="276" w:lineRule="auto"/>
              <w:jc w:val="center"/>
              <w:rPr>
                <w:rFonts w:eastAsia="Times New Roman"/>
                <w:b w:val="0"/>
                <w:sz w:val="26"/>
                <w:szCs w:val="26"/>
              </w:rPr>
            </w:pPr>
            <w:r w:rsidRPr="003A03E0">
              <w:rPr>
                <w:rFonts w:eastAsia="Times New Roman"/>
                <w:b w:val="0"/>
                <w:sz w:val="26"/>
                <w:szCs w:val="26"/>
              </w:rPr>
              <w:t>6</w:t>
            </w:r>
          </w:p>
        </w:tc>
        <w:tc>
          <w:tcPr>
            <w:tcW w:w="3732" w:type="pct"/>
          </w:tcPr>
          <w:p w:rsidR="009115A3" w:rsidRPr="003A03E0" w:rsidRDefault="009115A3" w:rsidP="00A50B76">
            <w:pPr>
              <w:spacing w:line="276" w:lineRule="auto"/>
              <w:rPr>
                <w:rFonts w:eastAsia="Times New Roman"/>
                <w:b w:val="0"/>
                <w:sz w:val="26"/>
                <w:szCs w:val="26"/>
              </w:rPr>
            </w:pPr>
            <w:r w:rsidRPr="003A03E0">
              <w:rPr>
                <w:rFonts w:eastAsia="Times New Roman"/>
                <w:b w:val="0"/>
                <w:sz w:val="26"/>
                <w:szCs w:val="26"/>
              </w:rPr>
              <w:t xml:space="preserve">Tổ chức bồi dưỡng tập huấn cho CBGV về phương pháp thiết kế đề thi đáp ứng yêu cầu của các phương thức đánh giá mới theo tiếp cận năng lực </w:t>
            </w: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7" w:type="pct"/>
          </w:tcPr>
          <w:p w:rsidR="009115A3" w:rsidRPr="003A03E0" w:rsidRDefault="009115A3" w:rsidP="00AD248F">
            <w:pPr>
              <w:spacing w:line="276" w:lineRule="auto"/>
              <w:rPr>
                <w:rFonts w:eastAsia="Times New Roman"/>
                <w:b w:val="0"/>
                <w:sz w:val="26"/>
                <w:szCs w:val="26"/>
              </w:rPr>
            </w:pPr>
          </w:p>
        </w:tc>
      </w:tr>
      <w:tr w:rsidR="00DC00A5" w:rsidRPr="003A03E0" w:rsidTr="009F09E2">
        <w:tc>
          <w:tcPr>
            <w:tcW w:w="279" w:type="pct"/>
            <w:vAlign w:val="center"/>
          </w:tcPr>
          <w:p w:rsidR="009115A3" w:rsidRPr="003A03E0" w:rsidRDefault="009115A3" w:rsidP="00AD248F">
            <w:pPr>
              <w:spacing w:line="276" w:lineRule="auto"/>
              <w:jc w:val="center"/>
              <w:rPr>
                <w:rFonts w:eastAsia="Times New Roman"/>
                <w:b w:val="0"/>
                <w:sz w:val="26"/>
                <w:szCs w:val="26"/>
              </w:rPr>
            </w:pPr>
            <w:r w:rsidRPr="003A03E0">
              <w:rPr>
                <w:rFonts w:eastAsia="Times New Roman"/>
                <w:b w:val="0"/>
                <w:sz w:val="26"/>
                <w:szCs w:val="26"/>
              </w:rPr>
              <w:t>7</w:t>
            </w:r>
          </w:p>
        </w:tc>
        <w:tc>
          <w:tcPr>
            <w:tcW w:w="3732" w:type="pct"/>
          </w:tcPr>
          <w:p w:rsidR="009115A3" w:rsidRPr="003A03E0" w:rsidRDefault="009115A3" w:rsidP="00A50B76">
            <w:pPr>
              <w:spacing w:line="276" w:lineRule="auto"/>
              <w:rPr>
                <w:rFonts w:eastAsia="Times New Roman"/>
                <w:b w:val="0"/>
                <w:sz w:val="26"/>
                <w:szCs w:val="26"/>
              </w:rPr>
            </w:pPr>
            <w:r w:rsidRPr="003A03E0">
              <w:rPr>
                <w:rFonts w:eastAsia="Times New Roman"/>
                <w:b w:val="0"/>
                <w:sz w:val="26"/>
                <w:szCs w:val="26"/>
              </w:rPr>
              <w:t xml:space="preserve">Cơ chế tài chính cho hoạt động ra đề được xác định rõ ràng </w:t>
            </w: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7" w:type="pct"/>
          </w:tcPr>
          <w:p w:rsidR="009115A3" w:rsidRPr="003A03E0" w:rsidRDefault="009115A3" w:rsidP="00AD248F">
            <w:pPr>
              <w:spacing w:line="276" w:lineRule="auto"/>
              <w:rPr>
                <w:rFonts w:eastAsia="Times New Roman"/>
                <w:b w:val="0"/>
                <w:sz w:val="26"/>
                <w:szCs w:val="26"/>
              </w:rPr>
            </w:pPr>
          </w:p>
        </w:tc>
      </w:tr>
      <w:tr w:rsidR="00DC00A5" w:rsidRPr="003A03E0" w:rsidTr="009F09E2">
        <w:tc>
          <w:tcPr>
            <w:tcW w:w="279" w:type="pct"/>
            <w:vAlign w:val="center"/>
          </w:tcPr>
          <w:p w:rsidR="009115A3" w:rsidRPr="003A03E0" w:rsidRDefault="009115A3" w:rsidP="00AD248F">
            <w:pPr>
              <w:spacing w:line="276" w:lineRule="auto"/>
              <w:jc w:val="center"/>
              <w:rPr>
                <w:rFonts w:eastAsia="Times New Roman"/>
                <w:sz w:val="26"/>
                <w:szCs w:val="26"/>
              </w:rPr>
            </w:pPr>
            <w:r w:rsidRPr="003A03E0">
              <w:rPr>
                <w:rFonts w:eastAsia="Times New Roman"/>
                <w:sz w:val="26"/>
                <w:szCs w:val="26"/>
              </w:rPr>
              <w:t>B</w:t>
            </w:r>
          </w:p>
        </w:tc>
        <w:tc>
          <w:tcPr>
            <w:tcW w:w="3732" w:type="pct"/>
          </w:tcPr>
          <w:p w:rsidR="009115A3" w:rsidRPr="003A03E0" w:rsidRDefault="009115A3" w:rsidP="00A50B76">
            <w:pPr>
              <w:spacing w:line="276" w:lineRule="auto"/>
              <w:rPr>
                <w:rFonts w:eastAsia="Times New Roman"/>
                <w:iCs/>
                <w:sz w:val="26"/>
                <w:szCs w:val="26"/>
              </w:rPr>
            </w:pPr>
            <w:r w:rsidRPr="003A03E0">
              <w:rPr>
                <w:rFonts w:eastAsia="Times New Roman"/>
                <w:iCs/>
                <w:sz w:val="26"/>
                <w:szCs w:val="26"/>
              </w:rPr>
              <w:t xml:space="preserve">Về công tác coi thi </w:t>
            </w: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7" w:type="pct"/>
          </w:tcPr>
          <w:p w:rsidR="009115A3" w:rsidRPr="003A03E0" w:rsidRDefault="009115A3" w:rsidP="00AD248F">
            <w:pPr>
              <w:spacing w:line="276" w:lineRule="auto"/>
              <w:rPr>
                <w:rFonts w:eastAsia="Times New Roman"/>
                <w:b w:val="0"/>
                <w:sz w:val="26"/>
                <w:szCs w:val="26"/>
              </w:rPr>
            </w:pPr>
          </w:p>
        </w:tc>
      </w:tr>
      <w:tr w:rsidR="00DC00A5" w:rsidRPr="003A03E0" w:rsidTr="009F09E2">
        <w:tc>
          <w:tcPr>
            <w:tcW w:w="279" w:type="pct"/>
            <w:vAlign w:val="center"/>
          </w:tcPr>
          <w:p w:rsidR="009115A3" w:rsidRPr="003A03E0" w:rsidRDefault="009115A3" w:rsidP="00AD248F">
            <w:pPr>
              <w:spacing w:line="276" w:lineRule="auto"/>
              <w:jc w:val="center"/>
              <w:rPr>
                <w:rFonts w:eastAsia="Times New Roman"/>
                <w:b w:val="0"/>
                <w:sz w:val="26"/>
                <w:szCs w:val="26"/>
              </w:rPr>
            </w:pPr>
            <w:r w:rsidRPr="003A03E0">
              <w:rPr>
                <w:rFonts w:eastAsia="Times New Roman"/>
                <w:b w:val="0"/>
                <w:sz w:val="26"/>
                <w:szCs w:val="26"/>
              </w:rPr>
              <w:t>8</w:t>
            </w:r>
          </w:p>
        </w:tc>
        <w:tc>
          <w:tcPr>
            <w:tcW w:w="3732" w:type="pct"/>
          </w:tcPr>
          <w:p w:rsidR="009115A3" w:rsidRPr="003A03E0" w:rsidRDefault="009115A3" w:rsidP="00A50B76">
            <w:pPr>
              <w:spacing w:line="276" w:lineRule="auto"/>
              <w:rPr>
                <w:rFonts w:eastAsia="Times New Roman"/>
                <w:b w:val="0"/>
                <w:sz w:val="26"/>
                <w:szCs w:val="26"/>
              </w:rPr>
            </w:pPr>
            <w:r w:rsidRPr="003A03E0">
              <w:rPr>
                <w:rFonts w:eastAsia="Times New Roman"/>
                <w:b w:val="0"/>
                <w:sz w:val="26"/>
                <w:szCs w:val="26"/>
              </w:rPr>
              <w:t>Sự điều động cán bộ, GV cho công tác coi thi là hợp lý</w:t>
            </w: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7" w:type="pct"/>
          </w:tcPr>
          <w:p w:rsidR="009115A3" w:rsidRPr="003A03E0" w:rsidRDefault="009115A3" w:rsidP="00AD248F">
            <w:pPr>
              <w:spacing w:line="276" w:lineRule="auto"/>
              <w:rPr>
                <w:rFonts w:eastAsia="Times New Roman"/>
                <w:b w:val="0"/>
                <w:sz w:val="26"/>
                <w:szCs w:val="26"/>
              </w:rPr>
            </w:pPr>
          </w:p>
        </w:tc>
      </w:tr>
      <w:tr w:rsidR="00DC00A5" w:rsidRPr="003A03E0" w:rsidTr="009F09E2">
        <w:tc>
          <w:tcPr>
            <w:tcW w:w="279" w:type="pct"/>
            <w:vAlign w:val="center"/>
          </w:tcPr>
          <w:p w:rsidR="009115A3" w:rsidRPr="003A03E0" w:rsidRDefault="009115A3" w:rsidP="00AD248F">
            <w:pPr>
              <w:spacing w:line="276" w:lineRule="auto"/>
              <w:jc w:val="center"/>
              <w:rPr>
                <w:rFonts w:eastAsia="Times New Roman"/>
                <w:b w:val="0"/>
                <w:sz w:val="26"/>
                <w:szCs w:val="26"/>
              </w:rPr>
            </w:pPr>
            <w:r w:rsidRPr="003A03E0">
              <w:rPr>
                <w:rFonts w:eastAsia="Times New Roman"/>
                <w:b w:val="0"/>
                <w:sz w:val="26"/>
                <w:szCs w:val="26"/>
              </w:rPr>
              <w:t>9</w:t>
            </w:r>
          </w:p>
        </w:tc>
        <w:tc>
          <w:tcPr>
            <w:tcW w:w="3732" w:type="pct"/>
          </w:tcPr>
          <w:p w:rsidR="009115A3" w:rsidRPr="003A03E0" w:rsidRDefault="009115A3" w:rsidP="00A50B76">
            <w:pPr>
              <w:spacing w:line="276" w:lineRule="auto"/>
              <w:rPr>
                <w:rFonts w:eastAsia="Times New Roman"/>
                <w:b w:val="0"/>
                <w:sz w:val="26"/>
                <w:szCs w:val="26"/>
              </w:rPr>
            </w:pPr>
            <w:r w:rsidRPr="003A03E0">
              <w:rPr>
                <w:rFonts w:eastAsia="Times New Roman"/>
                <w:b w:val="0"/>
                <w:sz w:val="26"/>
                <w:szCs w:val="26"/>
              </w:rPr>
              <w:t>Sự huy động các điều kiện cơ sở vật chất cho công tác coi thi đảm bảo tính hiệu quả</w:t>
            </w: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8" w:type="pct"/>
          </w:tcPr>
          <w:p w:rsidR="009115A3" w:rsidRPr="003A03E0" w:rsidRDefault="009115A3" w:rsidP="00AD248F">
            <w:pPr>
              <w:spacing w:line="276" w:lineRule="auto"/>
              <w:rPr>
                <w:rFonts w:eastAsia="Times New Roman"/>
                <w:b w:val="0"/>
                <w:sz w:val="26"/>
                <w:szCs w:val="26"/>
              </w:rPr>
            </w:pPr>
          </w:p>
        </w:tc>
        <w:tc>
          <w:tcPr>
            <w:tcW w:w="197" w:type="pct"/>
          </w:tcPr>
          <w:p w:rsidR="009115A3" w:rsidRPr="003A03E0" w:rsidRDefault="009115A3" w:rsidP="00AD248F">
            <w:pPr>
              <w:spacing w:line="276"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Các quy chế về công tác coi thi đảm bảo tính chặt chẽ</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 xml:space="preserve">Các quy chế về công tác coi thi được quán triệt đầy đủ đến </w:t>
            </w:r>
            <w:r w:rsidRPr="003A03E0">
              <w:rPr>
                <w:rFonts w:eastAsia="Times New Roman"/>
                <w:b w:val="0"/>
                <w:sz w:val="26"/>
                <w:szCs w:val="26"/>
              </w:rPr>
              <w:lastRenderedPageBreak/>
              <w:t>các thành phần tham gia</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lastRenderedPageBreak/>
              <w:t>12</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Các hướng dẫn về nghiệp vụ coi thi đối với các phương pháp đánh giá mới được tổ chức tập huấn kịp thời.</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Thông tin về kỳ thi, phòng thi, số báo danh, thời gian thi cập nhật tới SV kịp thời</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14</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Hoạt động tổ chức coi thi được thực hiện đúng quy chế</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15</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Cơ chế tài chính cho công tác coi thi được xác định rõ ràng.</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C</w:t>
            </w:r>
          </w:p>
        </w:tc>
        <w:tc>
          <w:tcPr>
            <w:tcW w:w="3732" w:type="pct"/>
          </w:tcPr>
          <w:p w:rsidR="009115A3" w:rsidRPr="003A03E0" w:rsidRDefault="009115A3" w:rsidP="00A50B76">
            <w:pPr>
              <w:spacing w:line="312" w:lineRule="auto"/>
              <w:rPr>
                <w:rFonts w:eastAsia="Times New Roman"/>
                <w:iCs/>
                <w:sz w:val="26"/>
                <w:szCs w:val="26"/>
              </w:rPr>
            </w:pPr>
            <w:r w:rsidRPr="003A03E0">
              <w:rPr>
                <w:rFonts w:eastAsia="Times New Roman"/>
                <w:iCs/>
                <w:sz w:val="26"/>
                <w:szCs w:val="26"/>
              </w:rPr>
              <w:t xml:space="preserve">Về công tác chấm thi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16</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 xml:space="preserve">Sự điều động cán bộ, GV cho công tác chấm thi là hợp lý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17</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Sự huy động các điều kiện cơ sở vật chất cho công tác chấm thi đảm bảo tính hiệu quả</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18</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 xml:space="preserve">Các quy chế về công tác chấm thi đảm bảo tính chặt chẽ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19</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Các quy chế về công tác chấm thi được quán triệt đầy đủ đến các thành phần tham gia</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Các hướng dẫn về nghiệp vụ chấm thi đối với các phương pháp đánh giá mới được tổ chức tập huấn kịp thời.</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21</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Hoạt động tổ chức chấm thi được thực hiện đúng quy chế</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22</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 xml:space="preserve">Cơ chế tài chính cho công tác chấm thi được xác định rõ ràng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D</w:t>
            </w:r>
          </w:p>
        </w:tc>
        <w:tc>
          <w:tcPr>
            <w:tcW w:w="3732" w:type="pct"/>
          </w:tcPr>
          <w:p w:rsidR="009115A3" w:rsidRPr="003A03E0" w:rsidRDefault="009115A3" w:rsidP="00A50B76">
            <w:pPr>
              <w:spacing w:line="312" w:lineRule="auto"/>
              <w:rPr>
                <w:rFonts w:eastAsia="Times New Roman"/>
                <w:iCs/>
                <w:sz w:val="26"/>
                <w:szCs w:val="26"/>
              </w:rPr>
            </w:pPr>
            <w:r w:rsidRPr="003A03E0">
              <w:rPr>
                <w:rFonts w:eastAsia="Times New Roman"/>
                <w:iCs/>
                <w:sz w:val="26"/>
                <w:szCs w:val="26"/>
              </w:rPr>
              <w:t>Về hoạt động công bố kết quả thi kết thúc học phần</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23</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 xml:space="preserve">Các quy định về công bố kết quả thi được ban hành rõ ràng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24</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 xml:space="preserve">Các hoạt động công bố kết quả thi được tiến hành nghiêm túc theo quy định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25</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Các tình huống xảy ra khi công bố kết quả thi được giải quyết kịp thời thỏa đáng.</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E</w:t>
            </w:r>
          </w:p>
        </w:tc>
        <w:tc>
          <w:tcPr>
            <w:tcW w:w="3732" w:type="pct"/>
          </w:tcPr>
          <w:p w:rsidR="009115A3" w:rsidRPr="003A03E0" w:rsidRDefault="009115A3" w:rsidP="00A50B76">
            <w:pPr>
              <w:spacing w:line="312" w:lineRule="auto"/>
              <w:rPr>
                <w:rFonts w:eastAsia="Times New Roman"/>
                <w:sz w:val="26"/>
                <w:szCs w:val="26"/>
              </w:rPr>
            </w:pPr>
            <w:r w:rsidRPr="003A03E0">
              <w:rPr>
                <w:rFonts w:eastAsia="Times New Roman"/>
                <w:sz w:val="26"/>
                <w:szCs w:val="26"/>
              </w:rPr>
              <w:t>Công tác tạo động lực cho lực lượng tham gia đánh giá</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26</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Các cấp quản lý quan tâm, động viên</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r w:rsidR="009115A3" w:rsidRPr="003A03E0" w:rsidTr="009F09E2">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27</w:t>
            </w:r>
          </w:p>
        </w:tc>
        <w:tc>
          <w:tcPr>
            <w:tcW w:w="3732" w:type="pct"/>
          </w:tcPr>
          <w:p w:rsidR="009115A3" w:rsidRPr="003A03E0" w:rsidRDefault="009115A3" w:rsidP="00A50B76">
            <w:pPr>
              <w:spacing w:line="312" w:lineRule="auto"/>
              <w:rPr>
                <w:rFonts w:eastAsia="Times New Roman"/>
                <w:b w:val="0"/>
                <w:sz w:val="26"/>
                <w:szCs w:val="26"/>
              </w:rPr>
            </w:pPr>
            <w:r w:rsidRPr="003A03E0">
              <w:rPr>
                <w:rFonts w:eastAsia="Times New Roman"/>
                <w:b w:val="0"/>
                <w:sz w:val="26"/>
                <w:szCs w:val="26"/>
              </w:rPr>
              <w:t>Cơ chế, chính sách đối với các lực lượng tham gia đánh giá hợp lý, kịp thời</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7" w:type="pct"/>
          </w:tcPr>
          <w:p w:rsidR="009115A3" w:rsidRPr="003A03E0" w:rsidRDefault="009115A3" w:rsidP="009F09E2">
            <w:pPr>
              <w:spacing w:line="312" w:lineRule="auto"/>
              <w:rPr>
                <w:rFonts w:eastAsia="Times New Roman"/>
                <w:b w:val="0"/>
                <w:sz w:val="26"/>
                <w:szCs w:val="26"/>
              </w:rPr>
            </w:pPr>
          </w:p>
        </w:tc>
      </w:tr>
    </w:tbl>
    <w:p w:rsidR="009115A3" w:rsidRPr="003A03E0" w:rsidRDefault="009115A3" w:rsidP="009115A3">
      <w:pPr>
        <w:spacing w:line="336" w:lineRule="auto"/>
        <w:ind w:firstLine="567"/>
        <w:jc w:val="both"/>
        <w:rPr>
          <w:rFonts w:eastAsia="Times New Roman"/>
          <w:sz w:val="26"/>
          <w:szCs w:val="26"/>
        </w:rPr>
      </w:pPr>
    </w:p>
    <w:p w:rsidR="009115A3" w:rsidRPr="003A03E0" w:rsidRDefault="009115A3" w:rsidP="009115A3">
      <w:pPr>
        <w:spacing w:line="336" w:lineRule="auto"/>
        <w:ind w:firstLine="567"/>
        <w:jc w:val="both"/>
        <w:rPr>
          <w:rFonts w:eastAsia="Times New Roman"/>
          <w:sz w:val="26"/>
          <w:szCs w:val="26"/>
        </w:rPr>
      </w:pPr>
      <w:r w:rsidRPr="003A03E0">
        <w:rPr>
          <w:rFonts w:eastAsia="Times New Roman"/>
          <w:sz w:val="26"/>
          <w:szCs w:val="26"/>
        </w:rPr>
        <w:lastRenderedPageBreak/>
        <w:t xml:space="preserve">Câu 5. Quan điểm của Thầy/Cô đối với việc thực hiện kiểm tra - giám sát hoạt động đánh giá tổng kết học phần của SV </w:t>
      </w:r>
      <w:r w:rsidR="0055049D" w:rsidRPr="003A03E0">
        <w:rPr>
          <w:rFonts w:eastAsia="Times New Roman"/>
          <w:sz w:val="26"/>
          <w:szCs w:val="26"/>
        </w:rPr>
        <w:t xml:space="preserve">đại học </w:t>
      </w:r>
      <w:r w:rsidRPr="003A03E0">
        <w:rPr>
          <w:rFonts w:eastAsia="Times New Roman"/>
          <w:sz w:val="26"/>
          <w:szCs w:val="26"/>
        </w:rPr>
        <w:t>ngành Du lịch ở đơn</w:t>
      </w:r>
      <w:r w:rsidRPr="003A03E0">
        <w:rPr>
          <w:rFonts w:eastAsia="Times New Roman"/>
          <w:sz w:val="26"/>
          <w:szCs w:val="26"/>
          <w:lang w:val="vi-VN"/>
        </w:rPr>
        <w:t xml:space="preserve"> vị </w:t>
      </w:r>
      <w:r w:rsidRPr="003A03E0">
        <w:rPr>
          <w:rFonts w:eastAsia="Times New Roman"/>
          <w:sz w:val="26"/>
          <w:szCs w:val="26"/>
        </w:rPr>
        <w:t>Thầy/Cô đang công tác?</w:t>
      </w:r>
    </w:p>
    <w:p w:rsidR="009115A3" w:rsidRPr="003A03E0" w:rsidRDefault="009115A3" w:rsidP="009115A3">
      <w:pPr>
        <w:spacing w:line="336" w:lineRule="auto"/>
        <w:ind w:firstLine="567"/>
        <w:jc w:val="both"/>
        <w:rPr>
          <w:rFonts w:eastAsia="Times New Roman"/>
          <w:b w:val="0"/>
          <w:spacing w:val="-4"/>
          <w:sz w:val="26"/>
          <w:szCs w:val="26"/>
          <w:shd w:val="clear" w:color="auto" w:fill="FFFFFF"/>
        </w:rPr>
      </w:pPr>
      <w:r w:rsidRPr="003A03E0">
        <w:rPr>
          <w:rFonts w:eastAsia="Times New Roman"/>
          <w:b w:val="0"/>
          <w:bCs/>
          <w:iCs/>
          <w:sz w:val="26"/>
          <w:szCs w:val="26"/>
          <w:lang w:val="sv-SE"/>
        </w:rPr>
        <w:t>(Quy ước:</w:t>
      </w:r>
      <w:r w:rsidRPr="003A03E0">
        <w:rPr>
          <w:rFonts w:eastAsia="Times New Roman"/>
          <w:i/>
          <w:sz w:val="26"/>
          <w:szCs w:val="26"/>
          <w:lang w:val="sv-SE"/>
        </w:rPr>
        <w:t xml:space="preserve"> </w:t>
      </w:r>
      <w:r w:rsidRPr="003A03E0">
        <w:rPr>
          <w:rFonts w:eastAsia="Times New Roman"/>
          <w:b w:val="0"/>
          <w:spacing w:val="-4"/>
          <w:sz w:val="26"/>
          <w:szCs w:val="26"/>
          <w:shd w:val="clear" w:color="auto" w:fill="FFFFFF"/>
          <w:lang w:val="sv-SE"/>
        </w:rPr>
        <w:t>1.</w:t>
      </w:r>
      <w:r w:rsidRPr="003A03E0">
        <w:rPr>
          <w:rFonts w:eastAsia="Times New Roman"/>
          <w:b w:val="0"/>
          <w:spacing w:val="-4"/>
          <w:sz w:val="26"/>
          <w:szCs w:val="26"/>
          <w:shd w:val="clear" w:color="auto" w:fill="FFFFFF"/>
        </w:rPr>
        <w:t xml:space="preserve"> Kém; 2. Yếu; 3. Trung bình; 4. Khá; 5.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rPr>
          <w:tblHeader/>
        </w:trPr>
        <w:tc>
          <w:tcPr>
            <w:tcW w:w="266" w:type="pct"/>
            <w:vMerge w:val="restar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Stt</w:t>
            </w:r>
          </w:p>
        </w:tc>
        <w:tc>
          <w:tcPr>
            <w:tcW w:w="3856" w:type="pct"/>
            <w:vMerge w:val="restart"/>
            <w:vAlign w:val="center"/>
          </w:tcPr>
          <w:p w:rsidR="009115A3" w:rsidRPr="003A03E0" w:rsidRDefault="009115A3" w:rsidP="009F09E2">
            <w:pPr>
              <w:spacing w:line="312" w:lineRule="auto"/>
              <w:jc w:val="center"/>
              <w:rPr>
                <w:rFonts w:eastAsia="Times New Roman"/>
                <w:sz w:val="26"/>
                <w:szCs w:val="26"/>
                <w:lang w:val="vi-VN"/>
              </w:rPr>
            </w:pPr>
            <w:r w:rsidRPr="003A03E0">
              <w:rPr>
                <w:rFonts w:eastAsia="Times New Roman"/>
                <w:sz w:val="26"/>
                <w:szCs w:val="26"/>
              </w:rPr>
              <w:t>Công</w:t>
            </w:r>
            <w:r w:rsidRPr="003A03E0">
              <w:rPr>
                <w:rFonts w:eastAsia="Times New Roman"/>
                <w:sz w:val="26"/>
                <w:szCs w:val="26"/>
                <w:lang w:val="vi-VN"/>
              </w:rPr>
              <w:t xml:space="preserve"> tác kiểm tra - giám sát hoạt động đánh giá tổng kết học phần của SV</w:t>
            </w:r>
            <w:r w:rsidR="00475BC5" w:rsidRPr="003A03E0">
              <w:rPr>
                <w:rFonts w:eastAsia="Times New Roman"/>
                <w:sz w:val="26"/>
                <w:szCs w:val="26"/>
              </w:rPr>
              <w:t xml:space="preserve"> ĐH</w:t>
            </w:r>
            <w:r w:rsidRPr="003A03E0">
              <w:rPr>
                <w:rFonts w:eastAsia="Times New Roman"/>
                <w:sz w:val="26"/>
                <w:szCs w:val="26"/>
                <w:lang w:val="vi-VN"/>
              </w:rPr>
              <w:t xml:space="preserve"> ngành Du lịch</w:t>
            </w:r>
          </w:p>
        </w:tc>
        <w:tc>
          <w:tcPr>
            <w:tcW w:w="878" w:type="pct"/>
            <w:gridSpan w:val="5"/>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Kết quả</w:t>
            </w:r>
          </w:p>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thực hiện</w:t>
            </w:r>
          </w:p>
        </w:tc>
      </w:tr>
      <w:tr w:rsidR="00DC00A5" w:rsidRPr="003A03E0" w:rsidTr="009F09E2">
        <w:trPr>
          <w:tblHeader/>
        </w:trPr>
        <w:tc>
          <w:tcPr>
            <w:tcW w:w="266" w:type="pct"/>
            <w:vMerge/>
            <w:vAlign w:val="center"/>
          </w:tcPr>
          <w:p w:rsidR="009115A3" w:rsidRPr="003A03E0" w:rsidRDefault="009115A3" w:rsidP="009F09E2">
            <w:pPr>
              <w:spacing w:line="312" w:lineRule="auto"/>
              <w:jc w:val="center"/>
              <w:rPr>
                <w:rFonts w:eastAsia="Times New Roman"/>
                <w:sz w:val="26"/>
                <w:szCs w:val="26"/>
              </w:rPr>
            </w:pPr>
          </w:p>
        </w:tc>
        <w:tc>
          <w:tcPr>
            <w:tcW w:w="3856" w:type="pct"/>
            <w:vMerge/>
            <w:vAlign w:val="center"/>
          </w:tcPr>
          <w:p w:rsidR="009115A3" w:rsidRPr="003A03E0" w:rsidRDefault="009115A3" w:rsidP="009F09E2">
            <w:pPr>
              <w:spacing w:line="312" w:lineRule="auto"/>
              <w:jc w:val="center"/>
              <w:rPr>
                <w:rFonts w:eastAsia="Times New Roman"/>
                <w:sz w:val="26"/>
                <w:szCs w:val="26"/>
              </w:rPr>
            </w:pPr>
          </w:p>
        </w:tc>
        <w:tc>
          <w:tcPr>
            <w:tcW w:w="176" w:type="pct"/>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1</w:t>
            </w:r>
          </w:p>
        </w:tc>
        <w:tc>
          <w:tcPr>
            <w:tcW w:w="176"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2</w:t>
            </w:r>
          </w:p>
        </w:tc>
        <w:tc>
          <w:tcPr>
            <w:tcW w:w="176"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3</w:t>
            </w:r>
          </w:p>
        </w:tc>
        <w:tc>
          <w:tcPr>
            <w:tcW w:w="176"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4</w:t>
            </w:r>
          </w:p>
        </w:tc>
        <w:tc>
          <w:tcPr>
            <w:tcW w:w="176"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5</w:t>
            </w: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A</w:t>
            </w:r>
          </w:p>
        </w:tc>
        <w:tc>
          <w:tcPr>
            <w:tcW w:w="3856" w:type="pct"/>
          </w:tcPr>
          <w:p w:rsidR="009115A3" w:rsidRPr="003A03E0" w:rsidRDefault="009115A3" w:rsidP="009F09E2">
            <w:pPr>
              <w:spacing w:line="312" w:lineRule="auto"/>
              <w:rPr>
                <w:rFonts w:eastAsia="Times New Roman"/>
                <w:sz w:val="26"/>
                <w:szCs w:val="26"/>
              </w:rPr>
            </w:pPr>
            <w:r w:rsidRPr="003A03E0">
              <w:rPr>
                <w:rFonts w:eastAsia="Times New Roman"/>
                <w:sz w:val="26"/>
                <w:szCs w:val="26"/>
              </w:rPr>
              <w:t xml:space="preserve">Thiết lập các tiêu chuẩn, biểu mẫu kiểm tra </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3856"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biểu mẫu kiểm tra đề thi được xác lập đảm bảo tính khoa học </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w:t>
            </w:r>
          </w:p>
        </w:tc>
        <w:tc>
          <w:tcPr>
            <w:tcW w:w="3856"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biểu mẫu kiểm tra hoạt động coi thi được xác lập chặt chẽ </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3856"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biểu mẫu kiểm tra hoạt động chấm thi được xác lập chặt chẽ </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B</w:t>
            </w:r>
          </w:p>
        </w:tc>
        <w:tc>
          <w:tcPr>
            <w:tcW w:w="3856" w:type="pct"/>
          </w:tcPr>
          <w:p w:rsidR="009115A3" w:rsidRPr="003A03E0" w:rsidRDefault="009115A3" w:rsidP="009F09E2">
            <w:pPr>
              <w:spacing w:line="312" w:lineRule="auto"/>
              <w:rPr>
                <w:rFonts w:eastAsia="Times New Roman"/>
                <w:sz w:val="26"/>
                <w:szCs w:val="26"/>
              </w:rPr>
            </w:pPr>
            <w:r w:rsidRPr="003A03E0">
              <w:rPr>
                <w:rFonts w:eastAsia="Times New Roman"/>
                <w:sz w:val="26"/>
                <w:szCs w:val="26"/>
              </w:rPr>
              <w:t>Tiến hành các hoạt động kiểm tra, giám sát</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3856"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Hoạt động kiểm tra thực hiện khâu ra đề thi được tiến hành nghiêm túc</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3856"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Hoạt động giám sát thực hiện quy chế coi thi được tiến hành nghiêm túc</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3856"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Hoạt động giám sát thực hiện quy chế chấm thi được tiến hành nghiêm túc </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3856"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sai phạm/ thiếu sót trong khi thực hiện quy chế coi thi được xử lý kịp thời </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C</w:t>
            </w:r>
          </w:p>
        </w:tc>
        <w:tc>
          <w:tcPr>
            <w:tcW w:w="3856" w:type="pct"/>
          </w:tcPr>
          <w:p w:rsidR="009115A3" w:rsidRPr="003A03E0" w:rsidRDefault="009115A3" w:rsidP="009F09E2">
            <w:pPr>
              <w:spacing w:line="312" w:lineRule="auto"/>
              <w:rPr>
                <w:rFonts w:eastAsia="Times New Roman"/>
                <w:sz w:val="26"/>
                <w:szCs w:val="26"/>
              </w:rPr>
            </w:pPr>
            <w:r w:rsidRPr="003A03E0">
              <w:rPr>
                <w:rFonts w:eastAsia="Times New Roman"/>
                <w:sz w:val="26"/>
                <w:szCs w:val="26"/>
              </w:rPr>
              <w:t xml:space="preserve">Tiến hành báo cáo và phân tích nguyên nhân - kết quả </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w:t>
            </w:r>
          </w:p>
        </w:tc>
        <w:tc>
          <w:tcPr>
            <w:tcW w:w="3856"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Nội dung báo cáo có đầy đủ thông tin, số liệu</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w:t>
            </w:r>
          </w:p>
        </w:tc>
        <w:tc>
          <w:tcPr>
            <w:tcW w:w="3856"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Các kết quả thực hiện được phân tích rõ ràng nguyên nhân</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w:t>
            </w:r>
          </w:p>
        </w:tc>
        <w:tc>
          <w:tcPr>
            <w:tcW w:w="3856"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Chỉ ra điểm tốt, điểm sai và điểm học hỏi được (rút kinh nghiệm) sau mỗi kỳ thi </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DC00A5" w:rsidRPr="003A03E0" w:rsidTr="009F09E2">
        <w:tc>
          <w:tcPr>
            <w:tcW w:w="266"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D</w:t>
            </w:r>
          </w:p>
        </w:tc>
        <w:tc>
          <w:tcPr>
            <w:tcW w:w="3856" w:type="pct"/>
          </w:tcPr>
          <w:p w:rsidR="009115A3" w:rsidRPr="003A03E0" w:rsidRDefault="009115A3" w:rsidP="009F09E2">
            <w:pPr>
              <w:spacing w:line="312" w:lineRule="auto"/>
              <w:rPr>
                <w:rFonts w:eastAsia="Times New Roman"/>
                <w:sz w:val="26"/>
                <w:szCs w:val="26"/>
              </w:rPr>
            </w:pPr>
            <w:r w:rsidRPr="003A03E0">
              <w:rPr>
                <w:rFonts w:eastAsia="Times New Roman"/>
                <w:sz w:val="26"/>
                <w:szCs w:val="26"/>
              </w:rPr>
              <w:t>Xác nhận xem chu trình PDCA có được lặp lại ở từng bộ phận, phòng ban một cách hợp lý chưa.</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r w:rsidR="009115A3" w:rsidRPr="003A03E0" w:rsidTr="009F09E2">
        <w:tc>
          <w:tcPr>
            <w:tcW w:w="266"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w:t>
            </w:r>
          </w:p>
        </w:tc>
        <w:tc>
          <w:tcPr>
            <w:tcW w:w="3856"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Chu trình PDCA được lặp lại ở mỗi nhiệm vụ cụ thể ở mỗi bộ phận </w:t>
            </w: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c>
          <w:tcPr>
            <w:tcW w:w="176" w:type="pct"/>
          </w:tcPr>
          <w:p w:rsidR="009115A3" w:rsidRPr="003A03E0" w:rsidRDefault="009115A3" w:rsidP="009F09E2">
            <w:pPr>
              <w:spacing w:line="312" w:lineRule="auto"/>
              <w:rPr>
                <w:rFonts w:eastAsia="Times New Roman"/>
                <w:b w:val="0"/>
                <w:sz w:val="26"/>
                <w:szCs w:val="26"/>
              </w:rPr>
            </w:pPr>
          </w:p>
        </w:tc>
      </w:tr>
    </w:tbl>
    <w:p w:rsidR="009115A3" w:rsidRPr="003A03E0" w:rsidRDefault="009115A3" w:rsidP="009115A3">
      <w:pPr>
        <w:spacing w:line="336" w:lineRule="auto"/>
        <w:ind w:firstLine="567"/>
        <w:jc w:val="both"/>
        <w:rPr>
          <w:rFonts w:eastAsia="Times New Roman"/>
          <w:sz w:val="26"/>
          <w:szCs w:val="26"/>
        </w:rPr>
      </w:pPr>
    </w:p>
    <w:p w:rsidR="009115A3" w:rsidRPr="003A03E0" w:rsidRDefault="009115A3" w:rsidP="009115A3">
      <w:pPr>
        <w:spacing w:line="336" w:lineRule="auto"/>
        <w:ind w:firstLine="567"/>
        <w:jc w:val="both"/>
        <w:rPr>
          <w:rFonts w:eastAsia="Times New Roman"/>
          <w:sz w:val="26"/>
          <w:szCs w:val="26"/>
        </w:rPr>
      </w:pPr>
      <w:r w:rsidRPr="003A03E0">
        <w:rPr>
          <w:rFonts w:eastAsia="Times New Roman"/>
          <w:sz w:val="26"/>
          <w:szCs w:val="26"/>
        </w:rPr>
        <w:lastRenderedPageBreak/>
        <w:t>Câu 6. Quan điểm của Thầy/Cô đối với việc thực hiện các hoạt động điều chỉnh - cải tiến đánh giá tổng kết học phần của SV ngành Du lịch ở đơn</w:t>
      </w:r>
      <w:r w:rsidRPr="003A03E0">
        <w:rPr>
          <w:rFonts w:eastAsia="Times New Roman"/>
          <w:sz w:val="26"/>
          <w:szCs w:val="26"/>
          <w:lang w:val="vi-VN"/>
        </w:rPr>
        <w:t xml:space="preserve"> vị </w:t>
      </w:r>
      <w:r w:rsidRPr="003A03E0">
        <w:rPr>
          <w:rFonts w:eastAsia="Times New Roman"/>
          <w:sz w:val="26"/>
          <w:szCs w:val="26"/>
        </w:rPr>
        <w:t>Thầy/Cô đang công tác?</w:t>
      </w:r>
    </w:p>
    <w:p w:rsidR="009115A3" w:rsidRPr="003A03E0" w:rsidRDefault="009115A3" w:rsidP="009115A3">
      <w:pPr>
        <w:spacing w:line="336" w:lineRule="auto"/>
        <w:ind w:firstLine="567"/>
        <w:jc w:val="both"/>
        <w:rPr>
          <w:rFonts w:eastAsia="Times New Roman"/>
          <w:b w:val="0"/>
          <w:bCs/>
          <w:iCs/>
          <w:spacing w:val="-4"/>
          <w:sz w:val="26"/>
          <w:szCs w:val="26"/>
          <w:shd w:val="clear" w:color="auto" w:fill="FFFFFF"/>
        </w:rPr>
      </w:pPr>
      <w:r w:rsidRPr="003A03E0">
        <w:rPr>
          <w:rFonts w:eastAsia="Times New Roman"/>
          <w:b w:val="0"/>
          <w:bCs/>
          <w:iCs/>
          <w:sz w:val="26"/>
          <w:szCs w:val="26"/>
          <w:lang w:val="sv-SE"/>
        </w:rPr>
        <w:t xml:space="preserve">(Quy ước: </w:t>
      </w:r>
      <w:r w:rsidRPr="003A03E0">
        <w:rPr>
          <w:rFonts w:eastAsia="Times New Roman"/>
          <w:b w:val="0"/>
          <w:bCs/>
          <w:iCs/>
          <w:spacing w:val="-4"/>
          <w:sz w:val="26"/>
          <w:szCs w:val="26"/>
          <w:shd w:val="clear" w:color="auto" w:fill="FFFFFF"/>
          <w:lang w:val="sv-SE"/>
        </w:rPr>
        <w:t>1.</w:t>
      </w:r>
      <w:r w:rsidRPr="003A03E0">
        <w:rPr>
          <w:rFonts w:eastAsia="Times New Roman"/>
          <w:b w:val="0"/>
          <w:bCs/>
          <w:iCs/>
          <w:spacing w:val="-4"/>
          <w:sz w:val="26"/>
          <w:szCs w:val="26"/>
          <w:shd w:val="clear" w:color="auto" w:fill="FFFFFF"/>
        </w:rPr>
        <w:t xml:space="preserve"> Kém; 2. Yếu; 3. Trung bình; 4. Khá; 5. Tốt)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16"/>
        <w:gridCol w:w="351"/>
        <w:gridCol w:w="351"/>
        <w:gridCol w:w="352"/>
        <w:gridCol w:w="352"/>
        <w:gridCol w:w="348"/>
      </w:tblGrid>
      <w:tr w:rsidR="00DC00A5" w:rsidRPr="003A03E0" w:rsidTr="009F09E2">
        <w:trPr>
          <w:tblHeader/>
          <w:jc w:val="center"/>
        </w:trPr>
        <w:tc>
          <w:tcPr>
            <w:tcW w:w="279" w:type="pct"/>
            <w:vMerge w:val="restar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Stt</w:t>
            </w:r>
          </w:p>
        </w:tc>
        <w:tc>
          <w:tcPr>
            <w:tcW w:w="3733" w:type="pct"/>
            <w:vMerge w:val="restart"/>
            <w:vAlign w:val="center"/>
          </w:tcPr>
          <w:p w:rsidR="009115A3" w:rsidRPr="003A03E0" w:rsidRDefault="009115A3" w:rsidP="009F09E2">
            <w:pPr>
              <w:spacing w:line="312" w:lineRule="auto"/>
              <w:jc w:val="center"/>
              <w:rPr>
                <w:rFonts w:eastAsia="Times New Roman"/>
                <w:sz w:val="26"/>
                <w:szCs w:val="26"/>
                <w:lang w:val="vi-VN"/>
              </w:rPr>
            </w:pPr>
            <w:r w:rsidRPr="003A03E0">
              <w:rPr>
                <w:rFonts w:eastAsia="Times New Roman"/>
                <w:sz w:val="26"/>
                <w:szCs w:val="26"/>
              </w:rPr>
              <w:t>Hoạt</w:t>
            </w:r>
            <w:r w:rsidRPr="003A03E0">
              <w:rPr>
                <w:rFonts w:eastAsia="Times New Roman"/>
                <w:sz w:val="26"/>
                <w:szCs w:val="26"/>
                <w:lang w:val="vi-VN"/>
              </w:rPr>
              <w:t xml:space="preserve"> động điều chỉnh - cải tiến đánh giá tổng kết học phần </w:t>
            </w:r>
          </w:p>
          <w:p w:rsidR="009115A3" w:rsidRPr="003A03E0" w:rsidRDefault="009115A3" w:rsidP="009F09E2">
            <w:pPr>
              <w:spacing w:line="312" w:lineRule="auto"/>
              <w:jc w:val="center"/>
              <w:rPr>
                <w:rFonts w:eastAsia="Times New Roman"/>
                <w:sz w:val="26"/>
                <w:szCs w:val="26"/>
                <w:lang w:val="vi-VN"/>
              </w:rPr>
            </w:pPr>
            <w:r w:rsidRPr="003A03E0">
              <w:rPr>
                <w:rFonts w:eastAsia="Times New Roman"/>
                <w:sz w:val="26"/>
                <w:szCs w:val="26"/>
                <w:lang w:val="vi-VN"/>
              </w:rPr>
              <w:t>của SV</w:t>
            </w:r>
            <w:r w:rsidR="00475BC5" w:rsidRPr="003A03E0">
              <w:rPr>
                <w:rFonts w:eastAsia="Times New Roman"/>
                <w:sz w:val="26"/>
                <w:szCs w:val="26"/>
              </w:rPr>
              <w:t xml:space="preserve"> ĐH</w:t>
            </w:r>
            <w:r w:rsidRPr="003A03E0">
              <w:rPr>
                <w:rFonts w:eastAsia="Times New Roman"/>
                <w:sz w:val="26"/>
                <w:szCs w:val="26"/>
                <w:lang w:val="vi-VN"/>
              </w:rPr>
              <w:t xml:space="preserve"> ngành Du lịch</w:t>
            </w:r>
          </w:p>
        </w:tc>
        <w:tc>
          <w:tcPr>
            <w:tcW w:w="988" w:type="pct"/>
            <w:gridSpan w:val="5"/>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 xml:space="preserve">Kết quả </w:t>
            </w:r>
          </w:p>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thực hiện</w:t>
            </w:r>
          </w:p>
        </w:tc>
      </w:tr>
      <w:tr w:rsidR="00DC00A5" w:rsidRPr="003A03E0" w:rsidTr="009F09E2">
        <w:trPr>
          <w:tblHeader/>
          <w:jc w:val="center"/>
        </w:trPr>
        <w:tc>
          <w:tcPr>
            <w:tcW w:w="279" w:type="pct"/>
            <w:vMerge/>
            <w:vAlign w:val="center"/>
          </w:tcPr>
          <w:p w:rsidR="009115A3" w:rsidRPr="003A03E0" w:rsidRDefault="009115A3" w:rsidP="009F09E2">
            <w:pPr>
              <w:spacing w:line="312" w:lineRule="auto"/>
              <w:jc w:val="center"/>
              <w:rPr>
                <w:rFonts w:eastAsia="Times New Roman"/>
                <w:sz w:val="26"/>
                <w:szCs w:val="26"/>
              </w:rPr>
            </w:pPr>
          </w:p>
        </w:tc>
        <w:tc>
          <w:tcPr>
            <w:tcW w:w="3733" w:type="pct"/>
            <w:vMerge/>
            <w:vAlign w:val="center"/>
          </w:tcPr>
          <w:p w:rsidR="009115A3" w:rsidRPr="003A03E0" w:rsidRDefault="009115A3" w:rsidP="009F09E2">
            <w:pPr>
              <w:spacing w:line="312" w:lineRule="auto"/>
              <w:jc w:val="center"/>
              <w:rPr>
                <w:rFonts w:eastAsia="Times New Roman"/>
                <w:sz w:val="26"/>
                <w:szCs w:val="26"/>
              </w:rPr>
            </w:pPr>
          </w:p>
        </w:tc>
        <w:tc>
          <w:tcPr>
            <w:tcW w:w="198" w:type="pct"/>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1</w:t>
            </w:r>
          </w:p>
        </w:tc>
        <w:tc>
          <w:tcPr>
            <w:tcW w:w="198" w:type="pct"/>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2</w:t>
            </w:r>
          </w:p>
        </w:tc>
        <w:tc>
          <w:tcPr>
            <w:tcW w:w="198" w:type="pct"/>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3</w:t>
            </w:r>
          </w:p>
        </w:tc>
        <w:tc>
          <w:tcPr>
            <w:tcW w:w="198" w:type="pct"/>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4</w:t>
            </w:r>
          </w:p>
        </w:tc>
        <w:tc>
          <w:tcPr>
            <w:tcW w:w="196" w:type="pct"/>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5</w:t>
            </w:r>
          </w:p>
        </w:tc>
      </w:tr>
      <w:tr w:rsidR="00DC00A5" w:rsidRPr="003A03E0" w:rsidTr="009F09E2">
        <w:trPr>
          <w:jc w:val="center"/>
        </w:trPr>
        <w:tc>
          <w:tcPr>
            <w:tcW w:w="279" w:type="pct"/>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A</w:t>
            </w:r>
          </w:p>
        </w:tc>
        <w:tc>
          <w:tcPr>
            <w:tcW w:w="3733" w:type="pct"/>
          </w:tcPr>
          <w:p w:rsidR="009115A3" w:rsidRPr="003A03E0" w:rsidRDefault="009115A3" w:rsidP="009F09E2">
            <w:pPr>
              <w:spacing w:line="312" w:lineRule="auto"/>
              <w:rPr>
                <w:rFonts w:eastAsia="Times New Roman"/>
                <w:sz w:val="26"/>
                <w:szCs w:val="26"/>
              </w:rPr>
            </w:pPr>
            <w:r w:rsidRPr="003A03E0">
              <w:rPr>
                <w:rFonts w:eastAsia="Times New Roman"/>
                <w:sz w:val="26"/>
                <w:szCs w:val="26"/>
              </w:rPr>
              <w:t>Xem xét điều chỉnh - cải tiến lại các bảng biểu báo cáo, các cuộc họp</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r w:rsidR="00DC00A5" w:rsidRPr="003A03E0" w:rsidTr="009F09E2">
        <w:trPr>
          <w:jc w:val="center"/>
        </w:trPr>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3733"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lang w:val="vi-VN"/>
              </w:rPr>
              <w:t>B</w:t>
            </w:r>
            <w:r w:rsidRPr="003A03E0">
              <w:rPr>
                <w:rFonts w:eastAsia="Times New Roman"/>
                <w:b w:val="0"/>
                <w:sz w:val="26"/>
                <w:szCs w:val="26"/>
              </w:rPr>
              <w:t xml:space="preserve">iểu mẫu báo cáo được xem xét điểu chỉnh sau mỗi kỳ thi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r w:rsidR="00DC00A5" w:rsidRPr="003A03E0" w:rsidTr="009F09E2">
        <w:trPr>
          <w:jc w:val="center"/>
        </w:trPr>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w:t>
            </w:r>
          </w:p>
        </w:tc>
        <w:tc>
          <w:tcPr>
            <w:tcW w:w="3733" w:type="pct"/>
          </w:tcPr>
          <w:p w:rsidR="009115A3" w:rsidRPr="003A03E0" w:rsidRDefault="009115A3" w:rsidP="009F09E2">
            <w:pPr>
              <w:spacing w:line="312" w:lineRule="auto"/>
              <w:rPr>
                <w:rFonts w:eastAsia="Times New Roman"/>
                <w:b w:val="0"/>
                <w:spacing w:val="-4"/>
                <w:sz w:val="26"/>
                <w:szCs w:val="26"/>
              </w:rPr>
            </w:pPr>
            <w:r w:rsidRPr="003A03E0">
              <w:rPr>
                <w:rFonts w:eastAsia="Times New Roman"/>
                <w:b w:val="0"/>
                <w:spacing w:val="-4"/>
                <w:sz w:val="26"/>
                <w:szCs w:val="26"/>
              </w:rPr>
              <w:t xml:space="preserve">Tình hình tổ chức thi đối với các học phần đổi mới hình thức thi được tổng kết, rút kinh nghiệm, điều chỉnh quy chế sao cho chặt chẽ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r w:rsidR="00DC00A5" w:rsidRPr="003A03E0" w:rsidTr="009F09E2">
        <w:trPr>
          <w:jc w:val="center"/>
        </w:trPr>
        <w:tc>
          <w:tcPr>
            <w:tcW w:w="279" w:type="pct"/>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B</w:t>
            </w:r>
          </w:p>
        </w:tc>
        <w:tc>
          <w:tcPr>
            <w:tcW w:w="3733" w:type="pct"/>
          </w:tcPr>
          <w:p w:rsidR="009115A3" w:rsidRPr="003A03E0" w:rsidRDefault="009115A3" w:rsidP="009F09E2">
            <w:pPr>
              <w:spacing w:line="312" w:lineRule="auto"/>
              <w:rPr>
                <w:rFonts w:eastAsia="Times New Roman"/>
                <w:sz w:val="26"/>
                <w:szCs w:val="26"/>
              </w:rPr>
            </w:pPr>
            <w:r w:rsidRPr="003A03E0">
              <w:rPr>
                <w:rFonts w:eastAsia="Times New Roman"/>
                <w:sz w:val="26"/>
                <w:szCs w:val="26"/>
              </w:rPr>
              <w:t xml:space="preserve">Xem xét điều chỉnh - cải tiến ngân hàng đề thi - nếu cần thiết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r w:rsidR="00DC00A5" w:rsidRPr="003A03E0" w:rsidTr="009F09E2">
        <w:trPr>
          <w:jc w:val="center"/>
        </w:trPr>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3733"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lang w:val="vi-VN"/>
              </w:rPr>
              <w:t>K</w:t>
            </w:r>
            <w:r w:rsidRPr="003A03E0">
              <w:rPr>
                <w:rFonts w:eastAsia="Times New Roman"/>
                <w:b w:val="0"/>
                <w:sz w:val="26"/>
                <w:szCs w:val="26"/>
              </w:rPr>
              <w:t xml:space="preserve">ết quả học tập của SV được xử lý bằng phương pháp thống kê toán học sau mỗi kỳ thi kết thúc học phần.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r w:rsidR="00DC00A5" w:rsidRPr="003A03E0" w:rsidTr="009F09E2">
        <w:trPr>
          <w:jc w:val="center"/>
        </w:trPr>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3733"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lang w:val="vi-VN"/>
              </w:rPr>
              <w:t>Đ</w:t>
            </w:r>
            <w:r w:rsidRPr="003A03E0">
              <w:rPr>
                <w:rFonts w:eastAsia="Times New Roman"/>
                <w:b w:val="0"/>
                <w:sz w:val="26"/>
                <w:szCs w:val="26"/>
              </w:rPr>
              <w:t>ề thi đã qua sử dụng được phân tích để xác định các tham số đặc trưng của đề thi</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r w:rsidR="00DC00A5" w:rsidRPr="003A03E0" w:rsidTr="009F09E2">
        <w:trPr>
          <w:jc w:val="center"/>
        </w:trPr>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3733"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lang w:val="vi-VN"/>
              </w:rPr>
              <w:t>Đ</w:t>
            </w:r>
            <w:r w:rsidRPr="003A03E0">
              <w:rPr>
                <w:rFonts w:eastAsia="Times New Roman"/>
                <w:b w:val="0"/>
                <w:sz w:val="26"/>
                <w:szCs w:val="26"/>
              </w:rPr>
              <w:t xml:space="preserve">ề thi được định kỳ điều chỉnh - cải tiến , bổ sung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r w:rsidR="00DC00A5" w:rsidRPr="003A03E0" w:rsidTr="009F09E2">
        <w:trPr>
          <w:jc w:val="center"/>
        </w:trPr>
        <w:tc>
          <w:tcPr>
            <w:tcW w:w="279"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C</w:t>
            </w:r>
          </w:p>
        </w:tc>
        <w:tc>
          <w:tcPr>
            <w:tcW w:w="3733" w:type="pct"/>
          </w:tcPr>
          <w:p w:rsidR="009115A3" w:rsidRPr="003A03E0" w:rsidRDefault="009115A3" w:rsidP="009F09E2">
            <w:pPr>
              <w:spacing w:line="312" w:lineRule="auto"/>
              <w:rPr>
                <w:rFonts w:eastAsia="Times New Roman"/>
                <w:sz w:val="26"/>
                <w:szCs w:val="26"/>
              </w:rPr>
            </w:pPr>
            <w:r w:rsidRPr="003A03E0">
              <w:rPr>
                <w:rFonts w:eastAsia="Times New Roman"/>
                <w:sz w:val="26"/>
                <w:szCs w:val="26"/>
              </w:rPr>
              <w:t xml:space="preserve">Điều chỉnh - cải tiến Đề cương học phần, phương pháp dạy học nhằm nâng cao KQHT của SV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r w:rsidR="00DC00A5" w:rsidRPr="003A03E0" w:rsidTr="009F09E2">
        <w:trPr>
          <w:jc w:val="center"/>
        </w:trPr>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3733"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Đề cương chi tiết học phần được đề xuất điều chỉnh- cải tiến trên cơ sở thực trạng về KQHT của SV - nếu cần thiết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r w:rsidR="00DC00A5" w:rsidRPr="003A03E0" w:rsidTr="009F09E2">
        <w:trPr>
          <w:jc w:val="center"/>
        </w:trPr>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3733"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lang w:val="vi-VN"/>
              </w:rPr>
              <w:t>P</w:t>
            </w:r>
            <w:r w:rsidRPr="003A03E0">
              <w:rPr>
                <w:rFonts w:eastAsia="Times New Roman"/>
                <w:b w:val="0"/>
                <w:sz w:val="26"/>
                <w:szCs w:val="26"/>
              </w:rPr>
              <w:t xml:space="preserve">hương pháp dạy học đối với các học phần đổi mới hình thức thi được đề xuất điều chỉnh </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r w:rsidR="00DC00A5" w:rsidRPr="003A03E0" w:rsidTr="009F09E2">
        <w:trPr>
          <w:jc w:val="center"/>
        </w:trPr>
        <w:tc>
          <w:tcPr>
            <w:tcW w:w="279" w:type="pc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D</w:t>
            </w:r>
          </w:p>
        </w:tc>
        <w:tc>
          <w:tcPr>
            <w:tcW w:w="3733" w:type="pct"/>
          </w:tcPr>
          <w:p w:rsidR="009115A3" w:rsidRPr="003A03E0" w:rsidRDefault="009115A3" w:rsidP="009F09E2">
            <w:pPr>
              <w:spacing w:line="312" w:lineRule="auto"/>
              <w:rPr>
                <w:rFonts w:eastAsia="Times New Roman"/>
                <w:sz w:val="26"/>
                <w:szCs w:val="26"/>
              </w:rPr>
            </w:pPr>
            <w:r w:rsidRPr="003A03E0">
              <w:rPr>
                <w:rFonts w:eastAsia="Times New Roman"/>
                <w:sz w:val="26"/>
                <w:szCs w:val="26"/>
              </w:rPr>
              <w:t>Điều chỉnh - cải tiến sự chuẩn bị về Cơ sở vật chất, thiết bị phục vụ thi nếu có bất cập</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r w:rsidR="009115A3" w:rsidRPr="003A03E0" w:rsidTr="009F09E2">
        <w:trPr>
          <w:jc w:val="center"/>
        </w:trPr>
        <w:tc>
          <w:tcPr>
            <w:tcW w:w="279"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w:t>
            </w:r>
          </w:p>
        </w:tc>
        <w:tc>
          <w:tcPr>
            <w:tcW w:w="3733" w:type="pct"/>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Hệ thống cơ sở vật chất, thiết bị phục vụ thi được bổ sung, nâng cấp đáp ứng công tác kiểm tra, thi</w:t>
            </w: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8" w:type="pct"/>
          </w:tcPr>
          <w:p w:rsidR="009115A3" w:rsidRPr="003A03E0" w:rsidRDefault="009115A3" w:rsidP="009F09E2">
            <w:pPr>
              <w:spacing w:line="312" w:lineRule="auto"/>
              <w:rPr>
                <w:rFonts w:eastAsia="Times New Roman"/>
                <w:b w:val="0"/>
                <w:sz w:val="26"/>
                <w:szCs w:val="26"/>
              </w:rPr>
            </w:pPr>
          </w:p>
        </w:tc>
        <w:tc>
          <w:tcPr>
            <w:tcW w:w="196" w:type="pct"/>
          </w:tcPr>
          <w:p w:rsidR="009115A3" w:rsidRPr="003A03E0" w:rsidRDefault="009115A3" w:rsidP="009F09E2">
            <w:pPr>
              <w:spacing w:line="312" w:lineRule="auto"/>
              <w:rPr>
                <w:rFonts w:eastAsia="Times New Roman"/>
                <w:b w:val="0"/>
                <w:sz w:val="26"/>
                <w:szCs w:val="26"/>
              </w:rPr>
            </w:pPr>
          </w:p>
        </w:tc>
      </w:tr>
    </w:tbl>
    <w:p w:rsidR="009115A3" w:rsidRPr="003A03E0" w:rsidRDefault="009115A3" w:rsidP="009115A3">
      <w:pPr>
        <w:spacing w:line="336" w:lineRule="auto"/>
        <w:ind w:firstLine="567"/>
        <w:jc w:val="both"/>
        <w:rPr>
          <w:rFonts w:eastAsia="Times New Roman"/>
          <w:sz w:val="26"/>
          <w:szCs w:val="26"/>
        </w:rPr>
      </w:pPr>
    </w:p>
    <w:p w:rsidR="009115A3" w:rsidRPr="003A03E0" w:rsidRDefault="009115A3" w:rsidP="009115A3">
      <w:pPr>
        <w:spacing w:line="360" w:lineRule="exact"/>
        <w:ind w:firstLine="720"/>
        <w:jc w:val="both"/>
        <w:rPr>
          <w:rFonts w:eastAsia="Times New Roman"/>
          <w:sz w:val="26"/>
          <w:szCs w:val="26"/>
        </w:rPr>
      </w:pPr>
      <w:r w:rsidRPr="003A03E0">
        <w:rPr>
          <w:rFonts w:eastAsia="Times New Roman"/>
          <w:sz w:val="26"/>
          <w:szCs w:val="26"/>
        </w:rPr>
        <w:br w:type="page"/>
      </w:r>
    </w:p>
    <w:p w:rsidR="009115A3" w:rsidRPr="003A03E0" w:rsidRDefault="009115A3" w:rsidP="009115A3">
      <w:pPr>
        <w:spacing w:line="336" w:lineRule="auto"/>
        <w:ind w:firstLine="567"/>
        <w:jc w:val="both"/>
        <w:rPr>
          <w:rFonts w:ascii="Times New Roman Bold" w:eastAsia="Times New Roman" w:hAnsi="Times New Roman Bold"/>
          <w:spacing w:val="4"/>
          <w:sz w:val="26"/>
          <w:szCs w:val="26"/>
        </w:rPr>
      </w:pPr>
      <w:r w:rsidRPr="003A03E0">
        <w:rPr>
          <w:rFonts w:ascii="Times New Roman Bold" w:eastAsia="Times New Roman" w:hAnsi="Times New Roman Bold"/>
          <w:spacing w:val="4"/>
          <w:sz w:val="26"/>
          <w:szCs w:val="26"/>
        </w:rPr>
        <w:lastRenderedPageBreak/>
        <w:t xml:space="preserve">Câu 7. Thầy/Cô vui lòng cho biết các yếu tố sau đây ảnh hưởng như thế nào đến quản lý </w:t>
      </w:r>
      <w:r w:rsidR="0055049D" w:rsidRPr="003A03E0">
        <w:rPr>
          <w:rFonts w:ascii="Times New Roman Bold" w:eastAsia="Times New Roman" w:hAnsi="Times New Roman Bold"/>
          <w:spacing w:val="4"/>
          <w:sz w:val="26"/>
          <w:szCs w:val="26"/>
        </w:rPr>
        <w:t xml:space="preserve">hoạt động </w:t>
      </w:r>
      <w:r w:rsidRPr="003A03E0">
        <w:rPr>
          <w:rFonts w:ascii="Times New Roman Bold" w:eastAsia="Times New Roman" w:hAnsi="Times New Roman Bold"/>
          <w:spacing w:val="4"/>
          <w:sz w:val="26"/>
          <w:szCs w:val="26"/>
        </w:rPr>
        <w:t>đánh giá kết quả học tập của SV</w:t>
      </w:r>
      <w:r w:rsidR="0055049D" w:rsidRPr="003A03E0">
        <w:rPr>
          <w:rFonts w:ascii="Times New Roman Bold" w:eastAsia="Times New Roman" w:hAnsi="Times New Roman Bold"/>
          <w:spacing w:val="4"/>
          <w:sz w:val="26"/>
          <w:szCs w:val="26"/>
        </w:rPr>
        <w:t xml:space="preserve"> đại học</w:t>
      </w:r>
      <w:r w:rsidRPr="003A03E0">
        <w:rPr>
          <w:rFonts w:ascii="Times New Roman Bold" w:eastAsia="Times New Roman" w:hAnsi="Times New Roman Bold"/>
          <w:spacing w:val="4"/>
          <w:sz w:val="26"/>
          <w:szCs w:val="26"/>
        </w:rPr>
        <w:t xml:space="preserve"> ngành Du lịch?</w:t>
      </w:r>
    </w:p>
    <w:p w:rsidR="009115A3" w:rsidRPr="003A03E0" w:rsidRDefault="009115A3" w:rsidP="009115A3">
      <w:pPr>
        <w:spacing w:line="336" w:lineRule="auto"/>
        <w:ind w:firstLine="567"/>
        <w:jc w:val="both"/>
        <w:rPr>
          <w:rFonts w:eastAsia="Times New Roman"/>
          <w:b w:val="0"/>
          <w:sz w:val="26"/>
          <w:szCs w:val="26"/>
        </w:rPr>
      </w:pPr>
      <w:r w:rsidRPr="003A03E0">
        <w:rPr>
          <w:rFonts w:eastAsia="Times New Roman"/>
          <w:b w:val="0"/>
          <w:bCs/>
          <w:iCs/>
          <w:spacing w:val="-4"/>
          <w:sz w:val="26"/>
          <w:szCs w:val="26"/>
          <w:shd w:val="clear" w:color="auto" w:fill="FFFFFF"/>
        </w:rPr>
        <w:t xml:space="preserve">(Quy ước: </w:t>
      </w:r>
      <w:r w:rsidRPr="003A03E0">
        <w:rPr>
          <w:rFonts w:eastAsia="Times New Roman"/>
          <w:b w:val="0"/>
          <w:bCs/>
          <w:iCs/>
          <w:sz w:val="26"/>
          <w:szCs w:val="26"/>
        </w:rPr>
        <w:t>1. Không</w:t>
      </w:r>
      <w:r w:rsidRPr="003A03E0">
        <w:rPr>
          <w:rFonts w:eastAsia="Times New Roman"/>
          <w:b w:val="0"/>
          <w:sz w:val="26"/>
          <w:szCs w:val="26"/>
        </w:rPr>
        <w:t xml:space="preserve"> ảnh hưởng; 2. Ítảnh hưởng; 3. Tương đối ảnh hưởng ; 4. Ảnh hưởng, 5. Rất ảnh 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rPr>
          <w:jc w:val="center"/>
        </w:trPr>
        <w:tc>
          <w:tcPr>
            <w:tcW w:w="0" w:type="auto"/>
            <w:vMerge w:val="restart"/>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Stt</w:t>
            </w:r>
          </w:p>
        </w:tc>
        <w:tc>
          <w:tcPr>
            <w:tcW w:w="0" w:type="auto"/>
            <w:vMerge w:val="restart"/>
            <w:vAlign w:val="center"/>
          </w:tcPr>
          <w:p w:rsidR="009115A3" w:rsidRPr="003A03E0" w:rsidRDefault="009115A3" w:rsidP="0055049D">
            <w:pPr>
              <w:spacing w:line="312" w:lineRule="auto"/>
              <w:jc w:val="center"/>
              <w:rPr>
                <w:rFonts w:eastAsia="Times New Roman"/>
                <w:bCs/>
                <w:sz w:val="26"/>
                <w:szCs w:val="26"/>
                <w:lang w:val="vi-VN"/>
              </w:rPr>
            </w:pPr>
            <w:r w:rsidRPr="003A03E0">
              <w:rPr>
                <w:rFonts w:eastAsia="Times New Roman"/>
                <w:bCs/>
                <w:sz w:val="26"/>
                <w:szCs w:val="26"/>
              </w:rPr>
              <w:t>Yếu</w:t>
            </w:r>
            <w:r w:rsidRPr="003A03E0">
              <w:rPr>
                <w:rFonts w:eastAsia="Times New Roman"/>
                <w:bCs/>
                <w:sz w:val="26"/>
                <w:szCs w:val="26"/>
                <w:lang w:val="vi-VN"/>
              </w:rPr>
              <w:t xml:space="preserve"> </w:t>
            </w:r>
            <w:r w:rsidRPr="003A03E0">
              <w:rPr>
                <w:rFonts w:eastAsia="Times New Roman"/>
                <w:bCs/>
                <w:sz w:val="26"/>
                <w:szCs w:val="26"/>
              </w:rPr>
              <w:t>tố ảnh hưởng</w:t>
            </w:r>
            <w:r w:rsidRPr="003A03E0">
              <w:rPr>
                <w:rFonts w:eastAsia="Times New Roman"/>
                <w:bCs/>
                <w:sz w:val="26"/>
                <w:szCs w:val="26"/>
                <w:lang w:val="vi-VN"/>
              </w:rPr>
              <w:t xml:space="preserve"> đến quản lý</w:t>
            </w:r>
            <w:r w:rsidR="0055049D" w:rsidRPr="003A03E0">
              <w:rPr>
                <w:rFonts w:eastAsia="Times New Roman"/>
                <w:bCs/>
                <w:sz w:val="26"/>
                <w:szCs w:val="26"/>
              </w:rPr>
              <w:t xml:space="preserve"> hoạt động</w:t>
            </w:r>
            <w:r w:rsidR="00CE6B26" w:rsidRPr="003A03E0">
              <w:rPr>
                <w:rFonts w:eastAsia="Times New Roman"/>
                <w:bCs/>
                <w:sz w:val="26"/>
                <w:szCs w:val="26"/>
              </w:rPr>
              <w:t xml:space="preserve"> </w:t>
            </w:r>
            <w:r w:rsidR="0055049D" w:rsidRPr="003A03E0">
              <w:rPr>
                <w:rFonts w:eastAsia="Times New Roman"/>
                <w:bCs/>
                <w:sz w:val="26"/>
                <w:szCs w:val="26"/>
                <w:lang w:val="vi-VN"/>
              </w:rPr>
              <w:t xml:space="preserve">đánh giá kết quả học tập </w:t>
            </w:r>
            <w:r w:rsidRPr="003A03E0">
              <w:rPr>
                <w:rFonts w:eastAsia="Times New Roman"/>
                <w:bCs/>
                <w:sz w:val="26"/>
                <w:szCs w:val="26"/>
                <w:lang w:val="vi-VN"/>
              </w:rPr>
              <w:t xml:space="preserve">của SV </w:t>
            </w:r>
            <w:r w:rsidR="0055049D" w:rsidRPr="003A03E0">
              <w:rPr>
                <w:rFonts w:eastAsia="Times New Roman"/>
                <w:bCs/>
                <w:sz w:val="26"/>
                <w:szCs w:val="26"/>
              </w:rPr>
              <w:t xml:space="preserve">đại học </w:t>
            </w:r>
            <w:r w:rsidRPr="003A03E0">
              <w:rPr>
                <w:rFonts w:eastAsia="Times New Roman"/>
                <w:bCs/>
                <w:sz w:val="26"/>
                <w:szCs w:val="26"/>
                <w:lang w:val="vi-VN"/>
              </w:rPr>
              <w:t xml:space="preserve">ngành Du lịch </w:t>
            </w:r>
          </w:p>
        </w:tc>
        <w:tc>
          <w:tcPr>
            <w:tcW w:w="0" w:type="auto"/>
            <w:gridSpan w:val="5"/>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 xml:space="preserve">Mức độ </w:t>
            </w:r>
          </w:p>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ảnh hưởng</w:t>
            </w:r>
          </w:p>
        </w:tc>
      </w:tr>
      <w:tr w:rsidR="00DC00A5" w:rsidRPr="003A03E0" w:rsidTr="009F09E2">
        <w:trPr>
          <w:jc w:val="center"/>
        </w:trPr>
        <w:tc>
          <w:tcPr>
            <w:tcW w:w="0" w:type="auto"/>
            <w:vMerge/>
            <w:vAlign w:val="center"/>
          </w:tcPr>
          <w:p w:rsidR="009115A3" w:rsidRPr="003A03E0" w:rsidRDefault="009115A3" w:rsidP="009F09E2">
            <w:pPr>
              <w:spacing w:line="312" w:lineRule="auto"/>
              <w:jc w:val="center"/>
              <w:rPr>
                <w:rFonts w:eastAsia="Times New Roman"/>
                <w:bCs/>
                <w:sz w:val="26"/>
                <w:szCs w:val="26"/>
              </w:rPr>
            </w:pPr>
          </w:p>
        </w:tc>
        <w:tc>
          <w:tcPr>
            <w:tcW w:w="0" w:type="auto"/>
            <w:vMerge/>
            <w:vAlign w:val="center"/>
          </w:tcPr>
          <w:p w:rsidR="009115A3" w:rsidRPr="003A03E0" w:rsidRDefault="009115A3" w:rsidP="009F09E2">
            <w:pPr>
              <w:spacing w:line="312" w:lineRule="auto"/>
              <w:rPr>
                <w:rFonts w:eastAsia="Times New Roman"/>
                <w:bCs/>
                <w:sz w:val="26"/>
                <w:szCs w:val="26"/>
              </w:rPr>
            </w:pPr>
          </w:p>
        </w:tc>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1</w:t>
            </w:r>
          </w:p>
        </w:tc>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2</w:t>
            </w:r>
          </w:p>
        </w:tc>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3</w:t>
            </w:r>
          </w:p>
        </w:tc>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4</w:t>
            </w:r>
          </w:p>
        </w:tc>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5</w:t>
            </w:r>
          </w:p>
        </w:tc>
      </w:tr>
      <w:tr w:rsidR="00DC00A5" w:rsidRPr="003A03E0" w:rsidTr="000649C1">
        <w:trPr>
          <w:jc w:val="center"/>
        </w:trPr>
        <w:tc>
          <w:tcPr>
            <w:tcW w:w="0" w:type="auto"/>
            <w:vAlign w:val="center"/>
          </w:tcPr>
          <w:p w:rsidR="004A0349" w:rsidRPr="003A03E0" w:rsidRDefault="004A0349"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tcPr>
          <w:p w:rsidR="004A0349" w:rsidRPr="003A03E0" w:rsidRDefault="004A0349" w:rsidP="000649C1">
            <w:pPr>
              <w:pStyle w:val="003"/>
              <w:rPr>
                <w:b w:val="0"/>
                <w:i w:val="0"/>
                <w:lang w:val="en-US"/>
              </w:rPr>
            </w:pPr>
            <w:bookmarkStart w:id="542" w:name="_Toc195775563"/>
            <w:bookmarkStart w:id="543" w:name="_Toc204782460"/>
            <w:bookmarkStart w:id="544" w:name="_Toc214282026"/>
            <w:r w:rsidRPr="003A03E0">
              <w:rPr>
                <w:b w:val="0"/>
                <w:i w:val="0"/>
                <w:lang w:val="en-US"/>
              </w:rPr>
              <w:t>Hệ thống v</w:t>
            </w:r>
            <w:r w:rsidRPr="003A03E0">
              <w:rPr>
                <w:b w:val="0"/>
                <w:i w:val="0"/>
              </w:rPr>
              <w:t>ăn bản quy định</w:t>
            </w:r>
            <w:r w:rsidRPr="003A03E0">
              <w:rPr>
                <w:b w:val="0"/>
                <w:i w:val="0"/>
                <w:lang w:val="en-US"/>
              </w:rPr>
              <w:t>,</w:t>
            </w:r>
            <w:r w:rsidR="00CE6B26" w:rsidRPr="003A03E0">
              <w:rPr>
                <w:b w:val="0"/>
                <w:i w:val="0"/>
                <w:lang w:val="en-US"/>
              </w:rPr>
              <w:t xml:space="preserve"> </w:t>
            </w:r>
            <w:r w:rsidRPr="003A03E0">
              <w:rPr>
                <w:b w:val="0"/>
                <w:i w:val="0"/>
              </w:rPr>
              <w:t xml:space="preserve">hướng dẫn của các cấp về đánh giá kết quả học tập </w:t>
            </w:r>
            <w:r w:rsidRPr="003A03E0">
              <w:rPr>
                <w:b w:val="0"/>
                <w:i w:val="0"/>
                <w:lang w:val="en-US"/>
              </w:rPr>
              <w:t xml:space="preserve">và quản lý đánh giá KQHT </w:t>
            </w:r>
            <w:r w:rsidRPr="003A03E0">
              <w:rPr>
                <w:b w:val="0"/>
                <w:i w:val="0"/>
              </w:rPr>
              <w:t>của sinh viên</w:t>
            </w:r>
            <w:bookmarkEnd w:id="542"/>
            <w:bookmarkEnd w:id="543"/>
            <w:bookmarkEnd w:id="544"/>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r>
      <w:tr w:rsidR="00DC00A5" w:rsidRPr="003A03E0" w:rsidTr="000649C1">
        <w:trPr>
          <w:jc w:val="center"/>
        </w:trPr>
        <w:tc>
          <w:tcPr>
            <w:tcW w:w="0" w:type="auto"/>
            <w:vAlign w:val="center"/>
          </w:tcPr>
          <w:p w:rsidR="004A0349" w:rsidRPr="003A03E0" w:rsidRDefault="004A0349" w:rsidP="009F09E2">
            <w:pPr>
              <w:spacing w:line="312" w:lineRule="auto"/>
              <w:jc w:val="center"/>
              <w:rPr>
                <w:rFonts w:eastAsia="Times New Roman"/>
                <w:b w:val="0"/>
                <w:sz w:val="26"/>
                <w:szCs w:val="26"/>
              </w:rPr>
            </w:pPr>
            <w:r w:rsidRPr="003A03E0">
              <w:rPr>
                <w:rFonts w:eastAsia="Times New Roman"/>
                <w:b w:val="0"/>
                <w:sz w:val="26"/>
                <w:szCs w:val="26"/>
              </w:rPr>
              <w:t>2</w:t>
            </w:r>
          </w:p>
        </w:tc>
        <w:tc>
          <w:tcPr>
            <w:tcW w:w="0" w:type="auto"/>
          </w:tcPr>
          <w:p w:rsidR="004A0349" w:rsidRPr="003A03E0" w:rsidRDefault="004A0349" w:rsidP="000649C1">
            <w:pPr>
              <w:spacing w:line="288" w:lineRule="auto"/>
              <w:rPr>
                <w:b w:val="0"/>
                <w:bCs/>
                <w:sz w:val="26"/>
                <w:szCs w:val="26"/>
              </w:rPr>
            </w:pPr>
            <w:r w:rsidRPr="003A03E0">
              <w:rPr>
                <w:b w:val="0"/>
                <w:bCs/>
                <w:sz w:val="26"/>
                <w:szCs w:val="26"/>
              </w:rPr>
              <w:t>Đổi mới phương thức đào tạo trong các trường Đại học</w:t>
            </w: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r>
      <w:tr w:rsidR="00DC00A5" w:rsidRPr="003A03E0" w:rsidTr="000649C1">
        <w:trPr>
          <w:jc w:val="center"/>
        </w:trPr>
        <w:tc>
          <w:tcPr>
            <w:tcW w:w="0" w:type="auto"/>
            <w:vAlign w:val="center"/>
          </w:tcPr>
          <w:p w:rsidR="004A0349" w:rsidRPr="003A03E0" w:rsidRDefault="004A0349"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tcPr>
          <w:p w:rsidR="004A0349" w:rsidRPr="003A03E0" w:rsidRDefault="004A0349" w:rsidP="000649C1">
            <w:pPr>
              <w:spacing w:line="288" w:lineRule="auto"/>
              <w:rPr>
                <w:b w:val="0"/>
                <w:bCs/>
                <w:sz w:val="26"/>
                <w:szCs w:val="26"/>
                <w:lang w:val="vi-VN"/>
              </w:rPr>
            </w:pPr>
            <w:r w:rsidRPr="003A03E0">
              <w:rPr>
                <w:b w:val="0"/>
                <w:sz w:val="26"/>
                <w:szCs w:val="26"/>
              </w:rPr>
              <w:t>Nhận thức và năng lực đánh giá kết quả học tập, năng lực quả</w:t>
            </w:r>
            <w:r w:rsidR="0055049D" w:rsidRPr="003A03E0">
              <w:rPr>
                <w:b w:val="0"/>
                <w:sz w:val="26"/>
                <w:szCs w:val="26"/>
              </w:rPr>
              <w:t>n lý hoạt động đánh giá KQHT</w:t>
            </w:r>
            <w:r w:rsidRPr="003A03E0">
              <w:rPr>
                <w:b w:val="0"/>
                <w:sz w:val="26"/>
                <w:szCs w:val="26"/>
              </w:rPr>
              <w:t xml:space="preserve"> của SV </w:t>
            </w:r>
            <w:r w:rsidR="0055049D" w:rsidRPr="003A03E0">
              <w:rPr>
                <w:b w:val="0"/>
                <w:sz w:val="26"/>
                <w:szCs w:val="26"/>
              </w:rPr>
              <w:t xml:space="preserve">đại học </w:t>
            </w:r>
            <w:r w:rsidRPr="003A03E0">
              <w:rPr>
                <w:b w:val="0"/>
                <w:sz w:val="26"/>
                <w:szCs w:val="26"/>
              </w:rPr>
              <w:t>ngành Du lịch theo tiếp cận năng lực của cán bộ quản lý và giảng viên.</w:t>
            </w: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r>
      <w:tr w:rsidR="00DC00A5" w:rsidRPr="003A03E0" w:rsidTr="000649C1">
        <w:trPr>
          <w:jc w:val="center"/>
        </w:trPr>
        <w:tc>
          <w:tcPr>
            <w:tcW w:w="0" w:type="auto"/>
            <w:vAlign w:val="center"/>
          </w:tcPr>
          <w:p w:rsidR="004A0349" w:rsidRPr="003A03E0" w:rsidRDefault="004A0349" w:rsidP="009F09E2">
            <w:pPr>
              <w:spacing w:line="312" w:lineRule="auto"/>
              <w:jc w:val="center"/>
              <w:rPr>
                <w:rFonts w:eastAsia="Times New Roman"/>
                <w:b w:val="0"/>
                <w:sz w:val="26"/>
                <w:szCs w:val="26"/>
              </w:rPr>
            </w:pPr>
            <w:r w:rsidRPr="003A03E0">
              <w:rPr>
                <w:rFonts w:eastAsia="Times New Roman"/>
                <w:b w:val="0"/>
                <w:sz w:val="26"/>
                <w:szCs w:val="26"/>
              </w:rPr>
              <w:t>4</w:t>
            </w:r>
          </w:p>
        </w:tc>
        <w:tc>
          <w:tcPr>
            <w:tcW w:w="0" w:type="auto"/>
          </w:tcPr>
          <w:p w:rsidR="004A0349" w:rsidRPr="003A03E0" w:rsidRDefault="004A0349" w:rsidP="000649C1">
            <w:pPr>
              <w:spacing w:line="336" w:lineRule="auto"/>
              <w:rPr>
                <w:b w:val="0"/>
                <w:sz w:val="26"/>
                <w:szCs w:val="26"/>
              </w:rPr>
            </w:pPr>
            <w:r w:rsidRPr="003A03E0">
              <w:rPr>
                <w:b w:val="0"/>
                <w:sz w:val="26"/>
                <w:szCs w:val="26"/>
              </w:rPr>
              <w:t>Nhận thức của SV về đánh giá kết quả học tập theo tiếp cận năng lực</w:t>
            </w: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r>
      <w:tr w:rsidR="00DC00A5" w:rsidRPr="003A03E0" w:rsidTr="000649C1">
        <w:trPr>
          <w:jc w:val="center"/>
        </w:trPr>
        <w:tc>
          <w:tcPr>
            <w:tcW w:w="0" w:type="auto"/>
            <w:vAlign w:val="center"/>
          </w:tcPr>
          <w:p w:rsidR="004A0349" w:rsidRPr="003A03E0" w:rsidRDefault="004A0349"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tcPr>
          <w:p w:rsidR="004A0349" w:rsidRPr="003A03E0" w:rsidRDefault="004A0349" w:rsidP="000649C1">
            <w:pPr>
              <w:pStyle w:val="33"/>
              <w:spacing w:line="288" w:lineRule="auto"/>
              <w:rPr>
                <w:b w:val="0"/>
                <w:bCs/>
                <w:i w:val="0"/>
                <w:sz w:val="26"/>
                <w:szCs w:val="26"/>
                <w:lang w:val="vi-VN"/>
              </w:rPr>
            </w:pPr>
            <w:r w:rsidRPr="003A03E0">
              <w:rPr>
                <w:b w:val="0"/>
                <w:i w:val="0"/>
                <w:sz w:val="26"/>
                <w:szCs w:val="26"/>
              </w:rPr>
              <w:t>Hoạt động thanh tra, kiểm tra của các cấp quản lý</w:t>
            </w: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r>
      <w:tr w:rsidR="004A0349" w:rsidRPr="003A03E0" w:rsidTr="000649C1">
        <w:trPr>
          <w:jc w:val="center"/>
        </w:trPr>
        <w:tc>
          <w:tcPr>
            <w:tcW w:w="0" w:type="auto"/>
            <w:vAlign w:val="center"/>
          </w:tcPr>
          <w:p w:rsidR="004A0349" w:rsidRPr="003A03E0" w:rsidRDefault="004A0349"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tcPr>
          <w:p w:rsidR="004A0349" w:rsidRPr="003A03E0" w:rsidRDefault="004A0349" w:rsidP="000649C1">
            <w:pPr>
              <w:pStyle w:val="33"/>
              <w:spacing w:line="288" w:lineRule="auto"/>
              <w:rPr>
                <w:b w:val="0"/>
                <w:bCs/>
                <w:i w:val="0"/>
                <w:sz w:val="26"/>
                <w:szCs w:val="26"/>
                <w:lang w:val="vi-VN"/>
              </w:rPr>
            </w:pPr>
            <w:r w:rsidRPr="003A03E0">
              <w:rPr>
                <w:b w:val="0"/>
                <w:i w:val="0"/>
                <w:sz w:val="26"/>
                <w:szCs w:val="26"/>
              </w:rPr>
              <w:t xml:space="preserve">Cơ sở vật chất, trang thiết bị và hạ tầng công nghệ thông tin </w:t>
            </w: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c>
          <w:tcPr>
            <w:tcW w:w="0" w:type="auto"/>
            <w:vAlign w:val="center"/>
          </w:tcPr>
          <w:p w:rsidR="004A0349" w:rsidRPr="003A03E0" w:rsidRDefault="004A0349" w:rsidP="009F09E2">
            <w:pPr>
              <w:spacing w:line="312" w:lineRule="auto"/>
              <w:jc w:val="center"/>
              <w:rPr>
                <w:rFonts w:eastAsia="Times New Roman"/>
                <w:b w:val="0"/>
                <w:sz w:val="26"/>
                <w:szCs w:val="26"/>
              </w:rPr>
            </w:pPr>
          </w:p>
        </w:tc>
      </w:tr>
    </w:tbl>
    <w:p w:rsidR="009115A3" w:rsidRPr="003A03E0" w:rsidRDefault="009115A3" w:rsidP="009115A3">
      <w:pPr>
        <w:jc w:val="both"/>
        <w:rPr>
          <w:rFonts w:eastAsia="Times New Roman"/>
          <w:sz w:val="26"/>
          <w:szCs w:val="26"/>
        </w:rPr>
      </w:pPr>
    </w:p>
    <w:p w:rsidR="009115A3" w:rsidRPr="003A03E0" w:rsidRDefault="009115A3" w:rsidP="009115A3">
      <w:pPr>
        <w:spacing w:line="312" w:lineRule="auto"/>
        <w:ind w:firstLine="720"/>
        <w:jc w:val="both"/>
        <w:rPr>
          <w:rFonts w:eastAsia="Times New Roman"/>
          <w:sz w:val="26"/>
          <w:szCs w:val="26"/>
        </w:rPr>
      </w:pPr>
      <w:r w:rsidRPr="003A03E0">
        <w:rPr>
          <w:rFonts w:eastAsia="Times New Roman"/>
          <w:sz w:val="26"/>
          <w:szCs w:val="26"/>
        </w:rPr>
        <w:t xml:space="preserve">Câu 8. Theo Thầy/Cô Quản lý </w:t>
      </w:r>
      <w:r w:rsidR="0055049D" w:rsidRPr="003A03E0">
        <w:rPr>
          <w:rFonts w:eastAsia="Times New Roman"/>
          <w:sz w:val="26"/>
          <w:szCs w:val="26"/>
        </w:rPr>
        <w:t>hoạt động</w:t>
      </w:r>
      <w:r w:rsidRPr="003A03E0">
        <w:rPr>
          <w:rFonts w:eastAsia="Times New Roman"/>
          <w:sz w:val="26"/>
          <w:szCs w:val="26"/>
        </w:rPr>
        <w:t xml:space="preserve"> đánh giá kết quả học tập của SV </w:t>
      </w:r>
      <w:r w:rsidR="0055049D" w:rsidRPr="003A03E0">
        <w:rPr>
          <w:rFonts w:eastAsia="Times New Roman"/>
          <w:sz w:val="26"/>
          <w:szCs w:val="26"/>
        </w:rPr>
        <w:t xml:space="preserve">đại học </w:t>
      </w:r>
      <w:r w:rsidRPr="003A03E0">
        <w:rPr>
          <w:rFonts w:eastAsia="Times New Roman"/>
          <w:sz w:val="26"/>
          <w:szCs w:val="26"/>
        </w:rPr>
        <w:t>ngành Du lịch theo tiếp cận năng lực tại đơn</w:t>
      </w:r>
      <w:r w:rsidRPr="003A03E0">
        <w:rPr>
          <w:rFonts w:eastAsia="Times New Roman"/>
          <w:sz w:val="26"/>
          <w:szCs w:val="26"/>
          <w:lang w:val="vi-VN"/>
        </w:rPr>
        <w:t xml:space="preserve"> vị </w:t>
      </w:r>
      <w:r w:rsidRPr="003A03E0">
        <w:rPr>
          <w:rFonts w:eastAsia="Times New Roman"/>
          <w:sz w:val="26"/>
          <w:szCs w:val="26"/>
        </w:rPr>
        <w:t>Thầy/Cô đang công tác còn những bất cập gì?</w:t>
      </w:r>
    </w:p>
    <w:p w:rsidR="009115A3" w:rsidRPr="003A03E0" w:rsidRDefault="009115A3" w:rsidP="009115A3">
      <w:pPr>
        <w:tabs>
          <w:tab w:val="right" w:leader="dot" w:pos="8789"/>
        </w:tabs>
        <w:spacing w:line="312" w:lineRule="auto"/>
        <w:jc w:val="both"/>
        <w:rPr>
          <w:rFonts w:eastAsia="Times New Roman"/>
          <w:b w:val="0"/>
          <w:sz w:val="26"/>
          <w:szCs w:val="26"/>
        </w:rPr>
      </w:pPr>
      <w:r w:rsidRPr="003A03E0">
        <w:rPr>
          <w:rFonts w:eastAsia="Times New Roman"/>
          <w:b w:val="0"/>
          <w:sz w:val="26"/>
          <w:szCs w:val="26"/>
        </w:rPr>
        <w:tab/>
      </w:r>
    </w:p>
    <w:p w:rsidR="009115A3" w:rsidRPr="003A03E0" w:rsidRDefault="009115A3" w:rsidP="009115A3">
      <w:pPr>
        <w:spacing w:line="312" w:lineRule="auto"/>
        <w:ind w:firstLine="720"/>
        <w:jc w:val="both"/>
        <w:rPr>
          <w:rFonts w:eastAsia="Times New Roman"/>
          <w:sz w:val="26"/>
          <w:szCs w:val="26"/>
        </w:rPr>
      </w:pPr>
      <w:r w:rsidRPr="003A03E0">
        <w:rPr>
          <w:rFonts w:eastAsia="Times New Roman"/>
          <w:sz w:val="26"/>
          <w:szCs w:val="26"/>
        </w:rPr>
        <w:t xml:space="preserve">Câu 9. Theo Thầy/Cô, để nâng cao hiệu quả quản lý </w:t>
      </w:r>
      <w:r w:rsidR="0055049D" w:rsidRPr="003A03E0">
        <w:rPr>
          <w:rFonts w:eastAsia="Times New Roman"/>
          <w:sz w:val="26"/>
          <w:szCs w:val="26"/>
        </w:rPr>
        <w:t xml:space="preserve">hoạt động </w:t>
      </w:r>
      <w:r w:rsidRPr="003A03E0">
        <w:rPr>
          <w:rFonts w:eastAsia="Times New Roman"/>
          <w:sz w:val="26"/>
          <w:szCs w:val="26"/>
        </w:rPr>
        <w:t>đánh giá kết quả học tập của SV</w:t>
      </w:r>
      <w:r w:rsidR="0055049D" w:rsidRPr="003A03E0">
        <w:rPr>
          <w:rFonts w:eastAsia="Times New Roman"/>
          <w:sz w:val="26"/>
          <w:szCs w:val="26"/>
        </w:rPr>
        <w:t xml:space="preserve"> đại học</w:t>
      </w:r>
      <w:r w:rsidRPr="003A03E0">
        <w:rPr>
          <w:rFonts w:eastAsia="Times New Roman"/>
          <w:sz w:val="26"/>
          <w:szCs w:val="26"/>
        </w:rPr>
        <w:t xml:space="preserve"> ngành Du lịch theo tiếp cận năng lực ở đơn</w:t>
      </w:r>
      <w:r w:rsidRPr="003A03E0">
        <w:rPr>
          <w:rFonts w:eastAsia="Times New Roman"/>
          <w:sz w:val="26"/>
          <w:szCs w:val="26"/>
          <w:lang w:val="vi-VN"/>
        </w:rPr>
        <w:t xml:space="preserve"> vị </w:t>
      </w:r>
      <w:r w:rsidRPr="003A03E0">
        <w:rPr>
          <w:rFonts w:eastAsia="Times New Roman"/>
          <w:sz w:val="26"/>
          <w:szCs w:val="26"/>
        </w:rPr>
        <w:t>Thầy/Cô đang công tác</w:t>
      </w:r>
      <w:r w:rsidRPr="003A03E0">
        <w:rPr>
          <w:rFonts w:eastAsia="Times New Roman"/>
          <w:sz w:val="26"/>
          <w:szCs w:val="26"/>
          <w:lang w:val="vi-VN"/>
        </w:rPr>
        <w:t>, cần phải làm những gì</w:t>
      </w:r>
      <w:r w:rsidRPr="003A03E0">
        <w:rPr>
          <w:rFonts w:eastAsia="Times New Roman"/>
          <w:sz w:val="26"/>
          <w:szCs w:val="26"/>
        </w:rPr>
        <w:t>?</w:t>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9115A3" w:rsidRPr="003A03E0" w:rsidRDefault="009115A3" w:rsidP="009115A3">
      <w:pPr>
        <w:spacing w:line="336" w:lineRule="auto"/>
        <w:jc w:val="center"/>
        <w:rPr>
          <w:rFonts w:eastAsia="Times New Roman"/>
          <w:sz w:val="26"/>
          <w:szCs w:val="26"/>
          <w:lang w:val="vi-VN"/>
        </w:rPr>
      </w:pPr>
      <w:r w:rsidRPr="003A03E0">
        <w:rPr>
          <w:rFonts w:eastAsia="Times New Roman"/>
          <w:sz w:val="26"/>
          <w:szCs w:val="26"/>
        </w:rPr>
        <w:t>Trân trọng cảm ơn ý kiến của Thầy/Cô</w:t>
      </w:r>
      <w:r w:rsidRPr="003A03E0">
        <w:rPr>
          <w:rFonts w:eastAsia="Times New Roman"/>
          <w:sz w:val="26"/>
          <w:szCs w:val="26"/>
          <w:lang w:val="vi-VN"/>
        </w:rPr>
        <w:t>!</w:t>
      </w:r>
    </w:p>
    <w:p w:rsidR="009115A3" w:rsidRPr="003A03E0" w:rsidRDefault="009115A3" w:rsidP="009115A3">
      <w:pPr>
        <w:spacing w:line="360" w:lineRule="exact"/>
        <w:ind w:firstLine="720"/>
        <w:jc w:val="both"/>
        <w:rPr>
          <w:rFonts w:eastAsia="Times New Roman"/>
          <w:sz w:val="26"/>
          <w:szCs w:val="26"/>
          <w:lang w:val="vi-VN"/>
        </w:rPr>
      </w:pPr>
      <w:r w:rsidRPr="003A03E0">
        <w:rPr>
          <w:rFonts w:eastAsia="Times New Roman"/>
          <w:sz w:val="26"/>
          <w:szCs w:val="26"/>
          <w:lang w:val="vi-VN"/>
        </w:rPr>
        <w:br w:type="page"/>
      </w:r>
    </w:p>
    <w:p w:rsidR="009115A3" w:rsidRPr="003A03E0" w:rsidRDefault="009115A3" w:rsidP="009115A3">
      <w:pPr>
        <w:spacing w:line="336" w:lineRule="auto"/>
        <w:rPr>
          <w:rFonts w:eastAsia="Times New Roman"/>
          <w:sz w:val="26"/>
          <w:szCs w:val="26"/>
          <w:lang w:val="vi-VN"/>
        </w:rPr>
      </w:pPr>
      <w:r w:rsidRPr="003A03E0">
        <w:rPr>
          <w:rFonts w:eastAsia="Times New Roman"/>
          <w:sz w:val="26"/>
          <w:szCs w:val="26"/>
          <w:lang w:val="vi-VN"/>
        </w:rPr>
        <w:lastRenderedPageBreak/>
        <w:t>Phụ lục 04</w:t>
      </w:r>
    </w:p>
    <w:p w:rsidR="009115A3" w:rsidRPr="003A03E0" w:rsidRDefault="009115A3" w:rsidP="009115A3">
      <w:pPr>
        <w:spacing w:line="336" w:lineRule="auto"/>
        <w:ind w:firstLine="567"/>
        <w:jc w:val="center"/>
        <w:rPr>
          <w:rFonts w:eastAsia="Times New Roman"/>
          <w:sz w:val="26"/>
          <w:szCs w:val="26"/>
          <w:lang w:val="vi-VN"/>
        </w:rPr>
      </w:pPr>
      <w:r w:rsidRPr="003A03E0">
        <w:rPr>
          <w:rFonts w:eastAsia="Times New Roman"/>
          <w:sz w:val="26"/>
          <w:szCs w:val="26"/>
          <w:lang w:val="vi-VN"/>
        </w:rPr>
        <w:t>PHIẾU KHẢO SÁT</w:t>
      </w:r>
    </w:p>
    <w:p w:rsidR="009115A3" w:rsidRPr="003A03E0" w:rsidRDefault="009115A3" w:rsidP="009115A3">
      <w:pPr>
        <w:spacing w:line="336" w:lineRule="auto"/>
        <w:ind w:firstLine="567"/>
        <w:jc w:val="center"/>
        <w:rPr>
          <w:rFonts w:eastAsia="Times New Roman"/>
          <w:sz w:val="26"/>
          <w:szCs w:val="26"/>
          <w:lang w:val="vi-VN"/>
        </w:rPr>
      </w:pPr>
      <w:r w:rsidRPr="003A03E0">
        <w:rPr>
          <w:rFonts w:eastAsia="Times New Roman"/>
          <w:sz w:val="26"/>
          <w:szCs w:val="26"/>
          <w:lang w:val="vi-VN"/>
        </w:rPr>
        <w:t>Thực trạng quản lý</w:t>
      </w:r>
      <w:r w:rsidR="0055049D" w:rsidRPr="003A03E0">
        <w:rPr>
          <w:rFonts w:eastAsia="Times New Roman"/>
          <w:sz w:val="26"/>
          <w:szCs w:val="26"/>
        </w:rPr>
        <w:t xml:space="preserve"> hoạt động</w:t>
      </w:r>
      <w:r w:rsidRPr="003A03E0">
        <w:rPr>
          <w:rFonts w:eastAsia="Times New Roman"/>
          <w:sz w:val="26"/>
          <w:szCs w:val="26"/>
          <w:lang w:val="vi-VN"/>
        </w:rPr>
        <w:t xml:space="preserve"> đánh giá kết quả học tập của SV</w:t>
      </w:r>
    </w:p>
    <w:p w:rsidR="009115A3" w:rsidRPr="003A03E0" w:rsidRDefault="009115A3" w:rsidP="009115A3">
      <w:pPr>
        <w:spacing w:line="336" w:lineRule="auto"/>
        <w:ind w:firstLine="567"/>
        <w:jc w:val="center"/>
        <w:rPr>
          <w:rFonts w:eastAsia="Times New Roman"/>
          <w:b w:val="0"/>
          <w:i/>
          <w:sz w:val="26"/>
          <w:szCs w:val="26"/>
          <w:lang w:val="vi-VN"/>
        </w:rPr>
      </w:pPr>
      <w:r w:rsidRPr="003A03E0">
        <w:rPr>
          <w:rFonts w:eastAsia="Times New Roman"/>
          <w:b w:val="0"/>
          <w:i/>
          <w:sz w:val="26"/>
          <w:szCs w:val="26"/>
          <w:lang w:val="vi-VN"/>
        </w:rPr>
        <w:t>(Phiếu dành cho Cán bộ quản lý)</w:t>
      </w:r>
    </w:p>
    <w:p w:rsidR="009115A3" w:rsidRPr="003A03E0" w:rsidRDefault="009115A3" w:rsidP="009115A3">
      <w:pPr>
        <w:jc w:val="both"/>
        <w:rPr>
          <w:rFonts w:eastAsia="Times New Roman"/>
          <w:i/>
          <w:sz w:val="26"/>
          <w:szCs w:val="26"/>
        </w:rPr>
      </w:pPr>
    </w:p>
    <w:p w:rsidR="009115A3" w:rsidRPr="003A03E0" w:rsidRDefault="009115A3" w:rsidP="009115A3">
      <w:pPr>
        <w:spacing w:line="336" w:lineRule="auto"/>
        <w:ind w:firstLine="360"/>
        <w:jc w:val="both"/>
        <w:rPr>
          <w:rFonts w:eastAsia="Times New Roman"/>
          <w:i/>
          <w:sz w:val="26"/>
          <w:szCs w:val="26"/>
          <w:lang w:val="vi-VN"/>
        </w:rPr>
      </w:pPr>
      <w:r w:rsidRPr="003A03E0">
        <w:rPr>
          <w:rFonts w:eastAsia="Times New Roman"/>
          <w:i/>
          <w:sz w:val="26"/>
          <w:szCs w:val="26"/>
          <w:lang w:val="vi-VN"/>
        </w:rPr>
        <w:t>Kính gửi các Thầy/Cô!</w:t>
      </w:r>
    </w:p>
    <w:p w:rsidR="009115A3" w:rsidRPr="003A03E0" w:rsidRDefault="009115A3" w:rsidP="009115A3">
      <w:pPr>
        <w:spacing w:line="336" w:lineRule="auto"/>
        <w:ind w:firstLine="360"/>
        <w:jc w:val="both"/>
        <w:rPr>
          <w:rFonts w:eastAsia="Times New Roman"/>
          <w:b w:val="0"/>
          <w:sz w:val="26"/>
          <w:szCs w:val="26"/>
        </w:rPr>
      </w:pPr>
      <w:r w:rsidRPr="003A03E0">
        <w:rPr>
          <w:rFonts w:eastAsia="Times New Roman"/>
          <w:b w:val="0"/>
          <w:sz w:val="26"/>
          <w:szCs w:val="26"/>
          <w:lang w:val="vi-VN"/>
        </w:rPr>
        <w:t>Để phục vụ cho việc nghiên cứu, đánh giá thực trạng đánh giá và quản lý</w:t>
      </w:r>
      <w:r w:rsidR="0071573C" w:rsidRPr="003A03E0">
        <w:rPr>
          <w:rFonts w:eastAsia="Times New Roman"/>
          <w:b w:val="0"/>
          <w:sz w:val="26"/>
          <w:szCs w:val="26"/>
        </w:rPr>
        <w:t xml:space="preserve"> hoạt động</w:t>
      </w:r>
      <w:r w:rsidRPr="003A03E0">
        <w:rPr>
          <w:rFonts w:eastAsia="Times New Roman"/>
          <w:b w:val="0"/>
          <w:sz w:val="26"/>
          <w:szCs w:val="26"/>
          <w:lang w:val="vi-VN"/>
        </w:rPr>
        <w:t xml:space="preserve"> đánh giá kết quả học tập của SV </w:t>
      </w:r>
      <w:r w:rsidR="0071573C" w:rsidRPr="003A03E0">
        <w:rPr>
          <w:rFonts w:eastAsia="Times New Roman"/>
          <w:b w:val="0"/>
          <w:sz w:val="26"/>
          <w:szCs w:val="26"/>
        </w:rPr>
        <w:t xml:space="preserve">đại học </w:t>
      </w:r>
      <w:r w:rsidRPr="003A03E0">
        <w:rPr>
          <w:rFonts w:eastAsia="Times New Roman"/>
          <w:b w:val="0"/>
          <w:sz w:val="26"/>
          <w:szCs w:val="26"/>
          <w:lang w:val="vi-VN"/>
        </w:rPr>
        <w:t xml:space="preserve">ngành Du lịch tại các trường Đại học Việt Nam nhằm làm cơ sở để đề xuất các biện pháp quản lý </w:t>
      </w:r>
      <w:r w:rsidR="0071573C" w:rsidRPr="003A03E0">
        <w:rPr>
          <w:rFonts w:eastAsia="Times New Roman"/>
          <w:b w:val="0"/>
          <w:sz w:val="26"/>
          <w:szCs w:val="26"/>
        </w:rPr>
        <w:t xml:space="preserve">hoạt động </w:t>
      </w:r>
      <w:r w:rsidRPr="003A03E0">
        <w:rPr>
          <w:rFonts w:eastAsia="Times New Roman"/>
          <w:b w:val="0"/>
          <w:sz w:val="26"/>
          <w:szCs w:val="26"/>
          <w:lang w:val="vi-VN"/>
        </w:rPr>
        <w:t xml:space="preserve">đánh giá kết quả học tập của SV </w:t>
      </w:r>
      <w:r w:rsidR="0071573C" w:rsidRPr="003A03E0">
        <w:rPr>
          <w:rFonts w:eastAsia="Times New Roman"/>
          <w:b w:val="0"/>
          <w:sz w:val="26"/>
          <w:szCs w:val="26"/>
        </w:rPr>
        <w:t xml:space="preserve">đại học </w:t>
      </w:r>
      <w:r w:rsidRPr="003A03E0">
        <w:rPr>
          <w:rFonts w:eastAsia="Times New Roman"/>
          <w:b w:val="0"/>
          <w:sz w:val="26"/>
          <w:szCs w:val="26"/>
          <w:lang w:val="vi-VN"/>
        </w:rPr>
        <w:t xml:space="preserve">ngành Du lịch theo tiếp cận năng lực. Xin Thầy/Cô vui lòng cho biết ý kiến của mình bằng cách điền vào phiếu khảo sát dưới đây. Ý kiến của Thầy/Cô rất quan trọng với tác giả và việc nâng cao chất lượng quản lý </w:t>
      </w:r>
      <w:r w:rsidR="0071573C" w:rsidRPr="003A03E0">
        <w:rPr>
          <w:rFonts w:eastAsia="Times New Roman"/>
          <w:b w:val="0"/>
          <w:sz w:val="26"/>
          <w:szCs w:val="26"/>
        </w:rPr>
        <w:t xml:space="preserve">hoạt động </w:t>
      </w:r>
      <w:r w:rsidRPr="003A03E0">
        <w:rPr>
          <w:rFonts w:eastAsia="Times New Roman"/>
          <w:b w:val="0"/>
          <w:sz w:val="26"/>
          <w:szCs w:val="26"/>
          <w:lang w:val="vi-VN"/>
        </w:rPr>
        <w:t xml:space="preserve">đánh giá kết quả học tập của SV </w:t>
      </w:r>
      <w:r w:rsidR="0071573C" w:rsidRPr="003A03E0">
        <w:rPr>
          <w:rFonts w:eastAsia="Times New Roman"/>
          <w:b w:val="0"/>
          <w:sz w:val="26"/>
          <w:szCs w:val="26"/>
        </w:rPr>
        <w:t xml:space="preserve">đại học </w:t>
      </w:r>
      <w:r w:rsidR="0071573C" w:rsidRPr="003A03E0">
        <w:rPr>
          <w:rFonts w:eastAsia="Times New Roman"/>
          <w:b w:val="0"/>
          <w:sz w:val="26"/>
          <w:szCs w:val="26"/>
          <w:lang w:val="vi-VN"/>
        </w:rPr>
        <w:t xml:space="preserve">ngành Du lịch </w:t>
      </w:r>
      <w:r w:rsidR="0071573C" w:rsidRPr="003A03E0">
        <w:rPr>
          <w:rFonts w:eastAsia="Times New Roman"/>
          <w:b w:val="0"/>
          <w:sz w:val="26"/>
          <w:szCs w:val="26"/>
        </w:rPr>
        <w:t>theo tiếp cận năng lực.</w:t>
      </w:r>
    </w:p>
    <w:p w:rsidR="009115A3" w:rsidRPr="003A03E0" w:rsidRDefault="009115A3" w:rsidP="009115A3">
      <w:pPr>
        <w:spacing w:line="336" w:lineRule="auto"/>
        <w:ind w:firstLine="360"/>
        <w:jc w:val="both"/>
        <w:rPr>
          <w:rFonts w:eastAsia="Times New Roman"/>
          <w:b w:val="0"/>
          <w:sz w:val="26"/>
          <w:szCs w:val="26"/>
          <w:lang w:val="vi-VN"/>
        </w:rPr>
      </w:pPr>
      <w:r w:rsidRPr="003A03E0">
        <w:rPr>
          <w:rFonts w:eastAsia="Times New Roman"/>
          <w:b w:val="0"/>
          <w:sz w:val="26"/>
          <w:szCs w:val="26"/>
          <w:lang w:val="vi-VN"/>
        </w:rPr>
        <w:t>Ý kiến của Thầy/Cô chỉ sử dụng cho mục đích nghiên cứu, ngoài ra không dùng cho bất kỳ mục đích nào khác!</w:t>
      </w:r>
    </w:p>
    <w:p w:rsidR="009115A3" w:rsidRPr="003A03E0" w:rsidRDefault="009115A3" w:rsidP="009115A3">
      <w:pPr>
        <w:spacing w:line="336" w:lineRule="auto"/>
        <w:ind w:firstLine="360"/>
        <w:jc w:val="both"/>
        <w:rPr>
          <w:rFonts w:eastAsia="Times New Roman"/>
          <w:b w:val="0"/>
          <w:sz w:val="26"/>
          <w:szCs w:val="26"/>
          <w:lang w:val="vi-VN"/>
        </w:rPr>
      </w:pPr>
      <w:r w:rsidRPr="003A03E0">
        <w:rPr>
          <w:rFonts w:eastAsia="Times New Roman"/>
          <w:b w:val="0"/>
          <w:sz w:val="26"/>
          <w:szCs w:val="26"/>
          <w:lang w:val="vi-VN"/>
        </w:rPr>
        <w:t>Trân trọng cảm ơn sự tham gia của Thầy/Cô!</w:t>
      </w:r>
    </w:p>
    <w:p w:rsidR="009115A3" w:rsidRPr="003A03E0" w:rsidRDefault="009115A3" w:rsidP="009115A3">
      <w:pPr>
        <w:widowControl w:val="0"/>
        <w:spacing w:line="336" w:lineRule="auto"/>
        <w:jc w:val="both"/>
        <w:rPr>
          <w:rFonts w:eastAsia="Times New Roman"/>
          <w:sz w:val="26"/>
          <w:szCs w:val="26"/>
        </w:rPr>
      </w:pPr>
      <w:r w:rsidRPr="003A03E0">
        <w:rPr>
          <w:rFonts w:eastAsia="Times New Roman"/>
          <w:sz w:val="26"/>
          <w:szCs w:val="26"/>
          <w:lang w:val="vi-VN"/>
        </w:rPr>
        <w:t xml:space="preserve">I. THÔNG TIN </w:t>
      </w:r>
      <w:r w:rsidRPr="003A03E0">
        <w:rPr>
          <w:rFonts w:eastAsia="Times New Roman"/>
          <w:sz w:val="26"/>
          <w:szCs w:val="26"/>
        </w:rPr>
        <w:t>CÁ NHÂN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1. Giới tính:</w:t>
      </w:r>
      <w:r w:rsidRPr="003A03E0">
        <w:rPr>
          <w:rFonts w:eastAsia="Times New Roman"/>
          <w:b w:val="0"/>
          <w:sz w:val="26"/>
          <w:szCs w:val="26"/>
        </w:rPr>
        <w:tab/>
      </w:r>
      <w:r w:rsidRPr="003A03E0">
        <w:rPr>
          <w:rFonts w:eastAsia="Times New Roman"/>
          <w:b w:val="0"/>
          <w:sz w:val="26"/>
          <w:szCs w:val="26"/>
        </w:rPr>
        <w:tab/>
        <w:t xml:space="preserve">1. Nam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Nữ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2. Tuổi</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3. Dân tộc:………………………………………………</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4. Trình độ học vấn (học hàm, học vị):</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1. Đại học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Thạc sĩ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3. Tiến sĩ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4. PGS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5. 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5. Công việc đang đảm nhiệm</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Giảng viên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Cán bộ quản lý kiêm giảng viên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6. Chuyên ngành giảng dạy….………..…...</w:t>
      </w:r>
      <w:r w:rsidRPr="003A03E0">
        <w:rPr>
          <w:rFonts w:eastAsia="Times New Roman"/>
          <w:b w:val="0"/>
          <w:sz w:val="26"/>
          <w:szCs w:val="26"/>
          <w:lang w:val="vi-VN"/>
        </w:rPr>
        <w:t>………</w:t>
      </w:r>
      <w:r w:rsidRPr="003A03E0">
        <w:rPr>
          <w:rFonts w:eastAsia="Times New Roman"/>
          <w:b w:val="0"/>
          <w:sz w:val="26"/>
          <w:szCs w:val="26"/>
        </w:rPr>
        <w:t xml:space="preserve">; Khoa: </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7. Chức danh công tác:…………………………………………………</w:t>
      </w:r>
      <w:r w:rsidRPr="003A03E0">
        <w:rPr>
          <w:rFonts w:eastAsia="Times New Roman"/>
          <w:b w:val="0"/>
          <w:sz w:val="26"/>
          <w:szCs w:val="26"/>
          <w:lang w:val="vi-VN"/>
        </w:rPr>
        <w:t>…</w:t>
      </w:r>
      <w:r w:rsidRPr="003A03E0">
        <w:rPr>
          <w:rFonts w:eastAsia="Times New Roman"/>
          <w:b w:val="0"/>
          <w:sz w:val="26"/>
          <w:szCs w:val="26"/>
        </w:rPr>
        <w:t>..</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8.</w:t>
      </w:r>
      <w:r w:rsidRPr="003A03E0">
        <w:rPr>
          <w:rFonts w:eastAsia="Times New Roman"/>
          <w:b w:val="0"/>
          <w:sz w:val="26"/>
          <w:szCs w:val="26"/>
          <w:lang w:val="vi-VN"/>
        </w:rPr>
        <w:t xml:space="preserve"> Đơn vị</w:t>
      </w:r>
      <w:r w:rsidRPr="003A03E0">
        <w:rPr>
          <w:rFonts w:eastAsia="Times New Roman"/>
          <w:b w:val="0"/>
          <w:sz w:val="26"/>
          <w:szCs w:val="26"/>
        </w:rPr>
        <w:t xml:space="preserve"> công tác</w:t>
      </w:r>
      <w:r w:rsidRPr="003A03E0">
        <w:rPr>
          <w:rFonts w:eastAsia="Times New Roman"/>
          <w:b w:val="0"/>
          <w:sz w:val="26"/>
          <w:szCs w:val="26"/>
          <w:lang w:val="vi-VN"/>
        </w:rPr>
        <w:t xml:space="preserve">: </w:t>
      </w:r>
      <w:r w:rsidRPr="003A03E0">
        <w:rPr>
          <w:rFonts w:eastAsia="Times New Roman"/>
          <w:b w:val="0"/>
          <w:sz w:val="26"/>
          <w:szCs w:val="26"/>
        </w:rPr>
        <w:t>……………………………………………</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9. Thâm niên hoạt động GD-ĐT:……</w:t>
      </w:r>
      <w:r w:rsidRPr="003A03E0">
        <w:rPr>
          <w:rFonts w:eastAsia="Times New Roman"/>
          <w:b w:val="0"/>
          <w:sz w:val="26"/>
          <w:szCs w:val="26"/>
          <w:lang w:val="vi-VN"/>
        </w:rPr>
        <w:t>…………………………</w:t>
      </w:r>
      <w:r w:rsidRPr="003A03E0">
        <w:rPr>
          <w:rFonts w:eastAsia="Times New Roman"/>
          <w:b w:val="0"/>
          <w:sz w:val="26"/>
          <w:szCs w:val="26"/>
        </w:rPr>
        <w:t>…...</w:t>
      </w:r>
      <w:r w:rsidRPr="003A03E0">
        <w:rPr>
          <w:rFonts w:eastAsia="Times New Roman"/>
          <w:b w:val="0"/>
          <w:sz w:val="26"/>
          <w:szCs w:val="26"/>
          <w:lang w:val="vi-VN"/>
        </w:rPr>
        <w:t>……</w:t>
      </w:r>
      <w:r w:rsidRPr="003A03E0">
        <w:rPr>
          <w:rFonts w:eastAsia="Times New Roman"/>
          <w:b w:val="0"/>
          <w:sz w:val="26"/>
          <w:szCs w:val="26"/>
        </w:rPr>
        <w:t>năm.</w:t>
      </w:r>
    </w:p>
    <w:p w:rsidR="009115A3" w:rsidRPr="003A03E0" w:rsidRDefault="009115A3" w:rsidP="009115A3">
      <w:pPr>
        <w:spacing w:line="360" w:lineRule="exact"/>
        <w:ind w:firstLine="720"/>
        <w:jc w:val="both"/>
        <w:rPr>
          <w:rFonts w:eastAsia="Times New Roman"/>
          <w:sz w:val="26"/>
          <w:szCs w:val="26"/>
        </w:rPr>
      </w:pPr>
      <w:r w:rsidRPr="003A03E0">
        <w:rPr>
          <w:rFonts w:eastAsia="Times New Roman"/>
          <w:sz w:val="26"/>
          <w:szCs w:val="26"/>
        </w:rPr>
        <w:br w:type="page"/>
      </w:r>
    </w:p>
    <w:p w:rsidR="009115A3" w:rsidRPr="003A03E0" w:rsidRDefault="009115A3" w:rsidP="009115A3">
      <w:pPr>
        <w:widowControl w:val="0"/>
        <w:spacing w:line="336" w:lineRule="auto"/>
        <w:jc w:val="both"/>
        <w:rPr>
          <w:rFonts w:eastAsia="Times New Roman"/>
          <w:sz w:val="26"/>
          <w:szCs w:val="26"/>
        </w:rPr>
      </w:pPr>
      <w:r w:rsidRPr="003A03E0">
        <w:rPr>
          <w:rFonts w:eastAsia="Times New Roman"/>
          <w:sz w:val="26"/>
          <w:szCs w:val="26"/>
        </w:rPr>
        <w:lastRenderedPageBreak/>
        <w:t>II. THỰC TRẠNG QUẢN LÝ ĐÁNH GIÁ KẾT QUẢ HỌC TẬP CỦA SV</w:t>
      </w:r>
    </w:p>
    <w:p w:rsidR="009115A3" w:rsidRPr="003A03E0" w:rsidRDefault="009115A3" w:rsidP="009115A3">
      <w:pPr>
        <w:spacing w:line="336" w:lineRule="auto"/>
        <w:ind w:firstLine="720"/>
        <w:jc w:val="both"/>
        <w:rPr>
          <w:rFonts w:eastAsia="Times New Roman"/>
          <w:bCs/>
          <w:sz w:val="26"/>
          <w:szCs w:val="26"/>
        </w:rPr>
      </w:pPr>
      <w:r w:rsidRPr="003A03E0">
        <w:rPr>
          <w:rFonts w:eastAsia="Times New Roman"/>
          <w:sz w:val="26"/>
          <w:szCs w:val="26"/>
        </w:rPr>
        <w:t xml:space="preserve">Câu 1. </w:t>
      </w:r>
      <w:r w:rsidRPr="003A03E0">
        <w:rPr>
          <w:rFonts w:eastAsia="Times New Roman"/>
          <w:bCs/>
          <w:sz w:val="26"/>
          <w:szCs w:val="26"/>
        </w:rPr>
        <w:t>Xin Thầy/Cô cho</w:t>
      </w:r>
      <w:r w:rsidRPr="003A03E0">
        <w:rPr>
          <w:rFonts w:eastAsia="Times New Roman"/>
          <w:bCs/>
          <w:sz w:val="26"/>
          <w:szCs w:val="26"/>
          <w:lang w:val="vi-VN"/>
        </w:rPr>
        <w:t xml:space="preserve"> </w:t>
      </w:r>
      <w:r w:rsidRPr="003A03E0">
        <w:rPr>
          <w:rFonts w:eastAsia="Times New Roman"/>
          <w:bCs/>
          <w:sz w:val="26"/>
          <w:szCs w:val="26"/>
        </w:rPr>
        <w:t>ý kiến về mức độ quan trọng của hoạt động đánh giá KQHT của SV ngành Du lịch theo tiếp cận năng lực đối với sự phát triển của SV hiện nay?</w:t>
      </w:r>
    </w:p>
    <w:p w:rsidR="009115A3" w:rsidRPr="003A03E0" w:rsidRDefault="009115A3" w:rsidP="009115A3">
      <w:pPr>
        <w:spacing w:line="336" w:lineRule="auto"/>
        <w:ind w:firstLine="720"/>
        <w:jc w:val="both"/>
        <w:rPr>
          <w:rFonts w:eastAsia="Times New Roman"/>
          <w:b w:val="0"/>
          <w:sz w:val="26"/>
          <w:szCs w:val="26"/>
        </w:rPr>
      </w:pPr>
      <w:r w:rsidRPr="003A03E0">
        <w:rPr>
          <w:rFonts w:eastAsia="Times New Roman"/>
          <w:b w:val="0"/>
          <w:sz w:val="26"/>
          <w:szCs w:val="26"/>
        </w:rPr>
        <w:t xml:space="preserve">1. Không quan trọng; </w:t>
      </w:r>
    </w:p>
    <w:p w:rsidR="009115A3" w:rsidRPr="003A03E0" w:rsidRDefault="009115A3" w:rsidP="009115A3">
      <w:pPr>
        <w:spacing w:line="336" w:lineRule="auto"/>
        <w:ind w:firstLine="720"/>
        <w:jc w:val="both"/>
        <w:rPr>
          <w:rFonts w:eastAsia="Times New Roman"/>
          <w:b w:val="0"/>
          <w:sz w:val="26"/>
          <w:szCs w:val="26"/>
        </w:rPr>
      </w:pPr>
      <w:r w:rsidRPr="003A03E0">
        <w:rPr>
          <w:rFonts w:eastAsia="Times New Roman"/>
          <w:b w:val="0"/>
          <w:sz w:val="26"/>
          <w:szCs w:val="26"/>
        </w:rPr>
        <w:t xml:space="preserve">2. Ít quan trọng; </w:t>
      </w:r>
    </w:p>
    <w:p w:rsidR="009115A3" w:rsidRPr="003A03E0" w:rsidRDefault="009115A3" w:rsidP="009115A3">
      <w:pPr>
        <w:spacing w:line="336" w:lineRule="auto"/>
        <w:ind w:firstLine="720"/>
        <w:jc w:val="both"/>
        <w:rPr>
          <w:rFonts w:eastAsia="Times New Roman"/>
          <w:b w:val="0"/>
          <w:sz w:val="26"/>
          <w:szCs w:val="26"/>
        </w:rPr>
      </w:pPr>
      <w:r w:rsidRPr="003A03E0">
        <w:rPr>
          <w:rFonts w:eastAsia="Times New Roman"/>
          <w:b w:val="0"/>
          <w:sz w:val="26"/>
          <w:szCs w:val="26"/>
        </w:rPr>
        <w:t xml:space="preserve">3. Tương đối quan trọng; </w:t>
      </w:r>
    </w:p>
    <w:p w:rsidR="009115A3" w:rsidRPr="003A03E0" w:rsidRDefault="009115A3" w:rsidP="009115A3">
      <w:pPr>
        <w:spacing w:line="336" w:lineRule="auto"/>
        <w:ind w:firstLine="720"/>
        <w:jc w:val="both"/>
        <w:rPr>
          <w:rFonts w:eastAsia="Times New Roman"/>
          <w:b w:val="0"/>
          <w:sz w:val="26"/>
          <w:szCs w:val="26"/>
        </w:rPr>
      </w:pPr>
      <w:r w:rsidRPr="003A03E0">
        <w:rPr>
          <w:rFonts w:eastAsia="Times New Roman"/>
          <w:b w:val="0"/>
          <w:sz w:val="26"/>
          <w:szCs w:val="26"/>
        </w:rPr>
        <w:t xml:space="preserve">4. Quan trọng; </w:t>
      </w:r>
    </w:p>
    <w:p w:rsidR="009115A3" w:rsidRPr="003A03E0" w:rsidRDefault="009115A3" w:rsidP="009115A3">
      <w:pPr>
        <w:spacing w:line="336" w:lineRule="auto"/>
        <w:ind w:firstLine="720"/>
        <w:jc w:val="both"/>
        <w:rPr>
          <w:rFonts w:eastAsia="Times New Roman"/>
          <w:bCs/>
          <w:sz w:val="26"/>
          <w:szCs w:val="26"/>
        </w:rPr>
      </w:pPr>
      <w:r w:rsidRPr="003A03E0">
        <w:rPr>
          <w:rFonts w:eastAsia="Times New Roman"/>
          <w:b w:val="0"/>
          <w:sz w:val="26"/>
          <w:szCs w:val="26"/>
        </w:rPr>
        <w:t>5. Rất quan trọng</w:t>
      </w:r>
    </w:p>
    <w:p w:rsidR="009115A3" w:rsidRPr="003A03E0" w:rsidRDefault="009115A3" w:rsidP="009115A3">
      <w:pPr>
        <w:spacing w:line="336" w:lineRule="auto"/>
        <w:ind w:firstLine="720"/>
        <w:jc w:val="both"/>
        <w:rPr>
          <w:rFonts w:eastAsia="Times New Roman"/>
          <w:sz w:val="26"/>
          <w:szCs w:val="26"/>
        </w:rPr>
      </w:pPr>
      <w:r w:rsidRPr="003A03E0">
        <w:rPr>
          <w:rFonts w:eastAsia="Times New Roman"/>
          <w:sz w:val="26"/>
          <w:szCs w:val="26"/>
        </w:rPr>
        <w:t>Câu 2. Quan điểm của Thầy/Cô đối với các nhận định về mục tiêu đánh giá kết quả học tập của SV theo tiếp cận năng lực trong trường Đại học?</w:t>
      </w:r>
    </w:p>
    <w:p w:rsidR="009115A3" w:rsidRPr="003A03E0" w:rsidRDefault="009115A3" w:rsidP="009115A3">
      <w:pPr>
        <w:widowControl w:val="0"/>
        <w:spacing w:line="336" w:lineRule="auto"/>
        <w:ind w:firstLine="720"/>
        <w:jc w:val="both"/>
        <w:rPr>
          <w:rFonts w:eastAsia="Times New Roman"/>
          <w:sz w:val="26"/>
          <w:szCs w:val="26"/>
        </w:rPr>
      </w:pPr>
      <w:r w:rsidRPr="003A03E0">
        <w:rPr>
          <w:rFonts w:eastAsia="Times New Roman"/>
          <w:b w:val="0"/>
          <w:bCs/>
          <w:sz w:val="26"/>
          <w:szCs w:val="26"/>
        </w:rPr>
        <w:t>(Quy ước:</w:t>
      </w:r>
      <w:r w:rsidRPr="003A03E0">
        <w:rPr>
          <w:rFonts w:eastAsia="Times New Roman"/>
          <w:sz w:val="26"/>
          <w:szCs w:val="26"/>
        </w:rPr>
        <w:t xml:space="preserve"> </w:t>
      </w:r>
      <w:r w:rsidRPr="003A03E0">
        <w:rPr>
          <w:rFonts w:eastAsia="Times New Roman"/>
          <w:b w:val="0"/>
          <w:sz w:val="26"/>
          <w:szCs w:val="26"/>
        </w:rPr>
        <w:t>1. Không quan trọng; 2. Ít</w:t>
      </w:r>
      <w:r w:rsidRPr="003A03E0">
        <w:rPr>
          <w:rFonts w:eastAsia="Times New Roman"/>
          <w:b w:val="0"/>
          <w:sz w:val="26"/>
          <w:szCs w:val="26"/>
          <w:lang w:val="vi-VN"/>
        </w:rPr>
        <w:t xml:space="preserve"> </w:t>
      </w:r>
      <w:r w:rsidRPr="003A03E0">
        <w:rPr>
          <w:rFonts w:eastAsia="Times New Roman"/>
          <w:b w:val="0"/>
          <w:sz w:val="26"/>
          <w:szCs w:val="26"/>
        </w:rPr>
        <w:t>quan trọng; 3. Tương đối quan trọng ; 4. Quan trọng; 5. Rất quan trọng)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c>
          <w:tcPr>
            <w:tcW w:w="533" w:type="dxa"/>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Stt</w:t>
            </w:r>
          </w:p>
        </w:tc>
        <w:tc>
          <w:tcPr>
            <w:tcW w:w="6831" w:type="dxa"/>
            <w:vMerge w:val="restart"/>
            <w:tcBorders>
              <w:top w:val="single" w:sz="4" w:space="0" w:color="auto"/>
              <w:left w:val="single" w:sz="4" w:space="0" w:color="auto"/>
              <w:right w:val="single" w:sz="4" w:space="0" w:color="auto"/>
            </w:tcBorders>
            <w:vAlign w:val="center"/>
            <w:hideMark/>
          </w:tcPr>
          <w:p w:rsidR="00475BC5" w:rsidRPr="003A03E0" w:rsidRDefault="00475BC5" w:rsidP="00475BC5">
            <w:pPr>
              <w:spacing w:line="288" w:lineRule="auto"/>
              <w:jc w:val="center"/>
              <w:rPr>
                <w:rFonts w:eastAsia="Times New Roman"/>
                <w:bCs/>
                <w:sz w:val="26"/>
                <w:szCs w:val="26"/>
              </w:rPr>
            </w:pPr>
            <w:r w:rsidRPr="003A03E0">
              <w:rPr>
                <w:rFonts w:eastAsia="Times New Roman"/>
                <w:bCs/>
                <w:sz w:val="26"/>
                <w:szCs w:val="26"/>
              </w:rPr>
              <w:t>Mức độ quan trọng đối với các mục tiêu</w:t>
            </w:r>
            <w:r w:rsidRPr="003A03E0">
              <w:rPr>
                <w:rFonts w:eastAsia="Times New Roman"/>
                <w:bCs/>
                <w:sz w:val="26"/>
                <w:szCs w:val="26"/>
                <w:lang w:val="vi-VN"/>
              </w:rPr>
              <w:t xml:space="preserve"> đánh giá kết quả học tập của SV </w:t>
            </w:r>
            <w:r w:rsidRPr="003A03E0">
              <w:rPr>
                <w:rFonts w:eastAsia="Times New Roman"/>
                <w:bCs/>
                <w:sz w:val="26"/>
                <w:szCs w:val="26"/>
              </w:rPr>
              <w:t xml:space="preserve">đại học ngành Du lịch </w:t>
            </w:r>
          </w:p>
          <w:p w:rsidR="009115A3" w:rsidRPr="003A03E0" w:rsidRDefault="00475BC5" w:rsidP="00475BC5">
            <w:pPr>
              <w:spacing w:line="288" w:lineRule="auto"/>
              <w:jc w:val="center"/>
              <w:rPr>
                <w:rFonts w:eastAsia="Times New Roman"/>
                <w:bCs/>
                <w:sz w:val="26"/>
                <w:szCs w:val="26"/>
                <w:lang w:val="vi-VN"/>
              </w:rPr>
            </w:pPr>
            <w:r w:rsidRPr="003A03E0">
              <w:rPr>
                <w:rFonts w:eastAsia="Times New Roman"/>
                <w:bCs/>
                <w:sz w:val="26"/>
                <w:szCs w:val="26"/>
              </w:rPr>
              <w:t>theo tiếp cận năng lực</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 xml:space="preserve">Mức độ </w:t>
            </w:r>
          </w:p>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quan trọng</w:t>
            </w:r>
          </w:p>
        </w:tc>
      </w:tr>
      <w:tr w:rsidR="00DC00A5" w:rsidRPr="003A03E0" w:rsidTr="009F09E2">
        <w:tc>
          <w:tcPr>
            <w:tcW w:w="533" w:type="dxa"/>
            <w:vMerge/>
            <w:tcBorders>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6831" w:type="dxa"/>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 w:val="0"/>
                <w:sz w:val="26"/>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 w:val="0"/>
                <w:sz w:val="26"/>
                <w:szCs w:val="26"/>
              </w:rPr>
            </w:pPr>
            <w:r w:rsidRPr="003A03E0">
              <w:rPr>
                <w:rFonts w:eastAsia="Times New Roman"/>
                <w:bCs/>
                <w:sz w:val="26"/>
                <w:szCs w:val="26"/>
              </w:rPr>
              <w:t>1</w:t>
            </w:r>
          </w:p>
        </w:tc>
        <w:tc>
          <w:tcPr>
            <w:tcW w:w="0" w:type="auto"/>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2</w:t>
            </w:r>
          </w:p>
        </w:tc>
        <w:tc>
          <w:tcPr>
            <w:tcW w:w="0" w:type="auto"/>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3</w:t>
            </w:r>
          </w:p>
        </w:tc>
        <w:tc>
          <w:tcPr>
            <w:tcW w:w="0" w:type="auto"/>
            <w:tcBorders>
              <w:top w:val="single" w:sz="4" w:space="0" w:color="auto"/>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 w:val="0"/>
                <w:sz w:val="26"/>
                <w:szCs w:val="26"/>
              </w:rPr>
            </w:pPr>
            <w:r w:rsidRPr="003A03E0">
              <w:rPr>
                <w:rFonts w:eastAsia="Times New Roman"/>
                <w:bCs/>
                <w:sz w:val="26"/>
                <w:szCs w:val="26"/>
              </w:rPr>
              <w:t>5</w:t>
            </w:r>
          </w:p>
        </w:tc>
      </w:tr>
      <w:tr w:rsidR="00DC00A5" w:rsidRPr="003A03E0" w:rsidTr="009F09E2">
        <w:trPr>
          <w:trHeight w:val="426"/>
        </w:trPr>
        <w:tc>
          <w:tcPr>
            <w:tcW w:w="533" w:type="dxa"/>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Xếp hạng SV</w:t>
            </w:r>
          </w:p>
        </w:tc>
        <w:tc>
          <w:tcPr>
            <w:tcW w:w="0" w:type="auto"/>
            <w:vAlign w:val="center"/>
            <w:hideMark/>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vAlign w:val="center"/>
            <w:hideMark/>
          </w:tcPr>
          <w:p w:rsidR="009115A3" w:rsidRPr="003A03E0" w:rsidRDefault="009115A3" w:rsidP="009F09E2">
            <w:pPr>
              <w:spacing w:line="288" w:lineRule="auto"/>
              <w:rPr>
                <w:rFonts w:eastAsia="Times New Roman"/>
                <w:b w:val="0"/>
                <w:sz w:val="26"/>
                <w:szCs w:val="26"/>
              </w:rPr>
            </w:pPr>
          </w:p>
        </w:tc>
      </w:tr>
      <w:tr w:rsidR="00DC00A5" w:rsidRPr="003A03E0" w:rsidTr="009F09E2">
        <w:tc>
          <w:tcPr>
            <w:tcW w:w="533" w:type="dxa"/>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Xác định trình độ của SV so với yêu cầu đề ra</w:t>
            </w:r>
          </w:p>
        </w:tc>
        <w:tc>
          <w:tcPr>
            <w:tcW w:w="0" w:type="auto"/>
            <w:vAlign w:val="center"/>
            <w:hideMark/>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vAlign w:val="center"/>
            <w:hideMark/>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53"/>
        </w:trPr>
        <w:tc>
          <w:tcPr>
            <w:tcW w:w="533" w:type="dxa"/>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3</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Thúc đẩy SV tích cực học tập</w:t>
            </w:r>
          </w:p>
        </w:tc>
        <w:tc>
          <w:tcPr>
            <w:tcW w:w="0" w:type="auto"/>
            <w:vAlign w:val="center"/>
            <w:hideMark/>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vAlign w:val="center"/>
            <w:hideMark/>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44"/>
        </w:trPr>
        <w:tc>
          <w:tcPr>
            <w:tcW w:w="533" w:type="dxa"/>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4</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Điều chỉnh hoạt động học của SV</w:t>
            </w:r>
          </w:p>
        </w:tc>
        <w:tc>
          <w:tcPr>
            <w:tcW w:w="0" w:type="auto"/>
            <w:vAlign w:val="center"/>
            <w:hideMark/>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vAlign w:val="center"/>
            <w:hideMark/>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533" w:type="dxa"/>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5</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Điều chỉnh hoạt động dạy của GV</w:t>
            </w:r>
          </w:p>
        </w:tc>
        <w:tc>
          <w:tcPr>
            <w:tcW w:w="0" w:type="auto"/>
            <w:vAlign w:val="center"/>
            <w:hideMark/>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vAlign w:val="center"/>
            <w:hideMark/>
          </w:tcPr>
          <w:p w:rsidR="009115A3" w:rsidRPr="003A03E0" w:rsidRDefault="009115A3" w:rsidP="009F09E2">
            <w:pPr>
              <w:spacing w:line="288" w:lineRule="auto"/>
              <w:rPr>
                <w:rFonts w:eastAsia="Times New Roman"/>
                <w:b w:val="0"/>
                <w:sz w:val="26"/>
                <w:szCs w:val="26"/>
              </w:rPr>
            </w:pPr>
          </w:p>
        </w:tc>
      </w:tr>
      <w:tr w:rsidR="00DC00A5" w:rsidRPr="003A03E0" w:rsidTr="009F09E2">
        <w:tc>
          <w:tcPr>
            <w:tcW w:w="533" w:type="dxa"/>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6</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Nhằm xác nhận năng lực đạt được của SV với những minh chứng cụ thể</w:t>
            </w:r>
          </w:p>
        </w:tc>
        <w:tc>
          <w:tcPr>
            <w:tcW w:w="0" w:type="auto"/>
            <w:vAlign w:val="center"/>
            <w:hideMark/>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vAlign w:val="center"/>
            <w:hideMark/>
          </w:tcPr>
          <w:p w:rsidR="009115A3" w:rsidRPr="003A03E0" w:rsidRDefault="009115A3" w:rsidP="009F09E2">
            <w:pPr>
              <w:spacing w:line="288" w:lineRule="auto"/>
              <w:rPr>
                <w:rFonts w:eastAsia="Times New Roman"/>
                <w:b w:val="0"/>
                <w:sz w:val="26"/>
                <w:szCs w:val="26"/>
                <w:lang w:val="vi-VN"/>
              </w:rPr>
            </w:pPr>
          </w:p>
          <w:p w:rsidR="009115A3" w:rsidRPr="003A03E0" w:rsidRDefault="009115A3" w:rsidP="009F09E2">
            <w:pPr>
              <w:spacing w:line="288" w:lineRule="auto"/>
              <w:rPr>
                <w:rFonts w:eastAsia="Times New Roman"/>
                <w:b w:val="0"/>
                <w:sz w:val="26"/>
                <w:szCs w:val="26"/>
                <w:lang w:val="vi-VN"/>
              </w:rPr>
            </w:pPr>
          </w:p>
        </w:tc>
      </w:tr>
      <w:tr w:rsidR="009115A3" w:rsidRPr="003A03E0" w:rsidTr="009F09E2">
        <w:tc>
          <w:tcPr>
            <w:tcW w:w="533" w:type="dxa"/>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7</w:t>
            </w:r>
          </w:p>
        </w:tc>
        <w:tc>
          <w:tcPr>
            <w:tcW w:w="6831" w:type="dxa"/>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Giúp</w:t>
            </w:r>
            <w:r w:rsidRPr="003A03E0">
              <w:rPr>
                <w:rFonts w:eastAsia="Times New Roman"/>
                <w:b w:val="0"/>
                <w:sz w:val="26"/>
                <w:szCs w:val="26"/>
                <w:lang w:val="vi-VN"/>
              </w:rPr>
              <w:t xml:space="preserve"> </w:t>
            </w:r>
            <w:r w:rsidRPr="003A03E0">
              <w:rPr>
                <w:rFonts w:eastAsia="Times New Roman"/>
                <w:b w:val="0"/>
                <w:sz w:val="26"/>
                <w:szCs w:val="26"/>
              </w:rPr>
              <w:t>SV</w:t>
            </w:r>
            <w:r w:rsidRPr="003A03E0">
              <w:rPr>
                <w:rFonts w:eastAsia="Times New Roman"/>
                <w:b w:val="0"/>
                <w:sz w:val="26"/>
                <w:szCs w:val="26"/>
                <w:lang w:val="vi-VN"/>
              </w:rPr>
              <w:t xml:space="preserve"> </w:t>
            </w:r>
            <w:r w:rsidRPr="003A03E0">
              <w:rPr>
                <w:rFonts w:eastAsia="Times New Roman"/>
                <w:b w:val="0"/>
                <w:sz w:val="26"/>
                <w:szCs w:val="26"/>
              </w:rPr>
              <w:t>rèn</w:t>
            </w:r>
            <w:r w:rsidRPr="003A03E0">
              <w:rPr>
                <w:rFonts w:eastAsia="Times New Roman"/>
                <w:b w:val="0"/>
                <w:sz w:val="26"/>
                <w:szCs w:val="26"/>
                <w:lang w:val="vi-VN"/>
              </w:rPr>
              <w:t xml:space="preserve"> luyện khả năng tự đánh giá</w:t>
            </w: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rPr>
            </w:pPr>
          </w:p>
        </w:tc>
        <w:tc>
          <w:tcPr>
            <w:tcW w:w="0" w:type="auto"/>
          </w:tcPr>
          <w:p w:rsidR="009115A3" w:rsidRPr="003A03E0" w:rsidRDefault="009115A3" w:rsidP="009F09E2">
            <w:pPr>
              <w:spacing w:line="288" w:lineRule="auto"/>
              <w:rPr>
                <w:rFonts w:eastAsia="Times New Roman"/>
                <w:b w:val="0"/>
                <w:sz w:val="26"/>
                <w:szCs w:val="26"/>
                <w:lang w:val="vi-VN"/>
              </w:rPr>
            </w:pPr>
          </w:p>
        </w:tc>
      </w:tr>
    </w:tbl>
    <w:p w:rsidR="009115A3" w:rsidRPr="003A03E0" w:rsidRDefault="009115A3" w:rsidP="009115A3">
      <w:pPr>
        <w:spacing w:line="336" w:lineRule="auto"/>
        <w:ind w:firstLine="720"/>
        <w:jc w:val="both"/>
        <w:rPr>
          <w:rFonts w:eastAsia="Times New Roman"/>
          <w:sz w:val="26"/>
          <w:szCs w:val="26"/>
        </w:rPr>
      </w:pPr>
    </w:p>
    <w:p w:rsidR="009115A3" w:rsidRPr="003A03E0" w:rsidRDefault="009115A3" w:rsidP="009115A3">
      <w:pPr>
        <w:spacing w:line="360" w:lineRule="exact"/>
        <w:ind w:firstLine="720"/>
        <w:jc w:val="both"/>
        <w:rPr>
          <w:rFonts w:eastAsia="Times New Roman"/>
          <w:sz w:val="26"/>
          <w:szCs w:val="26"/>
        </w:rPr>
      </w:pPr>
      <w:r w:rsidRPr="003A03E0">
        <w:rPr>
          <w:rFonts w:eastAsia="Times New Roman"/>
          <w:sz w:val="26"/>
          <w:szCs w:val="26"/>
        </w:rPr>
        <w:br w:type="page"/>
      </w:r>
    </w:p>
    <w:p w:rsidR="009115A3" w:rsidRPr="003A03E0" w:rsidRDefault="009115A3" w:rsidP="009115A3">
      <w:pPr>
        <w:spacing w:line="336" w:lineRule="auto"/>
        <w:ind w:firstLine="720"/>
        <w:jc w:val="both"/>
        <w:rPr>
          <w:rFonts w:eastAsia="Times New Roman"/>
          <w:sz w:val="26"/>
          <w:szCs w:val="26"/>
        </w:rPr>
      </w:pPr>
      <w:r w:rsidRPr="003A03E0">
        <w:rPr>
          <w:rFonts w:eastAsia="Times New Roman"/>
          <w:sz w:val="26"/>
          <w:szCs w:val="26"/>
        </w:rPr>
        <w:lastRenderedPageBreak/>
        <w:t>Câu 3. Quan điểm của Thầy/Cô về mức độ đáp ứng các mục tiêu đánh giá kết quả học tập của SV ngành Du lịch tại đơn</w:t>
      </w:r>
      <w:r w:rsidRPr="003A03E0">
        <w:rPr>
          <w:rFonts w:eastAsia="Times New Roman"/>
          <w:sz w:val="26"/>
          <w:szCs w:val="26"/>
          <w:lang w:val="vi-VN"/>
        </w:rPr>
        <w:t xml:space="preserve"> vị </w:t>
      </w:r>
      <w:r w:rsidRPr="003A03E0">
        <w:rPr>
          <w:rFonts w:eastAsia="Times New Roman"/>
          <w:sz w:val="26"/>
          <w:szCs w:val="26"/>
        </w:rPr>
        <w:t>Thầy/Cô đang công tác?</w:t>
      </w:r>
    </w:p>
    <w:p w:rsidR="009115A3" w:rsidRPr="003A03E0" w:rsidRDefault="009115A3" w:rsidP="009115A3">
      <w:pPr>
        <w:spacing w:line="336" w:lineRule="auto"/>
        <w:ind w:firstLine="720"/>
        <w:jc w:val="both"/>
        <w:rPr>
          <w:rFonts w:eastAsia="Times New Roman"/>
          <w:b w:val="0"/>
          <w:sz w:val="26"/>
          <w:szCs w:val="26"/>
        </w:rPr>
      </w:pPr>
      <w:r w:rsidRPr="003A03E0">
        <w:rPr>
          <w:rFonts w:eastAsia="Times New Roman"/>
          <w:b w:val="0"/>
          <w:sz w:val="26"/>
          <w:szCs w:val="26"/>
        </w:rPr>
        <w:t>(Quy ước: 1. Kém; 2. Yếu; 3. Trung bình; 4. khá; 5. Tốt)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rPr>
          <w:tblHeader/>
        </w:trPr>
        <w:tc>
          <w:tcPr>
            <w:tcW w:w="136" w:type="pct"/>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Stt</w:t>
            </w:r>
          </w:p>
        </w:tc>
        <w:tc>
          <w:tcPr>
            <w:tcW w:w="3837" w:type="pct"/>
            <w:vMerge w:val="restart"/>
            <w:tcBorders>
              <w:top w:val="single" w:sz="4" w:space="0" w:color="auto"/>
              <w:left w:val="single" w:sz="4" w:space="0" w:color="auto"/>
              <w:right w:val="single" w:sz="4" w:space="0" w:color="auto"/>
            </w:tcBorders>
            <w:vAlign w:val="center"/>
            <w:hideMark/>
          </w:tcPr>
          <w:p w:rsidR="009115A3" w:rsidRPr="003A03E0" w:rsidRDefault="00475BC5" w:rsidP="009F09E2">
            <w:pPr>
              <w:spacing w:line="288" w:lineRule="auto"/>
              <w:jc w:val="center"/>
              <w:rPr>
                <w:rFonts w:eastAsia="Times New Roman"/>
                <w:bCs/>
                <w:sz w:val="26"/>
                <w:szCs w:val="26"/>
                <w:lang w:val="vi-VN"/>
              </w:rPr>
            </w:pPr>
            <w:r w:rsidRPr="003A03E0">
              <w:rPr>
                <w:rFonts w:eastAsia="Times New Roman"/>
                <w:bCs/>
                <w:sz w:val="26"/>
                <w:szCs w:val="26"/>
                <w:lang w:val="vi-VN"/>
              </w:rPr>
              <w:t xml:space="preserve">Mức độ đáp ứng mục tiêu đánh giá KQHT của SV </w:t>
            </w:r>
            <w:r w:rsidRPr="003A03E0">
              <w:rPr>
                <w:rFonts w:eastAsia="Times New Roman"/>
                <w:bCs/>
                <w:sz w:val="26"/>
                <w:szCs w:val="26"/>
              </w:rPr>
              <w:t xml:space="preserve">đại học </w:t>
            </w:r>
            <w:r w:rsidRPr="003A03E0">
              <w:rPr>
                <w:rFonts w:eastAsia="Times New Roman"/>
                <w:bCs/>
                <w:sz w:val="26"/>
                <w:szCs w:val="26"/>
                <w:lang w:val="vi-VN"/>
              </w:rPr>
              <w:t>ngành Du lịch theo tiếp cận năng lực</w:t>
            </w:r>
          </w:p>
        </w:tc>
        <w:tc>
          <w:tcPr>
            <w:tcW w:w="1027" w:type="pct"/>
            <w:gridSpan w:val="5"/>
            <w:tcBorders>
              <w:top w:val="single" w:sz="4" w:space="0" w:color="auto"/>
              <w:left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Mức độ</w:t>
            </w:r>
          </w:p>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đáp ứng</w:t>
            </w:r>
          </w:p>
        </w:tc>
      </w:tr>
      <w:tr w:rsidR="00DC00A5" w:rsidRPr="003A03E0" w:rsidTr="009F09E2">
        <w:trPr>
          <w:tblHeader/>
        </w:trPr>
        <w:tc>
          <w:tcPr>
            <w:tcW w:w="136" w:type="pct"/>
            <w:vMerge/>
            <w:tcBorders>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p>
        </w:tc>
        <w:tc>
          <w:tcPr>
            <w:tcW w:w="3837" w:type="pct"/>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jc w:val="center"/>
              <w:rPr>
                <w:rFonts w:eastAsia="Times New Roman"/>
                <w:b w:val="0"/>
                <w:sz w:val="26"/>
                <w:szCs w:val="26"/>
              </w:rPr>
            </w:pP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1</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2</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3</w:t>
            </w:r>
          </w:p>
        </w:tc>
        <w:tc>
          <w:tcPr>
            <w:tcW w:w="206"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4</w:t>
            </w:r>
          </w:p>
        </w:tc>
        <w:tc>
          <w:tcPr>
            <w:tcW w:w="204" w:type="pct"/>
            <w:tcBorders>
              <w:left w:val="single" w:sz="4" w:space="0" w:color="auto"/>
              <w:bottom w:val="single" w:sz="4" w:space="0" w:color="auto"/>
              <w:right w:val="single" w:sz="4" w:space="0" w:color="auto"/>
            </w:tcBorders>
          </w:tcPr>
          <w:p w:rsidR="009115A3" w:rsidRPr="003A03E0" w:rsidRDefault="009115A3" w:rsidP="009F09E2">
            <w:pPr>
              <w:spacing w:line="288" w:lineRule="auto"/>
              <w:jc w:val="center"/>
              <w:rPr>
                <w:rFonts w:eastAsia="Times New Roman"/>
                <w:bCs/>
                <w:sz w:val="26"/>
                <w:szCs w:val="26"/>
              </w:rPr>
            </w:pPr>
            <w:r w:rsidRPr="003A03E0">
              <w:rPr>
                <w:rFonts w:eastAsia="Times New Roman"/>
                <w:bCs/>
                <w:sz w:val="26"/>
                <w:szCs w:val="26"/>
              </w:rPr>
              <w:t>5</w:t>
            </w:r>
          </w:p>
        </w:tc>
      </w:tr>
      <w:tr w:rsidR="00DC00A5" w:rsidRPr="003A03E0" w:rsidTr="009F09E2">
        <w:trPr>
          <w:trHeight w:val="426"/>
        </w:trPr>
        <w:tc>
          <w:tcPr>
            <w:tcW w:w="13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1</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Xếp hạng SV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13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2</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Xác định trình độ của SV so với yêu cầu đề ra</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53"/>
        </w:trPr>
        <w:tc>
          <w:tcPr>
            <w:tcW w:w="13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3</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Thúc đẩy SV tích cực học tập</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44"/>
        </w:trPr>
        <w:tc>
          <w:tcPr>
            <w:tcW w:w="13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4</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Điều chỉnh hoạt động học của SV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DC00A5" w:rsidRPr="003A03E0" w:rsidTr="009F09E2">
        <w:trPr>
          <w:trHeight w:val="435"/>
        </w:trPr>
        <w:tc>
          <w:tcPr>
            <w:tcW w:w="13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5</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Điều chỉnh hoạt động dạy của GV</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DC00A5" w:rsidRPr="003A03E0" w:rsidTr="009F09E2">
        <w:tc>
          <w:tcPr>
            <w:tcW w:w="13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6</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288" w:lineRule="auto"/>
              <w:rPr>
                <w:rFonts w:eastAsia="Times New Roman"/>
                <w:b w:val="0"/>
                <w:sz w:val="26"/>
                <w:szCs w:val="26"/>
              </w:rPr>
            </w:pPr>
            <w:r w:rsidRPr="003A03E0">
              <w:rPr>
                <w:rFonts w:eastAsia="Times New Roman"/>
                <w:b w:val="0"/>
                <w:sz w:val="26"/>
                <w:szCs w:val="26"/>
              </w:rPr>
              <w:t>Nhằm xác nhận năng lực của SV với những minh chứng cụ thể</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r w:rsidR="009115A3" w:rsidRPr="003A03E0" w:rsidTr="009F09E2">
        <w:tc>
          <w:tcPr>
            <w:tcW w:w="136"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jc w:val="center"/>
              <w:rPr>
                <w:rFonts w:eastAsia="Times New Roman"/>
                <w:b w:val="0"/>
                <w:sz w:val="26"/>
                <w:szCs w:val="26"/>
              </w:rPr>
            </w:pPr>
            <w:r w:rsidRPr="003A03E0">
              <w:rPr>
                <w:rFonts w:eastAsia="Times New Roman"/>
                <w:b w:val="0"/>
                <w:sz w:val="26"/>
                <w:szCs w:val="26"/>
              </w:rPr>
              <w:t>7</w:t>
            </w:r>
          </w:p>
        </w:tc>
        <w:tc>
          <w:tcPr>
            <w:tcW w:w="3837" w:type="pct"/>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288" w:lineRule="auto"/>
              <w:rPr>
                <w:rFonts w:eastAsia="Times New Roman"/>
                <w:b w:val="0"/>
                <w:sz w:val="26"/>
                <w:szCs w:val="26"/>
                <w:lang w:val="vi-VN"/>
              </w:rPr>
            </w:pPr>
            <w:r w:rsidRPr="003A03E0">
              <w:rPr>
                <w:rFonts w:eastAsia="Times New Roman"/>
                <w:b w:val="0"/>
                <w:sz w:val="26"/>
                <w:szCs w:val="26"/>
              </w:rPr>
              <w:t>Giúp</w:t>
            </w:r>
            <w:r w:rsidRPr="003A03E0">
              <w:rPr>
                <w:rFonts w:eastAsia="Times New Roman"/>
                <w:b w:val="0"/>
                <w:sz w:val="26"/>
                <w:szCs w:val="26"/>
                <w:lang w:val="vi-VN"/>
              </w:rPr>
              <w:t xml:space="preserve"> </w:t>
            </w:r>
            <w:r w:rsidRPr="003A03E0">
              <w:rPr>
                <w:rFonts w:eastAsia="Times New Roman"/>
                <w:b w:val="0"/>
                <w:sz w:val="26"/>
                <w:szCs w:val="26"/>
              </w:rPr>
              <w:t>SV</w:t>
            </w:r>
            <w:r w:rsidRPr="003A03E0">
              <w:rPr>
                <w:rFonts w:eastAsia="Times New Roman"/>
                <w:b w:val="0"/>
                <w:sz w:val="26"/>
                <w:szCs w:val="26"/>
                <w:lang w:val="vi-VN"/>
              </w:rPr>
              <w:t xml:space="preserve"> </w:t>
            </w:r>
            <w:r w:rsidRPr="003A03E0">
              <w:rPr>
                <w:rFonts w:eastAsia="Times New Roman"/>
                <w:b w:val="0"/>
                <w:sz w:val="26"/>
                <w:szCs w:val="26"/>
              </w:rPr>
              <w:t>rèn</w:t>
            </w:r>
            <w:r w:rsidRPr="003A03E0">
              <w:rPr>
                <w:rFonts w:eastAsia="Times New Roman"/>
                <w:b w:val="0"/>
                <w:sz w:val="26"/>
                <w:szCs w:val="26"/>
                <w:lang w:val="vi-VN"/>
              </w:rPr>
              <w:t xml:space="preserve"> luyện khả năng tự đánh giá</w:t>
            </w: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6" w:type="pct"/>
          </w:tcPr>
          <w:p w:rsidR="009115A3" w:rsidRPr="003A03E0" w:rsidRDefault="009115A3" w:rsidP="009F09E2">
            <w:pPr>
              <w:spacing w:line="288" w:lineRule="auto"/>
              <w:rPr>
                <w:rFonts w:eastAsia="Times New Roman"/>
                <w:b w:val="0"/>
                <w:sz w:val="26"/>
                <w:szCs w:val="26"/>
              </w:rPr>
            </w:pPr>
          </w:p>
        </w:tc>
        <w:tc>
          <w:tcPr>
            <w:tcW w:w="204" w:type="pct"/>
          </w:tcPr>
          <w:p w:rsidR="009115A3" w:rsidRPr="003A03E0" w:rsidRDefault="009115A3" w:rsidP="009F09E2">
            <w:pPr>
              <w:spacing w:line="288" w:lineRule="auto"/>
              <w:rPr>
                <w:rFonts w:eastAsia="Times New Roman"/>
                <w:b w:val="0"/>
                <w:sz w:val="26"/>
                <w:szCs w:val="26"/>
              </w:rPr>
            </w:pPr>
          </w:p>
        </w:tc>
      </w:tr>
    </w:tbl>
    <w:p w:rsidR="009115A3" w:rsidRPr="003A03E0" w:rsidRDefault="009115A3" w:rsidP="009115A3">
      <w:pPr>
        <w:spacing w:line="336" w:lineRule="auto"/>
        <w:ind w:firstLine="720"/>
        <w:jc w:val="both"/>
        <w:rPr>
          <w:rFonts w:eastAsia="Times New Roman"/>
          <w:sz w:val="26"/>
          <w:szCs w:val="26"/>
        </w:rPr>
      </w:pPr>
    </w:p>
    <w:p w:rsidR="009115A3" w:rsidRPr="003A03E0" w:rsidRDefault="009115A3" w:rsidP="009115A3">
      <w:pPr>
        <w:spacing w:line="336" w:lineRule="auto"/>
        <w:ind w:firstLine="720"/>
        <w:jc w:val="both"/>
        <w:rPr>
          <w:rFonts w:eastAsia="Times New Roman"/>
          <w:sz w:val="26"/>
          <w:szCs w:val="26"/>
        </w:rPr>
      </w:pPr>
      <w:r w:rsidRPr="003A03E0">
        <w:rPr>
          <w:rFonts w:eastAsia="Times New Roman"/>
          <w:sz w:val="26"/>
          <w:szCs w:val="26"/>
        </w:rPr>
        <w:t>Câu 4. Hoạt động kiểm tra đánh giá kết quả học tập ở học phần mà Thầy/Cô phụ trách thường chú trọng đánh giá những nội dung nào sau đây? (có thể có nhiều lựa chọn)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5056"/>
        <w:gridCol w:w="1609"/>
        <w:gridCol w:w="1805"/>
      </w:tblGrid>
      <w:tr w:rsidR="00DC00A5" w:rsidRPr="003A03E0" w:rsidTr="00D47D2B">
        <w:trPr>
          <w:trHeight w:val="608"/>
        </w:trPr>
        <w:tc>
          <w:tcPr>
            <w:tcW w:w="279" w:type="pct"/>
            <w:tcBorders>
              <w:top w:val="single" w:sz="4" w:space="0" w:color="auto"/>
              <w:left w:val="single" w:sz="4" w:space="0" w:color="auto"/>
              <w:right w:val="single" w:sz="4" w:space="0" w:color="auto"/>
            </w:tcBorders>
            <w:vAlign w:val="center"/>
          </w:tcPr>
          <w:p w:rsidR="00CB6879" w:rsidRPr="003A03E0" w:rsidRDefault="00CB6879" w:rsidP="00D47D2B">
            <w:pPr>
              <w:spacing w:line="288" w:lineRule="auto"/>
              <w:jc w:val="center"/>
              <w:rPr>
                <w:rFonts w:eastAsia="Times New Roman"/>
                <w:bCs/>
                <w:sz w:val="26"/>
                <w:szCs w:val="26"/>
              </w:rPr>
            </w:pPr>
            <w:r w:rsidRPr="003A03E0">
              <w:rPr>
                <w:rFonts w:eastAsia="Times New Roman"/>
                <w:bCs/>
                <w:sz w:val="26"/>
                <w:szCs w:val="26"/>
              </w:rPr>
              <w:t>Stt</w:t>
            </w:r>
          </w:p>
        </w:tc>
        <w:tc>
          <w:tcPr>
            <w:tcW w:w="2814" w:type="pct"/>
            <w:tcBorders>
              <w:top w:val="single" w:sz="4" w:space="0" w:color="auto"/>
              <w:left w:val="single" w:sz="4" w:space="0" w:color="auto"/>
              <w:right w:val="single" w:sz="4" w:space="0" w:color="auto"/>
            </w:tcBorders>
            <w:vAlign w:val="center"/>
            <w:hideMark/>
          </w:tcPr>
          <w:p w:rsidR="00E11031" w:rsidRPr="003A03E0" w:rsidRDefault="00CB6879" w:rsidP="00D47D2B">
            <w:pPr>
              <w:spacing w:line="288" w:lineRule="auto"/>
              <w:jc w:val="center"/>
              <w:rPr>
                <w:rFonts w:eastAsia="Times New Roman"/>
                <w:bCs/>
                <w:sz w:val="26"/>
                <w:szCs w:val="26"/>
                <w:lang w:val="vi-VN"/>
              </w:rPr>
            </w:pPr>
            <w:r w:rsidRPr="003A03E0">
              <w:rPr>
                <w:rFonts w:eastAsia="Times New Roman"/>
                <w:bCs/>
                <w:sz w:val="26"/>
                <w:szCs w:val="26"/>
              </w:rPr>
              <w:t>Nội</w:t>
            </w:r>
            <w:r w:rsidRPr="003A03E0">
              <w:rPr>
                <w:rFonts w:eastAsia="Times New Roman"/>
                <w:bCs/>
                <w:sz w:val="26"/>
                <w:szCs w:val="26"/>
                <w:lang w:val="vi-VN"/>
              </w:rPr>
              <w:t xml:space="preserve"> dung </w:t>
            </w:r>
            <w:r w:rsidR="00475BC5" w:rsidRPr="003A03E0">
              <w:rPr>
                <w:rFonts w:eastAsia="Times New Roman"/>
                <w:bCs/>
                <w:sz w:val="26"/>
                <w:szCs w:val="26"/>
              </w:rPr>
              <w:t xml:space="preserve">hoạt động </w:t>
            </w:r>
            <w:r w:rsidRPr="003A03E0">
              <w:rPr>
                <w:rFonts w:eastAsia="Times New Roman"/>
                <w:bCs/>
                <w:sz w:val="26"/>
                <w:szCs w:val="26"/>
                <w:lang w:val="vi-VN"/>
              </w:rPr>
              <w:t xml:space="preserve">đánh giá </w:t>
            </w:r>
          </w:p>
          <w:p w:rsidR="00CB6879" w:rsidRPr="003A03E0" w:rsidRDefault="00CB6879" w:rsidP="00D47D2B">
            <w:pPr>
              <w:spacing w:line="288" w:lineRule="auto"/>
              <w:jc w:val="center"/>
              <w:rPr>
                <w:rFonts w:eastAsia="Times New Roman"/>
                <w:bCs/>
                <w:sz w:val="26"/>
                <w:szCs w:val="26"/>
                <w:lang w:val="vi-VN"/>
              </w:rPr>
            </w:pPr>
            <w:r w:rsidRPr="003A03E0">
              <w:rPr>
                <w:rFonts w:eastAsia="Times New Roman"/>
                <w:bCs/>
                <w:sz w:val="26"/>
                <w:szCs w:val="26"/>
                <w:lang w:val="vi-VN"/>
              </w:rPr>
              <w:t xml:space="preserve">kết quả học tập </w:t>
            </w:r>
          </w:p>
        </w:tc>
        <w:tc>
          <w:tcPr>
            <w:tcW w:w="899" w:type="pct"/>
            <w:tcBorders>
              <w:top w:val="single" w:sz="4" w:space="0" w:color="auto"/>
              <w:left w:val="single" w:sz="4" w:space="0" w:color="auto"/>
              <w:right w:val="single" w:sz="4" w:space="0" w:color="auto"/>
            </w:tcBorders>
          </w:tcPr>
          <w:p w:rsidR="00CB6879" w:rsidRPr="003A03E0" w:rsidRDefault="00CB6879" w:rsidP="00D47D2B">
            <w:pPr>
              <w:spacing w:line="288" w:lineRule="auto"/>
              <w:jc w:val="center"/>
              <w:rPr>
                <w:rFonts w:eastAsia="Times New Roman"/>
                <w:bCs/>
                <w:sz w:val="26"/>
                <w:szCs w:val="26"/>
                <w:lang w:val="vi-VN"/>
              </w:rPr>
            </w:pPr>
            <w:r w:rsidRPr="003A03E0">
              <w:rPr>
                <w:rFonts w:eastAsia="Times New Roman"/>
                <w:bCs/>
                <w:sz w:val="26"/>
                <w:szCs w:val="26"/>
                <w:lang w:val="vi-VN"/>
              </w:rPr>
              <w:t>Đối với đánh giá quá trình</w:t>
            </w:r>
          </w:p>
        </w:tc>
        <w:tc>
          <w:tcPr>
            <w:tcW w:w="1008" w:type="pct"/>
            <w:tcBorders>
              <w:top w:val="single" w:sz="4" w:space="0" w:color="auto"/>
              <w:left w:val="single" w:sz="4" w:space="0" w:color="auto"/>
              <w:right w:val="single" w:sz="4" w:space="0" w:color="auto"/>
            </w:tcBorders>
            <w:vAlign w:val="center"/>
            <w:hideMark/>
          </w:tcPr>
          <w:p w:rsidR="00CB6879" w:rsidRPr="003A03E0" w:rsidRDefault="00CB6879" w:rsidP="00D47D2B">
            <w:pPr>
              <w:spacing w:line="288" w:lineRule="auto"/>
              <w:jc w:val="center"/>
              <w:rPr>
                <w:rFonts w:eastAsia="Times New Roman"/>
                <w:bCs/>
                <w:sz w:val="26"/>
                <w:szCs w:val="26"/>
                <w:lang w:val="vi-VN"/>
              </w:rPr>
            </w:pPr>
            <w:r w:rsidRPr="003A03E0">
              <w:rPr>
                <w:rFonts w:eastAsia="Times New Roman"/>
                <w:bCs/>
                <w:sz w:val="26"/>
                <w:szCs w:val="26"/>
                <w:lang w:val="vi-VN"/>
              </w:rPr>
              <w:t>Đối với đánh giá tổng kết</w:t>
            </w:r>
          </w:p>
        </w:tc>
      </w:tr>
      <w:tr w:rsidR="00DC00A5" w:rsidRPr="003A03E0" w:rsidTr="00D47D2B">
        <w:trPr>
          <w:trHeight w:val="426"/>
        </w:trPr>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1</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lang w:val="vi-VN"/>
              </w:rPr>
              <w:t xml:space="preserve">Nội dung </w:t>
            </w:r>
            <w:r w:rsidRPr="003A03E0">
              <w:rPr>
                <w:b w:val="0"/>
                <w:sz w:val="26"/>
                <w:szCs w:val="26"/>
              </w:rPr>
              <w:t>kiến thức chuyên môn</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2</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rPr>
              <w:t>Nội dung kỹ năng nghề nghiệp</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rPr>
          <w:trHeight w:val="453"/>
        </w:trPr>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3</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rPr>
              <w:t>Nội dung kỹ năng mềm</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rPr>
          <w:trHeight w:val="444"/>
        </w:trPr>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4</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rPr>
              <w:t>Nội dung năng lực công nghệ</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rPr>
          <w:trHeight w:val="435"/>
        </w:trPr>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5</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rPr>
              <w:t>Nội dung thái độ và đạo đức nghề nghiệp</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6</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b w:val="0"/>
                <w:sz w:val="26"/>
                <w:szCs w:val="26"/>
              </w:rPr>
              <w:t>Nội dung năng lực thực tiễn</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DC00A5" w:rsidRPr="003A03E0"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7</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rFonts w:eastAsia="Times New Roman"/>
                <w:b w:val="0"/>
                <w:sz w:val="26"/>
                <w:szCs w:val="26"/>
              </w:rPr>
              <w:t>Nội dung cần tích hợp nhiều kiến thức, kỹ năng và liên hệ thực tiễn để giải quyết</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r w:rsidR="00CB6879" w:rsidRPr="003A03E0"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3A03E0" w:rsidRDefault="00CB6879" w:rsidP="00D47D2B">
            <w:pPr>
              <w:spacing w:line="288" w:lineRule="auto"/>
              <w:jc w:val="center"/>
              <w:rPr>
                <w:rFonts w:eastAsia="Times New Roman"/>
                <w:b w:val="0"/>
                <w:sz w:val="26"/>
                <w:szCs w:val="26"/>
              </w:rPr>
            </w:pPr>
            <w:r w:rsidRPr="003A03E0">
              <w:rPr>
                <w:rFonts w:eastAsia="Times New Roman"/>
                <w:b w:val="0"/>
                <w:sz w:val="26"/>
                <w:szCs w:val="26"/>
              </w:rPr>
              <w:t>8</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3A03E0" w:rsidRDefault="00CB6879" w:rsidP="00D47D2B">
            <w:pPr>
              <w:spacing w:line="288" w:lineRule="auto"/>
              <w:rPr>
                <w:rFonts w:eastAsia="Times New Roman"/>
                <w:b w:val="0"/>
                <w:sz w:val="26"/>
                <w:szCs w:val="26"/>
              </w:rPr>
            </w:pPr>
            <w:r w:rsidRPr="003A03E0">
              <w:rPr>
                <w:rFonts w:eastAsia="Times New Roman"/>
                <w:b w:val="0"/>
                <w:sz w:val="26"/>
                <w:szCs w:val="26"/>
              </w:rPr>
              <w:t>Nội dung đánh giá hướng vào các năng lực của SV theo từng học phần</w:t>
            </w:r>
          </w:p>
        </w:tc>
        <w:tc>
          <w:tcPr>
            <w:tcW w:w="899" w:type="pct"/>
          </w:tcPr>
          <w:p w:rsidR="00CB6879" w:rsidRPr="003A03E0" w:rsidRDefault="00CB6879" w:rsidP="00D47D2B">
            <w:pPr>
              <w:spacing w:line="288" w:lineRule="auto"/>
              <w:rPr>
                <w:rFonts w:eastAsia="Times New Roman"/>
                <w:b w:val="0"/>
                <w:sz w:val="26"/>
                <w:szCs w:val="26"/>
              </w:rPr>
            </w:pPr>
          </w:p>
        </w:tc>
        <w:tc>
          <w:tcPr>
            <w:tcW w:w="1008" w:type="pct"/>
            <w:vAlign w:val="center"/>
            <w:hideMark/>
          </w:tcPr>
          <w:p w:rsidR="00CB6879" w:rsidRPr="003A03E0" w:rsidRDefault="00CB6879" w:rsidP="00D47D2B">
            <w:pPr>
              <w:spacing w:line="288" w:lineRule="auto"/>
              <w:rPr>
                <w:rFonts w:eastAsia="Times New Roman"/>
                <w:b w:val="0"/>
                <w:sz w:val="26"/>
                <w:szCs w:val="26"/>
              </w:rPr>
            </w:pPr>
          </w:p>
        </w:tc>
      </w:tr>
    </w:tbl>
    <w:p w:rsidR="009115A3" w:rsidRPr="003A03E0" w:rsidRDefault="009115A3" w:rsidP="009115A3">
      <w:pPr>
        <w:ind w:firstLine="720"/>
        <w:jc w:val="both"/>
        <w:rPr>
          <w:rFonts w:eastAsia="Times New Roman"/>
          <w:sz w:val="26"/>
          <w:szCs w:val="26"/>
        </w:rPr>
      </w:pPr>
    </w:p>
    <w:p w:rsidR="00A94F3B" w:rsidRPr="003A03E0" w:rsidRDefault="00A94F3B" w:rsidP="00A94F3B">
      <w:pPr>
        <w:spacing w:line="336" w:lineRule="auto"/>
        <w:jc w:val="both"/>
        <w:rPr>
          <w:rFonts w:eastAsia="Times New Roman"/>
          <w:sz w:val="26"/>
          <w:szCs w:val="26"/>
        </w:rPr>
      </w:pPr>
      <w:r w:rsidRPr="003A03E0">
        <w:rPr>
          <w:rFonts w:eastAsia="Times New Roman"/>
          <w:sz w:val="26"/>
          <w:szCs w:val="26"/>
        </w:rPr>
        <w:lastRenderedPageBreak/>
        <w:t xml:space="preserve">Câu 5. Thầy/Cô đánh giá như thế nào về điều kiện đảm bảo hoạt động đánh giá kết quả học tập của SV </w:t>
      </w:r>
      <w:r w:rsidR="0071573C" w:rsidRPr="003A03E0">
        <w:rPr>
          <w:rFonts w:eastAsia="Times New Roman"/>
          <w:sz w:val="26"/>
          <w:szCs w:val="26"/>
        </w:rPr>
        <w:t xml:space="preserve">đại học </w:t>
      </w:r>
      <w:r w:rsidRPr="003A03E0">
        <w:rPr>
          <w:rFonts w:eastAsia="Times New Roman"/>
          <w:sz w:val="26"/>
          <w:szCs w:val="26"/>
        </w:rPr>
        <w:t>ngành du lịch theo tiếp cận năng lực</w:t>
      </w:r>
    </w:p>
    <w:p w:rsidR="00A94F3B" w:rsidRPr="003A03E0" w:rsidRDefault="00A94F3B" w:rsidP="00A94F3B">
      <w:pPr>
        <w:spacing w:line="336" w:lineRule="auto"/>
        <w:ind w:firstLine="720"/>
        <w:jc w:val="both"/>
        <w:rPr>
          <w:rFonts w:eastAsia="Times New Roman"/>
          <w:b w:val="0"/>
          <w:sz w:val="26"/>
          <w:szCs w:val="26"/>
        </w:rPr>
      </w:pPr>
      <w:r w:rsidRPr="003A03E0">
        <w:rPr>
          <w:rFonts w:eastAsia="Times New Roman"/>
          <w:b w:val="0"/>
          <w:sz w:val="26"/>
          <w:szCs w:val="26"/>
          <w:lang w:val="vi-VN"/>
        </w:rPr>
        <w:t xml:space="preserve">(Quy ước: 1. Kém; 2. Yếu; 3. Trung bình; 4. khá; 5. </w:t>
      </w:r>
      <w:r w:rsidRPr="003A03E0">
        <w:rPr>
          <w:rFonts w:eastAsia="Times New Roman"/>
          <w:b w:val="0"/>
          <w:sz w:val="26"/>
          <w:szCs w:val="26"/>
        </w:rPr>
        <w:t>Tốt)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AD248F">
        <w:trPr>
          <w:trHeight w:val="20"/>
        </w:trPr>
        <w:tc>
          <w:tcPr>
            <w:tcW w:w="0" w:type="auto"/>
            <w:vMerge w:val="restart"/>
            <w:tcBorders>
              <w:top w:val="single" w:sz="4" w:space="0" w:color="auto"/>
              <w:left w:val="single" w:sz="4" w:space="0" w:color="auto"/>
              <w:right w:val="single" w:sz="4" w:space="0" w:color="auto"/>
            </w:tcBorders>
            <w:vAlign w:val="center"/>
            <w:hideMark/>
          </w:tcPr>
          <w:p w:rsidR="00A94F3B" w:rsidRPr="003A03E0" w:rsidRDefault="00A94F3B" w:rsidP="00AD248F">
            <w:pPr>
              <w:spacing w:line="288" w:lineRule="auto"/>
              <w:jc w:val="center"/>
              <w:rPr>
                <w:sz w:val="26"/>
                <w:szCs w:val="26"/>
              </w:rPr>
            </w:pPr>
            <w:r w:rsidRPr="003A03E0">
              <w:rPr>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E11031" w:rsidRPr="003A03E0" w:rsidRDefault="00A94F3B" w:rsidP="00AD248F">
            <w:pPr>
              <w:spacing w:line="288" w:lineRule="auto"/>
              <w:jc w:val="center"/>
              <w:rPr>
                <w:bCs/>
                <w:sz w:val="26"/>
                <w:szCs w:val="26"/>
              </w:rPr>
            </w:pPr>
            <w:r w:rsidRPr="003A03E0">
              <w:rPr>
                <w:bCs/>
                <w:sz w:val="26"/>
                <w:szCs w:val="26"/>
              </w:rPr>
              <w:t xml:space="preserve">Điều kiện đảm bảo đánh giá KQHT của SV </w:t>
            </w:r>
            <w:r w:rsidR="00E11031" w:rsidRPr="003A03E0">
              <w:rPr>
                <w:bCs/>
                <w:sz w:val="26"/>
                <w:szCs w:val="26"/>
              </w:rPr>
              <w:t xml:space="preserve">ĐH </w:t>
            </w:r>
          </w:p>
          <w:p w:rsidR="00A94F3B" w:rsidRPr="003A03E0" w:rsidRDefault="00A94F3B" w:rsidP="00AD248F">
            <w:pPr>
              <w:spacing w:line="288" w:lineRule="auto"/>
              <w:jc w:val="center"/>
              <w:rPr>
                <w:bCs/>
                <w:sz w:val="26"/>
                <w:szCs w:val="26"/>
                <w:lang w:val="vi-VN"/>
              </w:rPr>
            </w:pPr>
            <w:r w:rsidRPr="003A03E0">
              <w:rPr>
                <w:bCs/>
                <w:sz w:val="26"/>
                <w:szCs w:val="26"/>
              </w:rPr>
              <w:t>ngành du lịch theo tiếp cận năng lực</w:t>
            </w:r>
          </w:p>
        </w:tc>
        <w:tc>
          <w:tcPr>
            <w:tcW w:w="0" w:type="auto"/>
            <w:gridSpan w:val="5"/>
            <w:tcBorders>
              <w:top w:val="single" w:sz="4" w:space="0" w:color="auto"/>
              <w:left w:val="single" w:sz="4" w:space="0" w:color="auto"/>
              <w:right w:val="single" w:sz="4" w:space="0" w:color="auto"/>
            </w:tcBorders>
          </w:tcPr>
          <w:p w:rsidR="00AD248F" w:rsidRPr="003A03E0" w:rsidRDefault="00A94F3B" w:rsidP="00AD248F">
            <w:pPr>
              <w:spacing w:line="288" w:lineRule="auto"/>
              <w:jc w:val="center"/>
              <w:rPr>
                <w:bCs/>
                <w:sz w:val="26"/>
                <w:szCs w:val="26"/>
              </w:rPr>
            </w:pPr>
            <w:r w:rsidRPr="003A03E0">
              <w:rPr>
                <w:bCs/>
                <w:sz w:val="26"/>
                <w:szCs w:val="26"/>
              </w:rPr>
              <w:t xml:space="preserve">Mức độ </w:t>
            </w:r>
          </w:p>
          <w:p w:rsidR="00A94F3B" w:rsidRPr="003A03E0" w:rsidRDefault="00A94F3B" w:rsidP="00AD248F">
            <w:pPr>
              <w:spacing w:line="288" w:lineRule="auto"/>
              <w:jc w:val="center"/>
              <w:rPr>
                <w:bCs/>
                <w:sz w:val="26"/>
                <w:szCs w:val="26"/>
              </w:rPr>
            </w:pPr>
            <w:r w:rsidRPr="003A03E0">
              <w:rPr>
                <w:bCs/>
                <w:sz w:val="26"/>
                <w:szCs w:val="26"/>
              </w:rPr>
              <w:t>đáp ứng</w:t>
            </w:r>
          </w:p>
        </w:tc>
      </w:tr>
      <w:tr w:rsidR="00DC00A5" w:rsidRPr="003A03E0" w:rsidTr="00AD248F">
        <w:trPr>
          <w:trHeight w:val="20"/>
        </w:trPr>
        <w:tc>
          <w:tcPr>
            <w:tcW w:w="0" w:type="auto"/>
            <w:vMerge/>
            <w:tcBorders>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jc w:val="center"/>
              <w:rPr>
                <w:sz w:val="26"/>
                <w:szCs w:val="26"/>
              </w:rPr>
            </w:pPr>
          </w:p>
        </w:tc>
        <w:tc>
          <w:tcPr>
            <w:tcW w:w="0" w:type="auto"/>
            <w:vMerge/>
            <w:tcBorders>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rPr>
                <w:sz w:val="26"/>
                <w:szCs w:val="26"/>
              </w:rPr>
            </w:pPr>
          </w:p>
        </w:tc>
        <w:tc>
          <w:tcPr>
            <w:tcW w:w="0" w:type="auto"/>
            <w:tcBorders>
              <w:left w:val="single" w:sz="4" w:space="0" w:color="auto"/>
              <w:bottom w:val="single" w:sz="4" w:space="0" w:color="auto"/>
              <w:right w:val="single" w:sz="4" w:space="0" w:color="auto"/>
            </w:tcBorders>
          </w:tcPr>
          <w:p w:rsidR="00A94F3B" w:rsidRPr="003A03E0" w:rsidRDefault="00A94F3B" w:rsidP="00AD248F">
            <w:pPr>
              <w:spacing w:line="288" w:lineRule="auto"/>
              <w:jc w:val="center"/>
              <w:rPr>
                <w:sz w:val="26"/>
                <w:szCs w:val="26"/>
              </w:rPr>
            </w:pPr>
            <w:r w:rsidRPr="003A03E0">
              <w:rPr>
                <w:sz w:val="26"/>
                <w:szCs w:val="26"/>
              </w:rPr>
              <w:t>1</w:t>
            </w:r>
          </w:p>
        </w:tc>
        <w:tc>
          <w:tcPr>
            <w:tcW w:w="0" w:type="auto"/>
            <w:tcBorders>
              <w:left w:val="single" w:sz="4" w:space="0" w:color="auto"/>
              <w:bottom w:val="single" w:sz="4" w:space="0" w:color="auto"/>
              <w:right w:val="single" w:sz="4" w:space="0" w:color="auto"/>
            </w:tcBorders>
          </w:tcPr>
          <w:p w:rsidR="00A94F3B" w:rsidRPr="003A03E0" w:rsidRDefault="00A94F3B" w:rsidP="00AD248F">
            <w:pPr>
              <w:spacing w:line="288" w:lineRule="auto"/>
              <w:jc w:val="center"/>
              <w:rPr>
                <w:sz w:val="26"/>
                <w:szCs w:val="26"/>
              </w:rPr>
            </w:pPr>
            <w:r w:rsidRPr="003A03E0">
              <w:rPr>
                <w:sz w:val="26"/>
                <w:szCs w:val="26"/>
              </w:rPr>
              <w:t>2</w:t>
            </w:r>
          </w:p>
        </w:tc>
        <w:tc>
          <w:tcPr>
            <w:tcW w:w="0" w:type="auto"/>
            <w:tcBorders>
              <w:left w:val="single" w:sz="4" w:space="0" w:color="auto"/>
              <w:bottom w:val="single" w:sz="4" w:space="0" w:color="auto"/>
              <w:right w:val="single" w:sz="4" w:space="0" w:color="auto"/>
            </w:tcBorders>
          </w:tcPr>
          <w:p w:rsidR="00A94F3B" w:rsidRPr="003A03E0" w:rsidRDefault="00A94F3B" w:rsidP="00AD248F">
            <w:pPr>
              <w:spacing w:line="288" w:lineRule="auto"/>
              <w:jc w:val="center"/>
              <w:rPr>
                <w:sz w:val="26"/>
                <w:szCs w:val="26"/>
              </w:rPr>
            </w:pPr>
            <w:r w:rsidRPr="003A03E0">
              <w:rPr>
                <w:sz w:val="26"/>
                <w:szCs w:val="26"/>
              </w:rPr>
              <w:t>3</w:t>
            </w:r>
          </w:p>
        </w:tc>
        <w:tc>
          <w:tcPr>
            <w:tcW w:w="0" w:type="auto"/>
            <w:tcBorders>
              <w:left w:val="single" w:sz="4" w:space="0" w:color="auto"/>
              <w:bottom w:val="single" w:sz="4" w:space="0" w:color="auto"/>
              <w:right w:val="single" w:sz="4" w:space="0" w:color="auto"/>
            </w:tcBorders>
          </w:tcPr>
          <w:p w:rsidR="00A94F3B" w:rsidRPr="003A03E0" w:rsidRDefault="00A94F3B" w:rsidP="00AD248F">
            <w:pPr>
              <w:spacing w:line="288" w:lineRule="auto"/>
              <w:jc w:val="center"/>
              <w:rPr>
                <w:sz w:val="26"/>
                <w:szCs w:val="26"/>
              </w:rPr>
            </w:pPr>
            <w:r w:rsidRPr="003A03E0">
              <w:rPr>
                <w:sz w:val="26"/>
                <w:szCs w:val="26"/>
              </w:rPr>
              <w:t>4</w:t>
            </w:r>
          </w:p>
        </w:tc>
        <w:tc>
          <w:tcPr>
            <w:tcW w:w="0" w:type="auto"/>
            <w:tcBorders>
              <w:left w:val="single" w:sz="4" w:space="0" w:color="auto"/>
              <w:bottom w:val="single" w:sz="4" w:space="0" w:color="auto"/>
              <w:right w:val="single" w:sz="4" w:space="0" w:color="auto"/>
            </w:tcBorders>
          </w:tcPr>
          <w:p w:rsidR="00A94F3B" w:rsidRPr="003A03E0" w:rsidRDefault="00A94F3B" w:rsidP="00AD248F">
            <w:pPr>
              <w:spacing w:line="288" w:lineRule="auto"/>
              <w:jc w:val="center"/>
              <w:rPr>
                <w:sz w:val="26"/>
                <w:szCs w:val="26"/>
              </w:rPr>
            </w:pPr>
            <w:r w:rsidRPr="003A03E0">
              <w:rPr>
                <w:sz w:val="26"/>
                <w:szCs w:val="26"/>
              </w:rPr>
              <w:t>5</w:t>
            </w:r>
          </w:p>
        </w:tc>
      </w:tr>
      <w:tr w:rsidR="00DC00A5" w:rsidRPr="003A03E0"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jc w:val="center"/>
              <w:rPr>
                <w:b w:val="0"/>
                <w:sz w:val="26"/>
                <w:szCs w:val="26"/>
              </w:rPr>
            </w:pPr>
            <w:r w:rsidRPr="003A03E0">
              <w:rPr>
                <w:b w:val="0"/>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rPr>
                <w:b w:val="0"/>
                <w:sz w:val="26"/>
                <w:szCs w:val="26"/>
              </w:rPr>
            </w:pPr>
            <w:r w:rsidRPr="003A03E0">
              <w:rPr>
                <w:b w:val="0"/>
                <w:sz w:val="26"/>
              </w:rPr>
              <w:t>Nhận thức của CB, GV, SV về vai trò của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r>
      <w:tr w:rsidR="00DC00A5" w:rsidRPr="003A03E0"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jc w:val="center"/>
              <w:rPr>
                <w:b w:val="0"/>
                <w:sz w:val="26"/>
                <w:szCs w:val="26"/>
              </w:rPr>
            </w:pPr>
            <w:r w:rsidRPr="003A03E0">
              <w:rPr>
                <w:b w:val="0"/>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rPr>
                <w:b w:val="0"/>
                <w:sz w:val="26"/>
                <w:szCs w:val="26"/>
              </w:rPr>
            </w:pPr>
            <w:r w:rsidRPr="003A03E0">
              <w:rPr>
                <w:b w:val="0"/>
                <w:sz w:val="26"/>
              </w:rPr>
              <w:t>Mức độ được đào tạo về phương pháp đánh giá theo tiếp cận năng lực cho CB, GV</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r>
      <w:tr w:rsidR="00DC00A5" w:rsidRPr="003A03E0"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jc w:val="center"/>
              <w:rPr>
                <w:b w:val="0"/>
                <w:sz w:val="26"/>
                <w:szCs w:val="26"/>
              </w:rPr>
            </w:pPr>
            <w:r w:rsidRPr="003A03E0">
              <w:rPr>
                <w:b w:val="0"/>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rPr>
                <w:b w:val="0"/>
                <w:sz w:val="26"/>
                <w:szCs w:val="26"/>
              </w:rPr>
            </w:pPr>
            <w:r w:rsidRPr="003A03E0">
              <w:rPr>
                <w:b w:val="0"/>
                <w:sz w:val="26"/>
              </w:rPr>
              <w:t>Năng lực đánh giá theo tiếp cận năng lực của GV</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r>
      <w:tr w:rsidR="00DC00A5" w:rsidRPr="003A03E0"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jc w:val="center"/>
              <w:rPr>
                <w:b w:val="0"/>
                <w:sz w:val="26"/>
                <w:szCs w:val="26"/>
              </w:rPr>
            </w:pPr>
            <w:r w:rsidRPr="003A03E0">
              <w:rPr>
                <w:b w:val="0"/>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rPr>
                <w:b w:val="0"/>
                <w:sz w:val="26"/>
                <w:szCs w:val="26"/>
              </w:rPr>
            </w:pPr>
            <w:r w:rsidRPr="003A03E0">
              <w:rPr>
                <w:b w:val="0"/>
                <w:sz w:val="26"/>
              </w:rPr>
              <w:t>Ứng dụng công nghệ thông tin trong đánh giá</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r>
      <w:tr w:rsidR="00DC00A5" w:rsidRPr="003A03E0"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jc w:val="center"/>
              <w:rPr>
                <w:b w:val="0"/>
                <w:sz w:val="26"/>
                <w:szCs w:val="26"/>
              </w:rPr>
            </w:pPr>
            <w:r w:rsidRPr="003A03E0">
              <w:rPr>
                <w:b w:val="0"/>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rPr>
                <w:b w:val="0"/>
                <w:sz w:val="26"/>
                <w:szCs w:val="26"/>
              </w:rPr>
            </w:pPr>
            <w:r w:rsidRPr="003A03E0">
              <w:rPr>
                <w:b w:val="0"/>
                <w:sz w:val="26"/>
              </w:rPr>
              <w:t>Hệ thống văn bản pháp lý, quy định về đánh giá rõ ràng, minh bạch</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r>
      <w:tr w:rsidR="00DC00A5" w:rsidRPr="003A03E0"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jc w:val="center"/>
              <w:rPr>
                <w:b w:val="0"/>
                <w:sz w:val="26"/>
                <w:szCs w:val="26"/>
              </w:rPr>
            </w:pPr>
            <w:r w:rsidRPr="003A03E0">
              <w:rPr>
                <w:b w:val="0"/>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rPr>
                <w:b w:val="0"/>
                <w:sz w:val="26"/>
                <w:szCs w:val="26"/>
              </w:rPr>
            </w:pPr>
            <w:r w:rsidRPr="003A03E0">
              <w:rPr>
                <w:b w:val="0"/>
                <w:sz w:val="26"/>
              </w:rPr>
              <w:t>Chính sách hỗ trợ triển khai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r>
      <w:tr w:rsidR="00DC00A5" w:rsidRPr="003A03E0"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jc w:val="center"/>
              <w:rPr>
                <w:b w:val="0"/>
                <w:sz w:val="26"/>
                <w:szCs w:val="26"/>
              </w:rPr>
            </w:pPr>
            <w:r w:rsidRPr="003A03E0">
              <w:rPr>
                <w:b w:val="0"/>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rPr>
                <w:b w:val="0"/>
                <w:sz w:val="26"/>
                <w:szCs w:val="26"/>
              </w:rPr>
            </w:pPr>
            <w:r w:rsidRPr="003A03E0">
              <w:rPr>
                <w:b w:val="0"/>
                <w:sz w:val="26"/>
              </w:rPr>
              <w:t>Điều kiện cơ sở vật chất phục vụ đánh giá</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r>
      <w:tr w:rsidR="00A94F3B" w:rsidRPr="003A03E0"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jc w:val="center"/>
              <w:rPr>
                <w:b w:val="0"/>
                <w:sz w:val="26"/>
                <w:szCs w:val="26"/>
              </w:rPr>
            </w:pPr>
            <w:r w:rsidRPr="003A03E0">
              <w:rPr>
                <w:b w:val="0"/>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3A03E0" w:rsidRDefault="00A94F3B" w:rsidP="00AD248F">
            <w:pPr>
              <w:spacing w:line="288" w:lineRule="auto"/>
              <w:rPr>
                <w:b w:val="0"/>
                <w:sz w:val="26"/>
              </w:rPr>
            </w:pPr>
            <w:r w:rsidRPr="003A03E0">
              <w:rPr>
                <w:b w:val="0"/>
                <w:sz w:val="26"/>
              </w:rPr>
              <w:t>Sự tham gia của doanh nghiệp và cộng đồng vào quá trình đánh giá năng lực SV</w:t>
            </w: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3A03E0" w:rsidRDefault="00A94F3B" w:rsidP="00AD248F">
            <w:pPr>
              <w:spacing w:line="288" w:lineRule="auto"/>
              <w:rPr>
                <w:b w:val="0"/>
                <w:sz w:val="26"/>
              </w:rPr>
            </w:pPr>
          </w:p>
        </w:tc>
      </w:tr>
    </w:tbl>
    <w:p w:rsidR="00A94F3B" w:rsidRPr="003A03E0" w:rsidRDefault="00A94F3B" w:rsidP="009115A3">
      <w:pPr>
        <w:spacing w:line="312" w:lineRule="auto"/>
        <w:ind w:firstLine="720"/>
        <w:jc w:val="both"/>
        <w:rPr>
          <w:rFonts w:ascii="Times New Roman Bold" w:eastAsia="Times New Roman" w:hAnsi="Times New Roman Bold"/>
          <w:spacing w:val="4"/>
          <w:sz w:val="26"/>
          <w:szCs w:val="26"/>
        </w:rPr>
      </w:pPr>
    </w:p>
    <w:p w:rsidR="009115A3" w:rsidRPr="003A03E0" w:rsidRDefault="00A94F3B" w:rsidP="00AD248F">
      <w:pPr>
        <w:spacing w:line="288" w:lineRule="auto"/>
        <w:jc w:val="both"/>
        <w:rPr>
          <w:rFonts w:ascii="Times New Roman Bold" w:eastAsia="Times New Roman" w:hAnsi="Times New Roman Bold"/>
          <w:spacing w:val="4"/>
          <w:sz w:val="26"/>
          <w:szCs w:val="26"/>
        </w:rPr>
      </w:pPr>
      <w:r w:rsidRPr="003A03E0">
        <w:rPr>
          <w:rFonts w:ascii="Times New Roman Bold" w:eastAsia="Times New Roman" w:hAnsi="Times New Roman Bold"/>
          <w:spacing w:val="4"/>
          <w:sz w:val="26"/>
          <w:szCs w:val="26"/>
        </w:rPr>
        <w:t>Câu 6</w:t>
      </w:r>
      <w:r w:rsidR="009115A3" w:rsidRPr="003A03E0">
        <w:rPr>
          <w:rFonts w:ascii="Times New Roman Bold" w:eastAsia="Times New Roman" w:hAnsi="Times New Roman Bold"/>
          <w:spacing w:val="4"/>
          <w:sz w:val="26"/>
          <w:szCs w:val="26"/>
        </w:rPr>
        <w:t xml:space="preserve">. Quan điểm của Thầy/Cô đối với các nhận định về tầm quan trọng của quản lý </w:t>
      </w:r>
      <w:r w:rsidR="0071573C" w:rsidRPr="003A03E0">
        <w:rPr>
          <w:rFonts w:ascii="Times New Roman Bold" w:eastAsia="Times New Roman" w:hAnsi="Times New Roman Bold"/>
          <w:spacing w:val="4"/>
          <w:sz w:val="26"/>
          <w:szCs w:val="26"/>
        </w:rPr>
        <w:t xml:space="preserve">hoạt động </w:t>
      </w:r>
      <w:r w:rsidR="009115A3" w:rsidRPr="003A03E0">
        <w:rPr>
          <w:rFonts w:ascii="Times New Roman Bold" w:eastAsia="Times New Roman" w:hAnsi="Times New Roman Bold"/>
          <w:spacing w:val="4"/>
          <w:sz w:val="26"/>
          <w:szCs w:val="26"/>
        </w:rPr>
        <w:t>đánh giá kết quả học tập của SV</w:t>
      </w:r>
      <w:r w:rsidR="0071573C" w:rsidRPr="003A03E0">
        <w:rPr>
          <w:rFonts w:ascii="Times New Roman Bold" w:eastAsia="Times New Roman" w:hAnsi="Times New Roman Bold"/>
          <w:spacing w:val="4"/>
          <w:sz w:val="26"/>
          <w:szCs w:val="26"/>
        </w:rPr>
        <w:t xml:space="preserve"> đại học</w:t>
      </w:r>
      <w:r w:rsidR="009115A3" w:rsidRPr="003A03E0">
        <w:rPr>
          <w:rFonts w:ascii="Times New Roman Bold" w:eastAsia="Times New Roman" w:hAnsi="Times New Roman Bold"/>
          <w:spacing w:val="4"/>
          <w:sz w:val="26"/>
          <w:szCs w:val="26"/>
        </w:rPr>
        <w:t xml:space="preserve"> ngành Du lịch theo tiếp cận năng lực?</w:t>
      </w:r>
    </w:p>
    <w:p w:rsidR="009115A3" w:rsidRPr="003A03E0" w:rsidRDefault="009115A3" w:rsidP="00AD248F">
      <w:pPr>
        <w:widowControl w:val="0"/>
        <w:spacing w:line="288" w:lineRule="auto"/>
        <w:ind w:firstLine="720"/>
        <w:jc w:val="both"/>
        <w:rPr>
          <w:rFonts w:eastAsia="Times New Roman"/>
          <w:b w:val="0"/>
          <w:sz w:val="26"/>
          <w:szCs w:val="26"/>
        </w:rPr>
      </w:pPr>
      <w:r w:rsidRPr="003A03E0">
        <w:rPr>
          <w:rFonts w:eastAsia="Times New Roman"/>
          <w:b w:val="0"/>
          <w:bCs/>
          <w:sz w:val="26"/>
          <w:szCs w:val="26"/>
        </w:rPr>
        <w:t>(Quy</w:t>
      </w:r>
      <w:r w:rsidRPr="003A03E0">
        <w:rPr>
          <w:rFonts w:eastAsia="Times New Roman"/>
          <w:b w:val="0"/>
          <w:bCs/>
          <w:sz w:val="26"/>
          <w:szCs w:val="26"/>
          <w:lang w:val="vi-VN"/>
        </w:rPr>
        <w:t xml:space="preserve"> ước:</w:t>
      </w:r>
      <w:r w:rsidRPr="003A03E0">
        <w:rPr>
          <w:rFonts w:eastAsia="Times New Roman"/>
          <w:sz w:val="26"/>
          <w:szCs w:val="26"/>
          <w:lang w:val="vi-VN"/>
        </w:rPr>
        <w:t xml:space="preserve"> </w:t>
      </w:r>
      <w:r w:rsidRPr="003A03E0">
        <w:rPr>
          <w:rFonts w:eastAsia="Times New Roman"/>
          <w:b w:val="0"/>
          <w:sz w:val="26"/>
          <w:szCs w:val="26"/>
        </w:rPr>
        <w:t>1. Không quan trọng; 2. Ít</w:t>
      </w:r>
      <w:r w:rsidRPr="003A03E0">
        <w:rPr>
          <w:rFonts w:eastAsia="Times New Roman"/>
          <w:b w:val="0"/>
          <w:sz w:val="26"/>
          <w:szCs w:val="26"/>
          <w:lang w:val="vi-VN"/>
        </w:rPr>
        <w:t xml:space="preserve"> </w:t>
      </w:r>
      <w:r w:rsidRPr="003A03E0">
        <w:rPr>
          <w:rFonts w:eastAsia="Times New Roman"/>
          <w:b w:val="0"/>
          <w:sz w:val="26"/>
          <w:szCs w:val="26"/>
        </w:rPr>
        <w:t xml:space="preserve">quan trọng; 3. Tương đối quan trọng; </w:t>
      </w:r>
    </w:p>
    <w:p w:rsidR="009115A3" w:rsidRPr="003A03E0" w:rsidRDefault="009115A3" w:rsidP="00AD248F">
      <w:pPr>
        <w:widowControl w:val="0"/>
        <w:spacing w:line="288" w:lineRule="auto"/>
        <w:ind w:firstLine="720"/>
        <w:jc w:val="both"/>
        <w:rPr>
          <w:rFonts w:eastAsia="Times New Roman"/>
          <w:sz w:val="26"/>
          <w:szCs w:val="26"/>
        </w:rPr>
      </w:pPr>
      <w:r w:rsidRPr="003A03E0">
        <w:rPr>
          <w:rFonts w:eastAsia="Times New Roman"/>
          <w:b w:val="0"/>
          <w:sz w:val="26"/>
          <w:szCs w:val="26"/>
        </w:rPr>
        <w:t>4. Quan trọng; 5. Rất quan trọng)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AD248F">
        <w:trPr>
          <w:trHeight w:val="20"/>
          <w:tblHeader/>
          <w:jc w:val="center"/>
        </w:trPr>
        <w:tc>
          <w:tcPr>
            <w:tcW w:w="0" w:type="auto"/>
            <w:vMerge w:val="restart"/>
            <w:vAlign w:val="center"/>
          </w:tcPr>
          <w:p w:rsidR="009115A3" w:rsidRPr="003A03E0" w:rsidRDefault="009115A3" w:rsidP="00AD248F">
            <w:pPr>
              <w:spacing w:line="288" w:lineRule="auto"/>
              <w:jc w:val="center"/>
              <w:rPr>
                <w:rFonts w:eastAsia="Times New Roman"/>
                <w:sz w:val="26"/>
                <w:szCs w:val="26"/>
              </w:rPr>
            </w:pPr>
            <w:r w:rsidRPr="003A03E0">
              <w:rPr>
                <w:rFonts w:eastAsia="Times New Roman"/>
                <w:sz w:val="26"/>
                <w:szCs w:val="26"/>
              </w:rPr>
              <w:t>Stt</w:t>
            </w:r>
          </w:p>
        </w:tc>
        <w:tc>
          <w:tcPr>
            <w:tcW w:w="0" w:type="auto"/>
            <w:vMerge w:val="restart"/>
            <w:vAlign w:val="center"/>
          </w:tcPr>
          <w:p w:rsidR="009115A3" w:rsidRPr="003A03E0" w:rsidRDefault="009115A3" w:rsidP="00AD248F">
            <w:pPr>
              <w:spacing w:line="288" w:lineRule="auto"/>
              <w:jc w:val="center"/>
              <w:rPr>
                <w:rFonts w:eastAsia="Times New Roman"/>
                <w:iCs/>
                <w:sz w:val="26"/>
                <w:szCs w:val="26"/>
                <w:lang w:val="vi-VN"/>
              </w:rPr>
            </w:pPr>
            <w:r w:rsidRPr="003A03E0">
              <w:rPr>
                <w:rFonts w:eastAsia="Times New Roman"/>
                <w:iCs/>
                <w:sz w:val="26"/>
                <w:szCs w:val="26"/>
              </w:rPr>
              <w:t>Vai</w:t>
            </w:r>
            <w:r w:rsidRPr="003A03E0">
              <w:rPr>
                <w:rFonts w:eastAsia="Times New Roman"/>
                <w:iCs/>
                <w:sz w:val="26"/>
                <w:szCs w:val="26"/>
                <w:lang w:val="vi-VN"/>
              </w:rPr>
              <w:t xml:space="preserve"> trò của quản lý </w:t>
            </w:r>
            <w:r w:rsidR="0071573C" w:rsidRPr="003A03E0">
              <w:rPr>
                <w:rFonts w:eastAsia="Times New Roman"/>
                <w:iCs/>
                <w:sz w:val="26"/>
                <w:szCs w:val="26"/>
              </w:rPr>
              <w:t xml:space="preserve">hoạt động </w:t>
            </w:r>
            <w:r w:rsidRPr="003A03E0">
              <w:rPr>
                <w:rFonts w:eastAsia="Times New Roman"/>
                <w:iCs/>
                <w:sz w:val="26"/>
                <w:szCs w:val="26"/>
                <w:lang w:val="vi-VN"/>
              </w:rPr>
              <w:t xml:space="preserve">ĐG KQHT của SV </w:t>
            </w:r>
            <w:r w:rsidR="0071573C" w:rsidRPr="003A03E0">
              <w:rPr>
                <w:rFonts w:eastAsia="Times New Roman"/>
                <w:iCs/>
                <w:sz w:val="26"/>
                <w:szCs w:val="26"/>
              </w:rPr>
              <w:t xml:space="preserve">đại học </w:t>
            </w:r>
            <w:r w:rsidRPr="003A03E0">
              <w:rPr>
                <w:rFonts w:eastAsia="Times New Roman"/>
                <w:iCs/>
                <w:sz w:val="26"/>
                <w:szCs w:val="26"/>
                <w:lang w:val="vi-VN"/>
              </w:rPr>
              <w:t>ngành Du lịch theo tiếp cận năng lực</w:t>
            </w:r>
          </w:p>
        </w:tc>
        <w:tc>
          <w:tcPr>
            <w:tcW w:w="0" w:type="auto"/>
            <w:gridSpan w:val="5"/>
            <w:vAlign w:val="center"/>
          </w:tcPr>
          <w:p w:rsidR="009115A3" w:rsidRPr="003A03E0" w:rsidRDefault="009115A3" w:rsidP="00AD248F">
            <w:pPr>
              <w:spacing w:line="288" w:lineRule="auto"/>
              <w:jc w:val="center"/>
              <w:rPr>
                <w:rFonts w:eastAsia="Times New Roman"/>
                <w:iCs/>
                <w:sz w:val="26"/>
                <w:szCs w:val="26"/>
              </w:rPr>
            </w:pPr>
            <w:r w:rsidRPr="003A03E0">
              <w:rPr>
                <w:rFonts w:eastAsia="Times New Roman"/>
                <w:iCs/>
                <w:sz w:val="26"/>
                <w:szCs w:val="26"/>
              </w:rPr>
              <w:t>Mức độ</w:t>
            </w:r>
          </w:p>
          <w:p w:rsidR="009115A3" w:rsidRPr="003A03E0" w:rsidRDefault="009115A3" w:rsidP="00AD248F">
            <w:pPr>
              <w:spacing w:line="288" w:lineRule="auto"/>
              <w:jc w:val="center"/>
              <w:rPr>
                <w:rFonts w:eastAsia="Times New Roman"/>
                <w:iCs/>
                <w:sz w:val="26"/>
                <w:szCs w:val="26"/>
              </w:rPr>
            </w:pPr>
            <w:r w:rsidRPr="003A03E0">
              <w:rPr>
                <w:rFonts w:eastAsia="Times New Roman"/>
                <w:iCs/>
                <w:sz w:val="26"/>
                <w:szCs w:val="26"/>
              </w:rPr>
              <w:t>quan trọng</w:t>
            </w:r>
          </w:p>
        </w:tc>
      </w:tr>
      <w:tr w:rsidR="00DC00A5" w:rsidRPr="003A03E0" w:rsidTr="00AD248F">
        <w:trPr>
          <w:trHeight w:val="20"/>
          <w:tblHeader/>
          <w:jc w:val="center"/>
        </w:trPr>
        <w:tc>
          <w:tcPr>
            <w:tcW w:w="0" w:type="auto"/>
            <w:vMerge/>
            <w:vAlign w:val="center"/>
          </w:tcPr>
          <w:p w:rsidR="009115A3" w:rsidRPr="003A03E0" w:rsidRDefault="009115A3" w:rsidP="00AD248F">
            <w:pPr>
              <w:spacing w:line="288" w:lineRule="auto"/>
              <w:jc w:val="center"/>
              <w:rPr>
                <w:rFonts w:eastAsia="Times New Roman"/>
                <w:b w:val="0"/>
                <w:sz w:val="26"/>
                <w:szCs w:val="26"/>
              </w:rPr>
            </w:pPr>
          </w:p>
        </w:tc>
        <w:tc>
          <w:tcPr>
            <w:tcW w:w="0" w:type="auto"/>
            <w:vMerge/>
            <w:vAlign w:val="center"/>
          </w:tcPr>
          <w:p w:rsidR="009115A3" w:rsidRPr="003A03E0" w:rsidRDefault="009115A3" w:rsidP="00AD248F">
            <w:pPr>
              <w:spacing w:line="288" w:lineRule="auto"/>
              <w:rPr>
                <w:rFonts w:eastAsia="Times New Roman"/>
                <w:iCs/>
                <w:sz w:val="26"/>
                <w:szCs w:val="26"/>
              </w:rPr>
            </w:pPr>
          </w:p>
        </w:tc>
        <w:tc>
          <w:tcPr>
            <w:tcW w:w="0" w:type="auto"/>
            <w:vAlign w:val="center"/>
          </w:tcPr>
          <w:p w:rsidR="009115A3" w:rsidRPr="003A03E0" w:rsidRDefault="009115A3" w:rsidP="00AD248F">
            <w:pPr>
              <w:spacing w:line="288" w:lineRule="auto"/>
              <w:rPr>
                <w:rFonts w:eastAsia="Times New Roman"/>
                <w:iCs/>
                <w:sz w:val="26"/>
                <w:szCs w:val="26"/>
              </w:rPr>
            </w:pPr>
            <w:r w:rsidRPr="003A03E0">
              <w:rPr>
                <w:rFonts w:eastAsia="Times New Roman"/>
                <w:iCs/>
                <w:sz w:val="26"/>
                <w:szCs w:val="26"/>
              </w:rPr>
              <w:t>1</w:t>
            </w:r>
          </w:p>
        </w:tc>
        <w:tc>
          <w:tcPr>
            <w:tcW w:w="0" w:type="auto"/>
            <w:vAlign w:val="center"/>
          </w:tcPr>
          <w:p w:rsidR="009115A3" w:rsidRPr="003A03E0" w:rsidRDefault="009115A3" w:rsidP="00AD248F">
            <w:pPr>
              <w:spacing w:line="288" w:lineRule="auto"/>
              <w:rPr>
                <w:rFonts w:eastAsia="Times New Roman"/>
                <w:iCs/>
                <w:sz w:val="26"/>
                <w:szCs w:val="26"/>
              </w:rPr>
            </w:pPr>
            <w:r w:rsidRPr="003A03E0">
              <w:rPr>
                <w:rFonts w:eastAsia="Times New Roman"/>
                <w:iCs/>
                <w:sz w:val="26"/>
                <w:szCs w:val="26"/>
              </w:rPr>
              <w:t>2</w:t>
            </w:r>
          </w:p>
        </w:tc>
        <w:tc>
          <w:tcPr>
            <w:tcW w:w="0" w:type="auto"/>
            <w:vAlign w:val="center"/>
          </w:tcPr>
          <w:p w:rsidR="009115A3" w:rsidRPr="003A03E0" w:rsidRDefault="009115A3" w:rsidP="00AD248F">
            <w:pPr>
              <w:spacing w:line="288" w:lineRule="auto"/>
              <w:rPr>
                <w:rFonts w:eastAsia="Times New Roman"/>
                <w:iCs/>
                <w:sz w:val="26"/>
                <w:szCs w:val="26"/>
              </w:rPr>
            </w:pPr>
            <w:r w:rsidRPr="003A03E0">
              <w:rPr>
                <w:rFonts w:eastAsia="Times New Roman"/>
                <w:iCs/>
                <w:sz w:val="26"/>
                <w:szCs w:val="26"/>
              </w:rPr>
              <w:t>3</w:t>
            </w:r>
          </w:p>
        </w:tc>
        <w:tc>
          <w:tcPr>
            <w:tcW w:w="0" w:type="auto"/>
            <w:vAlign w:val="center"/>
          </w:tcPr>
          <w:p w:rsidR="009115A3" w:rsidRPr="003A03E0" w:rsidRDefault="009115A3" w:rsidP="00AD248F">
            <w:pPr>
              <w:spacing w:line="288" w:lineRule="auto"/>
              <w:rPr>
                <w:rFonts w:eastAsia="Times New Roman"/>
                <w:iCs/>
                <w:sz w:val="26"/>
                <w:szCs w:val="26"/>
              </w:rPr>
            </w:pPr>
            <w:r w:rsidRPr="003A03E0">
              <w:rPr>
                <w:rFonts w:eastAsia="Times New Roman"/>
                <w:iCs/>
                <w:sz w:val="26"/>
                <w:szCs w:val="26"/>
              </w:rPr>
              <w:t>4</w:t>
            </w:r>
          </w:p>
        </w:tc>
        <w:tc>
          <w:tcPr>
            <w:tcW w:w="0" w:type="auto"/>
            <w:vAlign w:val="center"/>
          </w:tcPr>
          <w:p w:rsidR="009115A3" w:rsidRPr="003A03E0" w:rsidRDefault="009115A3" w:rsidP="00AD248F">
            <w:pPr>
              <w:spacing w:line="288" w:lineRule="auto"/>
              <w:rPr>
                <w:rFonts w:eastAsia="Times New Roman"/>
                <w:iCs/>
                <w:sz w:val="26"/>
                <w:szCs w:val="26"/>
              </w:rPr>
            </w:pPr>
            <w:r w:rsidRPr="003A03E0">
              <w:rPr>
                <w:rFonts w:eastAsia="Times New Roman"/>
                <w:iCs/>
                <w:sz w:val="26"/>
                <w:szCs w:val="26"/>
              </w:rPr>
              <w:t>5</w:t>
            </w:r>
          </w:p>
        </w:tc>
      </w:tr>
      <w:tr w:rsidR="00DC00A5" w:rsidRPr="003A03E0" w:rsidTr="00AD248F">
        <w:trPr>
          <w:trHeight w:val="20"/>
          <w:jc w:val="center"/>
        </w:trPr>
        <w:tc>
          <w:tcPr>
            <w:tcW w:w="0" w:type="auto"/>
            <w:vAlign w:val="center"/>
          </w:tcPr>
          <w:p w:rsidR="009115A3" w:rsidRPr="003A03E0" w:rsidRDefault="009115A3" w:rsidP="00AD248F">
            <w:pPr>
              <w:spacing w:line="288" w:lineRule="auto"/>
              <w:jc w:val="center"/>
              <w:rPr>
                <w:rFonts w:eastAsia="Times New Roman"/>
                <w:b w:val="0"/>
                <w:sz w:val="26"/>
                <w:szCs w:val="26"/>
              </w:rPr>
            </w:pPr>
            <w:r w:rsidRPr="003A03E0">
              <w:rPr>
                <w:rFonts w:eastAsia="Times New Roman"/>
                <w:b w:val="0"/>
                <w:sz w:val="26"/>
                <w:szCs w:val="26"/>
              </w:rPr>
              <w:t>1</w:t>
            </w:r>
          </w:p>
        </w:tc>
        <w:tc>
          <w:tcPr>
            <w:tcW w:w="0" w:type="auto"/>
          </w:tcPr>
          <w:p w:rsidR="009115A3" w:rsidRPr="003A03E0" w:rsidRDefault="009115A3" w:rsidP="00AD248F">
            <w:pPr>
              <w:spacing w:line="288" w:lineRule="auto"/>
              <w:rPr>
                <w:rFonts w:eastAsia="Times New Roman"/>
                <w:b w:val="0"/>
                <w:sz w:val="26"/>
                <w:szCs w:val="26"/>
              </w:rPr>
            </w:pPr>
            <w:r w:rsidRPr="003A03E0">
              <w:rPr>
                <w:rFonts w:eastAsia="Times New Roman"/>
                <w:b w:val="0"/>
                <w:sz w:val="26"/>
                <w:szCs w:val="26"/>
              </w:rPr>
              <w:t xml:space="preserve">Đảm bảo KQHT của SV được đánh giá </w:t>
            </w:r>
            <w:r w:rsidRPr="003A03E0">
              <w:rPr>
                <w:rFonts w:eastAsia="Times New Roman"/>
                <w:b w:val="0"/>
                <w:i/>
                <w:sz w:val="26"/>
                <w:szCs w:val="26"/>
              </w:rPr>
              <w:t>chính xác</w:t>
            </w: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r>
      <w:tr w:rsidR="00DC00A5" w:rsidRPr="003A03E0" w:rsidTr="00AD248F">
        <w:trPr>
          <w:trHeight w:val="20"/>
          <w:jc w:val="center"/>
        </w:trPr>
        <w:tc>
          <w:tcPr>
            <w:tcW w:w="0" w:type="auto"/>
            <w:vAlign w:val="center"/>
          </w:tcPr>
          <w:p w:rsidR="009115A3" w:rsidRPr="003A03E0" w:rsidRDefault="009115A3" w:rsidP="00AD248F">
            <w:pPr>
              <w:spacing w:line="288" w:lineRule="auto"/>
              <w:jc w:val="center"/>
              <w:rPr>
                <w:rFonts w:eastAsia="Times New Roman"/>
                <w:b w:val="0"/>
                <w:sz w:val="26"/>
                <w:szCs w:val="26"/>
              </w:rPr>
            </w:pPr>
            <w:r w:rsidRPr="003A03E0">
              <w:rPr>
                <w:rFonts w:eastAsia="Times New Roman"/>
                <w:b w:val="0"/>
                <w:sz w:val="26"/>
                <w:szCs w:val="26"/>
              </w:rPr>
              <w:t>2</w:t>
            </w:r>
          </w:p>
        </w:tc>
        <w:tc>
          <w:tcPr>
            <w:tcW w:w="0" w:type="auto"/>
          </w:tcPr>
          <w:p w:rsidR="009115A3" w:rsidRPr="003A03E0" w:rsidRDefault="009115A3" w:rsidP="00AD248F">
            <w:pPr>
              <w:spacing w:line="288" w:lineRule="auto"/>
              <w:rPr>
                <w:rFonts w:eastAsia="Times New Roman"/>
                <w:b w:val="0"/>
                <w:sz w:val="26"/>
                <w:szCs w:val="26"/>
              </w:rPr>
            </w:pPr>
            <w:r w:rsidRPr="003A03E0">
              <w:rPr>
                <w:rFonts w:eastAsia="Times New Roman"/>
                <w:b w:val="0"/>
                <w:sz w:val="26"/>
                <w:szCs w:val="26"/>
              </w:rPr>
              <w:t xml:space="preserve">Đảm bảo KQHT của SV được đánh giá </w:t>
            </w:r>
            <w:r w:rsidRPr="003A03E0">
              <w:rPr>
                <w:rFonts w:eastAsia="Times New Roman"/>
                <w:b w:val="0"/>
                <w:i/>
                <w:sz w:val="26"/>
                <w:szCs w:val="26"/>
              </w:rPr>
              <w:t>công bằng</w:t>
            </w: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r>
      <w:tr w:rsidR="00DC00A5" w:rsidRPr="003A03E0" w:rsidTr="00AD248F">
        <w:trPr>
          <w:trHeight w:val="20"/>
          <w:jc w:val="center"/>
        </w:trPr>
        <w:tc>
          <w:tcPr>
            <w:tcW w:w="0" w:type="auto"/>
            <w:vAlign w:val="center"/>
          </w:tcPr>
          <w:p w:rsidR="009115A3" w:rsidRPr="003A03E0" w:rsidRDefault="009115A3" w:rsidP="00AD248F">
            <w:pPr>
              <w:spacing w:line="288" w:lineRule="auto"/>
              <w:jc w:val="center"/>
              <w:rPr>
                <w:rFonts w:eastAsia="Times New Roman"/>
                <w:b w:val="0"/>
                <w:sz w:val="26"/>
                <w:szCs w:val="26"/>
              </w:rPr>
            </w:pPr>
            <w:r w:rsidRPr="003A03E0">
              <w:rPr>
                <w:rFonts w:eastAsia="Times New Roman"/>
                <w:b w:val="0"/>
                <w:sz w:val="26"/>
                <w:szCs w:val="26"/>
              </w:rPr>
              <w:t>3</w:t>
            </w:r>
          </w:p>
        </w:tc>
        <w:tc>
          <w:tcPr>
            <w:tcW w:w="0" w:type="auto"/>
          </w:tcPr>
          <w:p w:rsidR="009115A3" w:rsidRPr="003A03E0" w:rsidRDefault="009115A3" w:rsidP="00AD248F">
            <w:pPr>
              <w:spacing w:line="288" w:lineRule="auto"/>
              <w:rPr>
                <w:rFonts w:eastAsia="Times New Roman"/>
                <w:b w:val="0"/>
                <w:sz w:val="26"/>
                <w:szCs w:val="26"/>
              </w:rPr>
            </w:pPr>
            <w:r w:rsidRPr="003A03E0">
              <w:rPr>
                <w:rFonts w:eastAsia="Times New Roman"/>
                <w:b w:val="0"/>
                <w:sz w:val="26"/>
                <w:szCs w:val="26"/>
              </w:rPr>
              <w:t xml:space="preserve">Đảm bảo KQHT của SV được đánh giá </w:t>
            </w:r>
            <w:r w:rsidRPr="003A03E0">
              <w:rPr>
                <w:rFonts w:eastAsia="Times New Roman"/>
                <w:b w:val="0"/>
                <w:i/>
                <w:sz w:val="26"/>
                <w:szCs w:val="26"/>
              </w:rPr>
              <w:t>khách quan</w:t>
            </w: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r>
      <w:tr w:rsidR="00DC00A5" w:rsidRPr="003A03E0" w:rsidTr="00AD248F">
        <w:trPr>
          <w:trHeight w:val="20"/>
          <w:jc w:val="center"/>
        </w:trPr>
        <w:tc>
          <w:tcPr>
            <w:tcW w:w="0" w:type="auto"/>
            <w:vAlign w:val="center"/>
          </w:tcPr>
          <w:p w:rsidR="009115A3" w:rsidRPr="003A03E0" w:rsidRDefault="009115A3" w:rsidP="00AD248F">
            <w:pPr>
              <w:spacing w:line="288" w:lineRule="auto"/>
              <w:jc w:val="center"/>
              <w:rPr>
                <w:rFonts w:eastAsia="Times New Roman"/>
                <w:b w:val="0"/>
                <w:sz w:val="26"/>
                <w:szCs w:val="26"/>
              </w:rPr>
            </w:pPr>
            <w:r w:rsidRPr="003A03E0">
              <w:rPr>
                <w:rFonts w:eastAsia="Times New Roman"/>
                <w:b w:val="0"/>
                <w:sz w:val="26"/>
                <w:szCs w:val="26"/>
              </w:rPr>
              <w:t>4</w:t>
            </w:r>
          </w:p>
        </w:tc>
        <w:tc>
          <w:tcPr>
            <w:tcW w:w="0" w:type="auto"/>
          </w:tcPr>
          <w:p w:rsidR="009115A3" w:rsidRPr="003A03E0" w:rsidRDefault="009115A3" w:rsidP="00AD248F">
            <w:pPr>
              <w:spacing w:line="288" w:lineRule="auto"/>
              <w:rPr>
                <w:rFonts w:eastAsia="Times New Roman"/>
                <w:b w:val="0"/>
                <w:sz w:val="26"/>
                <w:szCs w:val="26"/>
              </w:rPr>
            </w:pPr>
            <w:r w:rsidRPr="003A03E0">
              <w:rPr>
                <w:rFonts w:eastAsia="Times New Roman"/>
                <w:b w:val="0"/>
                <w:sz w:val="26"/>
                <w:szCs w:val="26"/>
              </w:rPr>
              <w:t xml:space="preserve">Đảm bảo quá trình đánh giá thúc đẩy sự </w:t>
            </w:r>
            <w:r w:rsidRPr="003A03E0">
              <w:rPr>
                <w:rFonts w:eastAsia="Times New Roman"/>
                <w:b w:val="0"/>
                <w:i/>
                <w:sz w:val="26"/>
                <w:szCs w:val="26"/>
              </w:rPr>
              <w:t>tiến bộ</w:t>
            </w:r>
            <w:r w:rsidRPr="003A03E0">
              <w:rPr>
                <w:rFonts w:eastAsia="Times New Roman"/>
                <w:b w:val="0"/>
                <w:sz w:val="26"/>
                <w:szCs w:val="26"/>
              </w:rPr>
              <w:t xml:space="preserve"> của SV</w:t>
            </w: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r>
      <w:tr w:rsidR="00DC00A5" w:rsidRPr="003A03E0" w:rsidTr="00AD248F">
        <w:trPr>
          <w:trHeight w:val="20"/>
          <w:jc w:val="center"/>
        </w:trPr>
        <w:tc>
          <w:tcPr>
            <w:tcW w:w="0" w:type="auto"/>
            <w:vAlign w:val="center"/>
          </w:tcPr>
          <w:p w:rsidR="009115A3" w:rsidRPr="003A03E0" w:rsidRDefault="009115A3" w:rsidP="00AD248F">
            <w:pPr>
              <w:spacing w:line="288" w:lineRule="auto"/>
              <w:jc w:val="center"/>
              <w:rPr>
                <w:rFonts w:eastAsia="Times New Roman"/>
                <w:b w:val="0"/>
                <w:sz w:val="26"/>
                <w:szCs w:val="26"/>
              </w:rPr>
            </w:pPr>
            <w:r w:rsidRPr="003A03E0">
              <w:rPr>
                <w:rFonts w:eastAsia="Times New Roman"/>
                <w:b w:val="0"/>
                <w:sz w:val="26"/>
                <w:szCs w:val="26"/>
              </w:rPr>
              <w:t>5</w:t>
            </w:r>
          </w:p>
        </w:tc>
        <w:tc>
          <w:tcPr>
            <w:tcW w:w="0" w:type="auto"/>
          </w:tcPr>
          <w:p w:rsidR="009115A3" w:rsidRPr="003A03E0" w:rsidRDefault="009115A3" w:rsidP="00AD248F">
            <w:pPr>
              <w:spacing w:line="288" w:lineRule="auto"/>
              <w:rPr>
                <w:rFonts w:eastAsia="Times New Roman"/>
                <w:b w:val="0"/>
                <w:sz w:val="26"/>
                <w:szCs w:val="26"/>
              </w:rPr>
            </w:pPr>
            <w:r w:rsidRPr="003A03E0">
              <w:rPr>
                <w:rFonts w:eastAsia="Times New Roman"/>
                <w:b w:val="0"/>
                <w:sz w:val="26"/>
                <w:szCs w:val="26"/>
              </w:rPr>
              <w:t xml:space="preserve">Đảm bảo </w:t>
            </w:r>
            <w:r w:rsidRPr="003A03E0">
              <w:rPr>
                <w:rFonts w:eastAsia="Times New Roman"/>
                <w:b w:val="0"/>
                <w:i/>
                <w:sz w:val="26"/>
                <w:szCs w:val="26"/>
              </w:rPr>
              <w:t>tính khả thi</w:t>
            </w:r>
            <w:r w:rsidRPr="003A03E0">
              <w:rPr>
                <w:rFonts w:eastAsia="Times New Roman"/>
                <w:b w:val="0"/>
                <w:sz w:val="26"/>
                <w:szCs w:val="26"/>
              </w:rPr>
              <w:t xml:space="preserve"> trong huy động các nguồn lực phục vụ công tác đánh giá</w:t>
            </w: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r>
      <w:tr w:rsidR="00DC00A5" w:rsidRPr="003A03E0" w:rsidTr="00AD248F">
        <w:trPr>
          <w:trHeight w:val="20"/>
          <w:jc w:val="center"/>
        </w:trPr>
        <w:tc>
          <w:tcPr>
            <w:tcW w:w="0" w:type="auto"/>
            <w:vAlign w:val="center"/>
          </w:tcPr>
          <w:p w:rsidR="009115A3" w:rsidRPr="003A03E0" w:rsidRDefault="009115A3" w:rsidP="00AD248F">
            <w:pPr>
              <w:spacing w:line="288" w:lineRule="auto"/>
              <w:jc w:val="center"/>
              <w:rPr>
                <w:rFonts w:eastAsia="Times New Roman"/>
                <w:b w:val="0"/>
                <w:sz w:val="26"/>
                <w:szCs w:val="26"/>
              </w:rPr>
            </w:pPr>
            <w:r w:rsidRPr="003A03E0">
              <w:rPr>
                <w:rFonts w:eastAsia="Times New Roman"/>
                <w:b w:val="0"/>
                <w:sz w:val="26"/>
                <w:szCs w:val="26"/>
              </w:rPr>
              <w:t>6</w:t>
            </w:r>
          </w:p>
        </w:tc>
        <w:tc>
          <w:tcPr>
            <w:tcW w:w="0" w:type="auto"/>
          </w:tcPr>
          <w:p w:rsidR="009115A3" w:rsidRPr="003A03E0" w:rsidRDefault="009115A3" w:rsidP="00AD248F">
            <w:pPr>
              <w:spacing w:line="288" w:lineRule="auto"/>
              <w:rPr>
                <w:rFonts w:eastAsia="Times New Roman"/>
                <w:b w:val="0"/>
                <w:sz w:val="26"/>
                <w:szCs w:val="26"/>
              </w:rPr>
            </w:pPr>
            <w:r w:rsidRPr="003A03E0">
              <w:rPr>
                <w:rFonts w:eastAsia="Times New Roman"/>
                <w:b w:val="0"/>
                <w:sz w:val="26"/>
                <w:szCs w:val="26"/>
              </w:rPr>
              <w:t xml:space="preserve">Đảm bảo </w:t>
            </w:r>
            <w:r w:rsidRPr="003A03E0">
              <w:rPr>
                <w:rFonts w:eastAsia="Times New Roman"/>
                <w:b w:val="0"/>
                <w:i/>
                <w:sz w:val="26"/>
                <w:szCs w:val="26"/>
              </w:rPr>
              <w:t>tính hiệu quả</w:t>
            </w:r>
            <w:r w:rsidRPr="003A03E0">
              <w:rPr>
                <w:rFonts w:eastAsia="Times New Roman"/>
                <w:b w:val="0"/>
                <w:sz w:val="26"/>
                <w:szCs w:val="26"/>
              </w:rPr>
              <w:t xml:space="preserve"> trong huy động các nguồn lực phục vụ công tác đánh giá</w:t>
            </w: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r>
      <w:tr w:rsidR="00DC00A5" w:rsidRPr="003A03E0" w:rsidTr="00AD248F">
        <w:trPr>
          <w:trHeight w:val="20"/>
          <w:jc w:val="center"/>
        </w:trPr>
        <w:tc>
          <w:tcPr>
            <w:tcW w:w="0" w:type="auto"/>
            <w:vAlign w:val="center"/>
          </w:tcPr>
          <w:p w:rsidR="009115A3" w:rsidRPr="003A03E0" w:rsidRDefault="009115A3" w:rsidP="00AD248F">
            <w:pPr>
              <w:spacing w:line="288" w:lineRule="auto"/>
              <w:jc w:val="center"/>
              <w:rPr>
                <w:rFonts w:eastAsia="Times New Roman"/>
                <w:b w:val="0"/>
                <w:sz w:val="26"/>
                <w:szCs w:val="26"/>
              </w:rPr>
            </w:pPr>
            <w:r w:rsidRPr="003A03E0">
              <w:rPr>
                <w:rFonts w:eastAsia="Times New Roman"/>
                <w:b w:val="0"/>
                <w:sz w:val="26"/>
                <w:szCs w:val="26"/>
              </w:rPr>
              <w:t>7</w:t>
            </w:r>
          </w:p>
        </w:tc>
        <w:tc>
          <w:tcPr>
            <w:tcW w:w="0" w:type="auto"/>
          </w:tcPr>
          <w:p w:rsidR="009115A3" w:rsidRPr="003A03E0" w:rsidRDefault="009115A3" w:rsidP="00AD248F">
            <w:pPr>
              <w:spacing w:line="288" w:lineRule="auto"/>
              <w:rPr>
                <w:rFonts w:eastAsia="Times New Roman"/>
                <w:b w:val="0"/>
                <w:sz w:val="26"/>
                <w:szCs w:val="26"/>
              </w:rPr>
            </w:pPr>
            <w:r w:rsidRPr="003A03E0">
              <w:rPr>
                <w:rFonts w:eastAsia="Times New Roman"/>
                <w:b w:val="0"/>
                <w:sz w:val="26"/>
                <w:szCs w:val="26"/>
              </w:rPr>
              <w:t xml:space="preserve">Góp phần nâng cao </w:t>
            </w:r>
            <w:r w:rsidRPr="003A03E0">
              <w:rPr>
                <w:rFonts w:eastAsia="Times New Roman"/>
                <w:b w:val="0"/>
                <w:i/>
                <w:sz w:val="26"/>
                <w:szCs w:val="26"/>
              </w:rPr>
              <w:t>hiệu quả đào tạo</w:t>
            </w:r>
            <w:r w:rsidRPr="003A03E0">
              <w:rPr>
                <w:rFonts w:eastAsia="Times New Roman"/>
                <w:b w:val="0"/>
                <w:sz w:val="26"/>
                <w:szCs w:val="26"/>
              </w:rPr>
              <w:t xml:space="preserve"> SV ngành Du lịch</w:t>
            </w: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c>
          <w:tcPr>
            <w:tcW w:w="0" w:type="auto"/>
          </w:tcPr>
          <w:p w:rsidR="009115A3" w:rsidRPr="003A03E0" w:rsidRDefault="009115A3" w:rsidP="00AD248F">
            <w:pPr>
              <w:spacing w:line="288" w:lineRule="auto"/>
              <w:rPr>
                <w:rFonts w:eastAsia="Times New Roman"/>
                <w:b w:val="0"/>
                <w:sz w:val="26"/>
                <w:szCs w:val="26"/>
              </w:rPr>
            </w:pPr>
          </w:p>
        </w:tc>
      </w:tr>
    </w:tbl>
    <w:p w:rsidR="009115A3" w:rsidRPr="003A03E0" w:rsidRDefault="00A94F3B" w:rsidP="009115A3">
      <w:pPr>
        <w:spacing w:line="312" w:lineRule="auto"/>
        <w:ind w:firstLine="720"/>
        <w:jc w:val="both"/>
        <w:rPr>
          <w:rFonts w:ascii="Times New Roman Bold" w:eastAsia="Times New Roman" w:hAnsi="Times New Roman Bold"/>
          <w:spacing w:val="4"/>
          <w:sz w:val="26"/>
          <w:szCs w:val="26"/>
        </w:rPr>
      </w:pPr>
      <w:r w:rsidRPr="003A03E0">
        <w:rPr>
          <w:rFonts w:ascii="Times New Roman Bold" w:eastAsia="Times New Roman" w:hAnsi="Times New Roman Bold"/>
          <w:spacing w:val="4"/>
          <w:sz w:val="26"/>
          <w:szCs w:val="26"/>
        </w:rPr>
        <w:lastRenderedPageBreak/>
        <w:t>Câu 7</w:t>
      </w:r>
      <w:r w:rsidR="009115A3" w:rsidRPr="003A03E0">
        <w:rPr>
          <w:rFonts w:ascii="Times New Roman Bold" w:eastAsia="Times New Roman" w:hAnsi="Times New Roman Bold"/>
          <w:spacing w:val="4"/>
          <w:sz w:val="26"/>
          <w:szCs w:val="26"/>
        </w:rPr>
        <w:t>. Quan điểm của Thầy/Cô đối với việc thực hiện các hoạt động lập kế hoạch đánh giá kết thúc học phần của SV ngành Du lịch ở đơn</w:t>
      </w:r>
      <w:r w:rsidR="009115A3" w:rsidRPr="003A03E0">
        <w:rPr>
          <w:rFonts w:ascii="Times New Roman Bold" w:eastAsia="Times New Roman" w:hAnsi="Times New Roman Bold"/>
          <w:spacing w:val="4"/>
          <w:sz w:val="26"/>
          <w:szCs w:val="26"/>
          <w:lang w:val="vi-VN"/>
        </w:rPr>
        <w:t xml:space="preserve"> vị </w:t>
      </w:r>
      <w:r w:rsidR="009115A3" w:rsidRPr="003A03E0">
        <w:rPr>
          <w:rFonts w:ascii="Times New Roman Bold" w:eastAsia="Times New Roman" w:hAnsi="Times New Roman Bold"/>
          <w:spacing w:val="4"/>
          <w:sz w:val="26"/>
          <w:szCs w:val="26"/>
        </w:rPr>
        <w:t xml:space="preserve">Thầy/Cô đang công tác? </w:t>
      </w:r>
    </w:p>
    <w:p w:rsidR="009115A3" w:rsidRPr="003A03E0" w:rsidRDefault="009115A3" w:rsidP="009115A3">
      <w:pPr>
        <w:spacing w:line="312" w:lineRule="auto"/>
        <w:ind w:firstLine="720"/>
        <w:jc w:val="both"/>
        <w:rPr>
          <w:rFonts w:eastAsia="Times New Roman"/>
          <w:i/>
          <w:sz w:val="26"/>
          <w:szCs w:val="26"/>
          <w:lang w:val="sv-SE"/>
        </w:rPr>
      </w:pPr>
      <w:r w:rsidRPr="003A03E0">
        <w:rPr>
          <w:rFonts w:eastAsia="Times New Roman"/>
          <w:b w:val="0"/>
          <w:bCs/>
          <w:iCs/>
          <w:sz w:val="26"/>
          <w:szCs w:val="26"/>
          <w:lang w:val="sv-SE"/>
        </w:rPr>
        <w:t>(Quy ước:</w:t>
      </w:r>
      <w:r w:rsidRPr="003A03E0">
        <w:rPr>
          <w:rFonts w:eastAsia="Times New Roman"/>
          <w:b w:val="0"/>
          <w:bCs/>
          <w:iCs/>
          <w:sz w:val="26"/>
          <w:szCs w:val="26"/>
          <w:lang w:val="vi-VN"/>
        </w:rPr>
        <w:t xml:space="preserve"> </w:t>
      </w:r>
      <w:r w:rsidRPr="003A03E0">
        <w:rPr>
          <w:rFonts w:eastAsia="Times New Roman"/>
          <w:b w:val="0"/>
          <w:bCs/>
          <w:iCs/>
          <w:spacing w:val="-4"/>
          <w:sz w:val="26"/>
          <w:szCs w:val="26"/>
          <w:shd w:val="clear" w:color="auto" w:fill="FFFFFF"/>
          <w:lang w:val="sv-SE"/>
        </w:rPr>
        <w:t>1</w:t>
      </w:r>
      <w:r w:rsidRPr="003A03E0">
        <w:rPr>
          <w:rFonts w:eastAsia="Times New Roman"/>
          <w:b w:val="0"/>
          <w:spacing w:val="-4"/>
          <w:sz w:val="26"/>
          <w:szCs w:val="26"/>
          <w:shd w:val="clear" w:color="auto" w:fill="FFFFFF"/>
          <w:lang w:val="sv-SE"/>
        </w:rPr>
        <w:t>.</w:t>
      </w:r>
      <w:r w:rsidRPr="003A03E0">
        <w:rPr>
          <w:rFonts w:eastAsia="Times New Roman"/>
          <w:b w:val="0"/>
          <w:spacing w:val="-4"/>
          <w:sz w:val="26"/>
          <w:szCs w:val="26"/>
          <w:shd w:val="clear" w:color="auto" w:fill="FFFFFF"/>
        </w:rPr>
        <w:t xml:space="preserve"> Kém; 2. Yếu; 3. Trung bình; 4. Khá;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rPr>
          <w:tblHeader/>
        </w:trPr>
        <w:tc>
          <w:tcPr>
            <w:tcW w:w="0" w:type="auto"/>
            <w:vMerge w:val="restart"/>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Stt</w:t>
            </w:r>
          </w:p>
        </w:tc>
        <w:tc>
          <w:tcPr>
            <w:tcW w:w="0" w:type="auto"/>
            <w:vMerge w:val="restart"/>
            <w:vAlign w:val="center"/>
          </w:tcPr>
          <w:p w:rsidR="009115A3" w:rsidRPr="003A03E0" w:rsidRDefault="009115A3" w:rsidP="009F09E2">
            <w:pPr>
              <w:spacing w:line="312" w:lineRule="auto"/>
              <w:ind w:firstLine="6"/>
              <w:jc w:val="center"/>
              <w:rPr>
                <w:rFonts w:eastAsia="Times New Roman"/>
                <w:bCs/>
                <w:sz w:val="26"/>
                <w:szCs w:val="26"/>
                <w:lang w:val="vi-VN"/>
              </w:rPr>
            </w:pPr>
            <w:r w:rsidRPr="003A03E0">
              <w:rPr>
                <w:rFonts w:eastAsia="Times New Roman"/>
                <w:bCs/>
                <w:sz w:val="26"/>
                <w:szCs w:val="26"/>
              </w:rPr>
              <w:t>Lập kế hoạch đánh giá kết thúc học phần</w:t>
            </w:r>
            <w:r w:rsidRPr="003A03E0">
              <w:rPr>
                <w:rFonts w:eastAsia="Times New Roman"/>
                <w:bCs/>
                <w:sz w:val="26"/>
                <w:szCs w:val="26"/>
                <w:lang w:val="vi-VN"/>
              </w:rPr>
              <w:t xml:space="preserve"> của SV </w:t>
            </w:r>
            <w:r w:rsidR="00E11031" w:rsidRPr="003A03E0">
              <w:rPr>
                <w:rFonts w:eastAsia="Times New Roman"/>
                <w:bCs/>
                <w:sz w:val="26"/>
                <w:szCs w:val="26"/>
              </w:rPr>
              <w:t xml:space="preserve">ĐH </w:t>
            </w:r>
            <w:r w:rsidRPr="003A03E0">
              <w:rPr>
                <w:rFonts w:eastAsia="Times New Roman"/>
                <w:bCs/>
                <w:sz w:val="26"/>
                <w:szCs w:val="26"/>
                <w:lang w:val="vi-VN"/>
              </w:rPr>
              <w:t>ngành Du lịch</w:t>
            </w:r>
          </w:p>
        </w:tc>
        <w:tc>
          <w:tcPr>
            <w:tcW w:w="0" w:type="auto"/>
            <w:gridSpan w:val="5"/>
          </w:tcPr>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Kết quả</w:t>
            </w:r>
          </w:p>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thực hiện</w:t>
            </w:r>
          </w:p>
        </w:tc>
      </w:tr>
      <w:tr w:rsidR="00DC00A5" w:rsidRPr="003A03E0" w:rsidTr="009F09E2">
        <w:trPr>
          <w:tblHeader/>
        </w:trPr>
        <w:tc>
          <w:tcPr>
            <w:tcW w:w="0" w:type="auto"/>
            <w:vMerge/>
            <w:vAlign w:val="center"/>
          </w:tcPr>
          <w:p w:rsidR="009115A3" w:rsidRPr="003A03E0" w:rsidRDefault="009115A3" w:rsidP="009F09E2">
            <w:pPr>
              <w:spacing w:line="312" w:lineRule="auto"/>
              <w:jc w:val="center"/>
              <w:rPr>
                <w:rFonts w:eastAsia="Times New Roman"/>
                <w:bCs/>
                <w:sz w:val="26"/>
                <w:szCs w:val="26"/>
              </w:rPr>
            </w:pPr>
          </w:p>
        </w:tc>
        <w:tc>
          <w:tcPr>
            <w:tcW w:w="0" w:type="auto"/>
            <w:vMerge/>
            <w:vAlign w:val="center"/>
          </w:tcPr>
          <w:p w:rsidR="009115A3" w:rsidRPr="003A03E0" w:rsidRDefault="009115A3" w:rsidP="009F09E2">
            <w:pPr>
              <w:spacing w:line="312" w:lineRule="auto"/>
              <w:ind w:firstLine="6"/>
              <w:jc w:val="center"/>
              <w:rPr>
                <w:rFonts w:eastAsia="Times New Roman"/>
                <w:bCs/>
                <w:sz w:val="26"/>
                <w:szCs w:val="26"/>
              </w:rPr>
            </w:pPr>
          </w:p>
        </w:tc>
        <w:tc>
          <w:tcPr>
            <w:tcW w:w="0" w:type="auto"/>
            <w:vAlign w:val="center"/>
          </w:tcPr>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1</w:t>
            </w:r>
          </w:p>
        </w:tc>
        <w:tc>
          <w:tcPr>
            <w:tcW w:w="0" w:type="auto"/>
            <w:vAlign w:val="center"/>
          </w:tcPr>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2</w:t>
            </w:r>
          </w:p>
        </w:tc>
        <w:tc>
          <w:tcPr>
            <w:tcW w:w="0" w:type="auto"/>
            <w:vAlign w:val="center"/>
          </w:tcPr>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3</w:t>
            </w:r>
          </w:p>
        </w:tc>
        <w:tc>
          <w:tcPr>
            <w:tcW w:w="0" w:type="auto"/>
            <w:vAlign w:val="center"/>
          </w:tcPr>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4</w:t>
            </w:r>
          </w:p>
        </w:tc>
        <w:tc>
          <w:tcPr>
            <w:tcW w:w="0" w:type="auto"/>
            <w:vAlign w:val="center"/>
          </w:tcPr>
          <w:p w:rsidR="009115A3" w:rsidRPr="003A03E0" w:rsidRDefault="009115A3" w:rsidP="009F09E2">
            <w:pPr>
              <w:spacing w:line="312" w:lineRule="auto"/>
              <w:ind w:firstLine="6"/>
              <w:jc w:val="center"/>
              <w:rPr>
                <w:rFonts w:eastAsia="Times New Roman"/>
                <w:bCs/>
                <w:sz w:val="26"/>
                <w:szCs w:val="26"/>
              </w:rPr>
            </w:pPr>
            <w:r w:rsidRPr="003A03E0">
              <w:rPr>
                <w:rFonts w:eastAsia="Times New Roman"/>
                <w:bCs/>
                <w:sz w:val="26"/>
                <w:szCs w:val="26"/>
              </w:rPr>
              <w:t>5</w:t>
            </w: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A</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sz w:val="26"/>
                <w:szCs w:val="26"/>
              </w:rPr>
              <w:t xml:space="preserve">Phân tích hiện trạng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Phân tích hoạt động đánh giá kết thúc học phần học kỳ trước, năm học trước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Phân tích tình trạng sử dụng hiện tại của ngân hàng câu hỏi thi, ngân hàng đề thi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Phân tích đánh giá các ý kiến đề xuất của GV, Khoa, Bộ môn về các phương án đổi mới hình thức thi KTHP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E11031" w:rsidRPr="003A03E0" w:rsidRDefault="00E11031" w:rsidP="00E11031">
            <w:pPr>
              <w:spacing w:line="312" w:lineRule="auto"/>
              <w:jc w:val="center"/>
              <w:rPr>
                <w:rFonts w:eastAsia="Times New Roman"/>
                <w:bCs/>
                <w:sz w:val="26"/>
                <w:szCs w:val="26"/>
              </w:rPr>
            </w:pPr>
            <w:r w:rsidRPr="003A03E0">
              <w:rPr>
                <w:rFonts w:eastAsia="Times New Roman"/>
                <w:bCs/>
                <w:sz w:val="26"/>
                <w:szCs w:val="26"/>
              </w:rPr>
              <w:t>B</w:t>
            </w:r>
          </w:p>
        </w:tc>
        <w:tc>
          <w:tcPr>
            <w:tcW w:w="0" w:type="auto"/>
          </w:tcPr>
          <w:p w:rsidR="00E11031" w:rsidRPr="003A03E0" w:rsidRDefault="00E11031" w:rsidP="00E11031">
            <w:pPr>
              <w:spacing w:line="312" w:lineRule="auto"/>
              <w:ind w:firstLine="6"/>
              <w:rPr>
                <w:rFonts w:eastAsia="Times New Roman"/>
                <w:b w:val="0"/>
                <w:sz w:val="26"/>
                <w:szCs w:val="26"/>
              </w:rPr>
            </w:pPr>
            <w:r w:rsidRPr="003A03E0">
              <w:rPr>
                <w:sz w:val="26"/>
                <w:szCs w:val="26"/>
              </w:rPr>
              <w:t>Đánh giá hiện trạng và làm rõ mục tiêu đổi mới</w:t>
            </w:r>
          </w:p>
        </w:tc>
        <w:tc>
          <w:tcPr>
            <w:tcW w:w="0" w:type="auto"/>
          </w:tcPr>
          <w:p w:rsidR="00E11031" w:rsidRPr="003A03E0" w:rsidRDefault="00E11031" w:rsidP="00E11031">
            <w:pPr>
              <w:spacing w:line="312" w:lineRule="auto"/>
              <w:ind w:firstLine="6"/>
              <w:rPr>
                <w:rFonts w:eastAsia="Times New Roman"/>
                <w:b w:val="0"/>
                <w:sz w:val="26"/>
                <w:szCs w:val="26"/>
              </w:rPr>
            </w:pPr>
          </w:p>
        </w:tc>
        <w:tc>
          <w:tcPr>
            <w:tcW w:w="0" w:type="auto"/>
          </w:tcPr>
          <w:p w:rsidR="00E11031" w:rsidRPr="003A03E0" w:rsidRDefault="00E11031" w:rsidP="00E11031">
            <w:pPr>
              <w:spacing w:line="312" w:lineRule="auto"/>
              <w:ind w:firstLine="6"/>
              <w:rPr>
                <w:rFonts w:eastAsia="Times New Roman"/>
                <w:b w:val="0"/>
                <w:sz w:val="26"/>
                <w:szCs w:val="26"/>
              </w:rPr>
            </w:pPr>
          </w:p>
        </w:tc>
        <w:tc>
          <w:tcPr>
            <w:tcW w:w="0" w:type="auto"/>
          </w:tcPr>
          <w:p w:rsidR="00E11031" w:rsidRPr="003A03E0" w:rsidRDefault="00E11031" w:rsidP="00E11031">
            <w:pPr>
              <w:spacing w:line="312" w:lineRule="auto"/>
              <w:ind w:firstLine="6"/>
              <w:rPr>
                <w:rFonts w:eastAsia="Times New Roman"/>
                <w:b w:val="0"/>
                <w:sz w:val="26"/>
                <w:szCs w:val="26"/>
              </w:rPr>
            </w:pPr>
          </w:p>
        </w:tc>
        <w:tc>
          <w:tcPr>
            <w:tcW w:w="0" w:type="auto"/>
          </w:tcPr>
          <w:p w:rsidR="00E11031" w:rsidRPr="003A03E0" w:rsidRDefault="00E11031" w:rsidP="00E11031">
            <w:pPr>
              <w:spacing w:line="312" w:lineRule="auto"/>
              <w:ind w:firstLine="6"/>
              <w:rPr>
                <w:rFonts w:eastAsia="Times New Roman"/>
                <w:b w:val="0"/>
                <w:sz w:val="26"/>
                <w:szCs w:val="26"/>
              </w:rPr>
            </w:pPr>
          </w:p>
        </w:tc>
        <w:tc>
          <w:tcPr>
            <w:tcW w:w="0" w:type="auto"/>
          </w:tcPr>
          <w:p w:rsidR="00E11031" w:rsidRPr="003A03E0" w:rsidRDefault="00E11031" w:rsidP="00E11031">
            <w:pPr>
              <w:spacing w:line="312" w:lineRule="auto"/>
              <w:ind w:firstLine="6"/>
              <w:rPr>
                <w:rFonts w:eastAsia="Times New Roman"/>
                <w:b w:val="0"/>
                <w:sz w:val="26"/>
                <w:szCs w:val="26"/>
              </w:rPr>
            </w:pPr>
          </w:p>
        </w:tc>
      </w:tr>
      <w:tr w:rsidR="00DC00A5" w:rsidRPr="003A03E0" w:rsidTr="009F09E2">
        <w:tc>
          <w:tcPr>
            <w:tcW w:w="0" w:type="auto"/>
            <w:vAlign w:val="center"/>
          </w:tcPr>
          <w:p w:rsidR="00E11031" w:rsidRPr="003A03E0" w:rsidRDefault="00E11031" w:rsidP="00E11031">
            <w:pPr>
              <w:spacing w:line="312" w:lineRule="auto"/>
              <w:jc w:val="center"/>
              <w:rPr>
                <w:rFonts w:eastAsia="Times New Roman"/>
                <w:b w:val="0"/>
                <w:sz w:val="26"/>
                <w:szCs w:val="26"/>
              </w:rPr>
            </w:pPr>
            <w:r w:rsidRPr="003A03E0">
              <w:rPr>
                <w:rFonts w:eastAsia="Times New Roman"/>
                <w:b w:val="0"/>
                <w:sz w:val="26"/>
                <w:szCs w:val="26"/>
              </w:rPr>
              <w:t>4</w:t>
            </w:r>
          </w:p>
        </w:tc>
        <w:tc>
          <w:tcPr>
            <w:tcW w:w="0" w:type="auto"/>
          </w:tcPr>
          <w:p w:rsidR="00E11031" w:rsidRPr="003A03E0" w:rsidRDefault="00E11031" w:rsidP="00E11031">
            <w:pPr>
              <w:spacing w:line="312" w:lineRule="auto"/>
              <w:ind w:firstLine="6"/>
              <w:rPr>
                <w:rFonts w:eastAsia="Times New Roman"/>
                <w:sz w:val="26"/>
                <w:szCs w:val="26"/>
              </w:rPr>
            </w:pPr>
            <w:r w:rsidRPr="003A03E0">
              <w:rPr>
                <w:rFonts w:eastAsia="Times New Roman"/>
                <w:b w:val="0"/>
                <w:sz w:val="26"/>
                <w:szCs w:val="26"/>
              </w:rPr>
              <w:t xml:space="preserve">Đánh giá hiện trạng hoạt động ĐG </w:t>
            </w:r>
          </w:p>
        </w:tc>
        <w:tc>
          <w:tcPr>
            <w:tcW w:w="0" w:type="auto"/>
          </w:tcPr>
          <w:p w:rsidR="00E11031" w:rsidRPr="003A03E0" w:rsidRDefault="00E11031" w:rsidP="00E11031">
            <w:pPr>
              <w:spacing w:line="312" w:lineRule="auto"/>
              <w:ind w:firstLine="6"/>
              <w:rPr>
                <w:rFonts w:eastAsia="Times New Roman"/>
                <w:b w:val="0"/>
                <w:sz w:val="26"/>
                <w:szCs w:val="26"/>
              </w:rPr>
            </w:pPr>
          </w:p>
        </w:tc>
        <w:tc>
          <w:tcPr>
            <w:tcW w:w="0" w:type="auto"/>
          </w:tcPr>
          <w:p w:rsidR="00E11031" w:rsidRPr="003A03E0" w:rsidRDefault="00E11031" w:rsidP="00E11031">
            <w:pPr>
              <w:spacing w:line="312" w:lineRule="auto"/>
              <w:ind w:firstLine="6"/>
              <w:rPr>
                <w:rFonts w:eastAsia="Times New Roman"/>
                <w:b w:val="0"/>
                <w:sz w:val="26"/>
                <w:szCs w:val="26"/>
              </w:rPr>
            </w:pPr>
          </w:p>
        </w:tc>
        <w:tc>
          <w:tcPr>
            <w:tcW w:w="0" w:type="auto"/>
          </w:tcPr>
          <w:p w:rsidR="00E11031" w:rsidRPr="003A03E0" w:rsidRDefault="00E11031" w:rsidP="00E11031">
            <w:pPr>
              <w:spacing w:line="312" w:lineRule="auto"/>
              <w:ind w:firstLine="6"/>
              <w:rPr>
                <w:rFonts w:eastAsia="Times New Roman"/>
                <w:b w:val="0"/>
                <w:sz w:val="26"/>
                <w:szCs w:val="26"/>
              </w:rPr>
            </w:pPr>
          </w:p>
        </w:tc>
        <w:tc>
          <w:tcPr>
            <w:tcW w:w="0" w:type="auto"/>
          </w:tcPr>
          <w:p w:rsidR="00E11031" w:rsidRPr="003A03E0" w:rsidRDefault="00E11031" w:rsidP="00E11031">
            <w:pPr>
              <w:spacing w:line="312" w:lineRule="auto"/>
              <w:ind w:firstLine="6"/>
              <w:rPr>
                <w:rFonts w:eastAsia="Times New Roman"/>
                <w:b w:val="0"/>
                <w:sz w:val="26"/>
                <w:szCs w:val="26"/>
              </w:rPr>
            </w:pPr>
          </w:p>
        </w:tc>
        <w:tc>
          <w:tcPr>
            <w:tcW w:w="0" w:type="auto"/>
          </w:tcPr>
          <w:p w:rsidR="00E11031" w:rsidRPr="003A03E0" w:rsidRDefault="00E11031" w:rsidP="00E11031">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Xác định mục tiêu đổi mới đánh giá kết thúc học phần của nhà trường gắn với từng giai đoạn cụ thể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C</w:t>
            </w:r>
          </w:p>
        </w:tc>
        <w:tc>
          <w:tcPr>
            <w:tcW w:w="0" w:type="auto"/>
          </w:tcPr>
          <w:p w:rsidR="009115A3" w:rsidRPr="003A03E0" w:rsidRDefault="009115A3" w:rsidP="009F09E2">
            <w:pPr>
              <w:spacing w:line="312" w:lineRule="auto"/>
              <w:ind w:firstLine="6"/>
              <w:rPr>
                <w:rFonts w:eastAsia="Times New Roman"/>
                <w:sz w:val="26"/>
                <w:szCs w:val="26"/>
              </w:rPr>
            </w:pPr>
            <w:r w:rsidRPr="003A03E0">
              <w:rPr>
                <w:rFonts w:eastAsia="Times New Roman"/>
                <w:sz w:val="26"/>
                <w:szCs w:val="26"/>
              </w:rPr>
              <w:t>Quyết định phương án tổ chức đánh giá kết thúc học phần</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Xác định phương pháp đánh giá KTHP đáp ứng yêu cầu CĐR học phần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Đề xuất các phương án đánh giá dự phòng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D</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sz w:val="26"/>
                <w:szCs w:val="26"/>
              </w:rPr>
              <w:t xml:space="preserve">Xây dựng kế hoạch thực hiện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Xác định mục tiêu đánh giá</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 xml:space="preserve">Xây dựng tiêu chí đánh giá theo tiếp cận năng lực </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Xác định cách thức tổ chức xây dựng đề thi, coi thi, chấm thi theo tiếp cận NL</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Dự kiến đầy đủ các nguồn lực (Cơ sở vật chất, lực lượng ĐG…)</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r w:rsidR="009115A3"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w:t>
            </w:r>
          </w:p>
        </w:tc>
        <w:tc>
          <w:tcPr>
            <w:tcW w:w="0" w:type="auto"/>
          </w:tcPr>
          <w:p w:rsidR="009115A3" w:rsidRPr="003A03E0" w:rsidRDefault="009115A3" w:rsidP="009F09E2">
            <w:pPr>
              <w:spacing w:line="312" w:lineRule="auto"/>
              <w:ind w:firstLine="6"/>
              <w:rPr>
                <w:rFonts w:eastAsia="Times New Roman"/>
                <w:b w:val="0"/>
                <w:sz w:val="26"/>
                <w:szCs w:val="26"/>
              </w:rPr>
            </w:pPr>
            <w:r w:rsidRPr="003A03E0">
              <w:rPr>
                <w:rFonts w:eastAsia="Times New Roman"/>
                <w:b w:val="0"/>
                <w:sz w:val="26"/>
                <w:szCs w:val="26"/>
              </w:rPr>
              <w:t>Công khai bản KH đến các thành phần tham gia và bộ phận liên quan</w:t>
            </w: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c>
          <w:tcPr>
            <w:tcW w:w="0" w:type="auto"/>
          </w:tcPr>
          <w:p w:rsidR="009115A3" w:rsidRPr="003A03E0" w:rsidRDefault="009115A3" w:rsidP="009F09E2">
            <w:pPr>
              <w:spacing w:line="312" w:lineRule="auto"/>
              <w:ind w:firstLine="6"/>
              <w:rPr>
                <w:rFonts w:eastAsia="Times New Roman"/>
                <w:b w:val="0"/>
                <w:sz w:val="26"/>
                <w:szCs w:val="26"/>
              </w:rPr>
            </w:pPr>
          </w:p>
        </w:tc>
      </w:tr>
    </w:tbl>
    <w:p w:rsidR="009115A3" w:rsidRPr="003A03E0" w:rsidRDefault="009115A3" w:rsidP="009115A3">
      <w:pPr>
        <w:ind w:firstLine="720"/>
        <w:jc w:val="both"/>
        <w:rPr>
          <w:rFonts w:eastAsia="Times New Roman"/>
          <w:sz w:val="26"/>
          <w:szCs w:val="26"/>
        </w:rPr>
      </w:pPr>
    </w:p>
    <w:p w:rsidR="009115A3" w:rsidRPr="003A03E0" w:rsidRDefault="00A94F3B" w:rsidP="009115A3">
      <w:pPr>
        <w:spacing w:line="312" w:lineRule="auto"/>
        <w:ind w:firstLine="720"/>
        <w:jc w:val="both"/>
        <w:rPr>
          <w:rFonts w:eastAsia="Times New Roman"/>
          <w:sz w:val="26"/>
          <w:szCs w:val="26"/>
        </w:rPr>
      </w:pPr>
      <w:r w:rsidRPr="003A03E0">
        <w:rPr>
          <w:rFonts w:eastAsia="Times New Roman"/>
          <w:sz w:val="26"/>
          <w:szCs w:val="26"/>
        </w:rPr>
        <w:lastRenderedPageBreak/>
        <w:t>Câu 8</w:t>
      </w:r>
      <w:r w:rsidR="009115A3" w:rsidRPr="003A03E0">
        <w:rPr>
          <w:rFonts w:eastAsia="Times New Roman"/>
          <w:sz w:val="26"/>
          <w:szCs w:val="26"/>
        </w:rPr>
        <w:t>. Quan điểm của Thầy/Cô đối với việc thực hiện các hoạt động tổ chức đánh giá kết thúc học phần của SV ngành Du lịch ở đơn</w:t>
      </w:r>
      <w:r w:rsidR="009115A3" w:rsidRPr="003A03E0">
        <w:rPr>
          <w:rFonts w:eastAsia="Times New Roman"/>
          <w:sz w:val="26"/>
          <w:szCs w:val="26"/>
          <w:lang w:val="vi-VN"/>
        </w:rPr>
        <w:t xml:space="preserve"> vị </w:t>
      </w:r>
      <w:r w:rsidR="009115A3" w:rsidRPr="003A03E0">
        <w:rPr>
          <w:rFonts w:eastAsia="Times New Roman"/>
          <w:sz w:val="26"/>
          <w:szCs w:val="26"/>
        </w:rPr>
        <w:t>Thầy/Cô đang công tác?</w:t>
      </w:r>
    </w:p>
    <w:p w:rsidR="009115A3" w:rsidRPr="003A03E0" w:rsidRDefault="009115A3" w:rsidP="009115A3">
      <w:pPr>
        <w:spacing w:line="312" w:lineRule="auto"/>
        <w:ind w:firstLine="720"/>
        <w:jc w:val="both"/>
        <w:rPr>
          <w:rFonts w:eastAsia="Times New Roman"/>
          <w:b w:val="0"/>
          <w:spacing w:val="-4"/>
          <w:sz w:val="26"/>
          <w:szCs w:val="26"/>
          <w:shd w:val="clear" w:color="auto" w:fill="FFFFFF"/>
        </w:rPr>
      </w:pPr>
      <w:r w:rsidRPr="003A03E0">
        <w:rPr>
          <w:rFonts w:eastAsia="Times New Roman"/>
          <w:b w:val="0"/>
          <w:bCs/>
          <w:iCs/>
          <w:sz w:val="26"/>
          <w:szCs w:val="26"/>
          <w:lang w:val="sv-SE"/>
        </w:rPr>
        <w:t>(Quy ước:</w:t>
      </w:r>
      <w:r w:rsidRPr="003A03E0">
        <w:rPr>
          <w:rFonts w:eastAsia="Times New Roman"/>
          <w:b w:val="0"/>
          <w:spacing w:val="-4"/>
          <w:sz w:val="26"/>
          <w:szCs w:val="26"/>
          <w:shd w:val="clear" w:color="auto" w:fill="FFFFFF"/>
          <w:lang w:val="sv-SE"/>
        </w:rPr>
        <w:t xml:space="preserve"> 1.</w:t>
      </w:r>
      <w:r w:rsidRPr="003A03E0">
        <w:rPr>
          <w:rFonts w:eastAsia="Times New Roman"/>
          <w:b w:val="0"/>
          <w:spacing w:val="-4"/>
          <w:sz w:val="26"/>
          <w:szCs w:val="26"/>
          <w:shd w:val="clear" w:color="auto" w:fill="FFFFFF"/>
        </w:rPr>
        <w:t xml:space="preserve"> Kém; 2. Yếu; 3. Trung bình; 4. Khá;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rPr>
          <w:tblHeader/>
        </w:trPr>
        <w:tc>
          <w:tcPr>
            <w:tcW w:w="0" w:type="auto"/>
            <w:vMerge w:val="restart"/>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Stt</w:t>
            </w:r>
          </w:p>
        </w:tc>
        <w:tc>
          <w:tcPr>
            <w:tcW w:w="0" w:type="auto"/>
            <w:vMerge w:val="restart"/>
            <w:vAlign w:val="center"/>
          </w:tcPr>
          <w:p w:rsidR="00E11031" w:rsidRPr="003A03E0" w:rsidRDefault="009115A3" w:rsidP="009F09E2">
            <w:pPr>
              <w:spacing w:line="312" w:lineRule="auto"/>
              <w:jc w:val="center"/>
              <w:rPr>
                <w:rFonts w:eastAsia="Times New Roman"/>
                <w:sz w:val="26"/>
                <w:szCs w:val="26"/>
              </w:rPr>
            </w:pPr>
            <w:r w:rsidRPr="003A03E0">
              <w:rPr>
                <w:rFonts w:eastAsia="Times New Roman"/>
                <w:sz w:val="26"/>
                <w:szCs w:val="26"/>
              </w:rPr>
              <w:t>Tổ</w:t>
            </w:r>
            <w:r w:rsidRPr="003A03E0">
              <w:rPr>
                <w:rFonts w:eastAsia="Times New Roman"/>
                <w:sz w:val="26"/>
                <w:szCs w:val="26"/>
                <w:lang w:val="vi-VN"/>
              </w:rPr>
              <w:t xml:space="preserve"> chức đánh giá kết thúc học phần của SV </w:t>
            </w:r>
            <w:r w:rsidR="00E11031" w:rsidRPr="003A03E0">
              <w:rPr>
                <w:rFonts w:eastAsia="Times New Roman"/>
                <w:sz w:val="26"/>
                <w:szCs w:val="26"/>
              </w:rPr>
              <w:t xml:space="preserve">ĐH </w:t>
            </w:r>
          </w:p>
          <w:p w:rsidR="009115A3" w:rsidRPr="003A03E0" w:rsidRDefault="009115A3" w:rsidP="009F09E2">
            <w:pPr>
              <w:spacing w:line="312" w:lineRule="auto"/>
              <w:jc w:val="center"/>
              <w:rPr>
                <w:rFonts w:eastAsia="Times New Roman"/>
                <w:sz w:val="26"/>
                <w:szCs w:val="26"/>
                <w:lang w:val="vi-VN"/>
              </w:rPr>
            </w:pPr>
            <w:r w:rsidRPr="003A03E0">
              <w:rPr>
                <w:rFonts w:eastAsia="Times New Roman"/>
                <w:sz w:val="26"/>
                <w:szCs w:val="26"/>
                <w:lang w:val="vi-VN"/>
              </w:rPr>
              <w:t>ngành Du lịch</w:t>
            </w:r>
          </w:p>
        </w:tc>
        <w:tc>
          <w:tcPr>
            <w:tcW w:w="0" w:type="auto"/>
            <w:gridSpan w:val="5"/>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Kết quả</w:t>
            </w:r>
          </w:p>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thực hiên</w:t>
            </w:r>
          </w:p>
        </w:tc>
      </w:tr>
      <w:tr w:rsidR="00DC00A5" w:rsidRPr="003A03E0" w:rsidTr="009F09E2">
        <w:trPr>
          <w:tblHeader/>
        </w:trPr>
        <w:tc>
          <w:tcPr>
            <w:tcW w:w="0" w:type="auto"/>
            <w:vMerge/>
            <w:vAlign w:val="center"/>
          </w:tcPr>
          <w:p w:rsidR="009115A3" w:rsidRPr="003A03E0" w:rsidRDefault="009115A3" w:rsidP="009F09E2">
            <w:pPr>
              <w:spacing w:line="312" w:lineRule="auto"/>
              <w:jc w:val="center"/>
              <w:rPr>
                <w:rFonts w:eastAsia="Times New Roman"/>
                <w:sz w:val="26"/>
                <w:szCs w:val="26"/>
              </w:rPr>
            </w:pPr>
          </w:p>
        </w:tc>
        <w:tc>
          <w:tcPr>
            <w:tcW w:w="0" w:type="auto"/>
            <w:vMerge/>
            <w:vAlign w:val="center"/>
          </w:tcPr>
          <w:p w:rsidR="009115A3" w:rsidRPr="003A03E0" w:rsidRDefault="009115A3" w:rsidP="009F09E2">
            <w:pPr>
              <w:spacing w:line="312" w:lineRule="auto"/>
              <w:rPr>
                <w:rFonts w:eastAsia="Times New Roman"/>
                <w:sz w:val="26"/>
                <w:szCs w:val="26"/>
              </w:rPr>
            </w:pPr>
          </w:p>
        </w:tc>
        <w:tc>
          <w:tcPr>
            <w:tcW w:w="0" w:type="auto"/>
            <w:vAlign w:val="center"/>
          </w:tcPr>
          <w:p w:rsidR="009115A3" w:rsidRPr="003A03E0" w:rsidRDefault="009115A3" w:rsidP="009F09E2">
            <w:pPr>
              <w:spacing w:line="312" w:lineRule="auto"/>
              <w:rPr>
                <w:rFonts w:eastAsia="Times New Roman"/>
                <w:sz w:val="26"/>
                <w:szCs w:val="26"/>
              </w:rPr>
            </w:pPr>
            <w:r w:rsidRPr="003A03E0">
              <w:rPr>
                <w:rFonts w:eastAsia="Times New Roman"/>
                <w:sz w:val="26"/>
                <w:szCs w:val="26"/>
              </w:rPr>
              <w:t>1</w:t>
            </w:r>
          </w:p>
        </w:tc>
        <w:tc>
          <w:tcPr>
            <w:tcW w:w="0" w:type="auto"/>
            <w:vAlign w:val="center"/>
          </w:tcPr>
          <w:p w:rsidR="009115A3" w:rsidRPr="003A03E0" w:rsidRDefault="009115A3" w:rsidP="009F09E2">
            <w:pPr>
              <w:spacing w:line="312" w:lineRule="auto"/>
              <w:rPr>
                <w:rFonts w:eastAsia="Times New Roman"/>
                <w:sz w:val="26"/>
                <w:szCs w:val="26"/>
              </w:rPr>
            </w:pPr>
            <w:r w:rsidRPr="003A03E0">
              <w:rPr>
                <w:rFonts w:eastAsia="Times New Roman"/>
                <w:sz w:val="26"/>
                <w:szCs w:val="26"/>
              </w:rPr>
              <w:t>2</w:t>
            </w:r>
          </w:p>
        </w:tc>
        <w:tc>
          <w:tcPr>
            <w:tcW w:w="0" w:type="auto"/>
            <w:vAlign w:val="center"/>
          </w:tcPr>
          <w:p w:rsidR="009115A3" w:rsidRPr="003A03E0" w:rsidRDefault="009115A3" w:rsidP="009F09E2">
            <w:pPr>
              <w:spacing w:line="312" w:lineRule="auto"/>
              <w:rPr>
                <w:rFonts w:eastAsia="Times New Roman"/>
                <w:sz w:val="26"/>
                <w:szCs w:val="26"/>
              </w:rPr>
            </w:pPr>
            <w:r w:rsidRPr="003A03E0">
              <w:rPr>
                <w:rFonts w:eastAsia="Times New Roman"/>
                <w:sz w:val="26"/>
                <w:szCs w:val="26"/>
              </w:rPr>
              <w:t>3</w:t>
            </w:r>
          </w:p>
        </w:tc>
        <w:tc>
          <w:tcPr>
            <w:tcW w:w="0" w:type="auto"/>
            <w:vAlign w:val="center"/>
          </w:tcPr>
          <w:p w:rsidR="009115A3" w:rsidRPr="003A03E0" w:rsidRDefault="009115A3" w:rsidP="009F09E2">
            <w:pPr>
              <w:spacing w:line="312" w:lineRule="auto"/>
              <w:rPr>
                <w:rFonts w:eastAsia="Times New Roman"/>
                <w:sz w:val="26"/>
                <w:szCs w:val="26"/>
              </w:rPr>
            </w:pPr>
            <w:r w:rsidRPr="003A03E0">
              <w:rPr>
                <w:rFonts w:eastAsia="Times New Roman"/>
                <w:sz w:val="26"/>
                <w:szCs w:val="26"/>
              </w:rPr>
              <w:t>4</w:t>
            </w:r>
          </w:p>
        </w:tc>
        <w:tc>
          <w:tcPr>
            <w:tcW w:w="0" w:type="auto"/>
            <w:vAlign w:val="center"/>
          </w:tcPr>
          <w:p w:rsidR="009115A3" w:rsidRPr="003A03E0" w:rsidRDefault="009115A3" w:rsidP="009F09E2">
            <w:pPr>
              <w:spacing w:line="312" w:lineRule="auto"/>
              <w:rPr>
                <w:rFonts w:eastAsia="Times New Roman"/>
                <w:sz w:val="26"/>
                <w:szCs w:val="26"/>
              </w:rPr>
            </w:pPr>
            <w:r w:rsidRPr="003A03E0">
              <w:rPr>
                <w:rFonts w:eastAsia="Times New Roman"/>
                <w:sz w:val="26"/>
                <w:szCs w:val="26"/>
              </w:rPr>
              <w:t>5</w:t>
            </w: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A</w:t>
            </w:r>
          </w:p>
        </w:tc>
        <w:tc>
          <w:tcPr>
            <w:tcW w:w="0" w:type="auto"/>
          </w:tcPr>
          <w:p w:rsidR="009115A3" w:rsidRPr="003A03E0" w:rsidRDefault="009115A3" w:rsidP="009F09E2">
            <w:pPr>
              <w:spacing w:line="312" w:lineRule="auto"/>
              <w:rPr>
                <w:rFonts w:eastAsia="Times New Roman"/>
                <w:sz w:val="26"/>
                <w:szCs w:val="26"/>
              </w:rPr>
            </w:pPr>
            <w:r w:rsidRPr="003A03E0">
              <w:rPr>
                <w:rFonts w:eastAsia="Times New Roman"/>
                <w:sz w:val="26"/>
                <w:szCs w:val="26"/>
              </w:rPr>
              <w:t xml:space="preserve">Về ra đề thi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Quy trình thiết kế đề thi đảm bảo tính khoa học</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Quy trình thiết kế đề thi được phổ biến và giải thích chi tiết đến các thành viên tham gia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Hoạt động thiết kế đề thi được thực hiện nghiêm túc theo đúng quy trình đề ra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Lựa chọn và in sao đề thi đảm bảo tính khách quan.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đơn vị phối hợp chặt chẽ trong quá trình ra đề thi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Tổ chức bồi dưỡng tập huấn cho CBGV về phương pháp thiết kế đề thi đáp ứng yêu cầu của các phương thức đánh giá mới theo tiếp cận năng lực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Cơ chế tài chính cho hoạt động ra đề được xác định rõ ràng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B</w:t>
            </w:r>
          </w:p>
        </w:tc>
        <w:tc>
          <w:tcPr>
            <w:tcW w:w="0" w:type="auto"/>
          </w:tcPr>
          <w:p w:rsidR="009115A3" w:rsidRPr="003A03E0" w:rsidRDefault="009115A3" w:rsidP="009F09E2">
            <w:pPr>
              <w:spacing w:line="312" w:lineRule="auto"/>
              <w:rPr>
                <w:rFonts w:eastAsia="Times New Roman"/>
                <w:sz w:val="26"/>
                <w:szCs w:val="26"/>
              </w:rPr>
            </w:pPr>
            <w:r w:rsidRPr="003A03E0">
              <w:rPr>
                <w:rFonts w:eastAsia="Times New Roman"/>
                <w:sz w:val="26"/>
                <w:szCs w:val="26"/>
              </w:rPr>
              <w:t xml:space="preserve">Về công tác coi thi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Sự điều động cán bộ, GV cho công tác coi thi là hợp lý</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Sự huy động các điều kiện cơ sở vật chất cho công tác coi thi đảm bảo tính hiệu quả</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Các quy chế về công tác coi thi đảm bảo tính chặt chẽ</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Các quy chế về công tác coi thi được quán triệt đầy đủ đến các thành phần tham gia</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Các hướng dẫn về nghiệp vụ coi thi đối với các phương pháp đánh giá mới được tổ chức tập huấn kịp thời.</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Thông tin về kỳ thi, phòng thi, số báo danh, thời gian thi cập nhật tới SV kịp thời</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14</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Hoạt động tổ chức coi thi được thực hiện đúng quy chế</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15</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Cơ chế tài chính cho công tác coi thi được xác định rõ ràng.</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C</w:t>
            </w:r>
          </w:p>
        </w:tc>
        <w:tc>
          <w:tcPr>
            <w:tcW w:w="0" w:type="auto"/>
          </w:tcPr>
          <w:p w:rsidR="009115A3" w:rsidRPr="003A03E0" w:rsidRDefault="009115A3" w:rsidP="009F09E2">
            <w:pPr>
              <w:spacing w:line="312" w:lineRule="auto"/>
              <w:rPr>
                <w:rFonts w:eastAsia="Times New Roman"/>
                <w:sz w:val="26"/>
                <w:szCs w:val="26"/>
              </w:rPr>
            </w:pPr>
            <w:r w:rsidRPr="003A03E0">
              <w:rPr>
                <w:rFonts w:eastAsia="Times New Roman"/>
                <w:sz w:val="26"/>
                <w:szCs w:val="26"/>
              </w:rPr>
              <w:t xml:space="preserve">Về công tác chấm thi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16</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Sự điều động cán bộ, GV cho công tác chấm thi là hợp lý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lastRenderedPageBreak/>
              <w:t>17</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Sự huy động các điều kiện cơ sở vật chất cho công tác chấm thi đảm bảo tính hiệu quả</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18</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quy chế về công tác chấm thi đảm bảo tính chặt chẽ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19</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Các quy chế về công tác chấm thi được quán triệt đầy đủ đến các thành phần tham gia</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Các hướng dẫn về nghiệp vụ chấm thi đối với các phương pháp đánh giá mới được tổ chức tập huấn kịp thời.</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21</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Hoạt động tổ chức chấm thi được thực hiện đúng quy chế</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22</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Cơ chế tài chính cho công tác chấm thi được xác định rõ ràng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D</w:t>
            </w:r>
          </w:p>
        </w:tc>
        <w:tc>
          <w:tcPr>
            <w:tcW w:w="0" w:type="auto"/>
          </w:tcPr>
          <w:p w:rsidR="009115A3" w:rsidRPr="003A03E0" w:rsidRDefault="009115A3" w:rsidP="009F09E2">
            <w:pPr>
              <w:spacing w:line="312" w:lineRule="auto"/>
              <w:rPr>
                <w:rFonts w:eastAsia="Times New Roman"/>
                <w:sz w:val="26"/>
                <w:szCs w:val="26"/>
              </w:rPr>
            </w:pPr>
            <w:r w:rsidRPr="003A03E0">
              <w:rPr>
                <w:rFonts w:eastAsia="Times New Roman"/>
                <w:sz w:val="26"/>
                <w:szCs w:val="26"/>
              </w:rPr>
              <w:t>Về hoạt động công bố kết quả thi kết thúc học phần</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23</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quy định về công bố kết quả thi được ban hành rõ ràng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24</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hoạt động công bố kết quả thi được tiến hành nghiêm túc theo quy định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25</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Các tình huống xảy ra khi công bố kết quả thi được giải quyết kịp thời thỏa đáng.</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E</w:t>
            </w:r>
          </w:p>
        </w:tc>
        <w:tc>
          <w:tcPr>
            <w:tcW w:w="0" w:type="auto"/>
          </w:tcPr>
          <w:p w:rsidR="009115A3" w:rsidRPr="003A03E0" w:rsidRDefault="009115A3" w:rsidP="009F09E2">
            <w:pPr>
              <w:spacing w:line="312" w:lineRule="auto"/>
              <w:rPr>
                <w:rFonts w:eastAsia="Times New Roman"/>
                <w:sz w:val="26"/>
                <w:szCs w:val="26"/>
              </w:rPr>
            </w:pPr>
            <w:r w:rsidRPr="003A03E0">
              <w:rPr>
                <w:rFonts w:eastAsia="Times New Roman"/>
                <w:sz w:val="26"/>
                <w:szCs w:val="26"/>
              </w:rPr>
              <w:t xml:space="preserve">Công tác tạo động lực cho lực lượng tham gia ĐG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26</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cấp quản lý quan tâm, động viên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9115A3" w:rsidRPr="003A03E0" w:rsidTr="009F09E2">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27</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Cơ chế, chính sách đối với các lực lượng tham gia ĐG hợp lý, kịp thời</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bl>
    <w:p w:rsidR="009115A3" w:rsidRPr="003A03E0" w:rsidRDefault="009115A3" w:rsidP="009115A3">
      <w:pPr>
        <w:ind w:firstLine="567"/>
        <w:jc w:val="both"/>
        <w:rPr>
          <w:rFonts w:eastAsia="Times New Roman"/>
          <w:sz w:val="26"/>
          <w:szCs w:val="26"/>
        </w:rPr>
      </w:pPr>
    </w:p>
    <w:p w:rsidR="00AD248F" w:rsidRPr="003A03E0" w:rsidRDefault="00AD248F">
      <w:pPr>
        <w:spacing w:line="360" w:lineRule="exact"/>
        <w:ind w:firstLine="720"/>
        <w:jc w:val="both"/>
        <w:rPr>
          <w:rFonts w:eastAsia="Times New Roman"/>
          <w:sz w:val="26"/>
          <w:szCs w:val="26"/>
        </w:rPr>
      </w:pPr>
      <w:r w:rsidRPr="003A03E0">
        <w:rPr>
          <w:rFonts w:eastAsia="Times New Roman"/>
          <w:sz w:val="26"/>
          <w:szCs w:val="26"/>
        </w:rPr>
        <w:br w:type="page"/>
      </w:r>
    </w:p>
    <w:p w:rsidR="009115A3" w:rsidRPr="003A03E0" w:rsidRDefault="00A94F3B" w:rsidP="009115A3">
      <w:pPr>
        <w:spacing w:line="336" w:lineRule="auto"/>
        <w:ind w:firstLine="567"/>
        <w:jc w:val="both"/>
        <w:rPr>
          <w:rFonts w:eastAsia="Times New Roman"/>
          <w:sz w:val="26"/>
          <w:szCs w:val="26"/>
        </w:rPr>
      </w:pPr>
      <w:r w:rsidRPr="003A03E0">
        <w:rPr>
          <w:rFonts w:eastAsia="Times New Roman"/>
          <w:sz w:val="26"/>
          <w:szCs w:val="26"/>
        </w:rPr>
        <w:lastRenderedPageBreak/>
        <w:t>Câu 9</w:t>
      </w:r>
      <w:r w:rsidR="009115A3" w:rsidRPr="003A03E0">
        <w:rPr>
          <w:rFonts w:eastAsia="Times New Roman"/>
          <w:sz w:val="26"/>
          <w:szCs w:val="26"/>
        </w:rPr>
        <w:t>. Quan điểm của Thầy/Cô đối với việc thực hiện kiểm tra - giám sát hoạt động đánh giá kết thúc học phần của SV ngành Du lịch ở đơn</w:t>
      </w:r>
      <w:r w:rsidR="009115A3" w:rsidRPr="003A03E0">
        <w:rPr>
          <w:rFonts w:eastAsia="Times New Roman"/>
          <w:sz w:val="26"/>
          <w:szCs w:val="26"/>
          <w:lang w:val="vi-VN"/>
        </w:rPr>
        <w:t xml:space="preserve"> vị </w:t>
      </w:r>
      <w:r w:rsidR="009115A3" w:rsidRPr="003A03E0">
        <w:rPr>
          <w:rFonts w:eastAsia="Times New Roman"/>
          <w:sz w:val="26"/>
          <w:szCs w:val="26"/>
        </w:rPr>
        <w:t>Thầy/Cô đang công tác?</w:t>
      </w:r>
    </w:p>
    <w:p w:rsidR="009115A3" w:rsidRPr="003A03E0" w:rsidRDefault="009115A3" w:rsidP="009115A3">
      <w:pPr>
        <w:spacing w:line="336" w:lineRule="auto"/>
        <w:ind w:firstLine="567"/>
        <w:jc w:val="both"/>
        <w:rPr>
          <w:rFonts w:eastAsia="Times New Roman"/>
          <w:b w:val="0"/>
          <w:spacing w:val="-4"/>
          <w:sz w:val="26"/>
          <w:szCs w:val="26"/>
          <w:shd w:val="clear" w:color="auto" w:fill="FFFFFF"/>
        </w:rPr>
      </w:pPr>
      <w:r w:rsidRPr="003A03E0">
        <w:rPr>
          <w:rFonts w:eastAsia="Times New Roman"/>
          <w:b w:val="0"/>
          <w:bCs/>
          <w:iCs/>
          <w:sz w:val="26"/>
          <w:szCs w:val="26"/>
          <w:lang w:val="sv-SE"/>
        </w:rPr>
        <w:t>(Quy ước:</w:t>
      </w:r>
      <w:r w:rsidRPr="003A03E0">
        <w:rPr>
          <w:rFonts w:eastAsia="Times New Roman"/>
          <w:i/>
          <w:sz w:val="26"/>
          <w:szCs w:val="26"/>
          <w:lang w:val="sv-SE"/>
        </w:rPr>
        <w:t xml:space="preserve"> </w:t>
      </w:r>
      <w:r w:rsidRPr="003A03E0">
        <w:rPr>
          <w:rFonts w:eastAsia="Times New Roman"/>
          <w:b w:val="0"/>
          <w:spacing w:val="-4"/>
          <w:sz w:val="26"/>
          <w:szCs w:val="26"/>
          <w:shd w:val="clear" w:color="auto" w:fill="FFFFFF"/>
          <w:lang w:val="sv-SE"/>
        </w:rPr>
        <w:t>1.</w:t>
      </w:r>
      <w:r w:rsidRPr="003A03E0">
        <w:rPr>
          <w:rFonts w:eastAsia="Times New Roman"/>
          <w:b w:val="0"/>
          <w:spacing w:val="-4"/>
          <w:sz w:val="26"/>
          <w:szCs w:val="26"/>
          <w:shd w:val="clear" w:color="auto" w:fill="FFFFFF"/>
        </w:rPr>
        <w:t xml:space="preserve"> Kém; 2. Yếu; 3. Trung bình; 4. Khá;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rPr>
          <w:tblHeader/>
        </w:trPr>
        <w:tc>
          <w:tcPr>
            <w:tcW w:w="0" w:type="auto"/>
            <w:vMerge w:val="restart"/>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Stt</w:t>
            </w:r>
          </w:p>
        </w:tc>
        <w:tc>
          <w:tcPr>
            <w:tcW w:w="0" w:type="auto"/>
            <w:vMerge w:val="restart"/>
            <w:vAlign w:val="center"/>
          </w:tcPr>
          <w:p w:rsidR="009115A3" w:rsidRPr="003A03E0" w:rsidRDefault="009115A3" w:rsidP="009F09E2">
            <w:pPr>
              <w:spacing w:line="312" w:lineRule="auto"/>
              <w:jc w:val="center"/>
              <w:rPr>
                <w:rFonts w:eastAsia="Times New Roman"/>
                <w:bCs/>
                <w:sz w:val="26"/>
                <w:szCs w:val="26"/>
                <w:lang w:val="vi-VN"/>
              </w:rPr>
            </w:pPr>
            <w:r w:rsidRPr="003A03E0">
              <w:rPr>
                <w:rFonts w:eastAsia="Times New Roman"/>
                <w:bCs/>
                <w:sz w:val="26"/>
                <w:szCs w:val="26"/>
              </w:rPr>
              <w:t>Công</w:t>
            </w:r>
            <w:r w:rsidRPr="003A03E0">
              <w:rPr>
                <w:rFonts w:eastAsia="Times New Roman"/>
                <w:bCs/>
                <w:sz w:val="26"/>
                <w:szCs w:val="26"/>
                <w:lang w:val="vi-VN"/>
              </w:rPr>
              <w:t xml:space="preserve"> tác kiểm tra - giám sát hoạt động đánh giá kết thúc học phần của SV </w:t>
            </w:r>
            <w:r w:rsidR="00E11031" w:rsidRPr="003A03E0">
              <w:rPr>
                <w:rFonts w:eastAsia="Times New Roman"/>
                <w:bCs/>
                <w:sz w:val="26"/>
                <w:szCs w:val="26"/>
              </w:rPr>
              <w:t xml:space="preserve">ĐH </w:t>
            </w:r>
            <w:r w:rsidRPr="003A03E0">
              <w:rPr>
                <w:rFonts w:eastAsia="Times New Roman"/>
                <w:bCs/>
                <w:sz w:val="26"/>
                <w:szCs w:val="26"/>
                <w:lang w:val="vi-VN"/>
              </w:rPr>
              <w:t xml:space="preserve">ngành Du lịch </w:t>
            </w:r>
          </w:p>
        </w:tc>
        <w:tc>
          <w:tcPr>
            <w:tcW w:w="0" w:type="auto"/>
            <w:gridSpan w:val="5"/>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Kết quả</w:t>
            </w:r>
          </w:p>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thực hiện</w:t>
            </w:r>
          </w:p>
        </w:tc>
      </w:tr>
      <w:tr w:rsidR="00DC00A5" w:rsidRPr="003A03E0" w:rsidTr="009F09E2">
        <w:trPr>
          <w:tblHeader/>
        </w:trPr>
        <w:tc>
          <w:tcPr>
            <w:tcW w:w="0" w:type="auto"/>
            <w:vMerge/>
            <w:vAlign w:val="center"/>
          </w:tcPr>
          <w:p w:rsidR="009115A3" w:rsidRPr="003A03E0" w:rsidRDefault="009115A3" w:rsidP="009F09E2">
            <w:pPr>
              <w:spacing w:line="312" w:lineRule="auto"/>
              <w:jc w:val="center"/>
              <w:rPr>
                <w:rFonts w:eastAsia="Times New Roman"/>
                <w:bCs/>
                <w:sz w:val="26"/>
                <w:szCs w:val="26"/>
              </w:rPr>
            </w:pPr>
          </w:p>
        </w:tc>
        <w:tc>
          <w:tcPr>
            <w:tcW w:w="0" w:type="auto"/>
            <w:vMerge/>
            <w:vAlign w:val="center"/>
          </w:tcPr>
          <w:p w:rsidR="009115A3" w:rsidRPr="003A03E0" w:rsidRDefault="009115A3" w:rsidP="009F09E2">
            <w:pPr>
              <w:spacing w:line="312" w:lineRule="auto"/>
              <w:rPr>
                <w:rFonts w:eastAsia="Times New Roman"/>
                <w:bCs/>
                <w:sz w:val="26"/>
                <w:szCs w:val="26"/>
              </w:rPr>
            </w:pPr>
          </w:p>
        </w:tc>
        <w:tc>
          <w:tcPr>
            <w:tcW w:w="0" w:type="auto"/>
          </w:tcPr>
          <w:p w:rsidR="009115A3" w:rsidRPr="003A03E0" w:rsidRDefault="009115A3" w:rsidP="009F09E2">
            <w:pPr>
              <w:spacing w:line="312" w:lineRule="auto"/>
              <w:rPr>
                <w:rFonts w:eastAsia="Times New Roman"/>
                <w:bCs/>
                <w:sz w:val="26"/>
                <w:szCs w:val="26"/>
              </w:rPr>
            </w:pPr>
            <w:r w:rsidRPr="003A03E0">
              <w:rPr>
                <w:rFonts w:eastAsia="Times New Roman"/>
                <w:bCs/>
                <w:sz w:val="26"/>
                <w:szCs w:val="26"/>
              </w:rPr>
              <w:t>1</w:t>
            </w:r>
          </w:p>
        </w:tc>
        <w:tc>
          <w:tcPr>
            <w:tcW w:w="0" w:type="auto"/>
            <w:vAlign w:val="center"/>
          </w:tcPr>
          <w:p w:rsidR="009115A3" w:rsidRPr="003A03E0" w:rsidRDefault="009115A3" w:rsidP="009F09E2">
            <w:pPr>
              <w:spacing w:line="312" w:lineRule="auto"/>
              <w:rPr>
                <w:rFonts w:eastAsia="Times New Roman"/>
                <w:bCs/>
                <w:sz w:val="26"/>
                <w:szCs w:val="26"/>
              </w:rPr>
            </w:pPr>
            <w:r w:rsidRPr="003A03E0">
              <w:rPr>
                <w:rFonts w:eastAsia="Times New Roman"/>
                <w:bCs/>
                <w:sz w:val="26"/>
                <w:szCs w:val="26"/>
              </w:rPr>
              <w:t>2</w:t>
            </w:r>
          </w:p>
        </w:tc>
        <w:tc>
          <w:tcPr>
            <w:tcW w:w="0" w:type="auto"/>
            <w:vAlign w:val="center"/>
          </w:tcPr>
          <w:p w:rsidR="009115A3" w:rsidRPr="003A03E0" w:rsidRDefault="009115A3" w:rsidP="009F09E2">
            <w:pPr>
              <w:spacing w:line="312" w:lineRule="auto"/>
              <w:rPr>
                <w:rFonts w:eastAsia="Times New Roman"/>
                <w:bCs/>
                <w:sz w:val="26"/>
                <w:szCs w:val="26"/>
              </w:rPr>
            </w:pPr>
            <w:r w:rsidRPr="003A03E0">
              <w:rPr>
                <w:rFonts w:eastAsia="Times New Roman"/>
                <w:bCs/>
                <w:sz w:val="26"/>
                <w:szCs w:val="26"/>
              </w:rPr>
              <w:t>3</w:t>
            </w:r>
          </w:p>
        </w:tc>
        <w:tc>
          <w:tcPr>
            <w:tcW w:w="0" w:type="auto"/>
            <w:vAlign w:val="center"/>
          </w:tcPr>
          <w:p w:rsidR="009115A3" w:rsidRPr="003A03E0" w:rsidRDefault="009115A3" w:rsidP="009F09E2">
            <w:pPr>
              <w:spacing w:line="312" w:lineRule="auto"/>
              <w:rPr>
                <w:rFonts w:eastAsia="Times New Roman"/>
                <w:bCs/>
                <w:sz w:val="26"/>
                <w:szCs w:val="26"/>
              </w:rPr>
            </w:pPr>
            <w:r w:rsidRPr="003A03E0">
              <w:rPr>
                <w:rFonts w:eastAsia="Times New Roman"/>
                <w:bCs/>
                <w:sz w:val="26"/>
                <w:szCs w:val="26"/>
              </w:rPr>
              <w:t>4</w:t>
            </w:r>
          </w:p>
        </w:tc>
        <w:tc>
          <w:tcPr>
            <w:tcW w:w="0" w:type="auto"/>
            <w:vAlign w:val="center"/>
          </w:tcPr>
          <w:p w:rsidR="009115A3" w:rsidRPr="003A03E0" w:rsidRDefault="009115A3" w:rsidP="009F09E2">
            <w:pPr>
              <w:spacing w:line="312" w:lineRule="auto"/>
              <w:rPr>
                <w:rFonts w:eastAsia="Times New Roman"/>
                <w:bCs/>
                <w:sz w:val="26"/>
                <w:szCs w:val="26"/>
              </w:rPr>
            </w:pPr>
            <w:r w:rsidRPr="003A03E0">
              <w:rPr>
                <w:rFonts w:eastAsia="Times New Roman"/>
                <w:bCs/>
                <w:sz w:val="26"/>
                <w:szCs w:val="26"/>
              </w:rPr>
              <w:t>5</w:t>
            </w:r>
          </w:p>
        </w:tc>
      </w:tr>
      <w:tr w:rsidR="00DC00A5" w:rsidRPr="003A03E0" w:rsidTr="009F09E2">
        <w:tc>
          <w:tcPr>
            <w:tcW w:w="0" w:type="auto"/>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A</w:t>
            </w:r>
          </w:p>
        </w:tc>
        <w:tc>
          <w:tcPr>
            <w:tcW w:w="0" w:type="auto"/>
          </w:tcPr>
          <w:p w:rsidR="009115A3" w:rsidRPr="003A03E0" w:rsidRDefault="009115A3" w:rsidP="009F09E2">
            <w:pPr>
              <w:spacing w:line="312" w:lineRule="auto"/>
              <w:rPr>
                <w:rFonts w:eastAsia="Times New Roman"/>
                <w:sz w:val="26"/>
                <w:szCs w:val="26"/>
              </w:rPr>
            </w:pPr>
            <w:r w:rsidRPr="003A03E0">
              <w:rPr>
                <w:rFonts w:eastAsia="Times New Roman"/>
                <w:sz w:val="26"/>
                <w:szCs w:val="26"/>
              </w:rPr>
              <w:t xml:space="preserve">Thiết lập các tiêu chuẩn, biểu mẫu kiểm tra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biểu mẫu kiểm tra đề thi được xác lập đảm bảo tính khoa học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biểu mẫu kiểm tra hoạt động coi thi được xác lập chặt chẽ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biểu mẫu kiểm tra hoạt động chấm thi được xác lập chặt chẽ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B</w:t>
            </w:r>
          </w:p>
        </w:tc>
        <w:tc>
          <w:tcPr>
            <w:tcW w:w="0" w:type="auto"/>
          </w:tcPr>
          <w:p w:rsidR="009115A3" w:rsidRPr="003A03E0" w:rsidRDefault="009115A3" w:rsidP="009F09E2">
            <w:pPr>
              <w:spacing w:line="312" w:lineRule="auto"/>
              <w:rPr>
                <w:rFonts w:eastAsia="Times New Roman"/>
                <w:sz w:val="26"/>
                <w:szCs w:val="26"/>
              </w:rPr>
            </w:pPr>
            <w:r w:rsidRPr="003A03E0">
              <w:rPr>
                <w:rFonts w:eastAsia="Times New Roman"/>
                <w:sz w:val="26"/>
                <w:szCs w:val="26"/>
              </w:rPr>
              <w:t>Tiến hành các hoạt động kiểm tra, giám sát</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Hoạt động kiểm tra thực hiện khâu ra đề thi được tiến hành nghiêm túc</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Hoạt động giám sát thực hiện quy chế coi thi được tiến hành nghiêm túc</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Hoạt động giám sát thực hiện quy chế chấm thi được tiến hành nghiêm túc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Các sai phạm/ thiếu sót trong khi thực hiện quy chế coi thi được xử lý kịp thời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C</w:t>
            </w:r>
          </w:p>
        </w:tc>
        <w:tc>
          <w:tcPr>
            <w:tcW w:w="0" w:type="auto"/>
          </w:tcPr>
          <w:p w:rsidR="009115A3" w:rsidRPr="003A03E0" w:rsidRDefault="009115A3" w:rsidP="009F09E2">
            <w:pPr>
              <w:spacing w:line="312" w:lineRule="auto"/>
              <w:rPr>
                <w:rFonts w:eastAsia="Times New Roman"/>
                <w:sz w:val="26"/>
                <w:szCs w:val="26"/>
              </w:rPr>
            </w:pPr>
            <w:r w:rsidRPr="003A03E0">
              <w:rPr>
                <w:rFonts w:eastAsia="Times New Roman"/>
                <w:sz w:val="26"/>
                <w:szCs w:val="26"/>
              </w:rPr>
              <w:t xml:space="preserve">Tiến hành báo cáo và phân tích nguyên nhân - kết quả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Nội dung báo cáo có đầy đủ thông tin, số liệu</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Các kết quả thực hiện được phân tích rõ ràng nguyên nhân</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Chỉ ra điểm tốt, điểm sai và điểm học hỏi được (rút kinh nghiệm) sau mỗi kỳ thi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DC00A5" w:rsidRPr="003A03E0" w:rsidTr="009F09E2">
        <w:tc>
          <w:tcPr>
            <w:tcW w:w="0" w:type="auto"/>
          </w:tcPr>
          <w:p w:rsidR="009115A3" w:rsidRPr="003A03E0" w:rsidRDefault="009115A3" w:rsidP="009F09E2">
            <w:pPr>
              <w:spacing w:line="312" w:lineRule="auto"/>
              <w:jc w:val="center"/>
              <w:rPr>
                <w:rFonts w:eastAsia="Times New Roman"/>
                <w:sz w:val="26"/>
                <w:szCs w:val="26"/>
              </w:rPr>
            </w:pPr>
            <w:r w:rsidRPr="003A03E0">
              <w:rPr>
                <w:rFonts w:eastAsia="Times New Roman"/>
                <w:sz w:val="26"/>
                <w:szCs w:val="26"/>
              </w:rPr>
              <w:t>D</w:t>
            </w:r>
          </w:p>
        </w:tc>
        <w:tc>
          <w:tcPr>
            <w:tcW w:w="0" w:type="auto"/>
          </w:tcPr>
          <w:p w:rsidR="009115A3" w:rsidRPr="003A03E0" w:rsidRDefault="009115A3" w:rsidP="009F09E2">
            <w:pPr>
              <w:spacing w:line="312" w:lineRule="auto"/>
              <w:rPr>
                <w:rFonts w:eastAsia="Times New Roman"/>
                <w:sz w:val="26"/>
                <w:szCs w:val="26"/>
              </w:rPr>
            </w:pPr>
            <w:r w:rsidRPr="003A03E0">
              <w:rPr>
                <w:rFonts w:eastAsia="Times New Roman"/>
                <w:sz w:val="26"/>
                <w:szCs w:val="26"/>
              </w:rPr>
              <w:t>Xác nhận xem chu trình PDCA có được lặp lại ở từng bộ phận, phòng ban một cách hợp lý chưa.</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r w:rsidR="009115A3" w:rsidRPr="003A03E0" w:rsidTr="009F09E2">
        <w:tc>
          <w:tcPr>
            <w:tcW w:w="0" w:type="auto"/>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w:t>
            </w:r>
          </w:p>
        </w:tc>
        <w:tc>
          <w:tcPr>
            <w:tcW w:w="0" w:type="auto"/>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Chu trình PDCA được lặp lại ở mỗi nhiệm vụ cụ thể ở mỗi bộ phận </w:t>
            </w: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c>
          <w:tcPr>
            <w:tcW w:w="0" w:type="auto"/>
          </w:tcPr>
          <w:p w:rsidR="009115A3" w:rsidRPr="003A03E0" w:rsidRDefault="009115A3" w:rsidP="009F09E2">
            <w:pPr>
              <w:spacing w:line="312" w:lineRule="auto"/>
              <w:rPr>
                <w:rFonts w:eastAsia="Times New Roman"/>
                <w:b w:val="0"/>
                <w:sz w:val="26"/>
                <w:szCs w:val="26"/>
              </w:rPr>
            </w:pPr>
          </w:p>
        </w:tc>
      </w:tr>
    </w:tbl>
    <w:p w:rsidR="009115A3" w:rsidRPr="003A03E0" w:rsidRDefault="009115A3" w:rsidP="009115A3">
      <w:pPr>
        <w:spacing w:line="336" w:lineRule="auto"/>
        <w:ind w:firstLine="720"/>
        <w:jc w:val="both"/>
        <w:rPr>
          <w:rFonts w:eastAsia="Times New Roman"/>
          <w:sz w:val="26"/>
          <w:szCs w:val="26"/>
        </w:rPr>
      </w:pPr>
    </w:p>
    <w:p w:rsidR="009115A3" w:rsidRPr="003A03E0" w:rsidRDefault="00A94F3B" w:rsidP="009115A3">
      <w:pPr>
        <w:spacing w:line="317" w:lineRule="auto"/>
        <w:ind w:firstLine="720"/>
        <w:jc w:val="both"/>
        <w:rPr>
          <w:rFonts w:eastAsia="Times New Roman"/>
          <w:sz w:val="26"/>
          <w:szCs w:val="26"/>
        </w:rPr>
      </w:pPr>
      <w:r w:rsidRPr="003A03E0">
        <w:rPr>
          <w:rFonts w:eastAsia="Times New Roman"/>
          <w:sz w:val="26"/>
          <w:szCs w:val="26"/>
        </w:rPr>
        <w:lastRenderedPageBreak/>
        <w:t>Câu 10</w:t>
      </w:r>
      <w:r w:rsidR="009115A3" w:rsidRPr="003A03E0">
        <w:rPr>
          <w:rFonts w:eastAsia="Times New Roman"/>
          <w:sz w:val="26"/>
          <w:szCs w:val="26"/>
        </w:rPr>
        <w:t>. Quan điểm của Thầy/Cô đối với việc thực hiện các hoạt động điều chỉnh - cải tiến đánh giá kết thúc học phần của SV ngành Du lịch ở đơn</w:t>
      </w:r>
      <w:r w:rsidR="009115A3" w:rsidRPr="003A03E0">
        <w:rPr>
          <w:rFonts w:eastAsia="Times New Roman"/>
          <w:sz w:val="26"/>
          <w:szCs w:val="26"/>
          <w:lang w:val="vi-VN"/>
        </w:rPr>
        <w:t xml:space="preserve"> vị </w:t>
      </w:r>
      <w:r w:rsidR="009115A3" w:rsidRPr="003A03E0">
        <w:rPr>
          <w:rFonts w:eastAsia="Times New Roman"/>
          <w:sz w:val="26"/>
          <w:szCs w:val="26"/>
        </w:rPr>
        <w:t xml:space="preserve">nơi Thầy (Cô) đang công tác? </w:t>
      </w:r>
    </w:p>
    <w:p w:rsidR="009115A3" w:rsidRPr="003A03E0" w:rsidRDefault="009115A3" w:rsidP="009115A3">
      <w:pPr>
        <w:spacing w:line="317" w:lineRule="auto"/>
        <w:ind w:firstLine="720"/>
        <w:jc w:val="both"/>
        <w:rPr>
          <w:rFonts w:eastAsia="Times New Roman"/>
          <w:b w:val="0"/>
          <w:spacing w:val="-4"/>
          <w:sz w:val="26"/>
          <w:szCs w:val="26"/>
          <w:shd w:val="clear" w:color="auto" w:fill="FFFFFF"/>
        </w:rPr>
      </w:pPr>
      <w:r w:rsidRPr="003A03E0">
        <w:rPr>
          <w:rFonts w:eastAsia="Times New Roman"/>
          <w:b w:val="0"/>
          <w:bCs/>
          <w:iCs/>
          <w:sz w:val="26"/>
          <w:szCs w:val="26"/>
          <w:lang w:val="sv-SE"/>
        </w:rPr>
        <w:t>(</w:t>
      </w:r>
      <w:r w:rsidRPr="003A03E0">
        <w:rPr>
          <w:rFonts w:eastAsia="Times New Roman"/>
          <w:b w:val="0"/>
          <w:bCs/>
          <w:iCs/>
          <w:spacing w:val="-4"/>
          <w:sz w:val="26"/>
          <w:szCs w:val="26"/>
          <w:shd w:val="clear" w:color="auto" w:fill="FFFFFF"/>
          <w:lang w:val="sv-SE"/>
        </w:rPr>
        <w:t>Q</w:t>
      </w:r>
      <w:r w:rsidRPr="003A03E0">
        <w:rPr>
          <w:rFonts w:eastAsia="Times New Roman"/>
          <w:b w:val="0"/>
          <w:spacing w:val="-4"/>
          <w:sz w:val="26"/>
          <w:szCs w:val="26"/>
          <w:shd w:val="clear" w:color="auto" w:fill="FFFFFF"/>
          <w:lang w:val="sv-SE"/>
        </w:rPr>
        <w:t>uy ước: 1.</w:t>
      </w:r>
      <w:r w:rsidRPr="003A03E0">
        <w:rPr>
          <w:rFonts w:eastAsia="Times New Roman"/>
          <w:b w:val="0"/>
          <w:spacing w:val="-4"/>
          <w:sz w:val="26"/>
          <w:szCs w:val="26"/>
          <w:shd w:val="clear" w:color="auto" w:fill="FFFFFF"/>
        </w:rPr>
        <w:t xml:space="preserve"> Kém; 2. Yếu; 3. Trung bình; 4. Khá; 5. Tốt)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6549"/>
        <w:gridCol w:w="357"/>
        <w:gridCol w:w="357"/>
        <w:gridCol w:w="357"/>
        <w:gridCol w:w="357"/>
        <w:gridCol w:w="353"/>
      </w:tblGrid>
      <w:tr w:rsidR="00DC00A5" w:rsidRPr="003A03E0" w:rsidTr="009F09E2">
        <w:trPr>
          <w:jc w:val="center"/>
        </w:trPr>
        <w:tc>
          <w:tcPr>
            <w:tcW w:w="375" w:type="pct"/>
            <w:vMerge w:val="restart"/>
            <w:vAlign w:val="center"/>
          </w:tcPr>
          <w:p w:rsidR="009115A3" w:rsidRPr="003A03E0" w:rsidRDefault="009115A3" w:rsidP="009F09E2">
            <w:pPr>
              <w:spacing w:line="317" w:lineRule="auto"/>
              <w:jc w:val="center"/>
              <w:rPr>
                <w:rFonts w:eastAsia="Times New Roman"/>
                <w:bCs/>
                <w:sz w:val="26"/>
                <w:szCs w:val="26"/>
              </w:rPr>
            </w:pPr>
            <w:r w:rsidRPr="003A03E0">
              <w:rPr>
                <w:rFonts w:eastAsia="Times New Roman"/>
                <w:bCs/>
                <w:sz w:val="26"/>
                <w:szCs w:val="26"/>
              </w:rPr>
              <w:t>Stt</w:t>
            </w:r>
          </w:p>
        </w:tc>
        <w:tc>
          <w:tcPr>
            <w:tcW w:w="3637" w:type="pct"/>
            <w:vMerge w:val="restart"/>
            <w:vAlign w:val="center"/>
          </w:tcPr>
          <w:p w:rsidR="009115A3" w:rsidRPr="003A03E0" w:rsidRDefault="009115A3" w:rsidP="009F09E2">
            <w:pPr>
              <w:spacing w:line="317" w:lineRule="auto"/>
              <w:jc w:val="center"/>
              <w:rPr>
                <w:rFonts w:eastAsia="Times New Roman"/>
                <w:bCs/>
                <w:sz w:val="26"/>
                <w:szCs w:val="26"/>
                <w:lang w:val="vi-VN"/>
              </w:rPr>
            </w:pPr>
            <w:r w:rsidRPr="003A03E0">
              <w:rPr>
                <w:rFonts w:eastAsia="Times New Roman"/>
                <w:bCs/>
                <w:sz w:val="26"/>
                <w:szCs w:val="26"/>
              </w:rPr>
              <w:t>Hoạt</w:t>
            </w:r>
            <w:r w:rsidRPr="003A03E0">
              <w:rPr>
                <w:rFonts w:eastAsia="Times New Roman"/>
                <w:bCs/>
                <w:sz w:val="26"/>
                <w:szCs w:val="26"/>
                <w:lang w:val="vi-VN"/>
              </w:rPr>
              <w:t xml:space="preserve"> động điều chỉnh - cải tiến đánh giá kết thúc học phần của SV </w:t>
            </w:r>
            <w:r w:rsidR="00E11031" w:rsidRPr="003A03E0">
              <w:rPr>
                <w:rFonts w:eastAsia="Times New Roman"/>
                <w:bCs/>
                <w:sz w:val="26"/>
                <w:szCs w:val="26"/>
              </w:rPr>
              <w:t xml:space="preserve">ĐH </w:t>
            </w:r>
            <w:r w:rsidRPr="003A03E0">
              <w:rPr>
                <w:rFonts w:eastAsia="Times New Roman"/>
                <w:bCs/>
                <w:sz w:val="26"/>
                <w:szCs w:val="26"/>
                <w:lang w:val="vi-VN"/>
              </w:rPr>
              <w:t xml:space="preserve">ngành Du lịch </w:t>
            </w:r>
          </w:p>
        </w:tc>
        <w:tc>
          <w:tcPr>
            <w:tcW w:w="988" w:type="pct"/>
            <w:gridSpan w:val="5"/>
          </w:tcPr>
          <w:p w:rsidR="009115A3" w:rsidRPr="003A03E0" w:rsidRDefault="009115A3" w:rsidP="009F09E2">
            <w:pPr>
              <w:spacing w:line="317" w:lineRule="auto"/>
              <w:jc w:val="center"/>
              <w:rPr>
                <w:rFonts w:eastAsia="Times New Roman"/>
                <w:bCs/>
                <w:sz w:val="26"/>
                <w:szCs w:val="26"/>
              </w:rPr>
            </w:pPr>
            <w:r w:rsidRPr="003A03E0">
              <w:rPr>
                <w:rFonts w:eastAsia="Times New Roman"/>
                <w:bCs/>
                <w:sz w:val="26"/>
                <w:szCs w:val="26"/>
              </w:rPr>
              <w:t>Kết quả</w:t>
            </w:r>
          </w:p>
          <w:p w:rsidR="009115A3" w:rsidRPr="003A03E0" w:rsidRDefault="009115A3" w:rsidP="009F09E2">
            <w:pPr>
              <w:spacing w:line="317" w:lineRule="auto"/>
              <w:jc w:val="center"/>
              <w:rPr>
                <w:rFonts w:eastAsia="Times New Roman"/>
                <w:bCs/>
                <w:sz w:val="26"/>
                <w:szCs w:val="26"/>
              </w:rPr>
            </w:pPr>
            <w:r w:rsidRPr="003A03E0">
              <w:rPr>
                <w:rFonts w:eastAsia="Times New Roman"/>
                <w:bCs/>
                <w:sz w:val="26"/>
                <w:szCs w:val="26"/>
              </w:rPr>
              <w:t>thực hiện</w:t>
            </w:r>
          </w:p>
        </w:tc>
      </w:tr>
      <w:tr w:rsidR="00DC00A5" w:rsidRPr="003A03E0" w:rsidTr="009F09E2">
        <w:trPr>
          <w:jc w:val="center"/>
        </w:trPr>
        <w:tc>
          <w:tcPr>
            <w:tcW w:w="375" w:type="pct"/>
            <w:vMerge/>
            <w:vAlign w:val="center"/>
          </w:tcPr>
          <w:p w:rsidR="009115A3" w:rsidRPr="003A03E0" w:rsidRDefault="009115A3" w:rsidP="009F09E2">
            <w:pPr>
              <w:spacing w:line="317" w:lineRule="auto"/>
              <w:jc w:val="center"/>
              <w:rPr>
                <w:rFonts w:eastAsia="Times New Roman"/>
                <w:bCs/>
                <w:sz w:val="26"/>
                <w:szCs w:val="26"/>
              </w:rPr>
            </w:pPr>
          </w:p>
        </w:tc>
        <w:tc>
          <w:tcPr>
            <w:tcW w:w="3637" w:type="pct"/>
            <w:vMerge/>
            <w:vAlign w:val="center"/>
          </w:tcPr>
          <w:p w:rsidR="009115A3" w:rsidRPr="003A03E0" w:rsidRDefault="009115A3" w:rsidP="009F09E2">
            <w:pPr>
              <w:spacing w:line="317" w:lineRule="auto"/>
              <w:jc w:val="center"/>
              <w:rPr>
                <w:rFonts w:eastAsia="Times New Roman"/>
                <w:bCs/>
                <w:sz w:val="26"/>
                <w:szCs w:val="26"/>
              </w:rPr>
            </w:pPr>
          </w:p>
        </w:tc>
        <w:tc>
          <w:tcPr>
            <w:tcW w:w="198" w:type="pct"/>
          </w:tcPr>
          <w:p w:rsidR="009115A3" w:rsidRPr="003A03E0" w:rsidRDefault="009115A3" w:rsidP="009F09E2">
            <w:pPr>
              <w:spacing w:line="317" w:lineRule="auto"/>
              <w:jc w:val="center"/>
              <w:rPr>
                <w:rFonts w:eastAsia="Times New Roman"/>
                <w:bCs/>
                <w:sz w:val="26"/>
                <w:szCs w:val="26"/>
              </w:rPr>
            </w:pPr>
            <w:r w:rsidRPr="003A03E0">
              <w:rPr>
                <w:rFonts w:eastAsia="Times New Roman"/>
                <w:bCs/>
                <w:sz w:val="26"/>
                <w:szCs w:val="26"/>
              </w:rPr>
              <w:t>1</w:t>
            </w:r>
          </w:p>
        </w:tc>
        <w:tc>
          <w:tcPr>
            <w:tcW w:w="198" w:type="pct"/>
          </w:tcPr>
          <w:p w:rsidR="009115A3" w:rsidRPr="003A03E0" w:rsidRDefault="009115A3" w:rsidP="009F09E2">
            <w:pPr>
              <w:spacing w:line="317" w:lineRule="auto"/>
              <w:jc w:val="center"/>
              <w:rPr>
                <w:rFonts w:eastAsia="Times New Roman"/>
                <w:bCs/>
                <w:sz w:val="26"/>
                <w:szCs w:val="26"/>
              </w:rPr>
            </w:pPr>
            <w:r w:rsidRPr="003A03E0">
              <w:rPr>
                <w:rFonts w:eastAsia="Times New Roman"/>
                <w:bCs/>
                <w:sz w:val="26"/>
                <w:szCs w:val="26"/>
              </w:rPr>
              <w:t>2</w:t>
            </w:r>
          </w:p>
        </w:tc>
        <w:tc>
          <w:tcPr>
            <w:tcW w:w="198" w:type="pct"/>
          </w:tcPr>
          <w:p w:rsidR="009115A3" w:rsidRPr="003A03E0" w:rsidRDefault="009115A3" w:rsidP="009F09E2">
            <w:pPr>
              <w:spacing w:line="317" w:lineRule="auto"/>
              <w:jc w:val="center"/>
              <w:rPr>
                <w:rFonts w:eastAsia="Times New Roman"/>
                <w:bCs/>
                <w:sz w:val="26"/>
                <w:szCs w:val="26"/>
              </w:rPr>
            </w:pPr>
            <w:r w:rsidRPr="003A03E0">
              <w:rPr>
                <w:rFonts w:eastAsia="Times New Roman"/>
                <w:bCs/>
                <w:sz w:val="26"/>
                <w:szCs w:val="26"/>
              </w:rPr>
              <w:t>3</w:t>
            </w:r>
          </w:p>
        </w:tc>
        <w:tc>
          <w:tcPr>
            <w:tcW w:w="198" w:type="pct"/>
          </w:tcPr>
          <w:p w:rsidR="009115A3" w:rsidRPr="003A03E0" w:rsidRDefault="009115A3" w:rsidP="009F09E2">
            <w:pPr>
              <w:spacing w:line="317" w:lineRule="auto"/>
              <w:jc w:val="center"/>
              <w:rPr>
                <w:rFonts w:eastAsia="Times New Roman"/>
                <w:bCs/>
                <w:sz w:val="26"/>
                <w:szCs w:val="26"/>
              </w:rPr>
            </w:pPr>
            <w:r w:rsidRPr="003A03E0">
              <w:rPr>
                <w:rFonts w:eastAsia="Times New Roman"/>
                <w:bCs/>
                <w:sz w:val="26"/>
                <w:szCs w:val="26"/>
              </w:rPr>
              <w:t>4</w:t>
            </w:r>
          </w:p>
        </w:tc>
        <w:tc>
          <w:tcPr>
            <w:tcW w:w="198" w:type="pct"/>
          </w:tcPr>
          <w:p w:rsidR="009115A3" w:rsidRPr="003A03E0" w:rsidRDefault="009115A3" w:rsidP="009F09E2">
            <w:pPr>
              <w:spacing w:line="317" w:lineRule="auto"/>
              <w:jc w:val="center"/>
              <w:rPr>
                <w:rFonts w:eastAsia="Times New Roman"/>
                <w:bCs/>
                <w:sz w:val="26"/>
                <w:szCs w:val="26"/>
              </w:rPr>
            </w:pPr>
            <w:r w:rsidRPr="003A03E0">
              <w:rPr>
                <w:rFonts w:eastAsia="Times New Roman"/>
                <w:bCs/>
                <w:sz w:val="26"/>
                <w:szCs w:val="26"/>
              </w:rPr>
              <w:t>5</w:t>
            </w: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bCs/>
                <w:sz w:val="26"/>
                <w:szCs w:val="26"/>
              </w:rPr>
            </w:pPr>
            <w:r w:rsidRPr="003A03E0">
              <w:rPr>
                <w:rFonts w:eastAsia="Times New Roman"/>
                <w:bCs/>
                <w:sz w:val="26"/>
                <w:szCs w:val="26"/>
              </w:rPr>
              <w:t>A</w:t>
            </w:r>
          </w:p>
        </w:tc>
        <w:tc>
          <w:tcPr>
            <w:tcW w:w="3637" w:type="pct"/>
          </w:tcPr>
          <w:p w:rsidR="009115A3" w:rsidRPr="003A03E0" w:rsidRDefault="009115A3" w:rsidP="009F09E2">
            <w:pPr>
              <w:spacing w:line="317" w:lineRule="auto"/>
              <w:rPr>
                <w:rFonts w:eastAsia="Times New Roman"/>
                <w:sz w:val="26"/>
                <w:szCs w:val="26"/>
              </w:rPr>
            </w:pPr>
            <w:r w:rsidRPr="003A03E0">
              <w:rPr>
                <w:rFonts w:eastAsia="Times New Roman"/>
                <w:sz w:val="26"/>
                <w:szCs w:val="26"/>
              </w:rPr>
              <w:t>Xem xét điều chỉnh - cải tiến lại các bảng biểu báo cáo, các cuộc họp</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b w:val="0"/>
                <w:sz w:val="26"/>
                <w:szCs w:val="26"/>
              </w:rPr>
            </w:pPr>
            <w:r w:rsidRPr="003A03E0">
              <w:rPr>
                <w:rFonts w:eastAsia="Times New Roman"/>
                <w:b w:val="0"/>
                <w:sz w:val="26"/>
                <w:szCs w:val="26"/>
              </w:rPr>
              <w:t>1</w:t>
            </w:r>
          </w:p>
        </w:tc>
        <w:tc>
          <w:tcPr>
            <w:tcW w:w="3637" w:type="pct"/>
          </w:tcPr>
          <w:p w:rsidR="009115A3" w:rsidRPr="003A03E0" w:rsidRDefault="009115A3" w:rsidP="009F09E2">
            <w:pPr>
              <w:spacing w:line="317" w:lineRule="auto"/>
              <w:rPr>
                <w:rFonts w:eastAsia="Times New Roman"/>
                <w:b w:val="0"/>
                <w:sz w:val="26"/>
                <w:szCs w:val="26"/>
              </w:rPr>
            </w:pPr>
            <w:r w:rsidRPr="003A03E0">
              <w:rPr>
                <w:rFonts w:eastAsia="Times New Roman"/>
                <w:b w:val="0"/>
                <w:sz w:val="26"/>
                <w:szCs w:val="26"/>
              </w:rPr>
              <w:t xml:space="preserve">Các biểu mẫu báo cáo được xem xét điểu chỉnh sau mỗi kỳ thi </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b w:val="0"/>
                <w:sz w:val="26"/>
                <w:szCs w:val="26"/>
              </w:rPr>
            </w:pPr>
            <w:r w:rsidRPr="003A03E0">
              <w:rPr>
                <w:rFonts w:eastAsia="Times New Roman"/>
                <w:b w:val="0"/>
                <w:sz w:val="26"/>
                <w:szCs w:val="26"/>
              </w:rPr>
              <w:t>2</w:t>
            </w:r>
          </w:p>
        </w:tc>
        <w:tc>
          <w:tcPr>
            <w:tcW w:w="3637" w:type="pct"/>
          </w:tcPr>
          <w:p w:rsidR="009115A3" w:rsidRPr="003A03E0" w:rsidRDefault="009115A3" w:rsidP="009F09E2">
            <w:pPr>
              <w:spacing w:line="317" w:lineRule="auto"/>
              <w:rPr>
                <w:rFonts w:eastAsia="Times New Roman"/>
                <w:b w:val="0"/>
                <w:sz w:val="26"/>
                <w:szCs w:val="26"/>
              </w:rPr>
            </w:pPr>
            <w:r w:rsidRPr="003A03E0">
              <w:rPr>
                <w:rFonts w:eastAsia="Times New Roman"/>
                <w:b w:val="0"/>
                <w:sz w:val="26"/>
                <w:szCs w:val="26"/>
              </w:rPr>
              <w:t xml:space="preserve">Tình hình tổ chức thi đối với các học phần đổi mới hình thức thi được tổng kết, rút kinh nghiệm, điều chỉnh quy chế sao cho chặt chẽ </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bCs/>
                <w:sz w:val="26"/>
                <w:szCs w:val="26"/>
              </w:rPr>
            </w:pPr>
            <w:r w:rsidRPr="003A03E0">
              <w:rPr>
                <w:rFonts w:eastAsia="Times New Roman"/>
                <w:bCs/>
                <w:sz w:val="26"/>
                <w:szCs w:val="26"/>
              </w:rPr>
              <w:t>B</w:t>
            </w:r>
          </w:p>
        </w:tc>
        <w:tc>
          <w:tcPr>
            <w:tcW w:w="3637" w:type="pct"/>
          </w:tcPr>
          <w:p w:rsidR="009115A3" w:rsidRPr="003A03E0" w:rsidRDefault="009115A3" w:rsidP="009F09E2">
            <w:pPr>
              <w:spacing w:line="317" w:lineRule="auto"/>
              <w:rPr>
                <w:rFonts w:eastAsia="Times New Roman"/>
                <w:sz w:val="26"/>
                <w:szCs w:val="26"/>
              </w:rPr>
            </w:pPr>
            <w:r w:rsidRPr="003A03E0">
              <w:rPr>
                <w:rFonts w:eastAsia="Times New Roman"/>
                <w:sz w:val="26"/>
                <w:szCs w:val="26"/>
              </w:rPr>
              <w:t xml:space="preserve">Xem xét điều chỉnh - cải tiến ngân hàng đề thi - nếu cần thiết </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b w:val="0"/>
                <w:sz w:val="26"/>
                <w:szCs w:val="26"/>
              </w:rPr>
            </w:pPr>
            <w:r w:rsidRPr="003A03E0">
              <w:rPr>
                <w:rFonts w:eastAsia="Times New Roman"/>
                <w:b w:val="0"/>
                <w:sz w:val="26"/>
                <w:szCs w:val="26"/>
              </w:rPr>
              <w:t>3</w:t>
            </w:r>
          </w:p>
        </w:tc>
        <w:tc>
          <w:tcPr>
            <w:tcW w:w="3637" w:type="pct"/>
          </w:tcPr>
          <w:p w:rsidR="009115A3" w:rsidRPr="003A03E0" w:rsidRDefault="009115A3" w:rsidP="009F09E2">
            <w:pPr>
              <w:spacing w:line="317" w:lineRule="auto"/>
              <w:rPr>
                <w:rFonts w:eastAsia="Times New Roman"/>
                <w:b w:val="0"/>
                <w:sz w:val="26"/>
                <w:szCs w:val="26"/>
              </w:rPr>
            </w:pPr>
            <w:r w:rsidRPr="003A03E0">
              <w:rPr>
                <w:rFonts w:eastAsia="Times New Roman"/>
                <w:b w:val="0"/>
                <w:sz w:val="26"/>
                <w:szCs w:val="26"/>
              </w:rPr>
              <w:t xml:space="preserve">Các kết quả học tập của SV được xử lý bằng phương pháp thống kê toán học sau mỗi kỳ thi kết thúc học phần. </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b w:val="0"/>
                <w:sz w:val="26"/>
                <w:szCs w:val="26"/>
              </w:rPr>
            </w:pPr>
            <w:r w:rsidRPr="003A03E0">
              <w:rPr>
                <w:rFonts w:eastAsia="Times New Roman"/>
                <w:b w:val="0"/>
                <w:sz w:val="26"/>
                <w:szCs w:val="26"/>
              </w:rPr>
              <w:t>4</w:t>
            </w:r>
          </w:p>
        </w:tc>
        <w:tc>
          <w:tcPr>
            <w:tcW w:w="3637" w:type="pct"/>
          </w:tcPr>
          <w:p w:rsidR="009115A3" w:rsidRPr="003A03E0" w:rsidRDefault="009115A3" w:rsidP="009F09E2">
            <w:pPr>
              <w:spacing w:line="317" w:lineRule="auto"/>
              <w:rPr>
                <w:rFonts w:eastAsia="Times New Roman"/>
                <w:b w:val="0"/>
                <w:sz w:val="26"/>
                <w:szCs w:val="26"/>
              </w:rPr>
            </w:pPr>
            <w:r w:rsidRPr="003A03E0">
              <w:rPr>
                <w:rFonts w:eastAsia="Times New Roman"/>
                <w:b w:val="0"/>
                <w:sz w:val="26"/>
                <w:szCs w:val="26"/>
              </w:rPr>
              <w:t>Các đề thi đã qua sử dụng được phân tích để xác định các tham số đặc trưng của đề thi</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b w:val="0"/>
                <w:sz w:val="26"/>
                <w:szCs w:val="26"/>
              </w:rPr>
            </w:pPr>
            <w:r w:rsidRPr="003A03E0">
              <w:rPr>
                <w:rFonts w:eastAsia="Times New Roman"/>
                <w:b w:val="0"/>
                <w:sz w:val="26"/>
                <w:szCs w:val="26"/>
              </w:rPr>
              <w:t>5</w:t>
            </w:r>
          </w:p>
        </w:tc>
        <w:tc>
          <w:tcPr>
            <w:tcW w:w="3637" w:type="pct"/>
          </w:tcPr>
          <w:p w:rsidR="009115A3" w:rsidRPr="003A03E0" w:rsidRDefault="009115A3" w:rsidP="009F09E2">
            <w:pPr>
              <w:spacing w:line="317" w:lineRule="auto"/>
              <w:rPr>
                <w:rFonts w:eastAsia="Times New Roman"/>
                <w:b w:val="0"/>
                <w:sz w:val="26"/>
                <w:szCs w:val="26"/>
              </w:rPr>
            </w:pPr>
            <w:r w:rsidRPr="003A03E0">
              <w:rPr>
                <w:rFonts w:eastAsia="Times New Roman"/>
                <w:b w:val="0"/>
                <w:sz w:val="26"/>
                <w:szCs w:val="26"/>
              </w:rPr>
              <w:t xml:space="preserve">Các đề thi được định kỳ điều chỉnh - cải tiến , bổ sung </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sz w:val="26"/>
                <w:szCs w:val="26"/>
              </w:rPr>
            </w:pPr>
            <w:r w:rsidRPr="003A03E0">
              <w:rPr>
                <w:rFonts w:eastAsia="Times New Roman"/>
                <w:sz w:val="26"/>
                <w:szCs w:val="26"/>
              </w:rPr>
              <w:t>C</w:t>
            </w:r>
          </w:p>
        </w:tc>
        <w:tc>
          <w:tcPr>
            <w:tcW w:w="3637" w:type="pct"/>
          </w:tcPr>
          <w:p w:rsidR="009115A3" w:rsidRPr="003A03E0" w:rsidRDefault="009115A3" w:rsidP="009F09E2">
            <w:pPr>
              <w:spacing w:line="317" w:lineRule="auto"/>
              <w:rPr>
                <w:rFonts w:eastAsia="Times New Roman"/>
                <w:sz w:val="26"/>
                <w:szCs w:val="26"/>
              </w:rPr>
            </w:pPr>
            <w:r w:rsidRPr="003A03E0">
              <w:rPr>
                <w:rFonts w:eastAsia="Times New Roman"/>
                <w:sz w:val="26"/>
                <w:szCs w:val="26"/>
              </w:rPr>
              <w:t xml:space="preserve">Điều chỉnh - cải tiến Đề cương học phần, phương pháp dạy học nhằm nâng cao KQHT của SV </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b w:val="0"/>
                <w:sz w:val="26"/>
                <w:szCs w:val="26"/>
              </w:rPr>
            </w:pPr>
            <w:r w:rsidRPr="003A03E0">
              <w:rPr>
                <w:rFonts w:eastAsia="Times New Roman"/>
                <w:b w:val="0"/>
                <w:sz w:val="26"/>
                <w:szCs w:val="26"/>
              </w:rPr>
              <w:t>6</w:t>
            </w:r>
          </w:p>
        </w:tc>
        <w:tc>
          <w:tcPr>
            <w:tcW w:w="3637" w:type="pct"/>
          </w:tcPr>
          <w:p w:rsidR="009115A3" w:rsidRPr="003A03E0" w:rsidRDefault="009115A3" w:rsidP="009F09E2">
            <w:pPr>
              <w:spacing w:line="317" w:lineRule="auto"/>
              <w:rPr>
                <w:rFonts w:eastAsia="Times New Roman"/>
                <w:b w:val="0"/>
                <w:sz w:val="26"/>
                <w:szCs w:val="26"/>
              </w:rPr>
            </w:pPr>
            <w:r w:rsidRPr="003A03E0">
              <w:rPr>
                <w:rFonts w:eastAsia="Times New Roman"/>
                <w:b w:val="0"/>
                <w:sz w:val="26"/>
                <w:szCs w:val="26"/>
              </w:rPr>
              <w:t xml:space="preserve">Các Đề cương chi tiết học phần được đề xuất điều chỉnh- cải tiến trên cơ sở thực trạng về KQHT của SV - nếu cần thiết </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b w:val="0"/>
                <w:sz w:val="26"/>
                <w:szCs w:val="26"/>
              </w:rPr>
            </w:pPr>
            <w:r w:rsidRPr="003A03E0">
              <w:rPr>
                <w:rFonts w:eastAsia="Times New Roman"/>
                <w:b w:val="0"/>
                <w:sz w:val="26"/>
                <w:szCs w:val="26"/>
              </w:rPr>
              <w:t>7</w:t>
            </w:r>
          </w:p>
        </w:tc>
        <w:tc>
          <w:tcPr>
            <w:tcW w:w="3637" w:type="pct"/>
          </w:tcPr>
          <w:p w:rsidR="009115A3" w:rsidRPr="003A03E0" w:rsidRDefault="009115A3" w:rsidP="009F09E2">
            <w:pPr>
              <w:spacing w:line="317" w:lineRule="auto"/>
              <w:rPr>
                <w:rFonts w:eastAsia="Times New Roman"/>
                <w:b w:val="0"/>
                <w:sz w:val="26"/>
                <w:szCs w:val="26"/>
              </w:rPr>
            </w:pPr>
            <w:r w:rsidRPr="003A03E0">
              <w:rPr>
                <w:rFonts w:eastAsia="Times New Roman"/>
                <w:b w:val="0"/>
                <w:sz w:val="26"/>
                <w:szCs w:val="26"/>
              </w:rPr>
              <w:t xml:space="preserve">Các phương pháp dạy học đối với các học phần đổi mới hình thức thi được đề xuất điều chỉnh </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sz w:val="26"/>
                <w:szCs w:val="26"/>
              </w:rPr>
            </w:pPr>
            <w:r w:rsidRPr="003A03E0">
              <w:rPr>
                <w:rFonts w:eastAsia="Times New Roman"/>
                <w:sz w:val="26"/>
                <w:szCs w:val="26"/>
              </w:rPr>
              <w:t>D</w:t>
            </w:r>
          </w:p>
        </w:tc>
        <w:tc>
          <w:tcPr>
            <w:tcW w:w="3637" w:type="pct"/>
          </w:tcPr>
          <w:p w:rsidR="009115A3" w:rsidRPr="003A03E0" w:rsidRDefault="009115A3" w:rsidP="009F09E2">
            <w:pPr>
              <w:spacing w:line="317" w:lineRule="auto"/>
              <w:rPr>
                <w:rFonts w:eastAsia="Times New Roman"/>
                <w:sz w:val="26"/>
                <w:szCs w:val="26"/>
              </w:rPr>
            </w:pPr>
            <w:r w:rsidRPr="003A03E0">
              <w:rPr>
                <w:rFonts w:eastAsia="Times New Roman"/>
                <w:sz w:val="26"/>
                <w:szCs w:val="26"/>
              </w:rPr>
              <w:t>Điều chỉnh - cải tiến sự chuẩn bị về Cơ sở vật chất, thiết bị phục vụ thi nếu có bất cập</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r w:rsidR="00DC00A5" w:rsidRPr="003A03E0" w:rsidTr="009F09E2">
        <w:trPr>
          <w:jc w:val="center"/>
        </w:trPr>
        <w:tc>
          <w:tcPr>
            <w:tcW w:w="375" w:type="pct"/>
            <w:vAlign w:val="center"/>
          </w:tcPr>
          <w:p w:rsidR="009115A3" w:rsidRPr="003A03E0" w:rsidRDefault="009115A3" w:rsidP="009F09E2">
            <w:pPr>
              <w:spacing w:line="317" w:lineRule="auto"/>
              <w:jc w:val="center"/>
              <w:rPr>
                <w:rFonts w:eastAsia="Times New Roman"/>
                <w:b w:val="0"/>
                <w:sz w:val="26"/>
                <w:szCs w:val="26"/>
              </w:rPr>
            </w:pPr>
            <w:r w:rsidRPr="003A03E0">
              <w:rPr>
                <w:rFonts w:eastAsia="Times New Roman"/>
                <w:b w:val="0"/>
                <w:sz w:val="26"/>
                <w:szCs w:val="26"/>
              </w:rPr>
              <w:t>8</w:t>
            </w:r>
          </w:p>
        </w:tc>
        <w:tc>
          <w:tcPr>
            <w:tcW w:w="3637" w:type="pct"/>
          </w:tcPr>
          <w:p w:rsidR="009115A3" w:rsidRPr="003A03E0" w:rsidRDefault="009115A3" w:rsidP="009F09E2">
            <w:pPr>
              <w:spacing w:line="317" w:lineRule="auto"/>
              <w:rPr>
                <w:rFonts w:eastAsia="Times New Roman"/>
                <w:b w:val="0"/>
                <w:sz w:val="26"/>
                <w:szCs w:val="26"/>
              </w:rPr>
            </w:pPr>
            <w:r w:rsidRPr="003A03E0">
              <w:rPr>
                <w:rFonts w:eastAsia="Times New Roman"/>
                <w:b w:val="0"/>
                <w:sz w:val="26"/>
                <w:szCs w:val="26"/>
              </w:rPr>
              <w:t>Hệ thống cơ sở vật chất, thiết bị phục vụ thi được bổ sung, nâng cấp đáp ứng công tác kiểm tra, thi</w:t>
            </w: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c>
          <w:tcPr>
            <w:tcW w:w="198" w:type="pct"/>
          </w:tcPr>
          <w:p w:rsidR="009115A3" w:rsidRPr="003A03E0" w:rsidRDefault="009115A3" w:rsidP="009F09E2">
            <w:pPr>
              <w:spacing w:line="317" w:lineRule="auto"/>
              <w:rPr>
                <w:rFonts w:eastAsia="Times New Roman"/>
                <w:b w:val="0"/>
                <w:sz w:val="26"/>
                <w:szCs w:val="26"/>
              </w:rPr>
            </w:pPr>
          </w:p>
        </w:tc>
      </w:tr>
    </w:tbl>
    <w:p w:rsidR="009115A3" w:rsidRPr="003A03E0" w:rsidRDefault="00A94F3B" w:rsidP="009115A3">
      <w:pPr>
        <w:spacing w:line="336" w:lineRule="auto"/>
        <w:ind w:firstLine="567"/>
        <w:jc w:val="both"/>
        <w:rPr>
          <w:rFonts w:eastAsia="Times New Roman"/>
          <w:sz w:val="26"/>
          <w:szCs w:val="26"/>
        </w:rPr>
      </w:pPr>
      <w:r w:rsidRPr="003A03E0">
        <w:rPr>
          <w:rFonts w:eastAsia="Times New Roman"/>
          <w:sz w:val="26"/>
          <w:szCs w:val="26"/>
        </w:rPr>
        <w:lastRenderedPageBreak/>
        <w:t>Câu 11</w:t>
      </w:r>
      <w:r w:rsidR="009115A3" w:rsidRPr="003A03E0">
        <w:rPr>
          <w:rFonts w:eastAsia="Times New Roman"/>
          <w:sz w:val="26"/>
          <w:szCs w:val="26"/>
        </w:rPr>
        <w:t>. Thầy/Cô vui lòng cho biết các yếu tố sau đây ảnh hưởng như thế nào đến quản lý</w:t>
      </w:r>
      <w:r w:rsidR="0071573C" w:rsidRPr="003A03E0">
        <w:rPr>
          <w:rFonts w:eastAsia="Times New Roman"/>
          <w:sz w:val="26"/>
          <w:szCs w:val="26"/>
        </w:rPr>
        <w:t xml:space="preserve"> hoạt động</w:t>
      </w:r>
      <w:r w:rsidR="009115A3" w:rsidRPr="003A03E0">
        <w:rPr>
          <w:rFonts w:eastAsia="Times New Roman"/>
          <w:sz w:val="26"/>
          <w:szCs w:val="26"/>
        </w:rPr>
        <w:t xml:space="preserve"> đánh giá kết quả học tập của SV </w:t>
      </w:r>
      <w:r w:rsidR="0071573C" w:rsidRPr="003A03E0">
        <w:rPr>
          <w:rFonts w:eastAsia="Times New Roman"/>
          <w:sz w:val="26"/>
          <w:szCs w:val="26"/>
        </w:rPr>
        <w:t xml:space="preserve">đại học </w:t>
      </w:r>
      <w:r w:rsidR="009115A3" w:rsidRPr="003A03E0">
        <w:rPr>
          <w:rFonts w:eastAsia="Times New Roman"/>
          <w:sz w:val="26"/>
          <w:szCs w:val="26"/>
        </w:rPr>
        <w:t>ngành Du lịch?</w:t>
      </w:r>
    </w:p>
    <w:p w:rsidR="009115A3" w:rsidRPr="003A03E0" w:rsidRDefault="009115A3" w:rsidP="009115A3">
      <w:pPr>
        <w:spacing w:line="336" w:lineRule="auto"/>
        <w:ind w:firstLine="567"/>
        <w:jc w:val="both"/>
        <w:rPr>
          <w:rFonts w:eastAsia="Times New Roman"/>
          <w:b w:val="0"/>
          <w:sz w:val="26"/>
          <w:szCs w:val="26"/>
        </w:rPr>
      </w:pPr>
      <w:r w:rsidRPr="003A03E0">
        <w:rPr>
          <w:rFonts w:eastAsia="Times New Roman"/>
          <w:b w:val="0"/>
          <w:bCs/>
          <w:iCs/>
          <w:spacing w:val="-4"/>
          <w:sz w:val="26"/>
          <w:szCs w:val="26"/>
          <w:shd w:val="clear" w:color="auto" w:fill="FFFFFF"/>
        </w:rPr>
        <w:t>(Quy ước:</w:t>
      </w:r>
      <w:r w:rsidRPr="003A03E0">
        <w:rPr>
          <w:rFonts w:eastAsia="Times New Roman"/>
          <w:i/>
          <w:spacing w:val="-4"/>
          <w:sz w:val="26"/>
          <w:szCs w:val="26"/>
          <w:shd w:val="clear" w:color="auto" w:fill="FFFFFF"/>
        </w:rPr>
        <w:t xml:space="preserve"> </w:t>
      </w:r>
      <w:r w:rsidRPr="003A03E0">
        <w:rPr>
          <w:rFonts w:eastAsia="Times New Roman"/>
          <w:b w:val="0"/>
          <w:sz w:val="26"/>
          <w:szCs w:val="26"/>
        </w:rPr>
        <w:t>1. Không ảnh hưởng; 2. Ít ảnh hưởng; 3. Tương đối ảnh hưởng; 4. Ảnh hưởng, 5. Rất ảnh 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3A03E0" w:rsidTr="009F09E2">
        <w:trPr>
          <w:jc w:val="center"/>
        </w:trPr>
        <w:tc>
          <w:tcPr>
            <w:tcW w:w="0" w:type="auto"/>
            <w:vMerge w:val="restart"/>
            <w:vAlign w:val="center"/>
          </w:tcPr>
          <w:p w:rsidR="009115A3" w:rsidRPr="003A03E0" w:rsidRDefault="009115A3" w:rsidP="009F09E2">
            <w:pPr>
              <w:spacing w:line="336" w:lineRule="auto"/>
              <w:jc w:val="center"/>
              <w:rPr>
                <w:rFonts w:eastAsia="Times New Roman"/>
                <w:bCs/>
                <w:sz w:val="26"/>
                <w:szCs w:val="26"/>
              </w:rPr>
            </w:pPr>
            <w:r w:rsidRPr="003A03E0">
              <w:rPr>
                <w:rFonts w:eastAsia="Times New Roman"/>
                <w:bCs/>
                <w:sz w:val="26"/>
                <w:szCs w:val="26"/>
              </w:rPr>
              <w:t>Stt</w:t>
            </w:r>
          </w:p>
        </w:tc>
        <w:tc>
          <w:tcPr>
            <w:tcW w:w="0" w:type="auto"/>
            <w:vMerge w:val="restart"/>
            <w:vAlign w:val="center"/>
          </w:tcPr>
          <w:p w:rsidR="009115A3" w:rsidRPr="003A03E0" w:rsidRDefault="009115A3" w:rsidP="00E11031">
            <w:pPr>
              <w:spacing w:line="336" w:lineRule="auto"/>
              <w:jc w:val="center"/>
              <w:rPr>
                <w:rFonts w:eastAsia="Times New Roman"/>
                <w:bCs/>
                <w:sz w:val="26"/>
                <w:szCs w:val="26"/>
                <w:lang w:val="vi-VN"/>
              </w:rPr>
            </w:pPr>
            <w:r w:rsidRPr="003A03E0">
              <w:rPr>
                <w:rFonts w:eastAsia="Times New Roman"/>
                <w:bCs/>
                <w:sz w:val="26"/>
                <w:szCs w:val="26"/>
              </w:rPr>
              <w:t>Yếu</w:t>
            </w:r>
            <w:r w:rsidRPr="003A03E0">
              <w:rPr>
                <w:rFonts w:eastAsia="Times New Roman"/>
                <w:bCs/>
                <w:sz w:val="26"/>
                <w:szCs w:val="26"/>
                <w:lang w:val="vi-VN"/>
              </w:rPr>
              <w:t xml:space="preserve"> </w:t>
            </w:r>
            <w:r w:rsidRPr="003A03E0">
              <w:rPr>
                <w:rFonts w:eastAsia="Times New Roman"/>
                <w:bCs/>
                <w:sz w:val="26"/>
                <w:szCs w:val="26"/>
              </w:rPr>
              <w:t>tố ảnh hưởng</w:t>
            </w:r>
            <w:r w:rsidRPr="003A03E0">
              <w:rPr>
                <w:rFonts w:eastAsia="Times New Roman"/>
                <w:bCs/>
                <w:sz w:val="26"/>
                <w:szCs w:val="26"/>
                <w:lang w:val="vi-VN"/>
              </w:rPr>
              <w:t xml:space="preserve"> đến quản lý </w:t>
            </w:r>
            <w:r w:rsidR="0071573C" w:rsidRPr="003A03E0">
              <w:rPr>
                <w:rFonts w:eastAsia="Times New Roman"/>
                <w:bCs/>
                <w:sz w:val="26"/>
                <w:szCs w:val="26"/>
              </w:rPr>
              <w:t xml:space="preserve">hoạt động </w:t>
            </w:r>
            <w:r w:rsidR="0071573C" w:rsidRPr="003A03E0">
              <w:rPr>
                <w:rFonts w:eastAsia="Times New Roman"/>
                <w:bCs/>
                <w:sz w:val="26"/>
                <w:szCs w:val="26"/>
                <w:lang w:val="vi-VN"/>
              </w:rPr>
              <w:t xml:space="preserve">đánh giá kết quả học tập </w:t>
            </w:r>
            <w:r w:rsidRPr="003A03E0">
              <w:rPr>
                <w:rFonts w:eastAsia="Times New Roman"/>
                <w:bCs/>
                <w:sz w:val="26"/>
                <w:szCs w:val="26"/>
                <w:lang w:val="vi-VN"/>
              </w:rPr>
              <w:t>của SV</w:t>
            </w:r>
            <w:r w:rsidR="0071573C" w:rsidRPr="003A03E0">
              <w:rPr>
                <w:rFonts w:eastAsia="Times New Roman"/>
                <w:bCs/>
                <w:sz w:val="26"/>
                <w:szCs w:val="26"/>
              </w:rPr>
              <w:t xml:space="preserve"> </w:t>
            </w:r>
            <w:r w:rsidR="00E11031" w:rsidRPr="003A03E0">
              <w:rPr>
                <w:rFonts w:eastAsia="Times New Roman"/>
                <w:bCs/>
                <w:sz w:val="26"/>
                <w:szCs w:val="26"/>
              </w:rPr>
              <w:t>ĐH</w:t>
            </w:r>
            <w:r w:rsidRPr="003A03E0">
              <w:rPr>
                <w:rFonts w:eastAsia="Times New Roman"/>
                <w:bCs/>
                <w:sz w:val="26"/>
                <w:szCs w:val="26"/>
                <w:lang w:val="vi-VN"/>
              </w:rPr>
              <w:t xml:space="preserve"> ngành Du lịch </w:t>
            </w:r>
          </w:p>
        </w:tc>
        <w:tc>
          <w:tcPr>
            <w:tcW w:w="0" w:type="auto"/>
            <w:gridSpan w:val="5"/>
            <w:vAlign w:val="center"/>
          </w:tcPr>
          <w:p w:rsidR="009115A3" w:rsidRPr="003A03E0" w:rsidRDefault="009115A3" w:rsidP="009F09E2">
            <w:pPr>
              <w:spacing w:line="336" w:lineRule="auto"/>
              <w:jc w:val="center"/>
              <w:rPr>
                <w:rFonts w:eastAsia="Times New Roman"/>
                <w:bCs/>
                <w:sz w:val="26"/>
                <w:szCs w:val="26"/>
              </w:rPr>
            </w:pPr>
            <w:r w:rsidRPr="003A03E0">
              <w:rPr>
                <w:rFonts w:eastAsia="Times New Roman"/>
                <w:bCs/>
                <w:sz w:val="26"/>
                <w:szCs w:val="26"/>
              </w:rPr>
              <w:t xml:space="preserve">Mức độ </w:t>
            </w:r>
          </w:p>
          <w:p w:rsidR="009115A3" w:rsidRPr="003A03E0" w:rsidRDefault="009115A3" w:rsidP="009F09E2">
            <w:pPr>
              <w:spacing w:line="336" w:lineRule="auto"/>
              <w:jc w:val="center"/>
              <w:rPr>
                <w:rFonts w:eastAsia="Times New Roman"/>
                <w:bCs/>
                <w:sz w:val="26"/>
                <w:szCs w:val="26"/>
              </w:rPr>
            </w:pPr>
            <w:r w:rsidRPr="003A03E0">
              <w:rPr>
                <w:rFonts w:eastAsia="Times New Roman"/>
                <w:bCs/>
                <w:sz w:val="26"/>
                <w:szCs w:val="26"/>
              </w:rPr>
              <w:t>ảnh hưởng</w:t>
            </w:r>
          </w:p>
        </w:tc>
      </w:tr>
      <w:tr w:rsidR="00DC00A5" w:rsidRPr="003A03E0" w:rsidTr="009F09E2">
        <w:trPr>
          <w:jc w:val="center"/>
        </w:trPr>
        <w:tc>
          <w:tcPr>
            <w:tcW w:w="0" w:type="auto"/>
            <w:vMerge/>
            <w:vAlign w:val="center"/>
          </w:tcPr>
          <w:p w:rsidR="009115A3" w:rsidRPr="003A03E0" w:rsidRDefault="009115A3" w:rsidP="009F09E2">
            <w:pPr>
              <w:spacing w:line="336" w:lineRule="auto"/>
              <w:jc w:val="center"/>
              <w:rPr>
                <w:rFonts w:eastAsia="Times New Roman"/>
                <w:bCs/>
                <w:sz w:val="26"/>
                <w:szCs w:val="26"/>
              </w:rPr>
            </w:pPr>
          </w:p>
        </w:tc>
        <w:tc>
          <w:tcPr>
            <w:tcW w:w="0" w:type="auto"/>
            <w:vMerge/>
            <w:vAlign w:val="center"/>
          </w:tcPr>
          <w:p w:rsidR="009115A3" w:rsidRPr="003A03E0" w:rsidRDefault="009115A3" w:rsidP="009F09E2">
            <w:pPr>
              <w:spacing w:line="336" w:lineRule="auto"/>
              <w:rPr>
                <w:rFonts w:eastAsia="Times New Roman"/>
                <w:bCs/>
                <w:sz w:val="26"/>
                <w:szCs w:val="26"/>
              </w:rPr>
            </w:pPr>
          </w:p>
        </w:tc>
        <w:tc>
          <w:tcPr>
            <w:tcW w:w="0" w:type="auto"/>
            <w:vAlign w:val="center"/>
          </w:tcPr>
          <w:p w:rsidR="009115A3" w:rsidRPr="003A03E0" w:rsidRDefault="009115A3" w:rsidP="009F09E2">
            <w:pPr>
              <w:spacing w:line="336" w:lineRule="auto"/>
              <w:jc w:val="center"/>
              <w:rPr>
                <w:rFonts w:eastAsia="Times New Roman"/>
                <w:bCs/>
                <w:sz w:val="26"/>
                <w:szCs w:val="26"/>
              </w:rPr>
            </w:pPr>
            <w:r w:rsidRPr="003A03E0">
              <w:rPr>
                <w:rFonts w:eastAsia="Times New Roman"/>
                <w:bCs/>
                <w:sz w:val="26"/>
                <w:szCs w:val="26"/>
              </w:rPr>
              <w:t>1</w:t>
            </w:r>
          </w:p>
        </w:tc>
        <w:tc>
          <w:tcPr>
            <w:tcW w:w="0" w:type="auto"/>
            <w:vAlign w:val="center"/>
          </w:tcPr>
          <w:p w:rsidR="009115A3" w:rsidRPr="003A03E0" w:rsidRDefault="009115A3" w:rsidP="009F09E2">
            <w:pPr>
              <w:spacing w:line="336" w:lineRule="auto"/>
              <w:jc w:val="center"/>
              <w:rPr>
                <w:rFonts w:eastAsia="Times New Roman"/>
                <w:bCs/>
                <w:sz w:val="26"/>
                <w:szCs w:val="26"/>
              </w:rPr>
            </w:pPr>
            <w:r w:rsidRPr="003A03E0">
              <w:rPr>
                <w:rFonts w:eastAsia="Times New Roman"/>
                <w:bCs/>
                <w:sz w:val="26"/>
                <w:szCs w:val="26"/>
              </w:rPr>
              <w:t>2</w:t>
            </w:r>
          </w:p>
        </w:tc>
        <w:tc>
          <w:tcPr>
            <w:tcW w:w="0" w:type="auto"/>
            <w:vAlign w:val="center"/>
          </w:tcPr>
          <w:p w:rsidR="009115A3" w:rsidRPr="003A03E0" w:rsidRDefault="009115A3" w:rsidP="009F09E2">
            <w:pPr>
              <w:spacing w:line="336" w:lineRule="auto"/>
              <w:jc w:val="center"/>
              <w:rPr>
                <w:rFonts w:eastAsia="Times New Roman"/>
                <w:bCs/>
                <w:sz w:val="26"/>
                <w:szCs w:val="26"/>
              </w:rPr>
            </w:pPr>
            <w:r w:rsidRPr="003A03E0">
              <w:rPr>
                <w:rFonts w:eastAsia="Times New Roman"/>
                <w:bCs/>
                <w:sz w:val="26"/>
                <w:szCs w:val="26"/>
              </w:rPr>
              <w:t>3</w:t>
            </w:r>
          </w:p>
        </w:tc>
        <w:tc>
          <w:tcPr>
            <w:tcW w:w="0" w:type="auto"/>
            <w:vAlign w:val="center"/>
          </w:tcPr>
          <w:p w:rsidR="009115A3" w:rsidRPr="003A03E0" w:rsidRDefault="009115A3" w:rsidP="009F09E2">
            <w:pPr>
              <w:spacing w:line="336" w:lineRule="auto"/>
              <w:jc w:val="center"/>
              <w:rPr>
                <w:rFonts w:eastAsia="Times New Roman"/>
                <w:bCs/>
                <w:sz w:val="26"/>
                <w:szCs w:val="26"/>
              </w:rPr>
            </w:pPr>
            <w:r w:rsidRPr="003A03E0">
              <w:rPr>
                <w:rFonts w:eastAsia="Times New Roman"/>
                <w:bCs/>
                <w:sz w:val="26"/>
                <w:szCs w:val="26"/>
              </w:rPr>
              <w:t>4</w:t>
            </w:r>
          </w:p>
        </w:tc>
        <w:tc>
          <w:tcPr>
            <w:tcW w:w="0" w:type="auto"/>
            <w:vAlign w:val="center"/>
          </w:tcPr>
          <w:p w:rsidR="009115A3" w:rsidRPr="003A03E0" w:rsidRDefault="009115A3" w:rsidP="009F09E2">
            <w:pPr>
              <w:spacing w:line="336" w:lineRule="auto"/>
              <w:jc w:val="center"/>
              <w:rPr>
                <w:rFonts w:eastAsia="Times New Roman"/>
                <w:bCs/>
                <w:sz w:val="26"/>
                <w:szCs w:val="26"/>
              </w:rPr>
            </w:pPr>
            <w:r w:rsidRPr="003A03E0">
              <w:rPr>
                <w:rFonts w:eastAsia="Times New Roman"/>
                <w:bCs/>
                <w:sz w:val="26"/>
                <w:szCs w:val="26"/>
              </w:rPr>
              <w:t>5</w:t>
            </w:r>
          </w:p>
        </w:tc>
      </w:tr>
      <w:tr w:rsidR="00DC00A5" w:rsidRPr="003A03E0" w:rsidTr="000649C1">
        <w:trPr>
          <w:jc w:val="center"/>
        </w:trPr>
        <w:tc>
          <w:tcPr>
            <w:tcW w:w="0" w:type="auto"/>
            <w:vAlign w:val="center"/>
          </w:tcPr>
          <w:p w:rsidR="004A0349" w:rsidRPr="003A03E0" w:rsidRDefault="004A0349" w:rsidP="009F09E2">
            <w:pPr>
              <w:spacing w:line="336" w:lineRule="auto"/>
              <w:jc w:val="center"/>
              <w:rPr>
                <w:rFonts w:eastAsia="Times New Roman"/>
                <w:b w:val="0"/>
                <w:sz w:val="26"/>
                <w:szCs w:val="26"/>
              </w:rPr>
            </w:pPr>
            <w:r w:rsidRPr="003A03E0">
              <w:rPr>
                <w:rFonts w:eastAsia="Times New Roman"/>
                <w:b w:val="0"/>
                <w:sz w:val="26"/>
                <w:szCs w:val="26"/>
              </w:rPr>
              <w:t>1</w:t>
            </w:r>
          </w:p>
        </w:tc>
        <w:tc>
          <w:tcPr>
            <w:tcW w:w="0" w:type="auto"/>
          </w:tcPr>
          <w:p w:rsidR="004A0349" w:rsidRPr="003A03E0" w:rsidRDefault="004A0349" w:rsidP="000649C1">
            <w:pPr>
              <w:pStyle w:val="003"/>
              <w:rPr>
                <w:b w:val="0"/>
                <w:i w:val="0"/>
                <w:lang w:val="en-US"/>
              </w:rPr>
            </w:pPr>
            <w:bookmarkStart w:id="545" w:name="_Toc195775564"/>
            <w:bookmarkStart w:id="546" w:name="_Toc204782461"/>
            <w:bookmarkStart w:id="547" w:name="_Toc214282027"/>
            <w:r w:rsidRPr="003A03E0">
              <w:rPr>
                <w:b w:val="0"/>
                <w:i w:val="0"/>
                <w:lang w:val="en-US"/>
              </w:rPr>
              <w:t>Hệ thống v</w:t>
            </w:r>
            <w:r w:rsidRPr="003A03E0">
              <w:rPr>
                <w:b w:val="0"/>
                <w:i w:val="0"/>
              </w:rPr>
              <w:t>ăn bản quy định</w:t>
            </w:r>
            <w:r w:rsidRPr="003A03E0">
              <w:rPr>
                <w:b w:val="0"/>
                <w:i w:val="0"/>
                <w:lang w:val="en-US"/>
              </w:rPr>
              <w:t>,</w:t>
            </w:r>
            <w:r w:rsidR="00CE6B26" w:rsidRPr="003A03E0">
              <w:rPr>
                <w:b w:val="0"/>
                <w:i w:val="0"/>
                <w:lang w:val="en-US"/>
              </w:rPr>
              <w:t xml:space="preserve"> </w:t>
            </w:r>
            <w:r w:rsidRPr="003A03E0">
              <w:rPr>
                <w:b w:val="0"/>
                <w:i w:val="0"/>
              </w:rPr>
              <w:t xml:space="preserve">hướng dẫn của các cấp về đánh giá kết quả học tập </w:t>
            </w:r>
            <w:r w:rsidRPr="003A03E0">
              <w:rPr>
                <w:b w:val="0"/>
                <w:i w:val="0"/>
                <w:lang w:val="en-US"/>
              </w:rPr>
              <w:t xml:space="preserve">và quản lý </w:t>
            </w:r>
            <w:r w:rsidR="0071573C" w:rsidRPr="003A03E0">
              <w:rPr>
                <w:b w:val="0"/>
                <w:i w:val="0"/>
                <w:lang w:val="en-US"/>
              </w:rPr>
              <w:t xml:space="preserve">hoạt động </w:t>
            </w:r>
            <w:r w:rsidRPr="003A03E0">
              <w:rPr>
                <w:b w:val="0"/>
                <w:i w:val="0"/>
                <w:lang w:val="en-US"/>
              </w:rPr>
              <w:t xml:space="preserve">đánh giá KQHT </w:t>
            </w:r>
            <w:r w:rsidRPr="003A03E0">
              <w:rPr>
                <w:b w:val="0"/>
                <w:i w:val="0"/>
              </w:rPr>
              <w:t>của sinh viên</w:t>
            </w:r>
            <w:bookmarkEnd w:id="545"/>
            <w:bookmarkEnd w:id="546"/>
            <w:bookmarkEnd w:id="547"/>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r>
      <w:tr w:rsidR="00DC00A5" w:rsidRPr="003A03E0" w:rsidTr="000649C1">
        <w:trPr>
          <w:jc w:val="center"/>
        </w:trPr>
        <w:tc>
          <w:tcPr>
            <w:tcW w:w="0" w:type="auto"/>
            <w:vAlign w:val="center"/>
          </w:tcPr>
          <w:p w:rsidR="004A0349" w:rsidRPr="003A03E0" w:rsidRDefault="004A0349" w:rsidP="009F09E2">
            <w:pPr>
              <w:spacing w:line="336" w:lineRule="auto"/>
              <w:jc w:val="center"/>
              <w:rPr>
                <w:rFonts w:eastAsia="Times New Roman"/>
                <w:b w:val="0"/>
                <w:sz w:val="26"/>
                <w:szCs w:val="26"/>
              </w:rPr>
            </w:pPr>
            <w:r w:rsidRPr="003A03E0">
              <w:rPr>
                <w:rFonts w:eastAsia="Times New Roman"/>
                <w:b w:val="0"/>
                <w:sz w:val="26"/>
                <w:szCs w:val="26"/>
              </w:rPr>
              <w:t>2</w:t>
            </w:r>
          </w:p>
        </w:tc>
        <w:tc>
          <w:tcPr>
            <w:tcW w:w="0" w:type="auto"/>
          </w:tcPr>
          <w:p w:rsidR="004A0349" w:rsidRPr="003A03E0" w:rsidRDefault="004A0349" w:rsidP="000649C1">
            <w:pPr>
              <w:spacing w:line="288" w:lineRule="auto"/>
              <w:rPr>
                <w:b w:val="0"/>
                <w:bCs/>
                <w:sz w:val="26"/>
                <w:szCs w:val="26"/>
              </w:rPr>
            </w:pPr>
            <w:r w:rsidRPr="003A03E0">
              <w:rPr>
                <w:b w:val="0"/>
                <w:bCs/>
                <w:sz w:val="26"/>
                <w:szCs w:val="26"/>
              </w:rPr>
              <w:t>Đổi mới phương thức đào tạo trong các trường Đại học</w:t>
            </w: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r>
      <w:tr w:rsidR="00DC00A5" w:rsidRPr="003A03E0" w:rsidTr="000649C1">
        <w:trPr>
          <w:jc w:val="center"/>
        </w:trPr>
        <w:tc>
          <w:tcPr>
            <w:tcW w:w="0" w:type="auto"/>
            <w:vAlign w:val="center"/>
          </w:tcPr>
          <w:p w:rsidR="004A0349" w:rsidRPr="003A03E0" w:rsidRDefault="004A0349" w:rsidP="009F09E2">
            <w:pPr>
              <w:spacing w:line="336" w:lineRule="auto"/>
              <w:jc w:val="center"/>
              <w:rPr>
                <w:rFonts w:eastAsia="Times New Roman"/>
                <w:b w:val="0"/>
                <w:sz w:val="26"/>
                <w:szCs w:val="26"/>
              </w:rPr>
            </w:pPr>
            <w:r w:rsidRPr="003A03E0">
              <w:rPr>
                <w:rFonts w:eastAsia="Times New Roman"/>
                <w:b w:val="0"/>
                <w:sz w:val="26"/>
                <w:szCs w:val="26"/>
              </w:rPr>
              <w:t>3</w:t>
            </w:r>
          </w:p>
        </w:tc>
        <w:tc>
          <w:tcPr>
            <w:tcW w:w="0" w:type="auto"/>
          </w:tcPr>
          <w:p w:rsidR="004A0349" w:rsidRPr="003A03E0" w:rsidRDefault="004A0349" w:rsidP="000649C1">
            <w:pPr>
              <w:spacing w:line="288" w:lineRule="auto"/>
              <w:rPr>
                <w:b w:val="0"/>
                <w:bCs/>
                <w:sz w:val="26"/>
                <w:szCs w:val="26"/>
                <w:lang w:val="vi-VN"/>
              </w:rPr>
            </w:pPr>
            <w:r w:rsidRPr="003A03E0">
              <w:rPr>
                <w:b w:val="0"/>
                <w:sz w:val="26"/>
                <w:szCs w:val="26"/>
              </w:rPr>
              <w:t>Nhận thức và năng lực đánh giá kết quả học tập, năng lực quả</w:t>
            </w:r>
            <w:r w:rsidR="0071573C" w:rsidRPr="003A03E0">
              <w:rPr>
                <w:b w:val="0"/>
                <w:sz w:val="26"/>
                <w:szCs w:val="26"/>
              </w:rPr>
              <w:t xml:space="preserve">n lý hoạt động đánh giá KQHT </w:t>
            </w:r>
            <w:r w:rsidRPr="003A03E0">
              <w:rPr>
                <w:b w:val="0"/>
                <w:sz w:val="26"/>
                <w:szCs w:val="26"/>
              </w:rPr>
              <w:t xml:space="preserve">của SV </w:t>
            </w:r>
            <w:r w:rsidR="0071573C" w:rsidRPr="003A03E0">
              <w:rPr>
                <w:b w:val="0"/>
                <w:sz w:val="26"/>
                <w:szCs w:val="26"/>
              </w:rPr>
              <w:t xml:space="preserve">đại học </w:t>
            </w:r>
            <w:r w:rsidRPr="003A03E0">
              <w:rPr>
                <w:b w:val="0"/>
                <w:sz w:val="26"/>
                <w:szCs w:val="26"/>
              </w:rPr>
              <w:t>ngành Du lịch theo tiếp cận năng lực của cán bộ quản lý và giảng viên.</w:t>
            </w: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r>
      <w:tr w:rsidR="00DC00A5" w:rsidRPr="003A03E0" w:rsidTr="000649C1">
        <w:trPr>
          <w:jc w:val="center"/>
        </w:trPr>
        <w:tc>
          <w:tcPr>
            <w:tcW w:w="0" w:type="auto"/>
            <w:vAlign w:val="center"/>
          </w:tcPr>
          <w:p w:rsidR="004A0349" w:rsidRPr="003A03E0" w:rsidRDefault="004A0349" w:rsidP="009F09E2">
            <w:pPr>
              <w:spacing w:line="336" w:lineRule="auto"/>
              <w:jc w:val="center"/>
              <w:rPr>
                <w:rFonts w:eastAsia="Times New Roman"/>
                <w:b w:val="0"/>
                <w:sz w:val="26"/>
                <w:szCs w:val="26"/>
              </w:rPr>
            </w:pPr>
            <w:r w:rsidRPr="003A03E0">
              <w:rPr>
                <w:rFonts w:eastAsia="Times New Roman"/>
                <w:b w:val="0"/>
                <w:sz w:val="26"/>
                <w:szCs w:val="26"/>
              </w:rPr>
              <w:t>4</w:t>
            </w:r>
          </w:p>
        </w:tc>
        <w:tc>
          <w:tcPr>
            <w:tcW w:w="0" w:type="auto"/>
          </w:tcPr>
          <w:p w:rsidR="004A0349" w:rsidRPr="003A03E0" w:rsidRDefault="004A0349" w:rsidP="000649C1">
            <w:pPr>
              <w:spacing w:line="336" w:lineRule="auto"/>
              <w:rPr>
                <w:b w:val="0"/>
                <w:sz w:val="26"/>
                <w:szCs w:val="26"/>
              </w:rPr>
            </w:pPr>
            <w:r w:rsidRPr="003A03E0">
              <w:rPr>
                <w:b w:val="0"/>
                <w:sz w:val="26"/>
                <w:szCs w:val="26"/>
              </w:rPr>
              <w:t>Nhận thức của SV về đánh giá kết quả học tập theo tiếp cận năng lực</w:t>
            </w: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r>
      <w:tr w:rsidR="00DC00A5" w:rsidRPr="003A03E0" w:rsidTr="000649C1">
        <w:trPr>
          <w:jc w:val="center"/>
        </w:trPr>
        <w:tc>
          <w:tcPr>
            <w:tcW w:w="0" w:type="auto"/>
            <w:vAlign w:val="center"/>
          </w:tcPr>
          <w:p w:rsidR="004A0349" w:rsidRPr="003A03E0" w:rsidRDefault="004A0349" w:rsidP="009F09E2">
            <w:pPr>
              <w:spacing w:line="336" w:lineRule="auto"/>
              <w:jc w:val="center"/>
              <w:rPr>
                <w:rFonts w:eastAsia="Times New Roman"/>
                <w:b w:val="0"/>
                <w:sz w:val="26"/>
                <w:szCs w:val="26"/>
              </w:rPr>
            </w:pPr>
            <w:r w:rsidRPr="003A03E0">
              <w:rPr>
                <w:rFonts w:eastAsia="Times New Roman"/>
                <w:b w:val="0"/>
                <w:sz w:val="26"/>
                <w:szCs w:val="26"/>
              </w:rPr>
              <w:t>5</w:t>
            </w:r>
          </w:p>
        </w:tc>
        <w:tc>
          <w:tcPr>
            <w:tcW w:w="0" w:type="auto"/>
          </w:tcPr>
          <w:p w:rsidR="004A0349" w:rsidRPr="003A03E0" w:rsidRDefault="004A0349" w:rsidP="000649C1">
            <w:pPr>
              <w:pStyle w:val="33"/>
              <w:spacing w:line="288" w:lineRule="auto"/>
              <w:rPr>
                <w:b w:val="0"/>
                <w:bCs/>
                <w:i w:val="0"/>
                <w:sz w:val="26"/>
                <w:szCs w:val="26"/>
                <w:lang w:val="vi-VN"/>
              </w:rPr>
            </w:pPr>
            <w:r w:rsidRPr="003A03E0">
              <w:rPr>
                <w:b w:val="0"/>
                <w:i w:val="0"/>
                <w:sz w:val="26"/>
                <w:szCs w:val="26"/>
              </w:rPr>
              <w:t>Hoạt động thanh tra, kiểm tra của các cấp quản lý</w:t>
            </w: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r>
      <w:tr w:rsidR="004A0349" w:rsidRPr="003A03E0" w:rsidTr="000649C1">
        <w:trPr>
          <w:jc w:val="center"/>
        </w:trPr>
        <w:tc>
          <w:tcPr>
            <w:tcW w:w="0" w:type="auto"/>
            <w:vAlign w:val="center"/>
          </w:tcPr>
          <w:p w:rsidR="004A0349" w:rsidRPr="003A03E0" w:rsidRDefault="004A0349" w:rsidP="009F09E2">
            <w:pPr>
              <w:spacing w:line="336" w:lineRule="auto"/>
              <w:jc w:val="center"/>
              <w:rPr>
                <w:rFonts w:eastAsia="Times New Roman"/>
                <w:b w:val="0"/>
                <w:sz w:val="26"/>
                <w:szCs w:val="26"/>
              </w:rPr>
            </w:pPr>
            <w:r w:rsidRPr="003A03E0">
              <w:rPr>
                <w:rFonts w:eastAsia="Times New Roman"/>
                <w:b w:val="0"/>
                <w:sz w:val="26"/>
                <w:szCs w:val="26"/>
              </w:rPr>
              <w:t>6</w:t>
            </w:r>
          </w:p>
        </w:tc>
        <w:tc>
          <w:tcPr>
            <w:tcW w:w="0" w:type="auto"/>
          </w:tcPr>
          <w:p w:rsidR="004A0349" w:rsidRPr="003A03E0" w:rsidRDefault="004A0349" w:rsidP="000649C1">
            <w:pPr>
              <w:pStyle w:val="33"/>
              <w:spacing w:line="288" w:lineRule="auto"/>
              <w:rPr>
                <w:b w:val="0"/>
                <w:bCs/>
                <w:i w:val="0"/>
                <w:sz w:val="26"/>
                <w:szCs w:val="26"/>
                <w:lang w:val="vi-VN"/>
              </w:rPr>
            </w:pPr>
            <w:r w:rsidRPr="003A03E0">
              <w:rPr>
                <w:b w:val="0"/>
                <w:i w:val="0"/>
                <w:sz w:val="26"/>
                <w:szCs w:val="26"/>
              </w:rPr>
              <w:t xml:space="preserve">Cơ sở vật chất, trang thiết bị và hạ tầng công nghệ thông tin </w:t>
            </w: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c>
          <w:tcPr>
            <w:tcW w:w="0" w:type="auto"/>
            <w:vAlign w:val="center"/>
          </w:tcPr>
          <w:p w:rsidR="004A0349" w:rsidRPr="003A03E0" w:rsidRDefault="004A0349" w:rsidP="009F09E2">
            <w:pPr>
              <w:spacing w:line="336" w:lineRule="auto"/>
              <w:jc w:val="center"/>
              <w:rPr>
                <w:rFonts w:eastAsia="Times New Roman"/>
                <w:b w:val="0"/>
                <w:sz w:val="26"/>
                <w:szCs w:val="26"/>
              </w:rPr>
            </w:pPr>
          </w:p>
        </w:tc>
      </w:tr>
    </w:tbl>
    <w:p w:rsidR="00AD248F" w:rsidRPr="003A03E0" w:rsidRDefault="00AD248F" w:rsidP="00AD248F">
      <w:pPr>
        <w:ind w:firstLine="720"/>
        <w:jc w:val="both"/>
        <w:rPr>
          <w:rFonts w:eastAsia="Times New Roman"/>
          <w:sz w:val="26"/>
          <w:szCs w:val="26"/>
        </w:rPr>
      </w:pPr>
    </w:p>
    <w:p w:rsidR="009115A3" w:rsidRPr="003A03E0" w:rsidRDefault="00A94F3B" w:rsidP="009115A3">
      <w:pPr>
        <w:spacing w:line="336" w:lineRule="auto"/>
        <w:ind w:firstLine="720"/>
        <w:jc w:val="both"/>
        <w:rPr>
          <w:rFonts w:eastAsia="Times New Roman"/>
          <w:sz w:val="26"/>
          <w:szCs w:val="26"/>
        </w:rPr>
      </w:pPr>
      <w:r w:rsidRPr="003A03E0">
        <w:rPr>
          <w:rFonts w:eastAsia="Times New Roman"/>
          <w:sz w:val="26"/>
          <w:szCs w:val="26"/>
        </w:rPr>
        <w:t>Câu 12</w:t>
      </w:r>
      <w:r w:rsidR="009115A3" w:rsidRPr="003A03E0">
        <w:rPr>
          <w:rFonts w:eastAsia="Times New Roman"/>
          <w:sz w:val="26"/>
          <w:szCs w:val="26"/>
        </w:rPr>
        <w:t>. Thầy/Cô đã từng tham gia khóa đào tạo/bồi dưỡng/tập huấn về đo lường, đánh giá trong giáo dục?</w:t>
      </w:r>
    </w:p>
    <w:p w:rsidR="009115A3" w:rsidRPr="003A03E0" w:rsidRDefault="009115A3" w:rsidP="009115A3">
      <w:pPr>
        <w:spacing w:line="336" w:lineRule="auto"/>
        <w:ind w:left="720" w:firstLine="720"/>
        <w:jc w:val="both"/>
        <w:rPr>
          <w:rFonts w:eastAsia="Times New Roman"/>
          <w:b w:val="0"/>
          <w:sz w:val="26"/>
          <w:szCs w:val="26"/>
        </w:rPr>
      </w:pPr>
      <w:r w:rsidRPr="003A03E0">
        <w:rPr>
          <w:rFonts w:eastAsia="Times New Roman"/>
          <w:b w:val="0"/>
          <w:sz w:val="26"/>
          <w:szCs w:val="26"/>
        </w:rPr>
        <w:t xml:space="preserve"> </w:t>
      </w:r>
      <w:r w:rsidRPr="003A03E0">
        <w:rPr>
          <w:rFonts w:eastAsia="Times New Roman"/>
          <w:b w:val="0"/>
          <w:sz w:val="26"/>
          <w:szCs w:val="26"/>
        </w:rPr>
        <w:sym w:font="Webdings" w:char="F063"/>
      </w:r>
      <w:r w:rsidRPr="003A03E0">
        <w:rPr>
          <w:rFonts w:eastAsia="Times New Roman"/>
          <w:b w:val="0"/>
          <w:sz w:val="26"/>
          <w:szCs w:val="26"/>
        </w:rPr>
        <w:t xml:space="preserve"> Chưa bao giờ </w:t>
      </w:r>
      <w:r w:rsidRPr="003A03E0">
        <w:rPr>
          <w:rFonts w:eastAsia="Times New Roman"/>
          <w:b w:val="0"/>
          <w:sz w:val="26"/>
          <w:szCs w:val="26"/>
        </w:rPr>
        <w:sym w:font="Webdings" w:char="F063"/>
      </w:r>
      <w:r w:rsidRPr="003A03E0">
        <w:rPr>
          <w:rFonts w:eastAsia="Times New Roman"/>
          <w:b w:val="0"/>
          <w:sz w:val="26"/>
          <w:szCs w:val="26"/>
        </w:rPr>
        <w:t xml:space="preserve"> Từ 1 đến 3 khóa </w:t>
      </w:r>
      <w:r w:rsidRPr="003A03E0">
        <w:rPr>
          <w:rFonts w:eastAsia="Times New Roman"/>
          <w:b w:val="0"/>
          <w:sz w:val="26"/>
          <w:szCs w:val="26"/>
        </w:rPr>
        <w:sym w:font="Webdings" w:char="F063"/>
      </w:r>
      <w:r w:rsidRPr="003A03E0">
        <w:rPr>
          <w:rFonts w:eastAsia="Times New Roman"/>
          <w:b w:val="0"/>
          <w:sz w:val="26"/>
          <w:szCs w:val="26"/>
        </w:rPr>
        <w:t xml:space="preserve"> Trên 3 khóa</w:t>
      </w:r>
    </w:p>
    <w:p w:rsidR="009115A3" w:rsidRPr="003A03E0" w:rsidRDefault="00A94F3B" w:rsidP="009115A3">
      <w:pPr>
        <w:spacing w:line="336" w:lineRule="auto"/>
        <w:ind w:firstLine="720"/>
        <w:jc w:val="both"/>
        <w:rPr>
          <w:rFonts w:eastAsia="Times New Roman"/>
          <w:sz w:val="26"/>
          <w:szCs w:val="26"/>
        </w:rPr>
      </w:pPr>
      <w:r w:rsidRPr="003A03E0">
        <w:rPr>
          <w:rFonts w:eastAsia="Times New Roman"/>
          <w:sz w:val="26"/>
          <w:szCs w:val="26"/>
        </w:rPr>
        <w:t>Câu 13</w:t>
      </w:r>
      <w:r w:rsidR="009115A3" w:rsidRPr="003A03E0">
        <w:rPr>
          <w:rFonts w:eastAsia="Times New Roman"/>
          <w:sz w:val="26"/>
          <w:szCs w:val="26"/>
        </w:rPr>
        <w:t>. Thầy/Cô vui</w:t>
      </w:r>
      <w:r w:rsidR="009115A3" w:rsidRPr="003A03E0">
        <w:rPr>
          <w:rFonts w:eastAsia="Times New Roman"/>
          <w:sz w:val="26"/>
          <w:szCs w:val="26"/>
          <w:lang w:val="vi-VN"/>
        </w:rPr>
        <w:t xml:space="preserve"> lòng cho biết </w:t>
      </w:r>
      <w:r w:rsidR="009115A3" w:rsidRPr="003A03E0">
        <w:rPr>
          <w:rFonts w:eastAsia="Times New Roman"/>
          <w:sz w:val="26"/>
          <w:szCs w:val="26"/>
        </w:rPr>
        <w:t xml:space="preserve">công tác Quản lý </w:t>
      </w:r>
      <w:r w:rsidR="0071573C" w:rsidRPr="003A03E0">
        <w:rPr>
          <w:rFonts w:eastAsia="Times New Roman"/>
          <w:sz w:val="26"/>
          <w:szCs w:val="26"/>
        </w:rPr>
        <w:t>hoạt động</w:t>
      </w:r>
      <w:r w:rsidR="009115A3" w:rsidRPr="003A03E0">
        <w:rPr>
          <w:rFonts w:eastAsia="Times New Roman"/>
          <w:sz w:val="26"/>
          <w:szCs w:val="26"/>
        </w:rPr>
        <w:t xml:space="preserve"> đánh giá kết quả học tập của SV </w:t>
      </w:r>
      <w:r w:rsidR="0071573C" w:rsidRPr="003A03E0">
        <w:rPr>
          <w:rFonts w:eastAsia="Times New Roman"/>
          <w:sz w:val="26"/>
          <w:szCs w:val="26"/>
        </w:rPr>
        <w:t xml:space="preserve">đại học </w:t>
      </w:r>
      <w:r w:rsidR="009115A3" w:rsidRPr="003A03E0">
        <w:rPr>
          <w:rFonts w:eastAsia="Times New Roman"/>
          <w:sz w:val="26"/>
          <w:szCs w:val="26"/>
        </w:rPr>
        <w:t>ngành Du lịch theo tiếp cận năng lực tại đơn</w:t>
      </w:r>
      <w:r w:rsidR="009115A3" w:rsidRPr="003A03E0">
        <w:rPr>
          <w:rFonts w:eastAsia="Times New Roman"/>
          <w:sz w:val="26"/>
          <w:szCs w:val="26"/>
          <w:lang w:val="vi-VN"/>
        </w:rPr>
        <w:t xml:space="preserve"> vị </w:t>
      </w:r>
      <w:r w:rsidR="009115A3" w:rsidRPr="003A03E0">
        <w:rPr>
          <w:rFonts w:eastAsia="Times New Roman"/>
          <w:sz w:val="26"/>
          <w:szCs w:val="26"/>
        </w:rPr>
        <w:t>Thầy/Cô đang công tác còn những bất cập gì?</w:t>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9115A3" w:rsidRPr="003A03E0" w:rsidRDefault="00A94F3B" w:rsidP="009115A3">
      <w:pPr>
        <w:spacing w:line="336" w:lineRule="auto"/>
        <w:ind w:firstLine="720"/>
        <w:jc w:val="both"/>
        <w:rPr>
          <w:rFonts w:eastAsia="Times New Roman"/>
          <w:sz w:val="26"/>
          <w:szCs w:val="26"/>
        </w:rPr>
      </w:pPr>
      <w:r w:rsidRPr="003A03E0">
        <w:rPr>
          <w:rFonts w:eastAsia="Times New Roman"/>
          <w:sz w:val="26"/>
          <w:szCs w:val="26"/>
        </w:rPr>
        <w:t>Câu 14</w:t>
      </w:r>
      <w:r w:rsidR="009115A3" w:rsidRPr="003A03E0">
        <w:rPr>
          <w:rFonts w:eastAsia="Times New Roman"/>
          <w:sz w:val="26"/>
          <w:szCs w:val="26"/>
        </w:rPr>
        <w:t xml:space="preserve">. Theo ý kiến Thầy/Cô, làm thế nào để nâng cao hiệu quả quản lý </w:t>
      </w:r>
      <w:r w:rsidR="0071573C" w:rsidRPr="003A03E0">
        <w:rPr>
          <w:rFonts w:eastAsia="Times New Roman"/>
          <w:sz w:val="26"/>
          <w:szCs w:val="26"/>
        </w:rPr>
        <w:t xml:space="preserve">hoạt động </w:t>
      </w:r>
      <w:r w:rsidR="009115A3" w:rsidRPr="003A03E0">
        <w:rPr>
          <w:rFonts w:eastAsia="Times New Roman"/>
          <w:sz w:val="26"/>
          <w:szCs w:val="26"/>
        </w:rPr>
        <w:t xml:space="preserve">đánh giá kết quả học tập của SV </w:t>
      </w:r>
      <w:r w:rsidR="0071573C" w:rsidRPr="003A03E0">
        <w:rPr>
          <w:rFonts w:eastAsia="Times New Roman"/>
          <w:sz w:val="26"/>
          <w:szCs w:val="26"/>
        </w:rPr>
        <w:t xml:space="preserve">đại học </w:t>
      </w:r>
      <w:r w:rsidR="009115A3" w:rsidRPr="003A03E0">
        <w:rPr>
          <w:rFonts w:eastAsia="Times New Roman"/>
          <w:sz w:val="26"/>
          <w:szCs w:val="26"/>
        </w:rPr>
        <w:t>ngành Du lịch theo tiếp cận năng lực ở đơn</w:t>
      </w:r>
      <w:r w:rsidR="009115A3" w:rsidRPr="003A03E0">
        <w:rPr>
          <w:rFonts w:eastAsia="Times New Roman"/>
          <w:sz w:val="26"/>
          <w:szCs w:val="26"/>
          <w:lang w:val="vi-VN"/>
        </w:rPr>
        <w:t xml:space="preserve"> vị </w:t>
      </w:r>
      <w:r w:rsidR="009115A3" w:rsidRPr="003A03E0">
        <w:rPr>
          <w:rFonts w:eastAsia="Times New Roman"/>
          <w:sz w:val="26"/>
          <w:szCs w:val="26"/>
        </w:rPr>
        <w:t>Thầy/Cô đang công tác?</w:t>
      </w:r>
    </w:p>
    <w:p w:rsidR="009115A3" w:rsidRPr="003A03E0" w:rsidRDefault="009115A3" w:rsidP="009115A3">
      <w:pPr>
        <w:tabs>
          <w:tab w:val="right" w:leader="dot" w:pos="8789"/>
        </w:tabs>
        <w:spacing w:line="336" w:lineRule="auto"/>
        <w:jc w:val="both"/>
        <w:rPr>
          <w:rFonts w:eastAsia="Times New Roman"/>
          <w:b w:val="0"/>
          <w:sz w:val="26"/>
          <w:szCs w:val="26"/>
        </w:rPr>
      </w:pPr>
      <w:r w:rsidRPr="003A03E0">
        <w:rPr>
          <w:rFonts w:eastAsia="Times New Roman"/>
          <w:b w:val="0"/>
          <w:sz w:val="26"/>
          <w:szCs w:val="26"/>
        </w:rPr>
        <w:tab/>
      </w:r>
    </w:p>
    <w:p w:rsidR="009115A3" w:rsidRPr="003A03E0" w:rsidRDefault="009115A3" w:rsidP="009115A3">
      <w:pPr>
        <w:spacing w:line="336" w:lineRule="auto"/>
        <w:jc w:val="center"/>
        <w:rPr>
          <w:rFonts w:eastAsia="Times New Roman"/>
          <w:sz w:val="26"/>
          <w:szCs w:val="26"/>
          <w:lang w:val="vi-VN"/>
        </w:rPr>
      </w:pPr>
      <w:r w:rsidRPr="003A03E0">
        <w:rPr>
          <w:rFonts w:eastAsia="Times New Roman"/>
          <w:sz w:val="26"/>
          <w:szCs w:val="26"/>
        </w:rPr>
        <w:t>Trân trọng cảm ơn ý kiến của Thầy/Cô</w:t>
      </w:r>
      <w:r w:rsidRPr="003A03E0">
        <w:rPr>
          <w:rFonts w:eastAsia="Times New Roman"/>
          <w:sz w:val="26"/>
          <w:szCs w:val="26"/>
          <w:lang w:val="vi-VN"/>
        </w:rPr>
        <w:t>!</w:t>
      </w:r>
    </w:p>
    <w:p w:rsidR="009115A3" w:rsidRPr="003A03E0" w:rsidRDefault="009115A3" w:rsidP="00A50B76">
      <w:pPr>
        <w:spacing w:line="360" w:lineRule="exact"/>
        <w:jc w:val="both"/>
        <w:rPr>
          <w:sz w:val="26"/>
          <w:szCs w:val="26"/>
        </w:rPr>
      </w:pPr>
      <w:r w:rsidRPr="003A03E0">
        <w:rPr>
          <w:sz w:val="26"/>
          <w:szCs w:val="26"/>
          <w:lang w:val="vi-VN"/>
        </w:rPr>
        <w:br w:type="page"/>
      </w:r>
      <w:r w:rsidRPr="003A03E0">
        <w:rPr>
          <w:sz w:val="26"/>
          <w:szCs w:val="26"/>
          <w:lang w:val="vi-VN"/>
        </w:rPr>
        <w:lastRenderedPageBreak/>
        <w:t>Phụ lụ</w:t>
      </w:r>
      <w:r w:rsidR="00A50B76" w:rsidRPr="003A03E0">
        <w:rPr>
          <w:sz w:val="26"/>
          <w:szCs w:val="26"/>
          <w:lang w:val="vi-VN"/>
        </w:rPr>
        <w:t>c 05</w:t>
      </w:r>
    </w:p>
    <w:p w:rsidR="009D2215" w:rsidRPr="003A03E0" w:rsidRDefault="009D2215" w:rsidP="009D2215">
      <w:pPr>
        <w:spacing w:line="360" w:lineRule="exact"/>
        <w:ind w:firstLine="720"/>
        <w:jc w:val="center"/>
        <w:rPr>
          <w:sz w:val="26"/>
          <w:szCs w:val="26"/>
        </w:rPr>
      </w:pPr>
      <w:r w:rsidRPr="003A03E0">
        <w:rPr>
          <w:sz w:val="26"/>
          <w:szCs w:val="26"/>
        </w:rPr>
        <w:t>PHIẾU PHỎNG VẤN SÂU</w:t>
      </w:r>
    </w:p>
    <w:p w:rsidR="009D2215" w:rsidRPr="003A03E0" w:rsidRDefault="009D2215" w:rsidP="009D2215">
      <w:pPr>
        <w:spacing w:line="360" w:lineRule="exact"/>
        <w:ind w:firstLine="720"/>
        <w:jc w:val="center"/>
        <w:rPr>
          <w:sz w:val="26"/>
          <w:szCs w:val="26"/>
        </w:rPr>
      </w:pPr>
      <w:r w:rsidRPr="003A03E0">
        <w:rPr>
          <w:sz w:val="26"/>
          <w:szCs w:val="26"/>
        </w:rPr>
        <w:t>(Phiếu dành cho đại diện đơn vị sử dụng lao động trong lĩnh vực du lịch)</w:t>
      </w:r>
    </w:p>
    <w:p w:rsidR="009D2215" w:rsidRPr="003A03E0" w:rsidRDefault="009D2215" w:rsidP="009D2215">
      <w:pPr>
        <w:spacing w:line="360" w:lineRule="exact"/>
        <w:ind w:firstLine="720"/>
        <w:jc w:val="center"/>
        <w:rPr>
          <w:sz w:val="26"/>
          <w:szCs w:val="26"/>
        </w:rPr>
      </w:pPr>
    </w:p>
    <w:p w:rsidR="00A50B76" w:rsidRPr="003A03E0" w:rsidRDefault="00A50B76" w:rsidP="00A50B76">
      <w:pPr>
        <w:jc w:val="both"/>
        <w:rPr>
          <w:sz w:val="26"/>
          <w:szCs w:val="26"/>
          <w:lang w:val="vi-VN"/>
        </w:rPr>
      </w:pPr>
    </w:p>
    <w:p w:rsidR="009D2215" w:rsidRPr="003A03E0" w:rsidRDefault="009D2215" w:rsidP="00A50B76">
      <w:pPr>
        <w:spacing w:line="360" w:lineRule="auto"/>
        <w:jc w:val="both"/>
        <w:rPr>
          <w:sz w:val="26"/>
          <w:szCs w:val="26"/>
        </w:rPr>
      </w:pPr>
      <w:r w:rsidRPr="003A03E0">
        <w:rPr>
          <w:sz w:val="26"/>
          <w:szCs w:val="26"/>
        </w:rPr>
        <w:t>I. Thông tin chung:</w:t>
      </w:r>
    </w:p>
    <w:p w:rsidR="009D2215" w:rsidRPr="003A03E0" w:rsidRDefault="009D2215" w:rsidP="00A50B76">
      <w:pPr>
        <w:spacing w:line="360" w:lineRule="auto"/>
        <w:jc w:val="both"/>
        <w:rPr>
          <w:b w:val="0"/>
          <w:sz w:val="26"/>
          <w:szCs w:val="26"/>
        </w:rPr>
      </w:pPr>
      <w:r w:rsidRPr="003A03E0">
        <w:rPr>
          <w:b w:val="0"/>
          <w:sz w:val="26"/>
          <w:szCs w:val="26"/>
        </w:rPr>
        <w:t>- Họ và tên:………………………………………………………………..</w:t>
      </w:r>
    </w:p>
    <w:p w:rsidR="009D2215" w:rsidRPr="003A03E0" w:rsidRDefault="009D2215" w:rsidP="00A50B76">
      <w:pPr>
        <w:spacing w:line="360" w:lineRule="auto"/>
        <w:jc w:val="both"/>
        <w:rPr>
          <w:b w:val="0"/>
          <w:sz w:val="26"/>
          <w:szCs w:val="26"/>
        </w:rPr>
      </w:pPr>
      <w:r w:rsidRPr="003A03E0">
        <w:rPr>
          <w:b w:val="0"/>
          <w:sz w:val="26"/>
          <w:szCs w:val="26"/>
        </w:rPr>
        <w:t>- Chức vụ:…………………………………………………………………</w:t>
      </w:r>
    </w:p>
    <w:p w:rsidR="009D2215" w:rsidRPr="003A03E0" w:rsidRDefault="009D2215" w:rsidP="00A50B76">
      <w:pPr>
        <w:spacing w:line="360" w:lineRule="auto"/>
        <w:jc w:val="both"/>
        <w:rPr>
          <w:b w:val="0"/>
          <w:sz w:val="26"/>
          <w:szCs w:val="26"/>
        </w:rPr>
      </w:pPr>
      <w:r w:rsidRPr="003A03E0">
        <w:rPr>
          <w:b w:val="0"/>
          <w:sz w:val="26"/>
          <w:szCs w:val="26"/>
        </w:rPr>
        <w:t>- Đơn vị công tác:………………………………………………………….</w:t>
      </w:r>
    </w:p>
    <w:p w:rsidR="009D2215" w:rsidRPr="003A03E0" w:rsidRDefault="009D2215" w:rsidP="00A50B76">
      <w:pPr>
        <w:spacing w:line="360" w:lineRule="auto"/>
        <w:jc w:val="both"/>
        <w:rPr>
          <w:b w:val="0"/>
          <w:sz w:val="26"/>
          <w:szCs w:val="26"/>
        </w:rPr>
      </w:pPr>
      <w:r w:rsidRPr="003A03E0">
        <w:rPr>
          <w:b w:val="0"/>
          <w:sz w:val="26"/>
          <w:szCs w:val="26"/>
        </w:rPr>
        <w:t>- Số năm kinh nghiệm trong lĩnh vực du lịch:……………………………..</w:t>
      </w:r>
    </w:p>
    <w:p w:rsidR="009D2215" w:rsidRPr="003A03E0" w:rsidRDefault="009D2215" w:rsidP="00A50B76">
      <w:pPr>
        <w:spacing w:line="360" w:lineRule="auto"/>
        <w:jc w:val="both"/>
        <w:rPr>
          <w:b w:val="0"/>
          <w:sz w:val="26"/>
          <w:szCs w:val="26"/>
        </w:rPr>
      </w:pPr>
      <w:r w:rsidRPr="003A03E0">
        <w:rPr>
          <w:b w:val="0"/>
          <w:sz w:val="26"/>
          <w:szCs w:val="26"/>
        </w:rPr>
        <w:t>- Đã từng tuyển dụng sinh viên tốt nghiệp từ các trường đại học nào?</w:t>
      </w:r>
    </w:p>
    <w:p w:rsidR="009D2215" w:rsidRPr="003A03E0" w:rsidRDefault="009D2215" w:rsidP="00A50B76">
      <w:pPr>
        <w:spacing w:line="360" w:lineRule="auto"/>
        <w:jc w:val="both"/>
        <w:rPr>
          <w:sz w:val="26"/>
          <w:szCs w:val="26"/>
        </w:rPr>
      </w:pPr>
      <w:r w:rsidRPr="003A03E0">
        <w:rPr>
          <w:sz w:val="26"/>
          <w:szCs w:val="26"/>
        </w:rPr>
        <w:t>II. Nội dung phỏng vấn:</w:t>
      </w:r>
    </w:p>
    <w:p w:rsidR="009D2215" w:rsidRPr="003A03E0" w:rsidRDefault="009D2215" w:rsidP="00A50B76">
      <w:pPr>
        <w:spacing w:line="360" w:lineRule="auto"/>
        <w:jc w:val="both"/>
        <w:rPr>
          <w:b w:val="0"/>
          <w:sz w:val="26"/>
          <w:szCs w:val="26"/>
        </w:rPr>
      </w:pPr>
      <w:r w:rsidRPr="003A03E0">
        <w:rPr>
          <w:b w:val="0"/>
          <w:sz w:val="26"/>
          <w:szCs w:val="26"/>
        </w:rPr>
        <w:t>1. Ông/Bà đánh giá như thế nào về năng lực chuyên môn và kỹ năng làm việc thực tế của sinh viên mới tốt nghiệp ngành Du lịch hiện nay? (Có thể kể rõ các điểm mạnh/yếu)</w:t>
      </w:r>
    </w:p>
    <w:p w:rsidR="009D2215" w:rsidRPr="003A03E0" w:rsidRDefault="009D2215" w:rsidP="00A50B76">
      <w:pPr>
        <w:spacing w:line="360" w:lineRule="auto"/>
        <w:jc w:val="both"/>
        <w:rPr>
          <w:b w:val="0"/>
          <w:sz w:val="26"/>
          <w:szCs w:val="26"/>
        </w:rPr>
      </w:pPr>
      <w:r w:rsidRPr="003A03E0">
        <w:rPr>
          <w:b w:val="0"/>
          <w:sz w:val="26"/>
          <w:szCs w:val="26"/>
        </w:rPr>
        <w:t>2. Theo ông/bà, sinh viên ngành Du lịch hiện nay còn thiếu những năng lực cốt lõi nào để đáp ứng tốt yêu cầu công việc tại doanh nghiệp?</w:t>
      </w:r>
    </w:p>
    <w:p w:rsidR="009D2215" w:rsidRPr="003A03E0" w:rsidRDefault="009D2215" w:rsidP="00A50B76">
      <w:pPr>
        <w:spacing w:line="360" w:lineRule="auto"/>
        <w:jc w:val="both"/>
        <w:rPr>
          <w:b w:val="0"/>
          <w:sz w:val="26"/>
          <w:szCs w:val="26"/>
        </w:rPr>
      </w:pPr>
      <w:r w:rsidRPr="003A03E0">
        <w:rPr>
          <w:b w:val="0"/>
          <w:sz w:val="26"/>
          <w:szCs w:val="26"/>
        </w:rPr>
        <w:t>3. Ông/Bà có biết sinh viên đã được đánh giá kết quả học tập trong quá trình đào tạo như thế nào không? Có những hình thức hay phương pháp đánh giá nào mà doanh nghiệp cho là sát thực tế công việc?</w:t>
      </w:r>
    </w:p>
    <w:p w:rsidR="009D2215" w:rsidRPr="003A03E0" w:rsidRDefault="009D2215" w:rsidP="00A50B76">
      <w:pPr>
        <w:spacing w:line="360" w:lineRule="auto"/>
        <w:jc w:val="both"/>
        <w:rPr>
          <w:b w:val="0"/>
          <w:sz w:val="26"/>
          <w:szCs w:val="26"/>
        </w:rPr>
      </w:pPr>
      <w:r w:rsidRPr="003A03E0">
        <w:rPr>
          <w:b w:val="0"/>
          <w:sz w:val="26"/>
          <w:szCs w:val="26"/>
        </w:rPr>
        <w:t>4. Ông/Bà đánh giá như thế nào về mức độ gắn kết giữa kết quả học tập được ghi nhận trên văn bằng/bảng điểm với năng lực làm việc thực tế của sinh viên?</w:t>
      </w:r>
    </w:p>
    <w:p w:rsidR="009D2215" w:rsidRPr="003A03E0" w:rsidRDefault="009D2215" w:rsidP="00A50B76">
      <w:pPr>
        <w:spacing w:line="360" w:lineRule="auto"/>
        <w:jc w:val="both"/>
        <w:rPr>
          <w:b w:val="0"/>
          <w:sz w:val="26"/>
          <w:szCs w:val="26"/>
        </w:rPr>
      </w:pPr>
      <w:r w:rsidRPr="003A03E0">
        <w:rPr>
          <w:b w:val="0"/>
          <w:sz w:val="26"/>
          <w:szCs w:val="26"/>
        </w:rPr>
        <w:t>5. Theo ông/bà, nhà trường cần cải tiến gì trong hoạt động đánh giá kết quả học tập của sinh viên ngành Du lịch để phù hợp hơn với yêu cầu thực tiễn nghề nghiệp?</w:t>
      </w:r>
    </w:p>
    <w:p w:rsidR="00A50B76" w:rsidRPr="003A03E0" w:rsidRDefault="00A50B76">
      <w:pPr>
        <w:spacing w:line="360" w:lineRule="exact"/>
        <w:ind w:firstLine="720"/>
        <w:jc w:val="both"/>
        <w:rPr>
          <w:rFonts w:eastAsia="Times New Roman"/>
          <w:b w:val="0"/>
          <w:bCs/>
          <w:kern w:val="32"/>
          <w:sz w:val="26"/>
          <w:szCs w:val="26"/>
          <w:lang w:val="vi-VN"/>
        </w:rPr>
      </w:pPr>
      <w:r w:rsidRPr="003A03E0">
        <w:rPr>
          <w:b w:val="0"/>
          <w:sz w:val="26"/>
          <w:szCs w:val="26"/>
          <w:lang w:val="vi-VN"/>
        </w:rPr>
        <w:br w:type="page"/>
      </w:r>
    </w:p>
    <w:p w:rsidR="009D2215" w:rsidRPr="003A03E0" w:rsidRDefault="009D2215" w:rsidP="00A50B76">
      <w:pPr>
        <w:pStyle w:val="Heading1"/>
        <w:ind w:firstLine="0"/>
        <w:rPr>
          <w:rFonts w:ascii="Times New Roman" w:hAnsi="Times New Roman"/>
          <w:sz w:val="26"/>
          <w:szCs w:val="26"/>
          <w:lang w:val="vi-VN"/>
        </w:rPr>
      </w:pPr>
      <w:r w:rsidRPr="003A03E0">
        <w:rPr>
          <w:rFonts w:ascii="Times New Roman" w:hAnsi="Times New Roman"/>
          <w:sz w:val="26"/>
          <w:szCs w:val="26"/>
          <w:lang w:val="vi-VN"/>
        </w:rPr>
        <w:lastRenderedPageBreak/>
        <w:t>Phụ lục 0</w:t>
      </w:r>
      <w:r w:rsidRPr="003A03E0">
        <w:rPr>
          <w:rFonts w:ascii="Times New Roman" w:hAnsi="Times New Roman"/>
          <w:sz w:val="26"/>
          <w:szCs w:val="26"/>
        </w:rPr>
        <w:t>6</w:t>
      </w:r>
    </w:p>
    <w:p w:rsidR="009D2215" w:rsidRPr="003A03E0" w:rsidRDefault="009D2215" w:rsidP="00A50B76">
      <w:pPr>
        <w:pStyle w:val="Heading1"/>
        <w:jc w:val="center"/>
        <w:rPr>
          <w:rFonts w:ascii="Times New Roman" w:hAnsi="Times New Roman"/>
          <w:sz w:val="26"/>
          <w:szCs w:val="26"/>
        </w:rPr>
      </w:pPr>
      <w:r w:rsidRPr="003A03E0">
        <w:rPr>
          <w:rFonts w:ascii="Times New Roman" w:hAnsi="Times New Roman"/>
          <w:sz w:val="26"/>
          <w:szCs w:val="26"/>
        </w:rPr>
        <w:t>PHIẾU PHỎNG VẤN</w:t>
      </w:r>
    </w:p>
    <w:p w:rsidR="009D2215" w:rsidRPr="003A03E0" w:rsidRDefault="009D2215" w:rsidP="00A50B76">
      <w:pPr>
        <w:spacing w:after="160" w:line="360" w:lineRule="auto"/>
        <w:jc w:val="center"/>
        <w:rPr>
          <w:sz w:val="26"/>
          <w:szCs w:val="26"/>
        </w:rPr>
      </w:pPr>
      <w:r w:rsidRPr="003A03E0">
        <w:rPr>
          <w:sz w:val="26"/>
          <w:szCs w:val="26"/>
        </w:rPr>
        <w:t>(Dành cho cựu sinh viên ngành Du lịch (đã tốt nghiệp 1–5 năm, đang đi làm)</w:t>
      </w:r>
    </w:p>
    <w:p w:rsidR="009D2215" w:rsidRPr="003A03E0" w:rsidRDefault="009D2215" w:rsidP="009D2215">
      <w:pPr>
        <w:spacing w:line="360" w:lineRule="auto"/>
        <w:jc w:val="both"/>
        <w:rPr>
          <w:sz w:val="26"/>
          <w:szCs w:val="26"/>
        </w:rPr>
      </w:pPr>
      <w:r w:rsidRPr="003A03E0">
        <w:rPr>
          <w:sz w:val="26"/>
          <w:szCs w:val="26"/>
        </w:rPr>
        <w:t>I. Thông tin chung:</w:t>
      </w:r>
    </w:p>
    <w:p w:rsidR="009D2215" w:rsidRPr="003A03E0" w:rsidRDefault="009D2215" w:rsidP="009D2215">
      <w:pPr>
        <w:spacing w:line="360" w:lineRule="auto"/>
        <w:jc w:val="both"/>
        <w:rPr>
          <w:b w:val="0"/>
          <w:sz w:val="26"/>
          <w:szCs w:val="26"/>
        </w:rPr>
      </w:pPr>
      <w:r w:rsidRPr="003A03E0">
        <w:rPr>
          <w:b w:val="0"/>
          <w:sz w:val="26"/>
          <w:szCs w:val="26"/>
        </w:rPr>
        <w:t>- Họ và tên:………………………………………………………………….</w:t>
      </w:r>
    </w:p>
    <w:p w:rsidR="009D2215" w:rsidRPr="003A03E0" w:rsidRDefault="009D2215" w:rsidP="009D2215">
      <w:pPr>
        <w:spacing w:line="360" w:lineRule="auto"/>
        <w:jc w:val="both"/>
        <w:rPr>
          <w:b w:val="0"/>
          <w:sz w:val="26"/>
          <w:szCs w:val="26"/>
        </w:rPr>
      </w:pPr>
      <w:r w:rsidRPr="003A03E0">
        <w:rPr>
          <w:b w:val="0"/>
          <w:sz w:val="26"/>
          <w:szCs w:val="26"/>
        </w:rPr>
        <w:t>- Năm tốt nghiệp:……………………………………………………………</w:t>
      </w:r>
    </w:p>
    <w:p w:rsidR="009D2215" w:rsidRPr="003A03E0" w:rsidRDefault="009D2215" w:rsidP="009D2215">
      <w:pPr>
        <w:spacing w:line="360" w:lineRule="auto"/>
        <w:jc w:val="both"/>
        <w:rPr>
          <w:b w:val="0"/>
          <w:sz w:val="26"/>
          <w:szCs w:val="26"/>
        </w:rPr>
      </w:pPr>
      <w:r w:rsidRPr="003A03E0">
        <w:rPr>
          <w:b w:val="0"/>
          <w:sz w:val="26"/>
          <w:szCs w:val="26"/>
        </w:rPr>
        <w:t>- Trường đại học:…………………………………………………………….</w:t>
      </w:r>
    </w:p>
    <w:p w:rsidR="009D2215" w:rsidRPr="003A03E0" w:rsidRDefault="009D2215" w:rsidP="009D2215">
      <w:pPr>
        <w:spacing w:line="360" w:lineRule="auto"/>
        <w:jc w:val="both"/>
        <w:rPr>
          <w:b w:val="0"/>
          <w:sz w:val="26"/>
          <w:szCs w:val="26"/>
        </w:rPr>
      </w:pPr>
      <w:r w:rsidRPr="003A03E0">
        <w:rPr>
          <w:b w:val="0"/>
          <w:sz w:val="26"/>
          <w:szCs w:val="26"/>
        </w:rPr>
        <w:t>- Nơi làm việc hiện tại:……………………………………………………….</w:t>
      </w:r>
    </w:p>
    <w:p w:rsidR="009D2215" w:rsidRPr="003A03E0" w:rsidRDefault="009D2215" w:rsidP="009D2215">
      <w:pPr>
        <w:spacing w:line="360" w:lineRule="auto"/>
        <w:jc w:val="both"/>
        <w:rPr>
          <w:b w:val="0"/>
          <w:sz w:val="26"/>
          <w:szCs w:val="26"/>
        </w:rPr>
      </w:pPr>
      <w:r w:rsidRPr="003A03E0">
        <w:rPr>
          <w:b w:val="0"/>
          <w:sz w:val="26"/>
          <w:szCs w:val="26"/>
        </w:rPr>
        <w:t>- Vị trí công tác:………………………………………………………………</w:t>
      </w:r>
    </w:p>
    <w:p w:rsidR="009D2215" w:rsidRPr="003A03E0" w:rsidRDefault="009D2215" w:rsidP="009D2215">
      <w:pPr>
        <w:spacing w:line="360" w:lineRule="auto"/>
        <w:jc w:val="both"/>
        <w:rPr>
          <w:sz w:val="26"/>
          <w:szCs w:val="26"/>
        </w:rPr>
      </w:pPr>
      <w:r w:rsidRPr="003A03E0">
        <w:rPr>
          <w:sz w:val="26"/>
          <w:szCs w:val="26"/>
        </w:rPr>
        <w:t>II. Nội dung phỏng vấn:</w:t>
      </w:r>
    </w:p>
    <w:p w:rsidR="009D2215" w:rsidRPr="003A03E0" w:rsidRDefault="009D2215" w:rsidP="009D2215">
      <w:pPr>
        <w:spacing w:line="360" w:lineRule="auto"/>
        <w:jc w:val="both"/>
        <w:rPr>
          <w:b w:val="0"/>
          <w:sz w:val="26"/>
          <w:szCs w:val="26"/>
        </w:rPr>
      </w:pPr>
      <w:r w:rsidRPr="003A03E0">
        <w:rPr>
          <w:b w:val="0"/>
          <w:sz w:val="26"/>
          <w:szCs w:val="26"/>
        </w:rPr>
        <w:t xml:space="preserve">1. Bạn </w:t>
      </w:r>
      <w:r w:rsidR="009E112B" w:rsidRPr="003A03E0">
        <w:rPr>
          <w:b w:val="0"/>
          <w:sz w:val="26"/>
          <w:szCs w:val="26"/>
        </w:rPr>
        <w:t>nhận xét như thế nào về hoạt động</w:t>
      </w:r>
      <w:r w:rsidRPr="003A03E0">
        <w:rPr>
          <w:b w:val="0"/>
          <w:sz w:val="26"/>
          <w:szCs w:val="26"/>
        </w:rPr>
        <w:t xml:space="preserve"> đánh giá kết quả học tập của bạn trong quá trình học đại học ngành Du lịch? (ví dụ: </w:t>
      </w:r>
      <w:r w:rsidR="009E112B" w:rsidRPr="003A03E0">
        <w:rPr>
          <w:b w:val="0"/>
          <w:sz w:val="26"/>
          <w:szCs w:val="26"/>
        </w:rPr>
        <w:t xml:space="preserve">mục tiêu, nội dung, </w:t>
      </w:r>
      <w:r w:rsidRPr="003A03E0">
        <w:rPr>
          <w:b w:val="0"/>
          <w:sz w:val="26"/>
          <w:szCs w:val="26"/>
        </w:rPr>
        <w:t>hình thứ</w:t>
      </w:r>
      <w:r w:rsidR="009E112B" w:rsidRPr="003A03E0">
        <w:rPr>
          <w:b w:val="0"/>
          <w:sz w:val="26"/>
          <w:szCs w:val="26"/>
        </w:rPr>
        <w:t>c, phương pháp đánh giá</w:t>
      </w:r>
      <w:r w:rsidRPr="003A03E0">
        <w:rPr>
          <w:b w:val="0"/>
          <w:sz w:val="26"/>
          <w:szCs w:val="26"/>
        </w:rPr>
        <w:t>...)</w:t>
      </w:r>
    </w:p>
    <w:p w:rsidR="009D2215" w:rsidRPr="003A03E0" w:rsidRDefault="009D2215" w:rsidP="009D2215">
      <w:pPr>
        <w:spacing w:line="360" w:lineRule="auto"/>
        <w:jc w:val="both"/>
        <w:rPr>
          <w:b w:val="0"/>
          <w:sz w:val="26"/>
          <w:szCs w:val="26"/>
        </w:rPr>
      </w:pPr>
      <w:r w:rsidRPr="003A03E0">
        <w:rPr>
          <w:b w:val="0"/>
          <w:sz w:val="26"/>
          <w:szCs w:val="26"/>
        </w:rPr>
        <w:t>2. Theo bạn, việc đánh giá học tập tại trường có phản ánh đúng và đầy đủ năng lực chuyên môn và kỹ năng nghề nghiệp mà bạn cần cho công việc hiện tại không?</w:t>
      </w:r>
    </w:p>
    <w:p w:rsidR="009D2215" w:rsidRPr="003A03E0" w:rsidRDefault="009D2215" w:rsidP="009D2215">
      <w:pPr>
        <w:spacing w:line="360" w:lineRule="auto"/>
        <w:jc w:val="both"/>
        <w:rPr>
          <w:b w:val="0"/>
          <w:sz w:val="26"/>
          <w:szCs w:val="26"/>
        </w:rPr>
      </w:pPr>
      <w:r w:rsidRPr="003A03E0">
        <w:rPr>
          <w:b w:val="0"/>
          <w:sz w:val="26"/>
          <w:szCs w:val="26"/>
        </w:rPr>
        <w:t>3. Có nội dung đánh giá nào bạn thấy hữu ích nhất trong việc chuẩn bị cho nghề nghiệp sau khi ra trường? Vì sao?</w:t>
      </w:r>
    </w:p>
    <w:p w:rsidR="009D2215" w:rsidRPr="003A03E0" w:rsidRDefault="009D2215" w:rsidP="009D2215">
      <w:pPr>
        <w:spacing w:line="360" w:lineRule="auto"/>
        <w:jc w:val="both"/>
        <w:rPr>
          <w:b w:val="0"/>
          <w:sz w:val="26"/>
          <w:szCs w:val="26"/>
        </w:rPr>
      </w:pPr>
      <w:r w:rsidRPr="003A03E0">
        <w:rPr>
          <w:b w:val="0"/>
          <w:sz w:val="26"/>
          <w:szCs w:val="26"/>
        </w:rPr>
        <w:t>4. Bạn có gặp khó khăn gì trong việc thích ứng với công việc thực tế sau khi tốt nghiệp không? Những khó khăn này có liên quan đến việc thiếu hụt kỹ năng/năng lực nào mà lẽ ra bạn nên được đào tạo và đánh giá tốt hơn không?</w:t>
      </w:r>
    </w:p>
    <w:p w:rsidR="009D2215" w:rsidRPr="003A03E0" w:rsidRDefault="009D2215" w:rsidP="009D2215">
      <w:pPr>
        <w:spacing w:line="360" w:lineRule="auto"/>
        <w:jc w:val="both"/>
        <w:rPr>
          <w:b w:val="0"/>
          <w:sz w:val="26"/>
          <w:szCs w:val="26"/>
        </w:rPr>
      </w:pPr>
      <w:r w:rsidRPr="003A03E0">
        <w:rPr>
          <w:b w:val="0"/>
          <w:sz w:val="26"/>
          <w:szCs w:val="26"/>
        </w:rPr>
        <w:t>5. Nếu được đề xuất, bạn mong muốn trường đại học cải tiến điều gì trong hoạt động đánh giá kết quả học tập của sinh viên để giúp sinh viên ra trường làm việc hiệu quả hơn?</w:t>
      </w:r>
    </w:p>
    <w:p w:rsidR="009D2215" w:rsidRPr="003A03E0" w:rsidRDefault="009D2215" w:rsidP="009D2215">
      <w:pPr>
        <w:spacing w:line="360" w:lineRule="exact"/>
        <w:ind w:firstLine="720"/>
        <w:jc w:val="both"/>
        <w:rPr>
          <w:sz w:val="26"/>
          <w:szCs w:val="26"/>
        </w:rPr>
      </w:pPr>
    </w:p>
    <w:p w:rsidR="009D2215" w:rsidRPr="003A03E0" w:rsidRDefault="009D2215" w:rsidP="009D2215">
      <w:pPr>
        <w:spacing w:line="360" w:lineRule="exact"/>
        <w:ind w:firstLine="720"/>
        <w:jc w:val="center"/>
        <w:rPr>
          <w:sz w:val="26"/>
          <w:szCs w:val="26"/>
        </w:rPr>
      </w:pPr>
    </w:p>
    <w:p w:rsidR="009D2215" w:rsidRPr="003A03E0" w:rsidRDefault="009D2215" w:rsidP="009D2215">
      <w:pPr>
        <w:spacing w:line="360" w:lineRule="exact"/>
        <w:ind w:firstLine="720"/>
        <w:jc w:val="center"/>
        <w:rPr>
          <w:sz w:val="26"/>
          <w:szCs w:val="26"/>
        </w:rPr>
      </w:pPr>
    </w:p>
    <w:p w:rsidR="00A50B76" w:rsidRPr="003A03E0" w:rsidRDefault="00A50B76">
      <w:pPr>
        <w:spacing w:line="360" w:lineRule="exact"/>
        <w:ind w:firstLine="720"/>
        <w:jc w:val="both"/>
        <w:rPr>
          <w:sz w:val="26"/>
          <w:szCs w:val="26"/>
        </w:rPr>
      </w:pPr>
      <w:r w:rsidRPr="003A03E0">
        <w:rPr>
          <w:sz w:val="26"/>
          <w:szCs w:val="26"/>
        </w:rPr>
        <w:br w:type="page"/>
      </w:r>
    </w:p>
    <w:p w:rsidR="009D2215" w:rsidRPr="003A03E0" w:rsidRDefault="009D2215" w:rsidP="00A50B76">
      <w:pPr>
        <w:spacing w:line="360" w:lineRule="exact"/>
        <w:jc w:val="both"/>
        <w:rPr>
          <w:sz w:val="26"/>
          <w:szCs w:val="26"/>
          <w:lang w:val="vi-VN"/>
        </w:rPr>
      </w:pPr>
      <w:r w:rsidRPr="003A03E0">
        <w:rPr>
          <w:sz w:val="26"/>
          <w:szCs w:val="26"/>
        </w:rPr>
        <w:lastRenderedPageBreak/>
        <w:t>Phụ lụ</w:t>
      </w:r>
      <w:r w:rsidR="00A50B76" w:rsidRPr="003A03E0">
        <w:rPr>
          <w:sz w:val="26"/>
          <w:szCs w:val="26"/>
        </w:rPr>
        <w:t>c 07</w:t>
      </w:r>
    </w:p>
    <w:p w:rsidR="009115A3" w:rsidRPr="003A03E0" w:rsidRDefault="009115A3" w:rsidP="009115A3">
      <w:pPr>
        <w:spacing w:line="336" w:lineRule="auto"/>
        <w:jc w:val="center"/>
        <w:rPr>
          <w:sz w:val="26"/>
          <w:szCs w:val="26"/>
          <w:lang w:val="vi-VN"/>
        </w:rPr>
      </w:pPr>
      <w:r w:rsidRPr="003A03E0">
        <w:rPr>
          <w:sz w:val="26"/>
          <w:szCs w:val="26"/>
          <w:lang w:val="vi-VN"/>
        </w:rPr>
        <w:t>PHIẾU KHẢO SÁT</w:t>
      </w:r>
    </w:p>
    <w:p w:rsidR="009115A3" w:rsidRPr="003A03E0" w:rsidRDefault="009115A3" w:rsidP="009115A3">
      <w:pPr>
        <w:spacing w:line="336" w:lineRule="auto"/>
        <w:jc w:val="center"/>
        <w:rPr>
          <w:sz w:val="26"/>
          <w:szCs w:val="26"/>
          <w:lang w:val="vi-VN"/>
        </w:rPr>
      </w:pPr>
      <w:r w:rsidRPr="003A03E0">
        <w:rPr>
          <w:sz w:val="26"/>
          <w:szCs w:val="26"/>
          <w:lang w:val="vi-VN"/>
        </w:rPr>
        <w:t xml:space="preserve">Mức độ cần thiết và mức độ khả thi của giải pháp quản lý hoạt động đánh giá kết quả học tập của sinh viên </w:t>
      </w:r>
      <w:r w:rsidR="0071573C" w:rsidRPr="003A03E0">
        <w:rPr>
          <w:sz w:val="26"/>
          <w:szCs w:val="26"/>
        </w:rPr>
        <w:t xml:space="preserve">đại học </w:t>
      </w:r>
      <w:r w:rsidR="0071573C" w:rsidRPr="003A03E0">
        <w:rPr>
          <w:sz w:val="26"/>
          <w:szCs w:val="26"/>
          <w:lang w:val="vi-VN"/>
        </w:rPr>
        <w:t xml:space="preserve">ngành </w:t>
      </w:r>
      <w:r w:rsidR="0071573C" w:rsidRPr="003A03E0">
        <w:rPr>
          <w:sz w:val="26"/>
          <w:szCs w:val="26"/>
        </w:rPr>
        <w:t>D</w:t>
      </w:r>
      <w:r w:rsidRPr="003A03E0">
        <w:rPr>
          <w:sz w:val="26"/>
          <w:szCs w:val="26"/>
          <w:lang w:val="vi-VN"/>
        </w:rPr>
        <w:t xml:space="preserve">u lịch theo tiếp cận năng lực </w:t>
      </w:r>
    </w:p>
    <w:p w:rsidR="009115A3" w:rsidRPr="003A03E0" w:rsidRDefault="0071573C" w:rsidP="009115A3">
      <w:pPr>
        <w:spacing w:line="336" w:lineRule="auto"/>
        <w:jc w:val="center"/>
        <w:rPr>
          <w:b w:val="0"/>
          <w:sz w:val="26"/>
          <w:szCs w:val="26"/>
        </w:rPr>
      </w:pPr>
      <w:r w:rsidRPr="003A03E0">
        <w:rPr>
          <w:b w:val="0"/>
          <w:sz w:val="26"/>
          <w:szCs w:val="26"/>
        </w:rPr>
        <w:t xml:space="preserve"> </w:t>
      </w:r>
      <w:r w:rsidR="009115A3" w:rsidRPr="003A03E0">
        <w:rPr>
          <w:b w:val="0"/>
          <w:sz w:val="26"/>
          <w:szCs w:val="26"/>
        </w:rPr>
        <w:t>(Phiếu dành cho CBQL</w:t>
      </w:r>
      <w:r w:rsidR="009115A3" w:rsidRPr="003A03E0">
        <w:rPr>
          <w:b w:val="0"/>
          <w:sz w:val="26"/>
          <w:szCs w:val="26"/>
          <w:lang w:val="vi-VN"/>
        </w:rPr>
        <w:t>, GV</w:t>
      </w:r>
      <w:r w:rsidR="009115A3" w:rsidRPr="003A03E0">
        <w:rPr>
          <w:b w:val="0"/>
          <w:sz w:val="26"/>
          <w:szCs w:val="26"/>
        </w:rPr>
        <w:t>)</w:t>
      </w:r>
    </w:p>
    <w:p w:rsidR="009115A3" w:rsidRPr="003A03E0" w:rsidRDefault="009115A3" w:rsidP="009115A3">
      <w:pPr>
        <w:ind w:firstLine="720"/>
        <w:rPr>
          <w:rStyle w:val="fontstyle01"/>
          <w:rFonts w:ascii="Times New Roman" w:hAnsi="Times New Roman"/>
          <w:color w:val="auto"/>
          <w:sz w:val="26"/>
          <w:szCs w:val="26"/>
          <w:lang w:val="vi-VN"/>
        </w:rPr>
      </w:pPr>
    </w:p>
    <w:p w:rsidR="009115A3" w:rsidRPr="003A03E0" w:rsidRDefault="009115A3" w:rsidP="009115A3">
      <w:pPr>
        <w:spacing w:line="336" w:lineRule="auto"/>
        <w:ind w:firstLine="720"/>
        <w:jc w:val="both"/>
        <w:rPr>
          <w:rStyle w:val="fontstyle01"/>
          <w:rFonts w:ascii="Times New Roman" w:hAnsi="Times New Roman"/>
          <w:color w:val="auto"/>
          <w:sz w:val="26"/>
          <w:szCs w:val="26"/>
          <w:lang w:val="vi-VN"/>
        </w:rPr>
      </w:pPr>
      <w:r w:rsidRPr="003A03E0">
        <w:rPr>
          <w:rStyle w:val="fontstyle01"/>
          <w:rFonts w:ascii="Times New Roman" w:hAnsi="Times New Roman"/>
          <w:b w:val="0"/>
          <w:color w:val="auto"/>
          <w:sz w:val="26"/>
          <w:szCs w:val="26"/>
          <w:lang w:val="vi-VN"/>
        </w:rPr>
        <w:t xml:space="preserve">Để đánh giá mức độ cần thiết và khả thi của các </w:t>
      </w:r>
      <w:r w:rsidRPr="003A03E0">
        <w:rPr>
          <w:b w:val="0"/>
          <w:sz w:val="26"/>
          <w:szCs w:val="26"/>
          <w:lang w:val="vi-VN"/>
        </w:rPr>
        <w:t>giải pháp quản lý hoạt động đánh giá kết quả học tập của sinh viên</w:t>
      </w:r>
      <w:r w:rsidR="0071573C" w:rsidRPr="003A03E0">
        <w:rPr>
          <w:b w:val="0"/>
          <w:sz w:val="26"/>
          <w:szCs w:val="26"/>
        </w:rPr>
        <w:t xml:space="preserve"> đại học</w:t>
      </w:r>
      <w:r w:rsidR="0071573C" w:rsidRPr="003A03E0">
        <w:rPr>
          <w:b w:val="0"/>
          <w:sz w:val="26"/>
          <w:szCs w:val="26"/>
          <w:lang w:val="vi-VN"/>
        </w:rPr>
        <w:t xml:space="preserve"> ngành </w:t>
      </w:r>
      <w:r w:rsidR="0071573C" w:rsidRPr="003A03E0">
        <w:rPr>
          <w:b w:val="0"/>
          <w:sz w:val="26"/>
          <w:szCs w:val="26"/>
        </w:rPr>
        <w:t>D</w:t>
      </w:r>
      <w:r w:rsidRPr="003A03E0">
        <w:rPr>
          <w:b w:val="0"/>
          <w:sz w:val="26"/>
          <w:szCs w:val="26"/>
          <w:lang w:val="vi-VN"/>
        </w:rPr>
        <w:t>u lịch theo tiếp cận năng lực</w:t>
      </w:r>
      <w:r w:rsidRPr="003A03E0">
        <w:rPr>
          <w:rStyle w:val="fontstyle01"/>
          <w:rFonts w:ascii="Times New Roman" w:hAnsi="Times New Roman"/>
          <w:b w:val="0"/>
          <w:color w:val="auto"/>
          <w:sz w:val="26"/>
          <w:szCs w:val="26"/>
          <w:lang w:val="vi-VN"/>
        </w:rPr>
        <w:t>, từ đó có cơ sở thử nghiệm giải pháp hợp lý, xin Thầy/Cô vui lòng cho biết ý kiến</w:t>
      </w:r>
      <w:r w:rsidRPr="003A03E0">
        <w:rPr>
          <w:b w:val="0"/>
          <w:sz w:val="26"/>
          <w:szCs w:val="26"/>
          <w:lang w:val="vi-VN"/>
        </w:rPr>
        <w:t xml:space="preserve"> </w:t>
      </w:r>
      <w:r w:rsidRPr="003A03E0">
        <w:rPr>
          <w:rStyle w:val="fontstyle01"/>
          <w:rFonts w:ascii="Times New Roman" w:hAnsi="Times New Roman"/>
          <w:b w:val="0"/>
          <w:color w:val="auto"/>
          <w:sz w:val="26"/>
          <w:szCs w:val="26"/>
          <w:lang w:val="vi-VN"/>
        </w:rPr>
        <w:t>của mình thông qua đánh dấu “</w:t>
      </w:r>
      <w:r w:rsidRPr="003A03E0">
        <w:rPr>
          <w:rStyle w:val="fontstyle31"/>
          <w:b w:val="0"/>
          <w:color w:val="auto"/>
          <w:sz w:val="26"/>
          <w:szCs w:val="26"/>
        </w:rPr>
        <w:sym w:font="Wingdings 2" w:char="F050"/>
      </w:r>
      <w:r w:rsidRPr="003A03E0">
        <w:rPr>
          <w:rStyle w:val="fontstyle01"/>
          <w:rFonts w:ascii="Times New Roman" w:hAnsi="Times New Roman"/>
          <w:b w:val="0"/>
          <w:color w:val="auto"/>
          <w:sz w:val="26"/>
          <w:szCs w:val="26"/>
          <w:lang w:val="vi-VN"/>
        </w:rPr>
        <w:t xml:space="preserve">” vào </w:t>
      </w:r>
      <w:r w:rsidRPr="003A03E0">
        <w:rPr>
          <w:rStyle w:val="fontstyle01"/>
          <w:rFonts w:ascii="Times New Roman" w:hAnsi="Times New Roman"/>
          <w:b w:val="0"/>
          <w:color w:val="auto"/>
          <w:sz w:val="26"/>
          <w:szCs w:val="26"/>
          <w:u w:color="FF0000"/>
          <w:lang w:val="vi-VN"/>
        </w:rPr>
        <w:t>ô trống mà thầy cô</w:t>
      </w:r>
      <w:r w:rsidRPr="003A03E0">
        <w:rPr>
          <w:rStyle w:val="fontstyle01"/>
          <w:rFonts w:ascii="Times New Roman" w:hAnsi="Times New Roman"/>
          <w:b w:val="0"/>
          <w:color w:val="auto"/>
          <w:sz w:val="26"/>
          <w:szCs w:val="26"/>
          <w:lang w:val="vi-VN"/>
        </w:rPr>
        <w:t xml:space="preserve"> cho là đúng.</w:t>
      </w:r>
    </w:p>
    <w:p w:rsidR="009115A3" w:rsidRPr="003A03E0" w:rsidRDefault="009115A3" w:rsidP="009115A3">
      <w:pPr>
        <w:spacing w:line="336" w:lineRule="auto"/>
        <w:rPr>
          <w:rStyle w:val="fontstyle41"/>
          <w:b/>
          <w:color w:val="auto"/>
          <w:lang w:val="vi-VN"/>
        </w:rPr>
      </w:pPr>
      <w:r w:rsidRPr="003A03E0">
        <w:rPr>
          <w:rStyle w:val="fontstyle41"/>
          <w:b/>
          <w:color w:val="auto"/>
        </w:rPr>
        <w:t>I. THÔNG TIN CHUNG</w:t>
      </w:r>
    </w:p>
    <w:p w:rsidR="009115A3" w:rsidRPr="003A03E0" w:rsidRDefault="009115A3" w:rsidP="009115A3">
      <w:pPr>
        <w:widowControl w:val="0"/>
        <w:spacing w:line="336" w:lineRule="auto"/>
        <w:ind w:firstLine="720"/>
        <w:jc w:val="both"/>
        <w:rPr>
          <w:rFonts w:eastAsia="Times New Roman"/>
          <w:b w:val="0"/>
          <w:sz w:val="26"/>
          <w:szCs w:val="26"/>
        </w:rPr>
      </w:pPr>
      <w:r w:rsidRPr="003A03E0">
        <w:rPr>
          <w:rFonts w:eastAsia="Times New Roman"/>
          <w:b w:val="0"/>
          <w:sz w:val="26"/>
          <w:szCs w:val="26"/>
        </w:rPr>
        <w:t>1. Giới tính:</w:t>
      </w:r>
      <w:r w:rsidRPr="003A03E0">
        <w:rPr>
          <w:rFonts w:eastAsia="Times New Roman"/>
          <w:b w:val="0"/>
          <w:sz w:val="26"/>
          <w:szCs w:val="26"/>
        </w:rPr>
        <w:tab/>
      </w:r>
      <w:r w:rsidRPr="003A03E0">
        <w:rPr>
          <w:rFonts w:eastAsia="Times New Roman"/>
          <w:b w:val="0"/>
          <w:sz w:val="26"/>
          <w:szCs w:val="26"/>
        </w:rPr>
        <w:tab/>
        <w:t xml:space="preserve">1. Nam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Nữ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2. Tuổi</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3. Dân tộc:………………………………………………</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4. Trình độ học vấn (học hàm, học vị):</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1. Đại học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Thạc sĩ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3. Tiến sĩ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4. PGS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5. 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5. Công việc đang đảm nhiệm</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Giảng viên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Cán bộ quản lý kiêm giảng viên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6. Chuyên ngành giảng dạy….………..…...…</w:t>
      </w:r>
      <w:r w:rsidRPr="003A03E0">
        <w:rPr>
          <w:rFonts w:eastAsia="Times New Roman"/>
          <w:b w:val="0"/>
          <w:sz w:val="26"/>
          <w:szCs w:val="26"/>
          <w:lang w:val="vi-VN"/>
        </w:rPr>
        <w:t>……</w:t>
      </w:r>
      <w:r w:rsidRPr="003A03E0">
        <w:rPr>
          <w:rFonts w:eastAsia="Times New Roman"/>
          <w:b w:val="0"/>
          <w:sz w:val="26"/>
          <w:szCs w:val="26"/>
        </w:rPr>
        <w:t xml:space="preserve">; Khoa: </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7. Chức danh công tác:………………………………………………..…</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8.</w:t>
      </w:r>
      <w:r w:rsidRPr="003A03E0">
        <w:rPr>
          <w:rFonts w:eastAsia="Times New Roman"/>
          <w:b w:val="0"/>
          <w:sz w:val="26"/>
          <w:szCs w:val="26"/>
          <w:lang w:val="vi-VN"/>
        </w:rPr>
        <w:t xml:space="preserve"> Đơn vị</w:t>
      </w:r>
      <w:r w:rsidRPr="003A03E0">
        <w:rPr>
          <w:rFonts w:eastAsia="Times New Roman"/>
          <w:b w:val="0"/>
          <w:sz w:val="26"/>
          <w:szCs w:val="26"/>
        </w:rPr>
        <w:t xml:space="preserve"> công tác</w:t>
      </w:r>
      <w:r w:rsidRPr="003A03E0">
        <w:rPr>
          <w:rFonts w:eastAsia="Times New Roman"/>
          <w:b w:val="0"/>
          <w:sz w:val="26"/>
          <w:szCs w:val="26"/>
          <w:lang w:val="vi-VN"/>
        </w:rPr>
        <w:t xml:space="preserve">: </w:t>
      </w:r>
      <w:r w:rsidRPr="003A03E0">
        <w:rPr>
          <w:rFonts w:eastAsia="Times New Roman"/>
          <w:b w:val="0"/>
          <w:sz w:val="26"/>
          <w:szCs w:val="26"/>
        </w:rPr>
        <w:t>……………………………………………</w:t>
      </w:r>
      <w:r w:rsidRPr="003A03E0">
        <w:rPr>
          <w:rFonts w:eastAsia="Times New Roman"/>
          <w:b w:val="0"/>
          <w:sz w:val="26"/>
          <w:szCs w:val="26"/>
          <w:lang w:val="vi-VN"/>
        </w:rPr>
        <w:t>………………</w:t>
      </w:r>
    </w:p>
    <w:p w:rsidR="009115A3" w:rsidRPr="003A03E0" w:rsidRDefault="009115A3" w:rsidP="009115A3">
      <w:pPr>
        <w:widowControl w:val="0"/>
        <w:spacing w:line="336" w:lineRule="auto"/>
        <w:jc w:val="both"/>
        <w:rPr>
          <w:rStyle w:val="fontstyle41"/>
          <w:b/>
          <w:color w:val="auto"/>
          <w:lang w:val="vi-VN"/>
        </w:rPr>
      </w:pPr>
      <w:r w:rsidRPr="003A03E0">
        <w:rPr>
          <w:rFonts w:eastAsia="Times New Roman"/>
          <w:b w:val="0"/>
          <w:sz w:val="26"/>
          <w:szCs w:val="26"/>
        </w:rPr>
        <w:tab/>
        <w:t>9. Thâm niên hoạt động GD-ĐT:……</w:t>
      </w:r>
      <w:r w:rsidRPr="003A03E0">
        <w:rPr>
          <w:rFonts w:eastAsia="Times New Roman"/>
          <w:b w:val="0"/>
          <w:sz w:val="26"/>
          <w:szCs w:val="26"/>
          <w:lang w:val="vi-VN"/>
        </w:rPr>
        <w:t>…………………………………</w:t>
      </w:r>
      <w:r w:rsidRPr="003A03E0">
        <w:rPr>
          <w:rFonts w:eastAsia="Times New Roman"/>
          <w:b w:val="0"/>
          <w:sz w:val="26"/>
          <w:szCs w:val="26"/>
        </w:rPr>
        <w:t>năm.</w:t>
      </w:r>
      <w:r w:rsidRPr="003A03E0">
        <w:rPr>
          <w:b w:val="0"/>
          <w:sz w:val="26"/>
          <w:szCs w:val="26"/>
          <w:lang w:val="vi-VN"/>
        </w:rPr>
        <w:br/>
      </w:r>
    </w:p>
    <w:p w:rsidR="009115A3" w:rsidRPr="003A03E0" w:rsidRDefault="009115A3" w:rsidP="009115A3">
      <w:pPr>
        <w:widowControl w:val="0"/>
        <w:spacing w:line="336" w:lineRule="auto"/>
        <w:jc w:val="both"/>
        <w:rPr>
          <w:rStyle w:val="fontstyle41"/>
          <w:rFonts w:eastAsia="Times New Roman"/>
          <w:b/>
          <w:bCs w:val="0"/>
          <w:color w:val="auto"/>
          <w:lang w:val="vi-VN"/>
        </w:rPr>
      </w:pPr>
      <w:r w:rsidRPr="003A03E0">
        <w:rPr>
          <w:rStyle w:val="fontstyle41"/>
          <w:b/>
          <w:color w:val="auto"/>
          <w:lang w:val="vi-VN"/>
        </w:rPr>
        <w:br w:type="page"/>
      </w:r>
      <w:r w:rsidRPr="003A03E0">
        <w:rPr>
          <w:rStyle w:val="fontstyle41"/>
          <w:b/>
          <w:color w:val="auto"/>
          <w:lang w:val="vi-VN"/>
        </w:rPr>
        <w:lastRenderedPageBreak/>
        <w:t>II. Ý KIẾN ĐÁNH GIÁ</w:t>
      </w:r>
    </w:p>
    <w:p w:rsidR="009115A3" w:rsidRPr="003A03E0" w:rsidRDefault="009115A3" w:rsidP="009115A3">
      <w:pPr>
        <w:spacing w:line="336" w:lineRule="auto"/>
        <w:ind w:firstLine="720"/>
        <w:jc w:val="both"/>
        <w:rPr>
          <w:rStyle w:val="fontstyle41"/>
          <w:b/>
          <w:color w:val="auto"/>
          <w:lang w:val="vi-VN"/>
        </w:rPr>
      </w:pPr>
      <w:r w:rsidRPr="003A03E0">
        <w:rPr>
          <w:rStyle w:val="fontstyle41"/>
          <w:color w:val="auto"/>
          <w:lang w:val="vi-VN"/>
        </w:rPr>
        <w:t xml:space="preserve">Câu 1. Thầy/cô đánh giá như thế nào về mức độ cần thiết và mức độ khả thi của các </w:t>
      </w:r>
      <w:r w:rsidRPr="003A03E0">
        <w:rPr>
          <w:sz w:val="26"/>
          <w:szCs w:val="26"/>
          <w:lang w:val="vi-VN"/>
        </w:rPr>
        <w:t xml:space="preserve">giải pháp quản lý hoạt động đánh giá kết quả học tập của SV </w:t>
      </w:r>
      <w:r w:rsidR="0071573C" w:rsidRPr="003A03E0">
        <w:rPr>
          <w:sz w:val="26"/>
          <w:szCs w:val="26"/>
        </w:rPr>
        <w:t xml:space="preserve">đại học </w:t>
      </w:r>
      <w:r w:rsidR="0071573C" w:rsidRPr="003A03E0">
        <w:rPr>
          <w:sz w:val="26"/>
          <w:szCs w:val="26"/>
          <w:lang w:val="vi-VN"/>
        </w:rPr>
        <w:t xml:space="preserve">ngành </w:t>
      </w:r>
      <w:r w:rsidR="0071573C" w:rsidRPr="003A03E0">
        <w:rPr>
          <w:sz w:val="26"/>
          <w:szCs w:val="26"/>
        </w:rPr>
        <w:t>D</w:t>
      </w:r>
      <w:r w:rsidRPr="003A03E0">
        <w:rPr>
          <w:sz w:val="26"/>
          <w:szCs w:val="26"/>
          <w:lang w:val="vi-VN"/>
        </w:rPr>
        <w:t xml:space="preserve">u lịch theo tiếp cận năng lực </w:t>
      </w:r>
      <w:r w:rsidRPr="003A03E0">
        <w:rPr>
          <w:rStyle w:val="fontstyle41"/>
          <w:color w:val="auto"/>
          <w:lang w:val="vi-VN"/>
        </w:rPr>
        <w:t xml:space="preserve">sau đây với quy ước như sau: </w:t>
      </w:r>
    </w:p>
    <w:p w:rsidR="009115A3" w:rsidRPr="003A03E0" w:rsidRDefault="009115A3" w:rsidP="009115A3">
      <w:pPr>
        <w:spacing w:line="336" w:lineRule="auto"/>
        <w:jc w:val="both"/>
        <w:rPr>
          <w:b w:val="0"/>
          <w:i/>
          <w:sz w:val="26"/>
          <w:szCs w:val="26"/>
          <w:lang w:val="sv-SE"/>
        </w:rPr>
      </w:pPr>
      <w:r w:rsidRPr="003A03E0">
        <w:rPr>
          <w:b w:val="0"/>
          <w:i/>
          <w:sz w:val="26"/>
          <w:szCs w:val="26"/>
          <w:lang w:val="sv-SE"/>
        </w:rPr>
        <w:t xml:space="preserve"> Mức độ cần thiết: </w:t>
      </w:r>
      <w:r w:rsidRPr="003A03E0">
        <w:rPr>
          <w:b w:val="0"/>
          <w:spacing w:val="-8"/>
          <w:sz w:val="26"/>
          <w:szCs w:val="26"/>
          <w:lang w:val="sv-SE"/>
        </w:rPr>
        <w:t>1. Không cần thiết; 2. Ít cần thiết; 3. Tương đối cần thiết; 4. Cần thiết; 5. Rất cần thiết</w:t>
      </w:r>
    </w:p>
    <w:p w:rsidR="009115A3" w:rsidRPr="003A03E0" w:rsidRDefault="009115A3" w:rsidP="009115A3">
      <w:pPr>
        <w:spacing w:line="336" w:lineRule="auto"/>
        <w:jc w:val="both"/>
        <w:rPr>
          <w:b w:val="0"/>
          <w:i/>
          <w:sz w:val="26"/>
          <w:szCs w:val="26"/>
          <w:lang w:val="vi-VN"/>
        </w:rPr>
      </w:pPr>
      <w:r w:rsidRPr="003A03E0">
        <w:rPr>
          <w:b w:val="0"/>
          <w:i/>
          <w:sz w:val="26"/>
          <w:szCs w:val="26"/>
          <w:lang w:val="sv-SE"/>
        </w:rPr>
        <w:t xml:space="preserve">Mức độ khả thi: </w:t>
      </w:r>
      <w:r w:rsidRPr="003A03E0">
        <w:rPr>
          <w:b w:val="0"/>
          <w:spacing w:val="-4"/>
          <w:sz w:val="26"/>
          <w:szCs w:val="26"/>
          <w:shd w:val="clear" w:color="auto" w:fill="FFFFFF"/>
          <w:lang w:val="sv-SE"/>
        </w:rPr>
        <w:t xml:space="preserve">1. Không khả thi; 2. Ít khả thi; 3. Tương đối khả thi; 4. </w:t>
      </w:r>
      <w:r w:rsidRPr="003A03E0">
        <w:rPr>
          <w:b w:val="0"/>
          <w:spacing w:val="-4"/>
          <w:sz w:val="26"/>
          <w:szCs w:val="26"/>
          <w:shd w:val="clear" w:color="auto" w:fill="FFFFFF"/>
        </w:rPr>
        <w:t>Khả thi; 5. Rất khả thi.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6"/>
        <w:gridCol w:w="3766"/>
        <w:gridCol w:w="458"/>
        <w:gridCol w:w="458"/>
        <w:gridCol w:w="457"/>
        <w:gridCol w:w="457"/>
        <w:gridCol w:w="457"/>
        <w:gridCol w:w="457"/>
        <w:gridCol w:w="457"/>
        <w:gridCol w:w="457"/>
        <w:gridCol w:w="457"/>
        <w:gridCol w:w="447"/>
      </w:tblGrid>
      <w:tr w:rsidR="00DC00A5" w:rsidRPr="003A03E0" w:rsidTr="00E11031">
        <w:trPr>
          <w:tblHeader/>
        </w:trPr>
        <w:tc>
          <w:tcPr>
            <w:tcW w:w="375" w:type="pct"/>
            <w:vMerge w:val="restart"/>
            <w:vAlign w:val="center"/>
          </w:tcPr>
          <w:p w:rsidR="009115A3" w:rsidRPr="003A03E0" w:rsidRDefault="009115A3" w:rsidP="00AD248F">
            <w:pPr>
              <w:tabs>
                <w:tab w:val="left" w:pos="64"/>
              </w:tabs>
              <w:spacing w:line="288" w:lineRule="auto"/>
              <w:ind w:left="57" w:right="57"/>
              <w:jc w:val="center"/>
              <w:rPr>
                <w:spacing w:val="-4"/>
                <w:sz w:val="26"/>
                <w:szCs w:val="26"/>
                <w:shd w:val="clear" w:color="auto" w:fill="FFFFFF"/>
              </w:rPr>
            </w:pPr>
            <w:r w:rsidRPr="003A03E0">
              <w:rPr>
                <w:spacing w:val="-4"/>
                <w:sz w:val="26"/>
                <w:szCs w:val="26"/>
                <w:shd w:val="clear" w:color="auto" w:fill="FFFFFF"/>
              </w:rPr>
              <w:t>Stt</w:t>
            </w:r>
          </w:p>
        </w:tc>
        <w:tc>
          <w:tcPr>
            <w:tcW w:w="2091" w:type="pct"/>
            <w:vMerge w:val="restart"/>
            <w:vAlign w:val="center"/>
          </w:tcPr>
          <w:p w:rsidR="009115A3" w:rsidRPr="003A03E0" w:rsidRDefault="00E11031" w:rsidP="00AD248F">
            <w:pPr>
              <w:spacing w:line="288" w:lineRule="auto"/>
              <w:ind w:left="57" w:right="57"/>
              <w:jc w:val="center"/>
              <w:rPr>
                <w:spacing w:val="-4"/>
                <w:sz w:val="26"/>
                <w:szCs w:val="26"/>
                <w:shd w:val="clear" w:color="auto" w:fill="FFFFFF"/>
                <w:lang w:val="vi-VN"/>
              </w:rPr>
            </w:pPr>
            <w:r w:rsidRPr="003A03E0">
              <w:rPr>
                <w:spacing w:val="-4"/>
                <w:sz w:val="26"/>
                <w:szCs w:val="26"/>
                <w:shd w:val="clear" w:color="auto" w:fill="FFFFFF"/>
              </w:rPr>
              <w:t>Các giải pháp quản lý</w:t>
            </w:r>
            <w:r w:rsidR="009115A3" w:rsidRPr="003A03E0">
              <w:rPr>
                <w:spacing w:val="-4"/>
                <w:sz w:val="26"/>
                <w:szCs w:val="26"/>
                <w:shd w:val="clear" w:color="auto" w:fill="FFFFFF"/>
                <w:lang w:val="vi-VN"/>
              </w:rPr>
              <w:t xml:space="preserve"> </w:t>
            </w:r>
          </w:p>
        </w:tc>
        <w:tc>
          <w:tcPr>
            <w:tcW w:w="2534" w:type="pct"/>
            <w:gridSpan w:val="10"/>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MỨC ĐỘ ĐÁNH GIÁ</w:t>
            </w:r>
          </w:p>
        </w:tc>
      </w:tr>
      <w:tr w:rsidR="00DC00A5" w:rsidRPr="003A03E0" w:rsidTr="00E11031">
        <w:trPr>
          <w:tblHeader/>
        </w:trPr>
        <w:tc>
          <w:tcPr>
            <w:tcW w:w="375" w:type="pct"/>
            <w:vMerge/>
            <w:vAlign w:val="center"/>
          </w:tcPr>
          <w:p w:rsidR="009115A3" w:rsidRPr="003A03E0" w:rsidRDefault="009115A3" w:rsidP="00AD248F">
            <w:pPr>
              <w:tabs>
                <w:tab w:val="left" w:pos="64"/>
              </w:tabs>
              <w:spacing w:line="288" w:lineRule="auto"/>
              <w:ind w:left="57" w:right="57"/>
              <w:jc w:val="center"/>
              <w:rPr>
                <w:spacing w:val="-4"/>
                <w:sz w:val="26"/>
                <w:szCs w:val="26"/>
                <w:shd w:val="clear" w:color="auto" w:fill="FFFFFF"/>
              </w:rPr>
            </w:pPr>
          </w:p>
        </w:tc>
        <w:tc>
          <w:tcPr>
            <w:tcW w:w="2091" w:type="pct"/>
            <w:vMerge/>
            <w:vAlign w:val="center"/>
          </w:tcPr>
          <w:p w:rsidR="009115A3" w:rsidRPr="003A03E0" w:rsidRDefault="009115A3" w:rsidP="00AD248F">
            <w:pPr>
              <w:spacing w:line="288" w:lineRule="auto"/>
              <w:ind w:left="57" w:right="57"/>
              <w:jc w:val="center"/>
              <w:rPr>
                <w:spacing w:val="-4"/>
                <w:sz w:val="26"/>
                <w:szCs w:val="26"/>
                <w:shd w:val="clear" w:color="auto" w:fill="FFFFFF"/>
              </w:rPr>
            </w:pPr>
          </w:p>
        </w:tc>
        <w:tc>
          <w:tcPr>
            <w:tcW w:w="1270" w:type="pct"/>
            <w:gridSpan w:val="5"/>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Mức độ cần thiết</w:t>
            </w:r>
          </w:p>
        </w:tc>
        <w:tc>
          <w:tcPr>
            <w:tcW w:w="1264" w:type="pct"/>
            <w:gridSpan w:val="5"/>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Mức độ khả thi</w:t>
            </w:r>
          </w:p>
        </w:tc>
      </w:tr>
      <w:tr w:rsidR="00DC00A5" w:rsidRPr="003A03E0" w:rsidTr="00E11031">
        <w:trPr>
          <w:tblHeader/>
        </w:trPr>
        <w:tc>
          <w:tcPr>
            <w:tcW w:w="375" w:type="pct"/>
            <w:vMerge/>
            <w:vAlign w:val="center"/>
          </w:tcPr>
          <w:p w:rsidR="009115A3" w:rsidRPr="003A03E0" w:rsidRDefault="009115A3" w:rsidP="00AD248F">
            <w:pPr>
              <w:tabs>
                <w:tab w:val="left" w:pos="64"/>
              </w:tabs>
              <w:spacing w:line="288" w:lineRule="auto"/>
              <w:ind w:left="57" w:right="57"/>
              <w:jc w:val="center"/>
              <w:rPr>
                <w:spacing w:val="-4"/>
                <w:sz w:val="26"/>
                <w:szCs w:val="26"/>
                <w:shd w:val="clear" w:color="auto" w:fill="FFFFFF"/>
              </w:rPr>
            </w:pPr>
          </w:p>
        </w:tc>
        <w:tc>
          <w:tcPr>
            <w:tcW w:w="2091" w:type="pct"/>
            <w:vMerge/>
            <w:vAlign w:val="center"/>
          </w:tcPr>
          <w:p w:rsidR="009115A3" w:rsidRPr="003A03E0" w:rsidRDefault="009115A3" w:rsidP="00AD248F">
            <w:pPr>
              <w:spacing w:line="288" w:lineRule="auto"/>
              <w:ind w:left="57" w:right="57"/>
              <w:jc w:val="center"/>
              <w:rPr>
                <w:spacing w:val="-4"/>
                <w:sz w:val="26"/>
                <w:szCs w:val="26"/>
                <w:shd w:val="clear" w:color="auto" w:fill="FFFFFF"/>
              </w:rPr>
            </w:pPr>
          </w:p>
        </w:tc>
        <w:tc>
          <w:tcPr>
            <w:tcW w:w="254" w:type="pct"/>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1</w:t>
            </w:r>
          </w:p>
        </w:tc>
        <w:tc>
          <w:tcPr>
            <w:tcW w:w="254" w:type="pct"/>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2</w:t>
            </w:r>
          </w:p>
        </w:tc>
        <w:tc>
          <w:tcPr>
            <w:tcW w:w="254" w:type="pct"/>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3</w:t>
            </w:r>
          </w:p>
        </w:tc>
        <w:tc>
          <w:tcPr>
            <w:tcW w:w="254" w:type="pct"/>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4</w:t>
            </w:r>
          </w:p>
        </w:tc>
        <w:tc>
          <w:tcPr>
            <w:tcW w:w="254" w:type="pct"/>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5</w:t>
            </w:r>
          </w:p>
        </w:tc>
        <w:tc>
          <w:tcPr>
            <w:tcW w:w="254" w:type="pct"/>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1</w:t>
            </w:r>
          </w:p>
        </w:tc>
        <w:tc>
          <w:tcPr>
            <w:tcW w:w="254" w:type="pct"/>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2</w:t>
            </w:r>
          </w:p>
        </w:tc>
        <w:tc>
          <w:tcPr>
            <w:tcW w:w="254" w:type="pct"/>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3</w:t>
            </w:r>
          </w:p>
        </w:tc>
        <w:tc>
          <w:tcPr>
            <w:tcW w:w="254" w:type="pct"/>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4</w:t>
            </w:r>
          </w:p>
        </w:tc>
        <w:tc>
          <w:tcPr>
            <w:tcW w:w="249" w:type="pct"/>
            <w:vAlign w:val="center"/>
          </w:tcPr>
          <w:p w:rsidR="009115A3" w:rsidRPr="003A03E0" w:rsidRDefault="009115A3" w:rsidP="00AD248F">
            <w:pPr>
              <w:spacing w:line="288" w:lineRule="auto"/>
              <w:ind w:left="57" w:right="57"/>
              <w:jc w:val="center"/>
              <w:rPr>
                <w:spacing w:val="-4"/>
                <w:sz w:val="26"/>
                <w:szCs w:val="26"/>
                <w:shd w:val="clear" w:color="auto" w:fill="FFFFFF"/>
              </w:rPr>
            </w:pPr>
            <w:r w:rsidRPr="003A03E0">
              <w:rPr>
                <w:spacing w:val="-4"/>
                <w:sz w:val="26"/>
                <w:szCs w:val="26"/>
                <w:shd w:val="clear" w:color="auto" w:fill="FFFFFF"/>
              </w:rPr>
              <w:t>5</w:t>
            </w:r>
          </w:p>
        </w:tc>
      </w:tr>
      <w:tr w:rsidR="00DC00A5" w:rsidRPr="003A03E0" w:rsidTr="00E11031">
        <w:tc>
          <w:tcPr>
            <w:tcW w:w="375" w:type="pct"/>
            <w:vAlign w:val="center"/>
          </w:tcPr>
          <w:p w:rsidR="00B84644" w:rsidRPr="003A03E0" w:rsidRDefault="00B84644" w:rsidP="00AD248F">
            <w:pPr>
              <w:tabs>
                <w:tab w:val="left" w:pos="64"/>
              </w:tabs>
              <w:spacing w:line="288" w:lineRule="auto"/>
              <w:ind w:left="57" w:right="57"/>
              <w:jc w:val="center"/>
              <w:rPr>
                <w:b w:val="0"/>
                <w:spacing w:val="-4"/>
                <w:sz w:val="26"/>
                <w:szCs w:val="26"/>
                <w:shd w:val="clear" w:color="auto" w:fill="FFFFFF"/>
              </w:rPr>
            </w:pPr>
            <w:r w:rsidRPr="003A03E0">
              <w:rPr>
                <w:b w:val="0"/>
                <w:spacing w:val="-4"/>
                <w:sz w:val="26"/>
                <w:szCs w:val="26"/>
                <w:shd w:val="clear" w:color="auto" w:fill="FFFFFF"/>
              </w:rPr>
              <w:t>1</w:t>
            </w:r>
          </w:p>
        </w:tc>
        <w:tc>
          <w:tcPr>
            <w:tcW w:w="2091" w:type="pct"/>
            <w:vAlign w:val="center"/>
          </w:tcPr>
          <w:p w:rsidR="00B84644" w:rsidRPr="003A03E0" w:rsidRDefault="00B84644" w:rsidP="00AD248F">
            <w:pPr>
              <w:pStyle w:val="003"/>
              <w:spacing w:line="288" w:lineRule="auto"/>
              <w:rPr>
                <w:b w:val="0"/>
                <w:i w:val="0"/>
                <w:lang w:val="en-US"/>
              </w:rPr>
            </w:pPr>
            <w:bookmarkStart w:id="548" w:name="_Toc195775565"/>
            <w:bookmarkStart w:id="549" w:name="_Toc204782462"/>
            <w:bookmarkStart w:id="550" w:name="_Toc214282028"/>
            <w:r w:rsidRPr="003A03E0">
              <w:rPr>
                <w:b w:val="0"/>
                <w:i w:val="0"/>
              </w:rPr>
              <w:t xml:space="preserve">Tổ chức </w:t>
            </w:r>
            <w:r w:rsidRPr="003A03E0">
              <w:rPr>
                <w:b w:val="0"/>
                <w:i w:val="0"/>
                <w:lang w:val="en-US"/>
              </w:rPr>
              <w:t xml:space="preserve">các hoạt động </w:t>
            </w:r>
            <w:r w:rsidRPr="003A03E0">
              <w:rPr>
                <w:b w:val="0"/>
                <w:i w:val="0"/>
              </w:rPr>
              <w:t>quán triệt</w:t>
            </w:r>
            <w:r w:rsidRPr="003A03E0">
              <w:rPr>
                <w:b w:val="0"/>
                <w:i w:val="0"/>
                <w:lang w:val="en-US"/>
              </w:rPr>
              <w:t xml:space="preserve">, truyền thông </w:t>
            </w:r>
            <w:r w:rsidRPr="003A03E0">
              <w:rPr>
                <w:b w:val="0"/>
                <w:i w:val="0"/>
              </w:rPr>
              <w:t>cho đội ngũ cán bộ, giảng viên và sinh viên</w:t>
            </w:r>
            <w:r w:rsidRPr="003A03E0">
              <w:rPr>
                <w:b w:val="0"/>
                <w:i w:val="0"/>
                <w:lang w:val="en-US"/>
              </w:rPr>
              <w:t xml:space="preserve"> về </w:t>
            </w:r>
            <w:r w:rsidRPr="003A03E0">
              <w:rPr>
                <w:b w:val="0"/>
                <w:i w:val="0"/>
              </w:rPr>
              <w:t>ý nghĩa</w:t>
            </w:r>
            <w:r w:rsidRPr="003A03E0">
              <w:rPr>
                <w:b w:val="0"/>
                <w:i w:val="0"/>
                <w:lang w:val="en-US"/>
              </w:rPr>
              <w:t>, tầm quan trọng</w:t>
            </w:r>
            <w:r w:rsidRPr="003A03E0">
              <w:rPr>
                <w:b w:val="0"/>
                <w:i w:val="0"/>
              </w:rPr>
              <w:t xml:space="preserve"> của quản lý hoạt động đánh giá kết quả học tập của sinh viên</w:t>
            </w:r>
            <w:r w:rsidR="0071573C" w:rsidRPr="003A03E0">
              <w:rPr>
                <w:b w:val="0"/>
                <w:i w:val="0"/>
                <w:lang w:val="en-US"/>
              </w:rPr>
              <w:t xml:space="preserve"> đại học</w:t>
            </w:r>
            <w:r w:rsidRPr="003A03E0">
              <w:rPr>
                <w:b w:val="0"/>
                <w:i w:val="0"/>
              </w:rPr>
              <w:t xml:space="preserve"> ngành Du lịch theo tiếp cận năng lực</w:t>
            </w:r>
            <w:bookmarkEnd w:id="548"/>
            <w:bookmarkEnd w:id="549"/>
            <w:bookmarkEnd w:id="550"/>
            <w:r w:rsidRPr="003A03E0">
              <w:rPr>
                <w:b w:val="0"/>
                <w:i w:val="0"/>
              </w:rPr>
              <w:t xml:space="preserve"> </w:t>
            </w: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49" w:type="pct"/>
          </w:tcPr>
          <w:p w:rsidR="00B84644" w:rsidRPr="003A03E0" w:rsidRDefault="00B84644" w:rsidP="00AD248F">
            <w:pPr>
              <w:spacing w:line="288" w:lineRule="auto"/>
              <w:ind w:left="57" w:right="57"/>
              <w:rPr>
                <w:spacing w:val="-4"/>
                <w:sz w:val="26"/>
                <w:szCs w:val="26"/>
                <w:shd w:val="clear" w:color="auto" w:fill="FFFFFF"/>
              </w:rPr>
            </w:pPr>
          </w:p>
        </w:tc>
      </w:tr>
      <w:tr w:rsidR="00DC00A5" w:rsidRPr="003A03E0" w:rsidTr="00E11031">
        <w:tc>
          <w:tcPr>
            <w:tcW w:w="375" w:type="pct"/>
            <w:vAlign w:val="center"/>
          </w:tcPr>
          <w:p w:rsidR="00B84644" w:rsidRPr="003A03E0" w:rsidRDefault="00B84644" w:rsidP="00AD248F">
            <w:pPr>
              <w:tabs>
                <w:tab w:val="left" w:pos="64"/>
              </w:tabs>
              <w:spacing w:line="288" w:lineRule="auto"/>
              <w:ind w:left="57" w:right="57"/>
              <w:jc w:val="center"/>
              <w:rPr>
                <w:b w:val="0"/>
                <w:spacing w:val="-4"/>
                <w:sz w:val="26"/>
                <w:szCs w:val="26"/>
                <w:shd w:val="clear" w:color="auto" w:fill="FFFFFF"/>
              </w:rPr>
            </w:pPr>
            <w:r w:rsidRPr="003A03E0">
              <w:rPr>
                <w:b w:val="0"/>
                <w:spacing w:val="-4"/>
                <w:sz w:val="26"/>
                <w:szCs w:val="26"/>
                <w:shd w:val="clear" w:color="auto" w:fill="FFFFFF"/>
              </w:rPr>
              <w:t>2</w:t>
            </w:r>
          </w:p>
        </w:tc>
        <w:tc>
          <w:tcPr>
            <w:tcW w:w="2091" w:type="pct"/>
            <w:vAlign w:val="center"/>
          </w:tcPr>
          <w:p w:rsidR="00B84644" w:rsidRPr="003A03E0" w:rsidRDefault="00B84644" w:rsidP="00AD248F">
            <w:pPr>
              <w:pStyle w:val="2"/>
              <w:shd w:val="clear" w:color="auto" w:fill="auto"/>
              <w:spacing w:line="288" w:lineRule="auto"/>
              <w:rPr>
                <w:b w:val="0"/>
                <w:sz w:val="26"/>
                <w:szCs w:val="26"/>
                <w:lang w:val="it-IT"/>
              </w:rPr>
            </w:pPr>
            <w:r w:rsidRPr="003A03E0">
              <w:rPr>
                <w:b w:val="0"/>
                <w:sz w:val="26"/>
                <w:szCs w:val="26"/>
              </w:rPr>
              <w:t xml:space="preserve">Tổ chức hoàn thiện hệ thống văn bản qui định, hướng dẫn về quản lý </w:t>
            </w:r>
            <w:r w:rsidR="0071573C" w:rsidRPr="003A03E0">
              <w:rPr>
                <w:b w:val="0"/>
                <w:sz w:val="26"/>
                <w:szCs w:val="26"/>
              </w:rPr>
              <w:t xml:space="preserve">hoạt động </w:t>
            </w:r>
            <w:r w:rsidRPr="003A03E0">
              <w:rPr>
                <w:b w:val="0"/>
                <w:sz w:val="26"/>
                <w:szCs w:val="26"/>
              </w:rPr>
              <w:t xml:space="preserve">đánh giá kết quả học tập của sinh viên </w:t>
            </w:r>
            <w:r w:rsidR="0071573C" w:rsidRPr="003A03E0">
              <w:rPr>
                <w:b w:val="0"/>
                <w:sz w:val="26"/>
                <w:szCs w:val="26"/>
              </w:rPr>
              <w:t xml:space="preserve">đại học </w:t>
            </w:r>
            <w:r w:rsidRPr="003A03E0">
              <w:rPr>
                <w:b w:val="0"/>
                <w:sz w:val="26"/>
                <w:szCs w:val="26"/>
              </w:rPr>
              <w:t>ngành Du lịch theo tiếp cận năng lực</w:t>
            </w: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49" w:type="pct"/>
          </w:tcPr>
          <w:p w:rsidR="00B84644" w:rsidRPr="003A03E0" w:rsidRDefault="00B84644" w:rsidP="00AD248F">
            <w:pPr>
              <w:spacing w:line="288" w:lineRule="auto"/>
              <w:ind w:left="57" w:right="57"/>
              <w:rPr>
                <w:spacing w:val="-4"/>
                <w:sz w:val="26"/>
                <w:szCs w:val="26"/>
                <w:shd w:val="clear" w:color="auto" w:fill="FFFFFF"/>
              </w:rPr>
            </w:pPr>
          </w:p>
        </w:tc>
      </w:tr>
      <w:tr w:rsidR="00DC00A5" w:rsidRPr="003A03E0" w:rsidTr="00E11031">
        <w:tc>
          <w:tcPr>
            <w:tcW w:w="375" w:type="pct"/>
            <w:vAlign w:val="center"/>
          </w:tcPr>
          <w:p w:rsidR="00B84644" w:rsidRPr="003A03E0" w:rsidRDefault="00B84644" w:rsidP="00AD248F">
            <w:pPr>
              <w:tabs>
                <w:tab w:val="left" w:pos="64"/>
              </w:tabs>
              <w:spacing w:line="288" w:lineRule="auto"/>
              <w:ind w:left="57" w:right="57"/>
              <w:jc w:val="center"/>
              <w:rPr>
                <w:b w:val="0"/>
                <w:spacing w:val="-4"/>
                <w:sz w:val="26"/>
                <w:szCs w:val="26"/>
                <w:shd w:val="clear" w:color="auto" w:fill="FFFFFF"/>
              </w:rPr>
            </w:pPr>
            <w:r w:rsidRPr="003A03E0">
              <w:rPr>
                <w:b w:val="0"/>
                <w:spacing w:val="-4"/>
                <w:sz w:val="26"/>
                <w:szCs w:val="26"/>
                <w:shd w:val="clear" w:color="auto" w:fill="FFFFFF"/>
              </w:rPr>
              <w:t>3</w:t>
            </w:r>
          </w:p>
        </w:tc>
        <w:tc>
          <w:tcPr>
            <w:tcW w:w="2091" w:type="pct"/>
          </w:tcPr>
          <w:p w:rsidR="00B84644" w:rsidRPr="003A03E0" w:rsidRDefault="00B84644" w:rsidP="00AD248F">
            <w:pPr>
              <w:pStyle w:val="003"/>
              <w:spacing w:line="288" w:lineRule="auto"/>
              <w:rPr>
                <w:b w:val="0"/>
                <w:i w:val="0"/>
                <w:lang w:val="en-US"/>
              </w:rPr>
            </w:pPr>
            <w:bookmarkStart w:id="551" w:name="_Toc195775566"/>
            <w:bookmarkStart w:id="552" w:name="_Toc204782463"/>
            <w:bookmarkStart w:id="553" w:name="_Toc214282029"/>
            <w:r w:rsidRPr="003A03E0">
              <w:rPr>
                <w:b w:val="0"/>
                <w:i w:val="0"/>
              </w:rPr>
              <w:t>Tổ chức xây dựng</w:t>
            </w:r>
            <w:r w:rsidR="00E13DAD" w:rsidRPr="003A03E0">
              <w:rPr>
                <w:b w:val="0"/>
                <w:i w:val="0"/>
                <w:lang w:val="en-US"/>
              </w:rPr>
              <w:t xml:space="preserve"> và hoàn thiện</w:t>
            </w:r>
            <w:r w:rsidRPr="003A03E0">
              <w:rPr>
                <w:b w:val="0"/>
                <w:i w:val="0"/>
              </w:rPr>
              <w:t xml:space="preserve"> khung năng lực đào tạo trình độ đại học ngành Du lịch để làm cơ sở phát triển chương trình đào tạo và kiểm tra đánh giá</w:t>
            </w:r>
            <w:r w:rsidRPr="003A03E0">
              <w:rPr>
                <w:b w:val="0"/>
                <w:i w:val="0"/>
                <w:lang w:val="en-US"/>
              </w:rPr>
              <w:t xml:space="preserve"> kết quả học tập của sinh viên</w:t>
            </w:r>
            <w:bookmarkEnd w:id="551"/>
            <w:bookmarkEnd w:id="552"/>
            <w:bookmarkEnd w:id="553"/>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49" w:type="pct"/>
          </w:tcPr>
          <w:p w:rsidR="00B84644" w:rsidRPr="003A03E0" w:rsidRDefault="00B84644" w:rsidP="00AD248F">
            <w:pPr>
              <w:spacing w:line="288" w:lineRule="auto"/>
              <w:ind w:left="57" w:right="57"/>
              <w:rPr>
                <w:spacing w:val="-4"/>
                <w:sz w:val="26"/>
                <w:szCs w:val="26"/>
                <w:shd w:val="clear" w:color="auto" w:fill="FFFFFF"/>
              </w:rPr>
            </w:pPr>
          </w:p>
        </w:tc>
      </w:tr>
      <w:tr w:rsidR="00DC00A5" w:rsidRPr="003A03E0" w:rsidTr="00E11031">
        <w:tc>
          <w:tcPr>
            <w:tcW w:w="375" w:type="pct"/>
            <w:vAlign w:val="center"/>
          </w:tcPr>
          <w:p w:rsidR="00B84644" w:rsidRPr="003A03E0" w:rsidRDefault="00B84644" w:rsidP="00AD248F">
            <w:pPr>
              <w:tabs>
                <w:tab w:val="left" w:pos="64"/>
              </w:tabs>
              <w:spacing w:line="288" w:lineRule="auto"/>
              <w:ind w:left="57" w:right="57"/>
              <w:jc w:val="center"/>
              <w:rPr>
                <w:b w:val="0"/>
                <w:spacing w:val="-4"/>
                <w:sz w:val="26"/>
                <w:szCs w:val="26"/>
                <w:shd w:val="clear" w:color="auto" w:fill="FFFFFF"/>
              </w:rPr>
            </w:pPr>
            <w:r w:rsidRPr="003A03E0">
              <w:rPr>
                <w:b w:val="0"/>
                <w:spacing w:val="-4"/>
                <w:sz w:val="26"/>
                <w:szCs w:val="26"/>
                <w:shd w:val="clear" w:color="auto" w:fill="FFFFFF"/>
              </w:rPr>
              <w:t>4</w:t>
            </w:r>
          </w:p>
        </w:tc>
        <w:tc>
          <w:tcPr>
            <w:tcW w:w="2091" w:type="pct"/>
          </w:tcPr>
          <w:p w:rsidR="00B84644" w:rsidRPr="003A03E0" w:rsidRDefault="00B84644" w:rsidP="00AD248F">
            <w:pPr>
              <w:pStyle w:val="3"/>
              <w:shd w:val="clear" w:color="auto" w:fill="auto"/>
              <w:spacing w:line="288" w:lineRule="auto"/>
              <w:rPr>
                <w:b w:val="0"/>
                <w:i w:val="0"/>
                <w:sz w:val="26"/>
                <w:szCs w:val="26"/>
                <w:lang w:val="it-IT"/>
              </w:rPr>
            </w:pPr>
            <w:r w:rsidRPr="003A03E0">
              <w:rPr>
                <w:b w:val="0"/>
                <w:i w:val="0"/>
                <w:spacing w:val="4"/>
                <w:sz w:val="26"/>
                <w:szCs w:val="26"/>
              </w:rPr>
              <w:t>Tổ chức bồi dưỡng năng lực đánh giá kết quả học tập của sinh viên</w:t>
            </w:r>
            <w:r w:rsidR="0071573C" w:rsidRPr="003A03E0">
              <w:rPr>
                <w:b w:val="0"/>
                <w:i w:val="0"/>
                <w:spacing w:val="4"/>
                <w:sz w:val="26"/>
                <w:szCs w:val="26"/>
              </w:rPr>
              <w:t xml:space="preserve"> đại học</w:t>
            </w:r>
            <w:r w:rsidRPr="003A03E0">
              <w:rPr>
                <w:b w:val="0"/>
                <w:i w:val="0"/>
                <w:spacing w:val="4"/>
                <w:sz w:val="26"/>
                <w:szCs w:val="26"/>
              </w:rPr>
              <w:t xml:space="preserve"> ngành Du lịch theo tiếp cận năng lực cho đội ngũ cán bộ, giảng viên</w:t>
            </w: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49" w:type="pct"/>
          </w:tcPr>
          <w:p w:rsidR="00B84644" w:rsidRPr="003A03E0" w:rsidRDefault="00B84644" w:rsidP="00AD248F">
            <w:pPr>
              <w:spacing w:line="288" w:lineRule="auto"/>
              <w:ind w:left="57" w:right="57"/>
              <w:rPr>
                <w:spacing w:val="-4"/>
                <w:sz w:val="26"/>
                <w:szCs w:val="26"/>
                <w:shd w:val="clear" w:color="auto" w:fill="FFFFFF"/>
              </w:rPr>
            </w:pPr>
          </w:p>
        </w:tc>
      </w:tr>
      <w:tr w:rsidR="00DC00A5" w:rsidRPr="003A03E0" w:rsidTr="00E11031">
        <w:tc>
          <w:tcPr>
            <w:tcW w:w="375" w:type="pct"/>
            <w:vAlign w:val="center"/>
          </w:tcPr>
          <w:p w:rsidR="00B84644" w:rsidRPr="003A03E0" w:rsidRDefault="00B84644" w:rsidP="00AD248F">
            <w:pPr>
              <w:tabs>
                <w:tab w:val="left" w:pos="64"/>
              </w:tabs>
              <w:spacing w:line="288" w:lineRule="auto"/>
              <w:ind w:left="57" w:right="57"/>
              <w:jc w:val="center"/>
              <w:rPr>
                <w:b w:val="0"/>
                <w:spacing w:val="-4"/>
                <w:sz w:val="26"/>
                <w:szCs w:val="26"/>
                <w:shd w:val="clear" w:color="auto" w:fill="FFFFFF"/>
              </w:rPr>
            </w:pPr>
            <w:r w:rsidRPr="003A03E0">
              <w:rPr>
                <w:b w:val="0"/>
                <w:spacing w:val="-4"/>
                <w:sz w:val="26"/>
                <w:szCs w:val="26"/>
                <w:shd w:val="clear" w:color="auto" w:fill="FFFFFF"/>
              </w:rPr>
              <w:t>5</w:t>
            </w:r>
          </w:p>
        </w:tc>
        <w:tc>
          <w:tcPr>
            <w:tcW w:w="2091" w:type="pct"/>
          </w:tcPr>
          <w:p w:rsidR="00B84644" w:rsidRPr="003A03E0" w:rsidRDefault="00B84644" w:rsidP="00AD248F">
            <w:pPr>
              <w:pStyle w:val="1"/>
              <w:shd w:val="clear" w:color="auto" w:fill="auto"/>
              <w:spacing w:line="288" w:lineRule="auto"/>
              <w:jc w:val="both"/>
              <w:rPr>
                <w:b w:val="0"/>
                <w:sz w:val="26"/>
                <w:szCs w:val="26"/>
              </w:rPr>
            </w:pPr>
            <w:r w:rsidRPr="003A03E0">
              <w:rPr>
                <w:b w:val="0"/>
                <w:sz w:val="26"/>
                <w:szCs w:val="26"/>
              </w:rPr>
              <w:t xml:space="preserve">Chỉ đạo triển khai thực hiện hoạt </w:t>
            </w:r>
            <w:r w:rsidRPr="003A03E0">
              <w:rPr>
                <w:b w:val="0"/>
                <w:sz w:val="26"/>
                <w:szCs w:val="26"/>
              </w:rPr>
              <w:lastRenderedPageBreak/>
              <w:t xml:space="preserve">động đánh giá kết quả học tập của SV </w:t>
            </w:r>
            <w:r w:rsidR="0071573C" w:rsidRPr="003A03E0">
              <w:rPr>
                <w:b w:val="0"/>
                <w:sz w:val="26"/>
                <w:szCs w:val="26"/>
              </w:rPr>
              <w:t xml:space="preserve">đại học </w:t>
            </w:r>
            <w:r w:rsidRPr="003A03E0">
              <w:rPr>
                <w:b w:val="0"/>
                <w:sz w:val="26"/>
                <w:szCs w:val="26"/>
              </w:rPr>
              <w:t xml:space="preserve">ngành Du lịch theo tiếp cận năng lực dựa trên quy trình quản lý PDCA </w:t>
            </w: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49" w:type="pct"/>
          </w:tcPr>
          <w:p w:rsidR="00B84644" w:rsidRPr="003A03E0" w:rsidRDefault="00B84644" w:rsidP="00AD248F">
            <w:pPr>
              <w:spacing w:line="288" w:lineRule="auto"/>
              <w:ind w:left="57" w:right="57"/>
              <w:rPr>
                <w:spacing w:val="-4"/>
                <w:sz w:val="26"/>
                <w:szCs w:val="26"/>
                <w:shd w:val="clear" w:color="auto" w:fill="FFFFFF"/>
              </w:rPr>
            </w:pPr>
          </w:p>
        </w:tc>
      </w:tr>
      <w:tr w:rsidR="00DC00A5" w:rsidRPr="003A03E0" w:rsidTr="00E11031">
        <w:tc>
          <w:tcPr>
            <w:tcW w:w="375" w:type="pct"/>
            <w:vAlign w:val="center"/>
          </w:tcPr>
          <w:p w:rsidR="00B84644" w:rsidRPr="003A03E0" w:rsidRDefault="00B84644" w:rsidP="00AD248F">
            <w:pPr>
              <w:tabs>
                <w:tab w:val="left" w:pos="64"/>
              </w:tabs>
              <w:spacing w:line="288" w:lineRule="auto"/>
              <w:ind w:left="57" w:right="57"/>
              <w:jc w:val="center"/>
              <w:rPr>
                <w:b w:val="0"/>
                <w:spacing w:val="-4"/>
                <w:sz w:val="26"/>
                <w:szCs w:val="26"/>
                <w:shd w:val="clear" w:color="auto" w:fill="FFFFFF"/>
              </w:rPr>
            </w:pPr>
            <w:r w:rsidRPr="003A03E0">
              <w:rPr>
                <w:b w:val="0"/>
                <w:spacing w:val="-4"/>
                <w:sz w:val="26"/>
                <w:szCs w:val="26"/>
                <w:shd w:val="clear" w:color="auto" w:fill="FFFFFF"/>
              </w:rPr>
              <w:lastRenderedPageBreak/>
              <w:t>6</w:t>
            </w:r>
          </w:p>
        </w:tc>
        <w:tc>
          <w:tcPr>
            <w:tcW w:w="2091" w:type="pct"/>
          </w:tcPr>
          <w:p w:rsidR="00B84644" w:rsidRPr="003A03E0" w:rsidRDefault="00B84644" w:rsidP="00AD248F">
            <w:pPr>
              <w:pStyle w:val="3"/>
              <w:shd w:val="clear" w:color="auto" w:fill="auto"/>
              <w:spacing w:line="288" w:lineRule="auto"/>
              <w:rPr>
                <w:b w:val="0"/>
                <w:i w:val="0"/>
                <w:sz w:val="26"/>
                <w:szCs w:val="26"/>
                <w:lang w:val="it-IT"/>
              </w:rPr>
            </w:pPr>
            <w:r w:rsidRPr="003A03E0">
              <w:rPr>
                <w:b w:val="0"/>
                <w:i w:val="0"/>
                <w:spacing w:val="-2"/>
                <w:sz w:val="26"/>
                <w:szCs w:val="26"/>
              </w:rPr>
              <w:t>Tổ chức thực hiện định kỳ hoạt động điều chỉnh - cải tiến hoạt động</w:t>
            </w:r>
            <w:r w:rsidR="00CE6B26" w:rsidRPr="003A03E0">
              <w:rPr>
                <w:b w:val="0"/>
                <w:i w:val="0"/>
                <w:spacing w:val="-2"/>
                <w:sz w:val="26"/>
                <w:szCs w:val="26"/>
              </w:rPr>
              <w:t xml:space="preserve"> </w:t>
            </w:r>
            <w:r w:rsidRPr="003A03E0">
              <w:rPr>
                <w:b w:val="0"/>
                <w:i w:val="0"/>
                <w:spacing w:val="-2"/>
                <w:sz w:val="26"/>
                <w:szCs w:val="26"/>
              </w:rPr>
              <w:t>đánh giá kết quả học tập của sinh viên</w:t>
            </w:r>
            <w:r w:rsidR="0071573C" w:rsidRPr="003A03E0">
              <w:rPr>
                <w:b w:val="0"/>
                <w:i w:val="0"/>
                <w:spacing w:val="-2"/>
                <w:sz w:val="26"/>
                <w:szCs w:val="26"/>
              </w:rPr>
              <w:t xml:space="preserve"> đại học</w:t>
            </w:r>
            <w:r w:rsidRPr="003A03E0">
              <w:rPr>
                <w:b w:val="0"/>
                <w:i w:val="0"/>
                <w:spacing w:val="-2"/>
                <w:sz w:val="26"/>
                <w:szCs w:val="26"/>
              </w:rPr>
              <w:t xml:space="preserve"> ngành Du lịch theo tiếp cận năng lực</w:t>
            </w: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49" w:type="pct"/>
          </w:tcPr>
          <w:p w:rsidR="00B84644" w:rsidRPr="003A03E0" w:rsidRDefault="00B84644" w:rsidP="00AD248F">
            <w:pPr>
              <w:spacing w:line="288" w:lineRule="auto"/>
              <w:ind w:left="57" w:right="57"/>
              <w:rPr>
                <w:spacing w:val="-4"/>
                <w:sz w:val="26"/>
                <w:szCs w:val="26"/>
                <w:shd w:val="clear" w:color="auto" w:fill="FFFFFF"/>
              </w:rPr>
            </w:pPr>
          </w:p>
        </w:tc>
      </w:tr>
      <w:tr w:rsidR="00B84644" w:rsidRPr="003A03E0" w:rsidTr="00E11031">
        <w:tc>
          <w:tcPr>
            <w:tcW w:w="375" w:type="pct"/>
            <w:vAlign w:val="center"/>
          </w:tcPr>
          <w:p w:rsidR="00B84644" w:rsidRPr="003A03E0" w:rsidRDefault="00B84644" w:rsidP="00AD248F">
            <w:pPr>
              <w:tabs>
                <w:tab w:val="left" w:pos="64"/>
              </w:tabs>
              <w:spacing w:line="288" w:lineRule="auto"/>
              <w:ind w:left="57" w:right="57"/>
              <w:jc w:val="center"/>
              <w:rPr>
                <w:b w:val="0"/>
                <w:spacing w:val="-4"/>
                <w:sz w:val="26"/>
                <w:szCs w:val="26"/>
                <w:shd w:val="clear" w:color="auto" w:fill="FFFFFF"/>
              </w:rPr>
            </w:pPr>
            <w:r w:rsidRPr="003A03E0">
              <w:rPr>
                <w:b w:val="0"/>
                <w:spacing w:val="-4"/>
                <w:sz w:val="26"/>
                <w:szCs w:val="26"/>
                <w:shd w:val="clear" w:color="auto" w:fill="FFFFFF"/>
              </w:rPr>
              <w:t>7</w:t>
            </w:r>
          </w:p>
        </w:tc>
        <w:tc>
          <w:tcPr>
            <w:tcW w:w="2091" w:type="pct"/>
          </w:tcPr>
          <w:p w:rsidR="00B84644" w:rsidRPr="003A03E0" w:rsidRDefault="00B84644" w:rsidP="00AD248F">
            <w:pPr>
              <w:spacing w:line="288" w:lineRule="auto"/>
              <w:rPr>
                <w:b w:val="0"/>
                <w:sz w:val="26"/>
                <w:szCs w:val="26"/>
                <w:lang w:val="it-IT"/>
              </w:rPr>
            </w:pPr>
            <w:r w:rsidRPr="003A03E0">
              <w:rPr>
                <w:b w:val="0"/>
                <w:sz w:val="26"/>
                <w:szCs w:val="26"/>
              </w:rPr>
              <w:t>Chỉ đạo ứng dụng CNTT vào hoạt động đánh giá và QL đánh giá kết quả học tập của SV</w:t>
            </w:r>
            <w:r w:rsidR="0071573C" w:rsidRPr="003A03E0">
              <w:rPr>
                <w:b w:val="0"/>
                <w:sz w:val="26"/>
                <w:szCs w:val="26"/>
              </w:rPr>
              <w:t xml:space="preserve"> đại học</w:t>
            </w:r>
            <w:r w:rsidRPr="003A03E0">
              <w:rPr>
                <w:b w:val="0"/>
                <w:sz w:val="26"/>
                <w:szCs w:val="26"/>
              </w:rPr>
              <w:t xml:space="preserve"> ngành Du lịch theo tiếp cận năng lực</w:t>
            </w: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54" w:type="pct"/>
          </w:tcPr>
          <w:p w:rsidR="00B84644" w:rsidRPr="003A03E0" w:rsidRDefault="00B84644" w:rsidP="00AD248F">
            <w:pPr>
              <w:spacing w:line="288" w:lineRule="auto"/>
              <w:ind w:left="57" w:right="57"/>
              <w:rPr>
                <w:spacing w:val="-4"/>
                <w:sz w:val="26"/>
                <w:szCs w:val="26"/>
                <w:shd w:val="clear" w:color="auto" w:fill="FFFFFF"/>
              </w:rPr>
            </w:pPr>
          </w:p>
        </w:tc>
        <w:tc>
          <w:tcPr>
            <w:tcW w:w="249" w:type="pct"/>
          </w:tcPr>
          <w:p w:rsidR="00B84644" w:rsidRPr="003A03E0" w:rsidRDefault="00B84644" w:rsidP="00AD248F">
            <w:pPr>
              <w:spacing w:line="288" w:lineRule="auto"/>
              <w:ind w:left="57" w:right="57"/>
              <w:rPr>
                <w:spacing w:val="-4"/>
                <w:sz w:val="26"/>
                <w:szCs w:val="26"/>
                <w:shd w:val="clear" w:color="auto" w:fill="FFFFFF"/>
              </w:rPr>
            </w:pPr>
          </w:p>
        </w:tc>
      </w:tr>
    </w:tbl>
    <w:p w:rsidR="009115A3" w:rsidRPr="003A03E0" w:rsidRDefault="009115A3" w:rsidP="009115A3">
      <w:pPr>
        <w:spacing w:line="336" w:lineRule="auto"/>
        <w:rPr>
          <w:sz w:val="26"/>
          <w:szCs w:val="26"/>
          <w:lang w:val="vi-VN"/>
        </w:rPr>
      </w:pPr>
    </w:p>
    <w:p w:rsidR="009115A3" w:rsidRPr="003A03E0" w:rsidRDefault="009115A3" w:rsidP="009115A3">
      <w:pPr>
        <w:spacing w:line="336" w:lineRule="auto"/>
        <w:ind w:firstLine="720"/>
        <w:rPr>
          <w:sz w:val="26"/>
          <w:szCs w:val="26"/>
          <w:lang w:val="vi-VN"/>
        </w:rPr>
      </w:pPr>
      <w:r w:rsidRPr="003A03E0">
        <w:rPr>
          <w:sz w:val="26"/>
          <w:szCs w:val="26"/>
          <w:lang w:val="vi-VN"/>
        </w:rPr>
        <w:t>Câu 2. Thầy/Cô có ý kiến khác hay giải pháp khác nhằm nâng cao hiệu quả quản lý hoạt động đánh giá kết quả học tập của SV</w:t>
      </w:r>
      <w:r w:rsidR="0071573C" w:rsidRPr="003A03E0">
        <w:rPr>
          <w:sz w:val="26"/>
          <w:szCs w:val="26"/>
        </w:rPr>
        <w:t xml:space="preserve"> đại học</w:t>
      </w:r>
      <w:r w:rsidR="0071573C" w:rsidRPr="003A03E0">
        <w:rPr>
          <w:sz w:val="26"/>
          <w:szCs w:val="26"/>
          <w:lang w:val="vi-VN"/>
        </w:rPr>
        <w:t xml:space="preserve"> ngành </w:t>
      </w:r>
      <w:r w:rsidR="0071573C" w:rsidRPr="003A03E0">
        <w:rPr>
          <w:sz w:val="26"/>
          <w:szCs w:val="26"/>
        </w:rPr>
        <w:t>D</w:t>
      </w:r>
      <w:r w:rsidRPr="003A03E0">
        <w:rPr>
          <w:sz w:val="26"/>
          <w:szCs w:val="26"/>
          <w:lang w:val="vi-VN"/>
        </w:rPr>
        <w:t>u lịch theo tiếp cận năng lực tại các trường Đại học Việt Nam?</w:t>
      </w:r>
    </w:p>
    <w:p w:rsidR="009115A3" w:rsidRPr="003A03E0" w:rsidRDefault="009115A3" w:rsidP="009115A3">
      <w:pPr>
        <w:spacing w:line="336" w:lineRule="auto"/>
        <w:rPr>
          <w:b w:val="0"/>
          <w:bCs/>
          <w:sz w:val="26"/>
          <w:szCs w:val="26"/>
          <w:lang w:val="vi-VN"/>
        </w:rPr>
      </w:pPr>
      <w:r w:rsidRPr="003A03E0">
        <w:rPr>
          <w:b w:val="0"/>
          <w:bCs/>
          <w:sz w:val="26"/>
          <w:szCs w:val="26"/>
          <w:lang w:val="vi-VN"/>
        </w:rPr>
        <w:t>………………………………………………………………………………………………………………………………………………………………………………………………………………………………………………………………………………………………………………………………………………………………………………………………………………………………………………………</w:t>
      </w:r>
    </w:p>
    <w:p w:rsidR="009115A3" w:rsidRPr="003A03E0" w:rsidRDefault="009115A3" w:rsidP="009115A3">
      <w:pPr>
        <w:spacing w:line="336" w:lineRule="auto"/>
        <w:jc w:val="center"/>
        <w:rPr>
          <w:bCs/>
          <w:iCs/>
          <w:sz w:val="26"/>
          <w:szCs w:val="26"/>
          <w:lang w:val="vi-VN"/>
        </w:rPr>
      </w:pPr>
    </w:p>
    <w:p w:rsidR="009115A3" w:rsidRPr="003A03E0" w:rsidRDefault="009115A3" w:rsidP="009115A3">
      <w:pPr>
        <w:spacing w:line="336" w:lineRule="auto"/>
        <w:jc w:val="center"/>
        <w:rPr>
          <w:bCs/>
          <w:iCs/>
          <w:sz w:val="26"/>
          <w:szCs w:val="26"/>
          <w:lang w:val="vi-VN"/>
        </w:rPr>
      </w:pPr>
      <w:r w:rsidRPr="003A03E0">
        <w:rPr>
          <w:bCs/>
          <w:iCs/>
          <w:sz w:val="26"/>
          <w:szCs w:val="26"/>
          <w:lang w:val="vi-VN"/>
        </w:rPr>
        <w:t>Xin cảm ơn các ý kiến chia sẻ của Thầy/Cô!</w:t>
      </w:r>
    </w:p>
    <w:p w:rsidR="009115A3" w:rsidRPr="003A03E0" w:rsidRDefault="009115A3" w:rsidP="009115A3">
      <w:pPr>
        <w:spacing w:line="336" w:lineRule="auto"/>
        <w:jc w:val="both"/>
        <w:rPr>
          <w:sz w:val="26"/>
          <w:szCs w:val="26"/>
          <w:lang w:val="vi-VN"/>
        </w:rPr>
      </w:pPr>
    </w:p>
    <w:p w:rsidR="009115A3" w:rsidRPr="003A03E0" w:rsidRDefault="009115A3" w:rsidP="009115A3">
      <w:pPr>
        <w:spacing w:line="336" w:lineRule="auto"/>
        <w:jc w:val="both"/>
        <w:rPr>
          <w:sz w:val="26"/>
          <w:szCs w:val="26"/>
          <w:lang w:val="vi-VN"/>
        </w:rPr>
      </w:pPr>
    </w:p>
    <w:p w:rsidR="009115A3" w:rsidRPr="003A03E0" w:rsidRDefault="009115A3" w:rsidP="009115A3">
      <w:pPr>
        <w:spacing w:line="336" w:lineRule="auto"/>
        <w:jc w:val="both"/>
        <w:rPr>
          <w:sz w:val="26"/>
          <w:szCs w:val="26"/>
          <w:lang w:val="vi-VN"/>
        </w:rPr>
      </w:pPr>
    </w:p>
    <w:p w:rsidR="009115A3" w:rsidRPr="003A03E0" w:rsidRDefault="009115A3" w:rsidP="009115A3">
      <w:pPr>
        <w:spacing w:line="336" w:lineRule="auto"/>
        <w:jc w:val="both"/>
        <w:rPr>
          <w:sz w:val="26"/>
          <w:szCs w:val="26"/>
        </w:rPr>
      </w:pPr>
      <w:r w:rsidRPr="003A03E0">
        <w:rPr>
          <w:sz w:val="26"/>
          <w:szCs w:val="26"/>
          <w:lang w:val="vi-VN"/>
        </w:rPr>
        <w:br w:type="page"/>
      </w:r>
      <w:r w:rsidRPr="003A03E0">
        <w:rPr>
          <w:sz w:val="26"/>
          <w:szCs w:val="26"/>
          <w:lang w:val="vi-VN"/>
        </w:rPr>
        <w:lastRenderedPageBreak/>
        <w:t>Phụ lụ</w:t>
      </w:r>
      <w:r w:rsidR="009D2215" w:rsidRPr="003A03E0">
        <w:rPr>
          <w:sz w:val="26"/>
          <w:szCs w:val="26"/>
          <w:lang w:val="vi-VN"/>
        </w:rPr>
        <w:t>c 0</w:t>
      </w:r>
      <w:r w:rsidR="009D2215" w:rsidRPr="003A03E0">
        <w:rPr>
          <w:sz w:val="26"/>
          <w:szCs w:val="26"/>
        </w:rPr>
        <w:t>8</w:t>
      </w:r>
    </w:p>
    <w:p w:rsidR="009115A3" w:rsidRPr="003A03E0" w:rsidRDefault="009115A3" w:rsidP="009115A3">
      <w:pPr>
        <w:spacing w:line="336" w:lineRule="auto"/>
        <w:jc w:val="center"/>
        <w:rPr>
          <w:sz w:val="26"/>
          <w:szCs w:val="26"/>
          <w:lang w:val="vi-VN"/>
        </w:rPr>
      </w:pPr>
      <w:r w:rsidRPr="003A03E0">
        <w:rPr>
          <w:sz w:val="26"/>
          <w:szCs w:val="26"/>
          <w:lang w:val="vi-VN"/>
        </w:rPr>
        <w:t>PHIẾU KHẢO SÁT</w:t>
      </w:r>
    </w:p>
    <w:p w:rsidR="009115A3" w:rsidRPr="003A03E0" w:rsidRDefault="009115A3" w:rsidP="009115A3">
      <w:pPr>
        <w:spacing w:line="336" w:lineRule="auto"/>
        <w:jc w:val="center"/>
        <w:rPr>
          <w:sz w:val="26"/>
          <w:szCs w:val="26"/>
          <w:lang w:val="vi-VN"/>
        </w:rPr>
      </w:pPr>
      <w:r w:rsidRPr="003A03E0">
        <w:rPr>
          <w:sz w:val="26"/>
          <w:szCs w:val="26"/>
          <w:lang w:val="vi-VN"/>
        </w:rPr>
        <w:t xml:space="preserve">Năng lực của đội ngũ cán bộ, giảng viên về đánh giá kết quả học tập </w:t>
      </w:r>
      <w:r w:rsidRPr="003A03E0">
        <w:rPr>
          <w:sz w:val="26"/>
          <w:szCs w:val="26"/>
        </w:rPr>
        <w:br/>
      </w:r>
      <w:r w:rsidRPr="003A03E0">
        <w:rPr>
          <w:sz w:val="26"/>
          <w:szCs w:val="26"/>
          <w:lang w:val="vi-VN"/>
        </w:rPr>
        <w:t xml:space="preserve">của sinh viên </w:t>
      </w:r>
      <w:r w:rsidR="0071573C" w:rsidRPr="003A03E0">
        <w:rPr>
          <w:sz w:val="26"/>
          <w:szCs w:val="26"/>
        </w:rPr>
        <w:t xml:space="preserve">đại học </w:t>
      </w:r>
      <w:r w:rsidR="0071573C" w:rsidRPr="003A03E0">
        <w:rPr>
          <w:sz w:val="26"/>
          <w:szCs w:val="26"/>
          <w:lang w:val="vi-VN"/>
        </w:rPr>
        <w:t xml:space="preserve">ngành </w:t>
      </w:r>
      <w:r w:rsidR="0071573C" w:rsidRPr="003A03E0">
        <w:rPr>
          <w:sz w:val="26"/>
          <w:szCs w:val="26"/>
        </w:rPr>
        <w:t>D</w:t>
      </w:r>
      <w:r w:rsidRPr="003A03E0">
        <w:rPr>
          <w:sz w:val="26"/>
          <w:szCs w:val="26"/>
          <w:lang w:val="vi-VN"/>
        </w:rPr>
        <w:t>u lịch theo tiếp cận năng lực trước thử nghiệm</w:t>
      </w:r>
    </w:p>
    <w:p w:rsidR="009115A3" w:rsidRPr="003A03E0" w:rsidRDefault="009115A3" w:rsidP="009115A3">
      <w:pPr>
        <w:spacing w:line="336" w:lineRule="auto"/>
        <w:jc w:val="center"/>
        <w:rPr>
          <w:b w:val="0"/>
          <w:sz w:val="26"/>
          <w:szCs w:val="26"/>
        </w:rPr>
      </w:pPr>
      <w:r w:rsidRPr="003A03E0">
        <w:rPr>
          <w:b w:val="0"/>
          <w:sz w:val="26"/>
          <w:szCs w:val="26"/>
        </w:rPr>
        <w:t>(Phiếu dành cho CBQL, GV)</w:t>
      </w:r>
    </w:p>
    <w:p w:rsidR="009115A3" w:rsidRPr="003A03E0" w:rsidRDefault="009115A3" w:rsidP="009115A3">
      <w:pPr>
        <w:spacing w:line="336" w:lineRule="auto"/>
        <w:ind w:firstLine="720"/>
        <w:rPr>
          <w:rStyle w:val="fontstyle01"/>
          <w:rFonts w:ascii="Times New Roman" w:hAnsi="Times New Roman"/>
          <w:b w:val="0"/>
          <w:color w:val="auto"/>
          <w:sz w:val="26"/>
          <w:szCs w:val="26"/>
          <w:lang w:val="vi-VN"/>
        </w:rPr>
      </w:pPr>
    </w:p>
    <w:p w:rsidR="009115A3" w:rsidRPr="003A03E0" w:rsidRDefault="009115A3" w:rsidP="006014E1">
      <w:pPr>
        <w:widowControl w:val="0"/>
        <w:spacing w:line="312" w:lineRule="auto"/>
        <w:ind w:firstLine="720"/>
        <w:jc w:val="both"/>
        <w:rPr>
          <w:rStyle w:val="fontstyle41"/>
          <w:b/>
          <w:color w:val="auto"/>
        </w:rPr>
      </w:pPr>
      <w:r w:rsidRPr="003A03E0">
        <w:rPr>
          <w:rStyle w:val="fontstyle01"/>
          <w:rFonts w:ascii="Times New Roman" w:hAnsi="Times New Roman"/>
          <w:b w:val="0"/>
          <w:color w:val="auto"/>
          <w:sz w:val="26"/>
          <w:szCs w:val="26"/>
          <w:lang w:val="vi-VN"/>
        </w:rPr>
        <w:t xml:space="preserve">Để có cơ sở tiến hành thử nghiệm giải pháp </w:t>
      </w:r>
      <w:r w:rsidRPr="003A03E0">
        <w:rPr>
          <w:rStyle w:val="fontstyle21"/>
          <w:color w:val="auto"/>
          <w:lang w:val="vi-VN"/>
        </w:rPr>
        <w:t>“</w:t>
      </w:r>
      <w:r w:rsidR="00B84644" w:rsidRPr="003A03E0">
        <w:rPr>
          <w:b w:val="0"/>
          <w:i/>
          <w:spacing w:val="4"/>
          <w:sz w:val="26"/>
          <w:szCs w:val="26"/>
        </w:rPr>
        <w:t xml:space="preserve">Tổ chức bồi dưỡng năng lực đánh giá kết quả học tập của sinh viên </w:t>
      </w:r>
      <w:r w:rsidR="0071573C" w:rsidRPr="003A03E0">
        <w:rPr>
          <w:b w:val="0"/>
          <w:i/>
          <w:spacing w:val="4"/>
          <w:sz w:val="26"/>
          <w:szCs w:val="26"/>
        </w:rPr>
        <w:t xml:space="preserve">đại học </w:t>
      </w:r>
      <w:r w:rsidR="00B84644" w:rsidRPr="003A03E0">
        <w:rPr>
          <w:b w:val="0"/>
          <w:i/>
          <w:spacing w:val="4"/>
          <w:sz w:val="26"/>
          <w:szCs w:val="26"/>
        </w:rPr>
        <w:t>ngành Du lịch theo tiếp cận năng lực cho đội ngũ cán bộ, giảng viên</w:t>
      </w:r>
      <w:r w:rsidRPr="003A03E0">
        <w:rPr>
          <w:rStyle w:val="fontstyle21"/>
          <w:color w:val="auto"/>
          <w:lang w:val="vi-VN"/>
        </w:rPr>
        <w:t>”.</w:t>
      </w:r>
      <w:r w:rsidRPr="003A03E0">
        <w:rPr>
          <w:rStyle w:val="fontstyle01"/>
          <w:rFonts w:ascii="Times New Roman" w:hAnsi="Times New Roman"/>
          <w:b w:val="0"/>
          <w:color w:val="auto"/>
          <w:sz w:val="26"/>
          <w:szCs w:val="26"/>
          <w:lang w:val="vi-VN"/>
        </w:rPr>
        <w:t xml:space="preserve"> Xin Thầy/Cô vui lòng cho biết ý kiến</w:t>
      </w:r>
      <w:r w:rsidRPr="003A03E0">
        <w:rPr>
          <w:b w:val="0"/>
          <w:sz w:val="26"/>
          <w:szCs w:val="26"/>
          <w:lang w:val="vi-VN"/>
        </w:rPr>
        <w:t xml:space="preserve"> </w:t>
      </w:r>
      <w:r w:rsidRPr="003A03E0">
        <w:rPr>
          <w:rStyle w:val="fontstyle01"/>
          <w:rFonts w:ascii="Times New Roman" w:hAnsi="Times New Roman"/>
          <w:b w:val="0"/>
          <w:color w:val="auto"/>
          <w:sz w:val="26"/>
          <w:szCs w:val="26"/>
          <w:lang w:val="vi-VN"/>
        </w:rPr>
        <w:t>của mình thông qua đánh dấu “</w:t>
      </w:r>
      <w:r w:rsidRPr="003A03E0">
        <w:rPr>
          <w:rStyle w:val="fontstyle31"/>
          <w:b w:val="0"/>
          <w:color w:val="auto"/>
          <w:sz w:val="26"/>
          <w:szCs w:val="26"/>
        </w:rPr>
        <w:sym w:font="Wingdings 2" w:char="F050"/>
      </w:r>
      <w:r w:rsidRPr="003A03E0">
        <w:rPr>
          <w:rStyle w:val="fontstyle01"/>
          <w:rFonts w:ascii="Times New Roman" w:hAnsi="Times New Roman"/>
          <w:b w:val="0"/>
          <w:color w:val="auto"/>
          <w:sz w:val="26"/>
          <w:szCs w:val="26"/>
          <w:lang w:val="vi-VN"/>
        </w:rPr>
        <w:t>” vào ô trống mà thầy cô cho là đúng.</w:t>
      </w:r>
      <w:r w:rsidRPr="003A03E0">
        <w:rPr>
          <w:rStyle w:val="fontstyle01"/>
          <w:rFonts w:ascii="Times New Roman" w:hAnsi="Times New Roman"/>
          <w:b w:val="0"/>
          <w:color w:val="auto"/>
          <w:sz w:val="26"/>
          <w:szCs w:val="26"/>
          <w:lang w:val="vi-VN"/>
        </w:rPr>
        <w:tab/>
      </w:r>
      <w:r w:rsidRPr="003A03E0">
        <w:rPr>
          <w:b w:val="0"/>
          <w:sz w:val="26"/>
          <w:szCs w:val="26"/>
          <w:lang w:val="vi-VN"/>
        </w:rPr>
        <w:br/>
      </w:r>
    </w:p>
    <w:p w:rsidR="009115A3" w:rsidRPr="003A03E0" w:rsidRDefault="009115A3" w:rsidP="009115A3">
      <w:pPr>
        <w:widowControl w:val="0"/>
        <w:spacing w:line="336" w:lineRule="auto"/>
        <w:jc w:val="both"/>
        <w:rPr>
          <w:rFonts w:eastAsia="Times New Roman"/>
          <w:b w:val="0"/>
          <w:sz w:val="26"/>
          <w:szCs w:val="26"/>
          <w:lang w:val="vi-VN"/>
        </w:rPr>
      </w:pPr>
      <w:r w:rsidRPr="003A03E0">
        <w:rPr>
          <w:rStyle w:val="fontstyle41"/>
          <w:b/>
          <w:color w:val="auto"/>
          <w:lang w:val="vi-VN"/>
        </w:rPr>
        <w:t>I. THÔNG TIN CHUNG</w:t>
      </w:r>
      <w:r w:rsidRPr="003A03E0">
        <w:rPr>
          <w:rStyle w:val="fontstyle41"/>
          <w:b/>
          <w:color w:val="auto"/>
          <w:lang w:val="vi-VN"/>
        </w:rPr>
        <w:tab/>
      </w:r>
    </w:p>
    <w:p w:rsidR="009115A3" w:rsidRPr="003A03E0" w:rsidRDefault="009115A3" w:rsidP="009115A3">
      <w:pPr>
        <w:widowControl w:val="0"/>
        <w:spacing w:line="336" w:lineRule="auto"/>
        <w:ind w:firstLine="720"/>
        <w:jc w:val="both"/>
        <w:rPr>
          <w:rFonts w:eastAsia="Times New Roman"/>
          <w:b w:val="0"/>
          <w:sz w:val="26"/>
          <w:szCs w:val="26"/>
        </w:rPr>
      </w:pPr>
      <w:r w:rsidRPr="003A03E0">
        <w:rPr>
          <w:rFonts w:eastAsia="Times New Roman"/>
          <w:b w:val="0"/>
          <w:sz w:val="26"/>
          <w:szCs w:val="26"/>
        </w:rPr>
        <w:t>1</w:t>
      </w:r>
      <w:r w:rsidRPr="003A03E0">
        <w:rPr>
          <w:rFonts w:eastAsia="Times New Roman"/>
          <w:b w:val="0"/>
          <w:sz w:val="26"/>
          <w:szCs w:val="26"/>
          <w:lang w:val="vi-VN"/>
        </w:rPr>
        <w:t xml:space="preserve">. </w:t>
      </w:r>
      <w:r w:rsidRPr="003A03E0">
        <w:rPr>
          <w:rFonts w:eastAsia="Times New Roman"/>
          <w:b w:val="0"/>
          <w:sz w:val="26"/>
          <w:szCs w:val="26"/>
        </w:rPr>
        <w:t>Giới tính:</w:t>
      </w:r>
      <w:r w:rsidRPr="003A03E0">
        <w:rPr>
          <w:rFonts w:eastAsia="Times New Roman"/>
          <w:b w:val="0"/>
          <w:sz w:val="26"/>
          <w:szCs w:val="26"/>
        </w:rPr>
        <w:tab/>
      </w:r>
      <w:r w:rsidRPr="003A03E0">
        <w:rPr>
          <w:rFonts w:eastAsia="Times New Roman"/>
          <w:b w:val="0"/>
          <w:sz w:val="26"/>
          <w:szCs w:val="26"/>
        </w:rPr>
        <w:tab/>
        <w:t xml:space="preserve">1. Nam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Nữ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2. Tuổi</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3. Dân tộc:………………………………………………</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4. Trình độ học vấn (học hàm, học vị):</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1. Đại học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Thạc sĩ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3. Tiến sĩ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4. PGS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5. 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5. Công việc đang đảm nhiệm</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Giảng viên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Cán bộ quản lý kiêm giảng viên</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6. Chuyên ngành giảng dạy….………..</w:t>
      </w:r>
      <w:r w:rsidRPr="003A03E0">
        <w:rPr>
          <w:rFonts w:eastAsia="Times New Roman"/>
          <w:b w:val="0"/>
          <w:sz w:val="26"/>
          <w:szCs w:val="26"/>
          <w:lang w:val="vi-VN"/>
        </w:rPr>
        <w:t>…………</w:t>
      </w:r>
      <w:r w:rsidRPr="003A03E0">
        <w:rPr>
          <w:rFonts w:eastAsia="Times New Roman"/>
          <w:b w:val="0"/>
          <w:sz w:val="26"/>
          <w:szCs w:val="26"/>
        </w:rPr>
        <w:t xml:space="preserve">; Khoa: </w:t>
      </w:r>
      <w:r w:rsidRPr="003A03E0">
        <w:rPr>
          <w:rFonts w:eastAsia="Times New Roman"/>
          <w:b w:val="0"/>
          <w:sz w:val="26"/>
          <w:szCs w:val="26"/>
          <w:lang w:val="vi-VN"/>
        </w:rPr>
        <w:t>…………</w:t>
      </w:r>
      <w:r w:rsidRPr="003A03E0">
        <w:rPr>
          <w:rFonts w:eastAsia="Times New Roman"/>
          <w:b w:val="0"/>
          <w:sz w:val="26"/>
          <w:szCs w:val="26"/>
        </w:rPr>
        <w:t>.</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7. Chức danh công tác:………………………………………………..…</w:t>
      </w:r>
      <w:r w:rsidRPr="003A03E0">
        <w:rPr>
          <w:rFonts w:eastAsia="Times New Roman"/>
          <w:b w:val="0"/>
          <w:sz w:val="26"/>
          <w:szCs w:val="26"/>
          <w:lang w:val="vi-VN"/>
        </w:rPr>
        <w:t>…</w:t>
      </w:r>
      <w:r w:rsidRPr="003A03E0">
        <w:rPr>
          <w:rFonts w:eastAsia="Times New Roman"/>
          <w:b w:val="0"/>
          <w:sz w:val="26"/>
          <w:szCs w:val="26"/>
        </w:rPr>
        <w:t>.</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8.</w:t>
      </w:r>
      <w:r w:rsidRPr="003A03E0">
        <w:rPr>
          <w:rFonts w:eastAsia="Times New Roman"/>
          <w:b w:val="0"/>
          <w:sz w:val="26"/>
          <w:szCs w:val="26"/>
          <w:lang w:val="vi-VN"/>
        </w:rPr>
        <w:t xml:space="preserve"> Đơn vị</w:t>
      </w:r>
      <w:r w:rsidRPr="003A03E0">
        <w:rPr>
          <w:rFonts w:eastAsia="Times New Roman"/>
          <w:b w:val="0"/>
          <w:sz w:val="26"/>
          <w:szCs w:val="26"/>
        </w:rPr>
        <w:t xml:space="preserve"> công tác</w:t>
      </w:r>
      <w:r w:rsidRPr="003A03E0">
        <w:rPr>
          <w:rFonts w:eastAsia="Times New Roman"/>
          <w:b w:val="0"/>
          <w:sz w:val="26"/>
          <w:szCs w:val="26"/>
          <w:lang w:val="vi-VN"/>
        </w:rPr>
        <w:t xml:space="preserve">: </w:t>
      </w:r>
      <w:r w:rsidRPr="003A03E0">
        <w:rPr>
          <w:rFonts w:eastAsia="Times New Roman"/>
          <w:b w:val="0"/>
          <w:sz w:val="26"/>
          <w:szCs w:val="26"/>
        </w:rPr>
        <w:t>……………………………………………</w:t>
      </w:r>
      <w:r w:rsidRPr="003A03E0">
        <w:rPr>
          <w:rFonts w:eastAsia="Times New Roman"/>
          <w:b w:val="0"/>
          <w:sz w:val="26"/>
          <w:szCs w:val="26"/>
          <w:lang w:val="vi-VN"/>
        </w:rPr>
        <w:t>…</w:t>
      </w:r>
      <w:r w:rsidRPr="003A03E0">
        <w:rPr>
          <w:rFonts w:eastAsia="Times New Roman"/>
          <w:b w:val="0"/>
          <w:sz w:val="26"/>
          <w:szCs w:val="26"/>
        </w:rPr>
        <w:t>.</w:t>
      </w:r>
      <w:r w:rsidRPr="003A03E0">
        <w:rPr>
          <w:rFonts w:eastAsia="Times New Roman"/>
          <w:b w:val="0"/>
          <w:sz w:val="26"/>
          <w:szCs w:val="26"/>
          <w:lang w:val="vi-VN"/>
        </w:rPr>
        <w:t>……...</w:t>
      </w:r>
      <w:r w:rsidRPr="003A03E0">
        <w:rPr>
          <w:rFonts w:eastAsia="Times New Roman"/>
          <w:b w:val="0"/>
          <w:sz w:val="26"/>
          <w:szCs w:val="26"/>
        </w:rPr>
        <w:t>.</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9. Thâm niên hoạt động GD-ĐT:……</w:t>
      </w:r>
      <w:r w:rsidRPr="003A03E0">
        <w:rPr>
          <w:rFonts w:eastAsia="Times New Roman"/>
          <w:b w:val="0"/>
          <w:sz w:val="26"/>
          <w:szCs w:val="26"/>
          <w:lang w:val="vi-VN"/>
        </w:rPr>
        <w:t>…………………………………</w:t>
      </w:r>
      <w:r w:rsidRPr="003A03E0">
        <w:rPr>
          <w:rFonts w:eastAsia="Times New Roman"/>
          <w:b w:val="0"/>
          <w:sz w:val="26"/>
          <w:szCs w:val="26"/>
        </w:rPr>
        <w:t>năm.</w:t>
      </w:r>
    </w:p>
    <w:p w:rsidR="009115A3" w:rsidRPr="003A03E0" w:rsidRDefault="009115A3" w:rsidP="009115A3">
      <w:pPr>
        <w:spacing w:line="360" w:lineRule="exact"/>
        <w:ind w:firstLine="720"/>
        <w:jc w:val="both"/>
        <w:rPr>
          <w:rStyle w:val="fontstyle41"/>
          <w:b/>
          <w:color w:val="auto"/>
          <w:lang w:val="vi-VN"/>
        </w:rPr>
      </w:pPr>
      <w:r w:rsidRPr="003A03E0">
        <w:rPr>
          <w:rStyle w:val="fontstyle41"/>
          <w:b/>
          <w:color w:val="auto"/>
          <w:lang w:val="vi-VN"/>
        </w:rPr>
        <w:br w:type="page"/>
      </w:r>
    </w:p>
    <w:p w:rsidR="009115A3" w:rsidRPr="003A03E0" w:rsidRDefault="009115A3" w:rsidP="009115A3">
      <w:pPr>
        <w:spacing w:line="336" w:lineRule="auto"/>
        <w:rPr>
          <w:rStyle w:val="fontstyle01"/>
          <w:rFonts w:ascii="Times New Roman" w:hAnsi="Times New Roman"/>
          <w:b w:val="0"/>
          <w:color w:val="auto"/>
          <w:sz w:val="26"/>
          <w:szCs w:val="26"/>
          <w:lang w:val="vi-VN"/>
        </w:rPr>
      </w:pPr>
      <w:r w:rsidRPr="003A03E0">
        <w:rPr>
          <w:rStyle w:val="fontstyle41"/>
          <w:b/>
          <w:color w:val="auto"/>
          <w:lang w:val="vi-VN"/>
        </w:rPr>
        <w:lastRenderedPageBreak/>
        <w:t>II. Ý KIẾN ĐÁNH GIÁ</w:t>
      </w:r>
    </w:p>
    <w:p w:rsidR="009115A3" w:rsidRPr="003A03E0" w:rsidRDefault="009115A3" w:rsidP="009115A3">
      <w:pPr>
        <w:spacing w:line="336" w:lineRule="auto"/>
        <w:ind w:firstLine="720"/>
        <w:jc w:val="both"/>
        <w:rPr>
          <w:rStyle w:val="fontstyle01"/>
          <w:rFonts w:ascii="Times New Roman" w:hAnsi="Times New Roman"/>
          <w:b w:val="0"/>
          <w:color w:val="auto"/>
          <w:sz w:val="26"/>
          <w:szCs w:val="26"/>
          <w:lang w:val="vi-VN"/>
        </w:rPr>
      </w:pPr>
      <w:r w:rsidRPr="003A03E0">
        <w:rPr>
          <w:rStyle w:val="fontstyle01"/>
          <w:rFonts w:ascii="Times New Roman" w:hAnsi="Times New Roman"/>
          <w:color w:val="auto"/>
          <w:sz w:val="26"/>
          <w:szCs w:val="26"/>
          <w:lang w:val="vi-VN"/>
        </w:rPr>
        <w:t xml:space="preserve">Câu 1. Xin thầy/Cô cho biết mức độ năng lực đánh giá kết quả học tập của SV </w:t>
      </w:r>
      <w:r w:rsidR="0071573C" w:rsidRPr="003A03E0">
        <w:rPr>
          <w:rStyle w:val="fontstyle01"/>
          <w:rFonts w:ascii="Times New Roman" w:hAnsi="Times New Roman"/>
          <w:color w:val="auto"/>
          <w:sz w:val="26"/>
          <w:szCs w:val="26"/>
        </w:rPr>
        <w:t xml:space="preserve">đại học </w:t>
      </w:r>
      <w:r w:rsidRPr="003A03E0">
        <w:rPr>
          <w:rStyle w:val="fontstyle01"/>
          <w:rFonts w:ascii="Times New Roman" w:hAnsi="Times New Roman"/>
          <w:color w:val="auto"/>
          <w:sz w:val="26"/>
          <w:szCs w:val="26"/>
          <w:lang w:val="vi-VN"/>
        </w:rPr>
        <w:t>ngành Du lịch theo tiếp cận năng lực</w:t>
      </w:r>
      <w:r w:rsidRPr="003A03E0">
        <w:rPr>
          <w:sz w:val="26"/>
          <w:szCs w:val="26"/>
          <w:lang w:val="sv-SE"/>
        </w:rPr>
        <w:t xml:space="preserve"> </w:t>
      </w:r>
      <w:r w:rsidRPr="003A03E0">
        <w:rPr>
          <w:rStyle w:val="fontstyle01"/>
          <w:rFonts w:ascii="Times New Roman" w:hAnsi="Times New Roman"/>
          <w:color w:val="auto"/>
          <w:sz w:val="26"/>
          <w:szCs w:val="26"/>
          <w:lang w:val="vi-VN"/>
        </w:rPr>
        <w:t>của bản thân hiện nay.</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99"/>
        <w:gridCol w:w="4392"/>
        <w:gridCol w:w="697"/>
        <w:gridCol w:w="696"/>
        <w:gridCol w:w="980"/>
        <w:gridCol w:w="697"/>
        <w:gridCol w:w="801"/>
      </w:tblGrid>
      <w:tr w:rsidR="00DC00A5" w:rsidRPr="003A03E0" w:rsidTr="009F09E2">
        <w:trPr>
          <w:tblHeader/>
        </w:trPr>
        <w:tc>
          <w:tcPr>
            <w:tcW w:w="285" w:type="pct"/>
            <w:vMerge w:val="restart"/>
            <w:vAlign w:val="center"/>
          </w:tcPr>
          <w:p w:rsidR="009115A3" w:rsidRPr="003A03E0"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Stt</w:t>
            </w:r>
          </w:p>
        </w:tc>
        <w:tc>
          <w:tcPr>
            <w:tcW w:w="2506" w:type="pct"/>
            <w:vMerge w:val="restart"/>
            <w:vAlign w:val="center"/>
          </w:tcPr>
          <w:p w:rsidR="00E11031" w:rsidRPr="003A03E0" w:rsidRDefault="009115A3" w:rsidP="006014E1">
            <w:pPr>
              <w:widowControl w:val="0"/>
              <w:autoSpaceDE w:val="0"/>
              <w:autoSpaceDN w:val="0"/>
              <w:spacing w:line="288" w:lineRule="auto"/>
              <w:jc w:val="center"/>
              <w:rPr>
                <w:rStyle w:val="fontstyle01"/>
                <w:rFonts w:ascii="Times New Roman" w:hAnsi="Times New Roman"/>
                <w:color w:val="auto"/>
                <w:sz w:val="26"/>
                <w:szCs w:val="26"/>
                <w:lang w:val="vi-VN"/>
              </w:rPr>
            </w:pPr>
            <w:r w:rsidRPr="003A03E0">
              <w:rPr>
                <w:rStyle w:val="fontstyle01"/>
                <w:rFonts w:ascii="Times New Roman" w:hAnsi="Times New Roman"/>
                <w:color w:val="auto"/>
                <w:sz w:val="26"/>
                <w:szCs w:val="26"/>
              </w:rPr>
              <w:t>Năng</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lực</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đánh</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giá</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kết</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quả</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học</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tập</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của</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SV</w:t>
            </w:r>
            <w:r w:rsidRPr="003A03E0">
              <w:rPr>
                <w:rStyle w:val="fontstyle01"/>
                <w:rFonts w:ascii="Times New Roman" w:hAnsi="Times New Roman"/>
                <w:color w:val="auto"/>
                <w:sz w:val="26"/>
                <w:szCs w:val="26"/>
                <w:lang w:val="vi-VN"/>
              </w:rPr>
              <w:t xml:space="preserve"> </w:t>
            </w:r>
            <w:r w:rsidR="0071573C" w:rsidRPr="003A03E0">
              <w:rPr>
                <w:rStyle w:val="fontstyle01"/>
                <w:rFonts w:ascii="Times New Roman" w:hAnsi="Times New Roman"/>
                <w:color w:val="auto"/>
                <w:sz w:val="26"/>
                <w:szCs w:val="26"/>
              </w:rPr>
              <w:t xml:space="preserve">đại học </w:t>
            </w:r>
            <w:r w:rsidRPr="003A03E0">
              <w:rPr>
                <w:rStyle w:val="fontstyle01"/>
                <w:rFonts w:ascii="Times New Roman" w:hAnsi="Times New Roman"/>
                <w:color w:val="auto"/>
                <w:sz w:val="26"/>
                <w:szCs w:val="26"/>
              </w:rPr>
              <w:t>ngành</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Du</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lịch</w:t>
            </w:r>
            <w:r w:rsidRPr="003A03E0">
              <w:rPr>
                <w:rStyle w:val="fontstyle01"/>
                <w:rFonts w:ascii="Times New Roman" w:hAnsi="Times New Roman"/>
                <w:color w:val="auto"/>
                <w:sz w:val="26"/>
                <w:szCs w:val="26"/>
                <w:lang w:val="vi-VN"/>
              </w:rPr>
              <w:t xml:space="preserve"> </w:t>
            </w:r>
          </w:p>
          <w:p w:rsidR="009115A3" w:rsidRPr="003A03E0" w:rsidRDefault="009115A3" w:rsidP="00E11031">
            <w:pPr>
              <w:widowControl w:val="0"/>
              <w:autoSpaceDE w:val="0"/>
              <w:autoSpaceDN w:val="0"/>
              <w:spacing w:line="288"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theo</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tiếp</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cận</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năng</w:t>
            </w:r>
            <w:r w:rsidRPr="003A03E0">
              <w:rPr>
                <w:rStyle w:val="fontstyle01"/>
                <w:rFonts w:ascii="Times New Roman" w:hAnsi="Times New Roman"/>
                <w:color w:val="auto"/>
                <w:sz w:val="26"/>
                <w:szCs w:val="26"/>
                <w:lang w:val="vi-VN"/>
              </w:rPr>
              <w:t xml:space="preserve"> </w:t>
            </w:r>
            <w:r w:rsidRPr="003A03E0">
              <w:rPr>
                <w:rStyle w:val="fontstyle01"/>
                <w:rFonts w:ascii="Times New Roman" w:hAnsi="Times New Roman"/>
                <w:color w:val="auto"/>
                <w:sz w:val="26"/>
                <w:szCs w:val="26"/>
              </w:rPr>
              <w:t>lực</w:t>
            </w:r>
          </w:p>
        </w:tc>
        <w:tc>
          <w:tcPr>
            <w:tcW w:w="2209" w:type="pct"/>
            <w:gridSpan w:val="5"/>
            <w:vAlign w:val="center"/>
          </w:tcPr>
          <w:p w:rsidR="009115A3" w:rsidRPr="003A03E0"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 xml:space="preserve">Mức độ </w:t>
            </w:r>
          </w:p>
        </w:tc>
      </w:tr>
      <w:tr w:rsidR="00DC00A5" w:rsidRPr="003A03E0" w:rsidTr="009F09E2">
        <w:trPr>
          <w:tblHeader/>
        </w:trPr>
        <w:tc>
          <w:tcPr>
            <w:tcW w:w="285" w:type="pct"/>
            <w:vMerge/>
            <w:vAlign w:val="center"/>
          </w:tcPr>
          <w:p w:rsidR="009115A3" w:rsidRPr="003A03E0"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p>
        </w:tc>
        <w:tc>
          <w:tcPr>
            <w:tcW w:w="2506" w:type="pct"/>
            <w:vMerge/>
            <w:vAlign w:val="center"/>
          </w:tcPr>
          <w:p w:rsidR="009115A3" w:rsidRPr="003A03E0"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p>
        </w:tc>
        <w:tc>
          <w:tcPr>
            <w:tcW w:w="398" w:type="pct"/>
            <w:vAlign w:val="center"/>
          </w:tcPr>
          <w:p w:rsidR="009115A3" w:rsidRPr="003A03E0"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Kém</w:t>
            </w:r>
          </w:p>
        </w:tc>
        <w:tc>
          <w:tcPr>
            <w:tcW w:w="397" w:type="pct"/>
            <w:vAlign w:val="center"/>
          </w:tcPr>
          <w:p w:rsidR="009115A3" w:rsidRPr="003A03E0"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Yếu</w:t>
            </w:r>
          </w:p>
        </w:tc>
        <w:tc>
          <w:tcPr>
            <w:tcW w:w="559" w:type="pct"/>
            <w:vAlign w:val="center"/>
          </w:tcPr>
          <w:p w:rsidR="009115A3" w:rsidRPr="003A03E0"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Trung bình</w:t>
            </w:r>
          </w:p>
        </w:tc>
        <w:tc>
          <w:tcPr>
            <w:tcW w:w="398" w:type="pct"/>
            <w:vAlign w:val="center"/>
          </w:tcPr>
          <w:p w:rsidR="009115A3" w:rsidRPr="003A03E0"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Tốt</w:t>
            </w:r>
          </w:p>
        </w:tc>
        <w:tc>
          <w:tcPr>
            <w:tcW w:w="457" w:type="pct"/>
            <w:vAlign w:val="center"/>
          </w:tcPr>
          <w:p w:rsidR="009115A3" w:rsidRPr="003A03E0"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Rất</w:t>
            </w:r>
          </w:p>
          <w:p w:rsidR="009115A3" w:rsidRPr="003A03E0"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tốt</w:t>
            </w:r>
          </w:p>
        </w:tc>
      </w:tr>
      <w:tr w:rsidR="00DC00A5" w:rsidRPr="003A03E0" w:rsidTr="009F09E2">
        <w:tc>
          <w:tcPr>
            <w:tcW w:w="285" w:type="pct"/>
            <w:vAlign w:val="center"/>
          </w:tcPr>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1</w:t>
            </w:r>
          </w:p>
        </w:tc>
        <w:tc>
          <w:tcPr>
            <w:tcW w:w="2506" w:type="pct"/>
          </w:tcPr>
          <w:p w:rsidR="009115A3" w:rsidRPr="003A03E0"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Kiến thức chung về đánh giá KQHT củ</w:t>
            </w:r>
            <w:r w:rsidR="0071573C" w:rsidRPr="003A03E0">
              <w:rPr>
                <w:rStyle w:val="fontstyle01"/>
                <w:rFonts w:ascii="Times New Roman" w:hAnsi="Times New Roman"/>
                <w:b w:val="0"/>
                <w:color w:val="auto"/>
                <w:sz w:val="26"/>
                <w:szCs w:val="26"/>
              </w:rPr>
              <w:t>a SV đại học ngành D</w:t>
            </w:r>
            <w:r w:rsidRPr="003A03E0">
              <w:rPr>
                <w:rStyle w:val="fontstyle01"/>
                <w:rFonts w:ascii="Times New Roman" w:hAnsi="Times New Roman"/>
                <w:b w:val="0"/>
                <w:color w:val="auto"/>
                <w:sz w:val="26"/>
                <w:szCs w:val="26"/>
              </w:rPr>
              <w:t>u lịch theo tiếp cận năng lực</w:t>
            </w: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2</w:t>
            </w:r>
          </w:p>
        </w:tc>
        <w:tc>
          <w:tcPr>
            <w:tcW w:w="2506" w:type="pct"/>
          </w:tcPr>
          <w:p w:rsidR="009115A3" w:rsidRPr="003A03E0"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xác định mục đích đánh giá KQHT củ</w:t>
            </w:r>
            <w:r w:rsidR="0071573C" w:rsidRPr="003A03E0">
              <w:rPr>
                <w:rStyle w:val="fontstyle01"/>
                <w:rFonts w:ascii="Times New Roman" w:hAnsi="Times New Roman"/>
                <w:b w:val="0"/>
                <w:color w:val="auto"/>
                <w:sz w:val="26"/>
                <w:szCs w:val="26"/>
              </w:rPr>
              <w:t>a SV đại học ngành D</w:t>
            </w:r>
            <w:r w:rsidRPr="003A03E0">
              <w:rPr>
                <w:rStyle w:val="fontstyle01"/>
                <w:rFonts w:ascii="Times New Roman" w:hAnsi="Times New Roman"/>
                <w:b w:val="0"/>
                <w:color w:val="auto"/>
                <w:sz w:val="26"/>
                <w:szCs w:val="26"/>
              </w:rPr>
              <w:t>u lịch theo tiếp cận năng lực</w:t>
            </w: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3</w:t>
            </w:r>
          </w:p>
        </w:tc>
        <w:tc>
          <w:tcPr>
            <w:tcW w:w="2506" w:type="pct"/>
          </w:tcPr>
          <w:p w:rsidR="009115A3" w:rsidRPr="003A03E0"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xác định nội dung, phương pháp đánh giá KQHT của SV ngành du lịch theo tiếp cận năng lực</w:t>
            </w: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4</w:t>
            </w:r>
          </w:p>
        </w:tc>
        <w:tc>
          <w:tcPr>
            <w:tcW w:w="2506" w:type="pct"/>
          </w:tcPr>
          <w:p w:rsidR="009115A3" w:rsidRPr="003A03E0"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xây dựng, thiết kế công cụ đánh giá KQHT theo tiếp cận năng lực</w:t>
            </w: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5</w:t>
            </w:r>
          </w:p>
        </w:tc>
        <w:tc>
          <w:tcPr>
            <w:tcW w:w="2506" w:type="pct"/>
          </w:tcPr>
          <w:p w:rsidR="009115A3" w:rsidRPr="003A03E0"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sử dụng các hình thức và phương pháp đánh giá KQHT của SV ngành du lịch theo tiếp cận năng lực</w:t>
            </w: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6</w:t>
            </w:r>
          </w:p>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p>
        </w:tc>
        <w:tc>
          <w:tcPr>
            <w:tcW w:w="2506" w:type="pct"/>
          </w:tcPr>
          <w:p w:rsidR="009115A3" w:rsidRPr="003A03E0"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phân tích các minh chứng đánh giá</w:t>
            </w: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7</w:t>
            </w:r>
          </w:p>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p>
        </w:tc>
        <w:tc>
          <w:tcPr>
            <w:tcW w:w="2506" w:type="pct"/>
          </w:tcPr>
          <w:p w:rsidR="009115A3" w:rsidRPr="003A03E0"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 xml:space="preserve">Kỹ năng thu thập, xử lý thông tin trong đánh giá KQHT của SV </w:t>
            </w:r>
            <w:r w:rsidR="0071573C" w:rsidRPr="003A03E0">
              <w:rPr>
                <w:rStyle w:val="fontstyle01"/>
                <w:rFonts w:ascii="Times New Roman" w:hAnsi="Times New Roman"/>
                <w:b w:val="0"/>
                <w:color w:val="auto"/>
                <w:sz w:val="26"/>
                <w:szCs w:val="26"/>
              </w:rPr>
              <w:t>đại học ngành D</w:t>
            </w:r>
            <w:r w:rsidRPr="003A03E0">
              <w:rPr>
                <w:rStyle w:val="fontstyle01"/>
                <w:rFonts w:ascii="Times New Roman" w:hAnsi="Times New Roman"/>
                <w:b w:val="0"/>
                <w:color w:val="auto"/>
                <w:sz w:val="26"/>
                <w:szCs w:val="26"/>
              </w:rPr>
              <w:t>u lịch theo tiếp cận năng lực</w:t>
            </w: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8</w:t>
            </w:r>
          </w:p>
        </w:tc>
        <w:tc>
          <w:tcPr>
            <w:tcW w:w="2506" w:type="pct"/>
          </w:tcPr>
          <w:p w:rsidR="009115A3" w:rsidRPr="003A03E0"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 xml:space="preserve">Kỹ năng phản hồi về kết quả đánh giá KQHT cho SV </w:t>
            </w:r>
            <w:r w:rsidR="0071573C" w:rsidRPr="003A03E0">
              <w:rPr>
                <w:rStyle w:val="fontstyle01"/>
                <w:rFonts w:ascii="Times New Roman" w:hAnsi="Times New Roman"/>
                <w:b w:val="0"/>
                <w:color w:val="auto"/>
                <w:sz w:val="26"/>
                <w:szCs w:val="26"/>
              </w:rPr>
              <w:t>đại học ngành D</w:t>
            </w:r>
            <w:r w:rsidRPr="003A03E0">
              <w:rPr>
                <w:rStyle w:val="fontstyle01"/>
                <w:rFonts w:ascii="Times New Roman" w:hAnsi="Times New Roman"/>
                <w:b w:val="0"/>
                <w:color w:val="auto"/>
                <w:sz w:val="26"/>
                <w:szCs w:val="26"/>
              </w:rPr>
              <w:t>u lịch theo tiếp cận năng lực</w:t>
            </w: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9</w:t>
            </w:r>
          </w:p>
        </w:tc>
        <w:tc>
          <w:tcPr>
            <w:tcW w:w="2506" w:type="pct"/>
          </w:tcPr>
          <w:p w:rsidR="009115A3" w:rsidRPr="003A03E0"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 xml:space="preserve">Kỹ năng xử lý tình huống có thể xảy ra trong quá trình đánh giá KQHT của SV </w:t>
            </w:r>
            <w:r w:rsidR="0071573C" w:rsidRPr="003A03E0">
              <w:rPr>
                <w:rStyle w:val="fontstyle01"/>
                <w:rFonts w:ascii="Times New Roman" w:hAnsi="Times New Roman"/>
                <w:b w:val="0"/>
                <w:color w:val="auto"/>
                <w:sz w:val="26"/>
                <w:szCs w:val="26"/>
              </w:rPr>
              <w:t>đại học ngành D</w:t>
            </w:r>
            <w:r w:rsidRPr="003A03E0">
              <w:rPr>
                <w:rStyle w:val="fontstyle01"/>
                <w:rFonts w:ascii="Times New Roman" w:hAnsi="Times New Roman"/>
                <w:b w:val="0"/>
                <w:color w:val="auto"/>
                <w:sz w:val="26"/>
                <w:szCs w:val="26"/>
              </w:rPr>
              <w:t>u lịch theo tiếp cận năng lực</w:t>
            </w: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10</w:t>
            </w:r>
          </w:p>
        </w:tc>
        <w:tc>
          <w:tcPr>
            <w:tcW w:w="2506" w:type="pct"/>
          </w:tcPr>
          <w:p w:rsidR="009115A3" w:rsidRPr="003A03E0"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 xml:space="preserve">Kỹ năng ứng dụng CNTT trong đánh giá KQHT của SV </w:t>
            </w:r>
            <w:r w:rsidR="0071573C" w:rsidRPr="003A03E0">
              <w:rPr>
                <w:rStyle w:val="fontstyle01"/>
                <w:rFonts w:ascii="Times New Roman" w:hAnsi="Times New Roman"/>
                <w:b w:val="0"/>
                <w:color w:val="auto"/>
                <w:sz w:val="26"/>
                <w:szCs w:val="26"/>
              </w:rPr>
              <w:t>đại học ngành D</w:t>
            </w:r>
            <w:r w:rsidRPr="003A03E0">
              <w:rPr>
                <w:rStyle w:val="fontstyle01"/>
                <w:rFonts w:ascii="Times New Roman" w:hAnsi="Times New Roman"/>
                <w:b w:val="0"/>
                <w:color w:val="auto"/>
                <w:sz w:val="26"/>
                <w:szCs w:val="26"/>
              </w:rPr>
              <w:t>u lịch theo tiếp cận năng lực</w:t>
            </w: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3A03E0"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bl>
    <w:p w:rsidR="009115A3" w:rsidRPr="003A03E0" w:rsidRDefault="009115A3" w:rsidP="009115A3">
      <w:pPr>
        <w:spacing w:line="336" w:lineRule="auto"/>
        <w:ind w:firstLine="720"/>
        <w:jc w:val="both"/>
        <w:rPr>
          <w:bCs/>
          <w:sz w:val="26"/>
          <w:szCs w:val="26"/>
        </w:rPr>
      </w:pPr>
      <w:r w:rsidRPr="003A03E0">
        <w:rPr>
          <w:bCs/>
          <w:sz w:val="26"/>
          <w:szCs w:val="26"/>
        </w:rPr>
        <w:lastRenderedPageBreak/>
        <w:t xml:space="preserve">Câu 2. Theo Thầy/Cô, việc tổ chức bồi dưỡng nâng cao năng lực </w:t>
      </w:r>
      <w:r w:rsidRPr="003A03E0">
        <w:rPr>
          <w:bCs/>
          <w:sz w:val="26"/>
          <w:szCs w:val="26"/>
          <w:lang w:val="sv-SE"/>
        </w:rPr>
        <w:t>đánh giá KQHT của SV</w:t>
      </w:r>
      <w:r w:rsidR="0071573C" w:rsidRPr="003A03E0">
        <w:rPr>
          <w:bCs/>
          <w:sz w:val="26"/>
          <w:szCs w:val="26"/>
          <w:lang w:val="sv-SE"/>
        </w:rPr>
        <w:t xml:space="preserve"> đại học ngành D</w:t>
      </w:r>
      <w:r w:rsidRPr="003A03E0">
        <w:rPr>
          <w:bCs/>
          <w:sz w:val="26"/>
          <w:szCs w:val="26"/>
          <w:lang w:val="sv-SE"/>
        </w:rPr>
        <w:t>u lịch theo tiếp cận năng lực</w:t>
      </w:r>
      <w:r w:rsidRPr="003A03E0">
        <w:rPr>
          <w:bCs/>
          <w:sz w:val="26"/>
          <w:szCs w:val="26"/>
        </w:rPr>
        <w:t xml:space="preserve"> cho cán bộ, giảng viên cần thiết như thế nào?</w:t>
      </w:r>
    </w:p>
    <w:p w:rsidR="009115A3" w:rsidRPr="003A03E0" w:rsidRDefault="009115A3" w:rsidP="009115A3">
      <w:pPr>
        <w:spacing w:line="336" w:lineRule="auto"/>
        <w:ind w:firstLine="1440"/>
        <w:jc w:val="both"/>
        <w:rPr>
          <w:b w:val="0"/>
          <w:sz w:val="26"/>
          <w:szCs w:val="26"/>
        </w:rPr>
      </w:pPr>
      <w:r w:rsidRPr="003A03E0">
        <w:rPr>
          <w:b w:val="0"/>
          <w:sz w:val="26"/>
          <w:szCs w:val="26"/>
        </w:rPr>
        <w:t>1. Rất cần thiết</w:t>
      </w:r>
    </w:p>
    <w:p w:rsidR="009115A3" w:rsidRPr="003A03E0" w:rsidRDefault="009115A3" w:rsidP="009115A3">
      <w:pPr>
        <w:spacing w:line="336" w:lineRule="auto"/>
        <w:ind w:firstLine="1440"/>
        <w:jc w:val="both"/>
        <w:rPr>
          <w:b w:val="0"/>
          <w:sz w:val="26"/>
          <w:szCs w:val="26"/>
        </w:rPr>
      </w:pPr>
      <w:r w:rsidRPr="003A03E0">
        <w:rPr>
          <w:b w:val="0"/>
          <w:sz w:val="26"/>
          <w:szCs w:val="26"/>
        </w:rPr>
        <w:t>2. Cần thiết</w:t>
      </w:r>
    </w:p>
    <w:p w:rsidR="009115A3" w:rsidRPr="003A03E0" w:rsidRDefault="009115A3" w:rsidP="009115A3">
      <w:pPr>
        <w:spacing w:line="336" w:lineRule="auto"/>
        <w:ind w:firstLine="1440"/>
        <w:jc w:val="both"/>
        <w:rPr>
          <w:b w:val="0"/>
          <w:sz w:val="26"/>
          <w:szCs w:val="26"/>
        </w:rPr>
      </w:pPr>
      <w:r w:rsidRPr="003A03E0">
        <w:rPr>
          <w:b w:val="0"/>
          <w:sz w:val="26"/>
          <w:szCs w:val="26"/>
        </w:rPr>
        <w:t>3. Bình thường</w:t>
      </w:r>
    </w:p>
    <w:p w:rsidR="009115A3" w:rsidRPr="003A03E0" w:rsidRDefault="009115A3" w:rsidP="009115A3">
      <w:pPr>
        <w:spacing w:line="336" w:lineRule="auto"/>
        <w:ind w:firstLine="1440"/>
        <w:jc w:val="both"/>
        <w:rPr>
          <w:b w:val="0"/>
          <w:sz w:val="26"/>
          <w:szCs w:val="26"/>
        </w:rPr>
      </w:pPr>
      <w:r w:rsidRPr="003A03E0">
        <w:rPr>
          <w:b w:val="0"/>
          <w:sz w:val="26"/>
          <w:szCs w:val="26"/>
        </w:rPr>
        <w:t>4. Không cần thiết</w:t>
      </w:r>
    </w:p>
    <w:p w:rsidR="009115A3" w:rsidRPr="003A03E0" w:rsidRDefault="009115A3" w:rsidP="009115A3">
      <w:pPr>
        <w:spacing w:line="336" w:lineRule="auto"/>
        <w:ind w:firstLine="1440"/>
        <w:jc w:val="both"/>
        <w:rPr>
          <w:b w:val="0"/>
          <w:sz w:val="26"/>
          <w:szCs w:val="26"/>
        </w:rPr>
      </w:pPr>
      <w:r w:rsidRPr="003A03E0">
        <w:rPr>
          <w:b w:val="0"/>
          <w:sz w:val="26"/>
          <w:szCs w:val="26"/>
        </w:rPr>
        <w:t>5. Hoàn toàn không cần thiết</w:t>
      </w:r>
    </w:p>
    <w:p w:rsidR="009115A3" w:rsidRPr="003A03E0" w:rsidRDefault="009115A3" w:rsidP="009115A3">
      <w:pPr>
        <w:spacing w:line="336" w:lineRule="auto"/>
        <w:ind w:firstLine="1440"/>
        <w:rPr>
          <w:sz w:val="26"/>
          <w:szCs w:val="26"/>
        </w:rPr>
      </w:pPr>
    </w:p>
    <w:p w:rsidR="009115A3" w:rsidRPr="003A03E0" w:rsidRDefault="009115A3" w:rsidP="009115A3">
      <w:pPr>
        <w:spacing w:line="336" w:lineRule="auto"/>
        <w:jc w:val="center"/>
        <w:rPr>
          <w:bCs/>
          <w:iCs/>
          <w:sz w:val="26"/>
          <w:szCs w:val="26"/>
        </w:rPr>
      </w:pPr>
      <w:r w:rsidRPr="003A03E0">
        <w:rPr>
          <w:bCs/>
          <w:iCs/>
          <w:sz w:val="26"/>
          <w:szCs w:val="26"/>
        </w:rPr>
        <w:t>Xin cảm ơn các ý kiến chia sẻ của Thầy/Cô!</w:t>
      </w:r>
    </w:p>
    <w:p w:rsidR="009115A3" w:rsidRPr="003A03E0" w:rsidRDefault="009115A3" w:rsidP="009115A3">
      <w:pPr>
        <w:spacing w:line="360" w:lineRule="exact"/>
        <w:ind w:firstLine="720"/>
        <w:jc w:val="both"/>
        <w:rPr>
          <w:sz w:val="26"/>
          <w:szCs w:val="26"/>
          <w:lang w:val="vi-VN"/>
        </w:rPr>
      </w:pPr>
      <w:r w:rsidRPr="003A03E0">
        <w:rPr>
          <w:sz w:val="26"/>
          <w:szCs w:val="26"/>
          <w:lang w:val="vi-VN"/>
        </w:rPr>
        <w:br w:type="page"/>
      </w:r>
    </w:p>
    <w:p w:rsidR="009115A3" w:rsidRPr="003A03E0" w:rsidRDefault="009115A3" w:rsidP="009115A3">
      <w:pPr>
        <w:spacing w:line="336" w:lineRule="auto"/>
        <w:jc w:val="both"/>
        <w:rPr>
          <w:sz w:val="26"/>
          <w:szCs w:val="26"/>
        </w:rPr>
      </w:pPr>
      <w:r w:rsidRPr="003A03E0">
        <w:rPr>
          <w:sz w:val="26"/>
          <w:szCs w:val="26"/>
          <w:lang w:val="vi-VN"/>
        </w:rPr>
        <w:lastRenderedPageBreak/>
        <w:t>Phụ lụ</w:t>
      </w:r>
      <w:r w:rsidR="009D2215" w:rsidRPr="003A03E0">
        <w:rPr>
          <w:sz w:val="26"/>
          <w:szCs w:val="26"/>
          <w:lang w:val="vi-VN"/>
        </w:rPr>
        <w:t>c 0</w:t>
      </w:r>
      <w:r w:rsidR="009D2215" w:rsidRPr="003A03E0">
        <w:rPr>
          <w:sz w:val="26"/>
          <w:szCs w:val="26"/>
        </w:rPr>
        <w:t>9</w:t>
      </w:r>
    </w:p>
    <w:p w:rsidR="009115A3" w:rsidRPr="003A03E0" w:rsidRDefault="009115A3" w:rsidP="009115A3">
      <w:pPr>
        <w:spacing w:line="336" w:lineRule="auto"/>
        <w:jc w:val="center"/>
        <w:rPr>
          <w:sz w:val="26"/>
          <w:szCs w:val="26"/>
          <w:lang w:val="vi-VN"/>
        </w:rPr>
      </w:pPr>
      <w:r w:rsidRPr="003A03E0">
        <w:rPr>
          <w:sz w:val="26"/>
          <w:szCs w:val="26"/>
          <w:lang w:val="vi-VN"/>
        </w:rPr>
        <w:t>PHIẾU KHẢO SÁT</w:t>
      </w:r>
    </w:p>
    <w:p w:rsidR="009115A3" w:rsidRPr="003A03E0" w:rsidRDefault="009115A3" w:rsidP="009115A3">
      <w:pPr>
        <w:spacing w:line="336" w:lineRule="auto"/>
        <w:jc w:val="center"/>
        <w:rPr>
          <w:sz w:val="26"/>
          <w:szCs w:val="26"/>
          <w:lang w:val="vi-VN"/>
        </w:rPr>
      </w:pPr>
      <w:r w:rsidRPr="003A03E0">
        <w:rPr>
          <w:sz w:val="26"/>
          <w:szCs w:val="26"/>
          <w:lang w:val="vi-VN"/>
        </w:rPr>
        <w:t>Năng lực của đội ngũ cán bộ, giảng viên về đánh giá kết quả học tập của sinh viên</w:t>
      </w:r>
      <w:r w:rsidR="0071573C" w:rsidRPr="003A03E0">
        <w:rPr>
          <w:sz w:val="26"/>
          <w:szCs w:val="26"/>
        </w:rPr>
        <w:t xml:space="preserve"> đại học</w:t>
      </w:r>
      <w:r w:rsidRPr="003A03E0">
        <w:rPr>
          <w:sz w:val="26"/>
          <w:szCs w:val="26"/>
          <w:lang w:val="vi-VN"/>
        </w:rPr>
        <w:t xml:space="preserve"> ngành Du lịch theo tiếp cận năng lực sau thử nghiệm</w:t>
      </w:r>
    </w:p>
    <w:p w:rsidR="009115A3" w:rsidRPr="003A03E0" w:rsidRDefault="009115A3" w:rsidP="009115A3">
      <w:pPr>
        <w:spacing w:line="336" w:lineRule="auto"/>
        <w:jc w:val="center"/>
        <w:rPr>
          <w:b w:val="0"/>
          <w:sz w:val="26"/>
          <w:szCs w:val="26"/>
        </w:rPr>
      </w:pPr>
      <w:r w:rsidRPr="003A03E0">
        <w:rPr>
          <w:b w:val="0"/>
          <w:sz w:val="26"/>
          <w:szCs w:val="26"/>
        </w:rPr>
        <w:t>(Phiếu dành cho CBQL, GV)</w:t>
      </w:r>
    </w:p>
    <w:p w:rsidR="009115A3" w:rsidRPr="003A03E0" w:rsidRDefault="009115A3" w:rsidP="009115A3">
      <w:pPr>
        <w:ind w:firstLine="720"/>
        <w:rPr>
          <w:rStyle w:val="fontstyle01"/>
          <w:rFonts w:ascii="Times New Roman" w:hAnsi="Times New Roman"/>
          <w:b w:val="0"/>
          <w:color w:val="auto"/>
          <w:sz w:val="26"/>
          <w:szCs w:val="26"/>
          <w:lang w:val="vi-VN"/>
        </w:rPr>
      </w:pPr>
    </w:p>
    <w:p w:rsidR="009115A3" w:rsidRPr="003A03E0" w:rsidRDefault="009115A3" w:rsidP="009115A3">
      <w:pPr>
        <w:spacing w:line="336" w:lineRule="auto"/>
        <w:ind w:firstLine="720"/>
        <w:jc w:val="both"/>
        <w:rPr>
          <w:rStyle w:val="fontstyle41"/>
          <w:b/>
          <w:color w:val="auto"/>
        </w:rPr>
      </w:pPr>
      <w:r w:rsidRPr="003A03E0">
        <w:rPr>
          <w:rStyle w:val="fontstyle01"/>
          <w:rFonts w:ascii="Times New Roman" w:hAnsi="Times New Roman"/>
          <w:b w:val="0"/>
          <w:color w:val="auto"/>
          <w:sz w:val="26"/>
          <w:szCs w:val="26"/>
          <w:lang w:val="vi-VN"/>
        </w:rPr>
        <w:t xml:space="preserve">Để có cơ sở đánh giá kết quả thử nghiệm giải pháp </w:t>
      </w:r>
      <w:r w:rsidRPr="003A03E0">
        <w:rPr>
          <w:rStyle w:val="fontstyle21"/>
          <w:color w:val="auto"/>
          <w:lang w:val="vi-VN"/>
        </w:rPr>
        <w:t>“</w:t>
      </w:r>
      <w:r w:rsidR="00B84644" w:rsidRPr="003A03E0">
        <w:rPr>
          <w:b w:val="0"/>
          <w:i/>
          <w:spacing w:val="4"/>
          <w:sz w:val="26"/>
          <w:szCs w:val="26"/>
        </w:rPr>
        <w:t xml:space="preserve">Tổ chức bồi dưỡng năng lực đánh giá kết quả học tập của sinh viên </w:t>
      </w:r>
      <w:r w:rsidR="000D6E5E" w:rsidRPr="003A03E0">
        <w:rPr>
          <w:b w:val="0"/>
          <w:i/>
          <w:spacing w:val="4"/>
          <w:sz w:val="26"/>
          <w:szCs w:val="26"/>
        </w:rPr>
        <w:t xml:space="preserve">đại học </w:t>
      </w:r>
      <w:r w:rsidR="00B84644" w:rsidRPr="003A03E0">
        <w:rPr>
          <w:b w:val="0"/>
          <w:i/>
          <w:spacing w:val="4"/>
          <w:sz w:val="26"/>
          <w:szCs w:val="26"/>
        </w:rPr>
        <w:t>ngành Du lịch theo tiếp cận năng lực cho đội ngũ cán bộ, giảng viên</w:t>
      </w:r>
      <w:r w:rsidRPr="003A03E0">
        <w:rPr>
          <w:rStyle w:val="fontstyle21"/>
          <w:color w:val="auto"/>
          <w:lang w:val="vi-VN"/>
        </w:rPr>
        <w:t>”.</w:t>
      </w:r>
      <w:r w:rsidRPr="003A03E0">
        <w:rPr>
          <w:rStyle w:val="fontstyle01"/>
          <w:rFonts w:ascii="Times New Roman" w:hAnsi="Times New Roman"/>
          <w:b w:val="0"/>
          <w:color w:val="auto"/>
          <w:sz w:val="26"/>
          <w:szCs w:val="26"/>
          <w:lang w:val="vi-VN"/>
        </w:rPr>
        <w:t xml:space="preserve"> Xin Thầy/Cô vui lòng cho biết ý kiến</w:t>
      </w:r>
      <w:r w:rsidRPr="003A03E0">
        <w:rPr>
          <w:b w:val="0"/>
          <w:sz w:val="26"/>
          <w:szCs w:val="26"/>
          <w:lang w:val="vi-VN"/>
        </w:rPr>
        <w:t xml:space="preserve"> </w:t>
      </w:r>
      <w:r w:rsidRPr="003A03E0">
        <w:rPr>
          <w:rStyle w:val="fontstyle01"/>
          <w:rFonts w:ascii="Times New Roman" w:hAnsi="Times New Roman"/>
          <w:b w:val="0"/>
          <w:color w:val="auto"/>
          <w:sz w:val="26"/>
          <w:szCs w:val="26"/>
          <w:lang w:val="vi-VN"/>
        </w:rPr>
        <w:t>của mình thông qua đánh dấu “</w:t>
      </w:r>
      <w:r w:rsidRPr="003A03E0">
        <w:rPr>
          <w:rStyle w:val="fontstyle31"/>
          <w:b w:val="0"/>
          <w:color w:val="auto"/>
          <w:sz w:val="26"/>
          <w:szCs w:val="26"/>
        </w:rPr>
        <w:sym w:font="Wingdings 2" w:char="F050"/>
      </w:r>
      <w:r w:rsidRPr="003A03E0">
        <w:rPr>
          <w:rStyle w:val="fontstyle01"/>
          <w:rFonts w:ascii="Times New Roman" w:hAnsi="Times New Roman"/>
          <w:b w:val="0"/>
          <w:color w:val="auto"/>
          <w:sz w:val="26"/>
          <w:szCs w:val="26"/>
          <w:lang w:val="vi-VN"/>
        </w:rPr>
        <w:t>” vào ô trống mà thầy cô cho là đúng.</w:t>
      </w:r>
      <w:r w:rsidRPr="003A03E0">
        <w:rPr>
          <w:rStyle w:val="fontstyle01"/>
          <w:rFonts w:ascii="Times New Roman" w:hAnsi="Times New Roman"/>
          <w:b w:val="0"/>
          <w:color w:val="auto"/>
          <w:sz w:val="26"/>
          <w:szCs w:val="26"/>
          <w:lang w:val="vi-VN"/>
        </w:rPr>
        <w:tab/>
      </w:r>
      <w:r w:rsidRPr="003A03E0">
        <w:rPr>
          <w:b w:val="0"/>
          <w:sz w:val="26"/>
          <w:szCs w:val="26"/>
          <w:lang w:val="vi-VN"/>
        </w:rPr>
        <w:br/>
      </w:r>
    </w:p>
    <w:p w:rsidR="009115A3" w:rsidRPr="003A03E0" w:rsidRDefault="009115A3" w:rsidP="009115A3">
      <w:pPr>
        <w:spacing w:line="336" w:lineRule="auto"/>
        <w:jc w:val="both"/>
        <w:rPr>
          <w:rStyle w:val="fontstyle01"/>
          <w:rFonts w:ascii="Times New Roman" w:hAnsi="Times New Roman"/>
          <w:b w:val="0"/>
          <w:color w:val="auto"/>
          <w:sz w:val="26"/>
          <w:szCs w:val="26"/>
          <w:lang w:val="vi-VN"/>
        </w:rPr>
      </w:pPr>
      <w:r w:rsidRPr="003A03E0">
        <w:rPr>
          <w:rStyle w:val="fontstyle41"/>
          <w:b/>
          <w:color w:val="auto"/>
          <w:lang w:val="vi-VN"/>
        </w:rPr>
        <w:t>I. THÔNG TIN CHUNG</w:t>
      </w:r>
      <w:r w:rsidRPr="003A03E0">
        <w:rPr>
          <w:rStyle w:val="fontstyle41"/>
          <w:b/>
          <w:color w:val="auto"/>
          <w:lang w:val="vi-VN"/>
        </w:rPr>
        <w:tab/>
      </w:r>
    </w:p>
    <w:p w:rsidR="009115A3" w:rsidRPr="003A03E0" w:rsidRDefault="009115A3" w:rsidP="009115A3">
      <w:pPr>
        <w:widowControl w:val="0"/>
        <w:spacing w:line="336" w:lineRule="auto"/>
        <w:ind w:firstLine="720"/>
        <w:jc w:val="both"/>
        <w:rPr>
          <w:rFonts w:eastAsia="Times New Roman"/>
          <w:b w:val="0"/>
          <w:sz w:val="26"/>
          <w:szCs w:val="26"/>
        </w:rPr>
      </w:pPr>
      <w:r w:rsidRPr="003A03E0">
        <w:rPr>
          <w:rFonts w:eastAsia="Times New Roman"/>
          <w:b w:val="0"/>
          <w:sz w:val="26"/>
          <w:szCs w:val="26"/>
        </w:rPr>
        <w:t>1. Giới tính:</w:t>
      </w:r>
      <w:r w:rsidRPr="003A03E0">
        <w:rPr>
          <w:rFonts w:eastAsia="Times New Roman"/>
          <w:b w:val="0"/>
          <w:sz w:val="26"/>
          <w:szCs w:val="26"/>
        </w:rPr>
        <w:tab/>
      </w:r>
      <w:r w:rsidRPr="003A03E0">
        <w:rPr>
          <w:rFonts w:eastAsia="Times New Roman"/>
          <w:b w:val="0"/>
          <w:sz w:val="26"/>
          <w:szCs w:val="26"/>
        </w:rPr>
        <w:tab/>
        <w:t xml:space="preserve">1. Nam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Nữ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2. Tuổi</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3. Dân tộc:………………………………………………</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4. Trình độ học vấn (học hàm, học vị):</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1. Đại học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2. Thạc sĩ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3. Tiến sĩ </w:t>
      </w:r>
      <w:r w:rsidRPr="003A03E0">
        <w:rPr>
          <w:rFonts w:eastAsia="Times New Roman"/>
          <w:b w:val="0"/>
          <w:sz w:val="26"/>
          <w:szCs w:val="26"/>
        </w:rPr>
        <w:sym w:font="Wingdings 2" w:char="F0A3"/>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t xml:space="preserve">4. PGS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t xml:space="preserve">5. GS </w:t>
      </w:r>
      <w:r w:rsidRPr="003A03E0">
        <w:rPr>
          <w:rFonts w:eastAsia="Times New Roman"/>
          <w:b w:val="0"/>
          <w:sz w:val="26"/>
          <w:szCs w:val="26"/>
        </w:rPr>
        <w:sym w:font="Wingdings 2" w:char="F0A3"/>
      </w:r>
      <w:r w:rsidRPr="003A03E0">
        <w:rPr>
          <w:rFonts w:eastAsia="Times New Roman"/>
          <w:b w:val="0"/>
          <w:sz w:val="26"/>
          <w:szCs w:val="26"/>
        </w:rPr>
        <w:tab/>
      </w:r>
      <w:r w:rsidRPr="003A03E0">
        <w:rPr>
          <w:rFonts w:eastAsia="Times New Roman"/>
          <w:b w:val="0"/>
          <w:sz w:val="26"/>
          <w:szCs w:val="26"/>
        </w:rPr>
        <w:tab/>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5. Công việc đang đảm nhiệm</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Giảng viên</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r>
      <w:r w:rsidRPr="003A03E0">
        <w:rPr>
          <w:rFonts w:eastAsia="Times New Roman"/>
          <w:b w:val="0"/>
          <w:sz w:val="26"/>
          <w:szCs w:val="26"/>
        </w:rPr>
        <w:tab/>
      </w:r>
      <w:r w:rsidRPr="003A03E0">
        <w:rPr>
          <w:rFonts w:eastAsia="Times New Roman"/>
          <w:b w:val="0"/>
          <w:sz w:val="26"/>
          <w:szCs w:val="26"/>
        </w:rPr>
        <w:sym w:font="Wingdings 2" w:char="F0A3"/>
      </w:r>
      <w:r w:rsidRPr="003A03E0">
        <w:rPr>
          <w:rFonts w:eastAsia="Times New Roman"/>
          <w:b w:val="0"/>
          <w:sz w:val="26"/>
          <w:szCs w:val="26"/>
        </w:rPr>
        <w:t xml:space="preserve"> Cán bộ quản lý kiêm giảng viên</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6. Chuyên ngành giảng dạy….……...…</w:t>
      </w:r>
      <w:r w:rsidRPr="003A03E0">
        <w:rPr>
          <w:rFonts w:eastAsia="Times New Roman"/>
          <w:b w:val="0"/>
          <w:sz w:val="26"/>
          <w:szCs w:val="26"/>
          <w:lang w:val="vi-VN"/>
        </w:rPr>
        <w:t>…………</w:t>
      </w:r>
      <w:r w:rsidRPr="003A03E0">
        <w:rPr>
          <w:rFonts w:eastAsia="Times New Roman"/>
          <w:b w:val="0"/>
          <w:sz w:val="26"/>
          <w:szCs w:val="26"/>
        </w:rPr>
        <w:t xml:space="preserve">; Khoa: </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lang w:val="vi-VN"/>
        </w:rPr>
      </w:pPr>
      <w:r w:rsidRPr="003A03E0">
        <w:rPr>
          <w:rFonts w:eastAsia="Times New Roman"/>
          <w:b w:val="0"/>
          <w:sz w:val="26"/>
          <w:szCs w:val="26"/>
        </w:rPr>
        <w:tab/>
        <w:t>7. Chức danh công tác:………………………………………</w:t>
      </w:r>
      <w:r w:rsidRPr="003A03E0">
        <w:rPr>
          <w:rFonts w:eastAsia="Times New Roman"/>
          <w:b w:val="0"/>
          <w:sz w:val="26"/>
          <w:szCs w:val="26"/>
          <w:lang w:val="vi-VN"/>
        </w:rPr>
        <w:t>………</w:t>
      </w:r>
      <w:r w:rsidRPr="003A03E0">
        <w:rPr>
          <w:rFonts w:eastAsia="Times New Roman"/>
          <w:b w:val="0"/>
          <w:sz w:val="26"/>
          <w:szCs w:val="26"/>
        </w:rPr>
        <w:t>…..</w:t>
      </w:r>
      <w:r w:rsidRPr="003A03E0">
        <w:rPr>
          <w:rFonts w:eastAsia="Times New Roman"/>
          <w:b w:val="0"/>
          <w:sz w:val="26"/>
          <w:szCs w:val="26"/>
          <w:lang w:val="vi-VN"/>
        </w:rPr>
        <w:t>……</w:t>
      </w:r>
    </w:p>
    <w:p w:rsidR="009115A3" w:rsidRPr="003A03E0" w:rsidRDefault="009115A3" w:rsidP="009115A3">
      <w:pPr>
        <w:widowControl w:val="0"/>
        <w:spacing w:line="336" w:lineRule="auto"/>
        <w:jc w:val="both"/>
        <w:rPr>
          <w:rFonts w:eastAsia="Times New Roman"/>
          <w:b w:val="0"/>
          <w:sz w:val="26"/>
          <w:szCs w:val="26"/>
        </w:rPr>
      </w:pPr>
      <w:r w:rsidRPr="003A03E0">
        <w:rPr>
          <w:rFonts w:eastAsia="Times New Roman"/>
          <w:b w:val="0"/>
          <w:sz w:val="26"/>
          <w:szCs w:val="26"/>
        </w:rPr>
        <w:tab/>
        <w:t>8.</w:t>
      </w:r>
      <w:r w:rsidRPr="003A03E0">
        <w:rPr>
          <w:rFonts w:eastAsia="Times New Roman"/>
          <w:b w:val="0"/>
          <w:sz w:val="26"/>
          <w:szCs w:val="26"/>
          <w:lang w:val="vi-VN"/>
        </w:rPr>
        <w:t xml:space="preserve"> Đơn vị</w:t>
      </w:r>
      <w:r w:rsidRPr="003A03E0">
        <w:rPr>
          <w:rFonts w:eastAsia="Times New Roman"/>
          <w:b w:val="0"/>
          <w:sz w:val="26"/>
          <w:szCs w:val="26"/>
        </w:rPr>
        <w:t xml:space="preserve"> công tác</w:t>
      </w:r>
      <w:r w:rsidRPr="003A03E0">
        <w:rPr>
          <w:rFonts w:eastAsia="Times New Roman"/>
          <w:b w:val="0"/>
          <w:sz w:val="26"/>
          <w:szCs w:val="26"/>
          <w:lang w:val="vi-VN"/>
        </w:rPr>
        <w:t xml:space="preserve">: </w:t>
      </w:r>
      <w:r w:rsidRPr="003A03E0">
        <w:rPr>
          <w:rFonts w:eastAsia="Times New Roman"/>
          <w:b w:val="0"/>
          <w:sz w:val="26"/>
          <w:szCs w:val="26"/>
        </w:rPr>
        <w:t>……………………………………</w:t>
      </w:r>
      <w:r w:rsidRPr="003A03E0">
        <w:rPr>
          <w:rFonts w:eastAsia="Times New Roman"/>
          <w:b w:val="0"/>
          <w:sz w:val="26"/>
          <w:szCs w:val="26"/>
          <w:lang w:val="vi-VN"/>
        </w:rPr>
        <w:t>……………</w:t>
      </w:r>
      <w:r w:rsidRPr="003A03E0">
        <w:rPr>
          <w:rFonts w:eastAsia="Times New Roman"/>
          <w:b w:val="0"/>
          <w:sz w:val="26"/>
          <w:szCs w:val="26"/>
        </w:rPr>
        <w:t>..</w:t>
      </w:r>
      <w:r w:rsidRPr="003A03E0">
        <w:rPr>
          <w:rFonts w:eastAsia="Times New Roman"/>
          <w:b w:val="0"/>
          <w:sz w:val="26"/>
          <w:szCs w:val="26"/>
          <w:lang w:val="vi-VN"/>
        </w:rPr>
        <w:t>….........</w:t>
      </w:r>
    </w:p>
    <w:p w:rsidR="009115A3" w:rsidRPr="003A03E0" w:rsidRDefault="009115A3" w:rsidP="009115A3">
      <w:pPr>
        <w:widowControl w:val="0"/>
        <w:spacing w:line="336" w:lineRule="auto"/>
        <w:jc w:val="both"/>
        <w:rPr>
          <w:rStyle w:val="fontstyle41"/>
          <w:b/>
          <w:color w:val="auto"/>
          <w:lang w:val="vi-VN"/>
        </w:rPr>
      </w:pPr>
      <w:r w:rsidRPr="003A03E0">
        <w:rPr>
          <w:rFonts w:eastAsia="Times New Roman"/>
          <w:b w:val="0"/>
          <w:sz w:val="26"/>
          <w:szCs w:val="26"/>
        </w:rPr>
        <w:tab/>
        <w:t>9. Thâm niên hoạt động GD-ĐT:……</w:t>
      </w:r>
      <w:r w:rsidRPr="003A03E0">
        <w:rPr>
          <w:rFonts w:eastAsia="Times New Roman"/>
          <w:b w:val="0"/>
          <w:sz w:val="26"/>
          <w:szCs w:val="26"/>
          <w:lang w:val="vi-VN"/>
        </w:rPr>
        <w:t>…………………………………</w:t>
      </w:r>
      <w:r w:rsidRPr="003A03E0">
        <w:rPr>
          <w:rFonts w:eastAsia="Times New Roman"/>
          <w:b w:val="0"/>
          <w:sz w:val="26"/>
          <w:szCs w:val="26"/>
        </w:rPr>
        <w:t>năm.</w:t>
      </w:r>
      <w:r w:rsidRPr="003A03E0">
        <w:rPr>
          <w:b w:val="0"/>
          <w:sz w:val="26"/>
          <w:szCs w:val="26"/>
          <w:lang w:val="vi-VN"/>
        </w:rPr>
        <w:br/>
      </w:r>
    </w:p>
    <w:p w:rsidR="009115A3" w:rsidRPr="003A03E0" w:rsidRDefault="009115A3" w:rsidP="009115A3">
      <w:pPr>
        <w:spacing w:line="360" w:lineRule="exact"/>
        <w:ind w:firstLine="720"/>
        <w:jc w:val="both"/>
        <w:rPr>
          <w:rStyle w:val="fontstyle41"/>
          <w:b/>
          <w:color w:val="auto"/>
          <w:lang w:val="vi-VN"/>
        </w:rPr>
      </w:pPr>
      <w:r w:rsidRPr="003A03E0">
        <w:rPr>
          <w:rStyle w:val="fontstyle41"/>
          <w:b/>
          <w:color w:val="auto"/>
          <w:lang w:val="vi-VN"/>
        </w:rPr>
        <w:br w:type="page"/>
      </w:r>
    </w:p>
    <w:p w:rsidR="009115A3" w:rsidRPr="003A03E0" w:rsidRDefault="009115A3" w:rsidP="009115A3">
      <w:pPr>
        <w:widowControl w:val="0"/>
        <w:spacing w:line="336" w:lineRule="auto"/>
        <w:jc w:val="both"/>
        <w:rPr>
          <w:rStyle w:val="fontstyle01"/>
          <w:rFonts w:ascii="Times New Roman" w:hAnsi="Times New Roman"/>
          <w:b w:val="0"/>
          <w:bCs/>
          <w:color w:val="auto"/>
          <w:sz w:val="26"/>
          <w:szCs w:val="26"/>
          <w:lang w:val="vi-VN"/>
        </w:rPr>
      </w:pPr>
      <w:r w:rsidRPr="003A03E0">
        <w:rPr>
          <w:rStyle w:val="fontstyle41"/>
          <w:b/>
          <w:color w:val="auto"/>
          <w:lang w:val="vi-VN"/>
        </w:rPr>
        <w:lastRenderedPageBreak/>
        <w:t>II. Ý KIẾN ĐÁNH GIÁ</w:t>
      </w:r>
      <w:r w:rsidRPr="003A03E0">
        <w:rPr>
          <w:rStyle w:val="fontstyle41"/>
          <w:b/>
          <w:color w:val="auto"/>
          <w:lang w:val="vi-VN"/>
        </w:rPr>
        <w:tab/>
      </w:r>
    </w:p>
    <w:p w:rsidR="009115A3" w:rsidRPr="003A03E0" w:rsidRDefault="009115A3" w:rsidP="009115A3">
      <w:pPr>
        <w:widowControl w:val="0"/>
        <w:spacing w:line="336" w:lineRule="auto"/>
        <w:ind w:firstLine="720"/>
        <w:jc w:val="both"/>
        <w:rPr>
          <w:rStyle w:val="fontstyle01"/>
          <w:rFonts w:ascii="Times New Roman" w:eastAsia="Times New Roman" w:hAnsi="Times New Roman"/>
          <w:b w:val="0"/>
          <w:color w:val="auto"/>
          <w:sz w:val="26"/>
          <w:szCs w:val="26"/>
          <w:lang w:val="vi-VN"/>
        </w:rPr>
      </w:pPr>
      <w:r w:rsidRPr="003A03E0">
        <w:rPr>
          <w:rStyle w:val="fontstyle01"/>
          <w:rFonts w:ascii="Times New Roman" w:hAnsi="Times New Roman"/>
          <w:color w:val="auto"/>
          <w:sz w:val="26"/>
          <w:szCs w:val="26"/>
          <w:lang w:val="vi-VN"/>
        </w:rPr>
        <w:t>Câu 1. Xin thầy/Cô cho biết mức độ năng lực đánh giá kết quả học tập của SV</w:t>
      </w:r>
      <w:r w:rsidR="000D6E5E" w:rsidRPr="003A03E0">
        <w:rPr>
          <w:rStyle w:val="fontstyle01"/>
          <w:rFonts w:ascii="Times New Roman" w:hAnsi="Times New Roman"/>
          <w:color w:val="auto"/>
          <w:sz w:val="26"/>
          <w:szCs w:val="26"/>
        </w:rPr>
        <w:t xml:space="preserve"> đại học</w:t>
      </w:r>
      <w:r w:rsidRPr="003A03E0">
        <w:rPr>
          <w:rStyle w:val="fontstyle01"/>
          <w:rFonts w:ascii="Times New Roman" w:hAnsi="Times New Roman"/>
          <w:color w:val="auto"/>
          <w:sz w:val="26"/>
          <w:szCs w:val="26"/>
          <w:lang w:val="vi-VN"/>
        </w:rPr>
        <w:t xml:space="preserve"> ngành Du lịch theo tiếp cận năng lực</w:t>
      </w:r>
      <w:r w:rsidRPr="003A03E0">
        <w:rPr>
          <w:sz w:val="26"/>
          <w:szCs w:val="26"/>
          <w:lang w:val="sv-SE"/>
        </w:rPr>
        <w:t xml:space="preserve"> </w:t>
      </w:r>
      <w:r w:rsidRPr="003A03E0">
        <w:rPr>
          <w:rStyle w:val="fontstyle01"/>
          <w:rFonts w:ascii="Times New Roman" w:hAnsi="Times New Roman"/>
          <w:color w:val="auto"/>
          <w:sz w:val="26"/>
          <w:szCs w:val="26"/>
          <w:lang w:val="vi-VN"/>
        </w:rPr>
        <w:t>của bản thân hiện nay?</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99"/>
        <w:gridCol w:w="4819"/>
        <w:gridCol w:w="696"/>
        <w:gridCol w:w="696"/>
        <w:gridCol w:w="878"/>
        <w:gridCol w:w="606"/>
        <w:gridCol w:w="568"/>
      </w:tblGrid>
      <w:tr w:rsidR="00DC00A5" w:rsidRPr="003A03E0" w:rsidTr="009F09E2">
        <w:trPr>
          <w:tblHeader/>
        </w:trPr>
        <w:tc>
          <w:tcPr>
            <w:tcW w:w="285" w:type="pct"/>
            <w:vMerge w:val="restart"/>
            <w:vAlign w:val="center"/>
          </w:tcPr>
          <w:p w:rsidR="009115A3"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Stt</w:t>
            </w:r>
          </w:p>
        </w:tc>
        <w:tc>
          <w:tcPr>
            <w:tcW w:w="2750" w:type="pct"/>
            <w:vMerge w:val="restart"/>
            <w:vAlign w:val="center"/>
          </w:tcPr>
          <w:p w:rsidR="000D6E5E"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Năng</w:t>
            </w:r>
            <w:r w:rsidRPr="003A03E0">
              <w:rPr>
                <w:rStyle w:val="fontstyle01"/>
                <w:rFonts w:ascii="Times New Roman" w:hAnsi="Times New Roman"/>
                <w:color w:val="auto"/>
                <w:sz w:val="26"/>
                <w:szCs w:val="26"/>
                <w:lang w:val="vi-VN"/>
              </w:rPr>
              <w:t xml:space="preserve"> lực đánh giá kết quả học tập </w:t>
            </w:r>
          </w:p>
          <w:p w:rsidR="000D6E5E"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lang w:val="vi-VN"/>
              </w:rPr>
              <w:t xml:space="preserve">của SV </w:t>
            </w:r>
            <w:r w:rsidR="000D6E5E" w:rsidRPr="003A03E0">
              <w:rPr>
                <w:rStyle w:val="fontstyle01"/>
                <w:rFonts w:ascii="Times New Roman" w:hAnsi="Times New Roman"/>
                <w:color w:val="auto"/>
                <w:sz w:val="26"/>
                <w:szCs w:val="26"/>
              </w:rPr>
              <w:t xml:space="preserve">đại học </w:t>
            </w:r>
            <w:r w:rsidRPr="003A03E0">
              <w:rPr>
                <w:rStyle w:val="fontstyle01"/>
                <w:rFonts w:ascii="Times New Roman" w:hAnsi="Times New Roman"/>
                <w:color w:val="auto"/>
                <w:sz w:val="26"/>
                <w:szCs w:val="26"/>
                <w:lang w:val="vi-VN"/>
              </w:rPr>
              <w:t xml:space="preserve">ngành Du lịch </w:t>
            </w:r>
          </w:p>
          <w:p w:rsidR="009115A3"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lang w:val="vi-VN"/>
              </w:rPr>
            </w:pPr>
            <w:r w:rsidRPr="003A03E0">
              <w:rPr>
                <w:rStyle w:val="fontstyle01"/>
                <w:rFonts w:ascii="Times New Roman" w:hAnsi="Times New Roman"/>
                <w:color w:val="auto"/>
                <w:sz w:val="26"/>
                <w:szCs w:val="26"/>
                <w:lang w:val="vi-VN"/>
              </w:rPr>
              <w:t xml:space="preserve">theo tiếp cận năng lực </w:t>
            </w:r>
          </w:p>
        </w:tc>
        <w:tc>
          <w:tcPr>
            <w:tcW w:w="1965" w:type="pct"/>
            <w:gridSpan w:val="5"/>
            <w:vAlign w:val="center"/>
          </w:tcPr>
          <w:p w:rsidR="009115A3"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 xml:space="preserve">Mức độ </w:t>
            </w:r>
          </w:p>
        </w:tc>
      </w:tr>
      <w:tr w:rsidR="00DC00A5" w:rsidRPr="003A03E0" w:rsidTr="009F09E2">
        <w:trPr>
          <w:tblHeader/>
        </w:trPr>
        <w:tc>
          <w:tcPr>
            <w:tcW w:w="285" w:type="pct"/>
            <w:vMerge/>
            <w:vAlign w:val="center"/>
          </w:tcPr>
          <w:p w:rsidR="009115A3"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p>
        </w:tc>
        <w:tc>
          <w:tcPr>
            <w:tcW w:w="2750" w:type="pct"/>
            <w:vMerge/>
            <w:vAlign w:val="center"/>
          </w:tcPr>
          <w:p w:rsidR="009115A3"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p>
        </w:tc>
        <w:tc>
          <w:tcPr>
            <w:tcW w:w="397" w:type="pct"/>
            <w:vAlign w:val="center"/>
          </w:tcPr>
          <w:p w:rsidR="009115A3"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Kém</w:t>
            </w:r>
          </w:p>
        </w:tc>
        <w:tc>
          <w:tcPr>
            <w:tcW w:w="397" w:type="pct"/>
            <w:vAlign w:val="center"/>
          </w:tcPr>
          <w:p w:rsidR="009115A3"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Yếu</w:t>
            </w:r>
          </w:p>
        </w:tc>
        <w:tc>
          <w:tcPr>
            <w:tcW w:w="501" w:type="pct"/>
            <w:vAlign w:val="center"/>
          </w:tcPr>
          <w:p w:rsidR="009115A3"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Trung bình</w:t>
            </w:r>
          </w:p>
        </w:tc>
        <w:tc>
          <w:tcPr>
            <w:tcW w:w="346" w:type="pct"/>
            <w:vAlign w:val="center"/>
          </w:tcPr>
          <w:p w:rsidR="009115A3"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Tốt</w:t>
            </w:r>
          </w:p>
        </w:tc>
        <w:tc>
          <w:tcPr>
            <w:tcW w:w="324" w:type="pct"/>
            <w:vAlign w:val="center"/>
          </w:tcPr>
          <w:p w:rsidR="009115A3"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Rất</w:t>
            </w:r>
          </w:p>
          <w:p w:rsidR="009115A3" w:rsidRPr="003A03E0"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tốt</w:t>
            </w:r>
          </w:p>
        </w:tc>
      </w:tr>
      <w:tr w:rsidR="00DC00A5" w:rsidRPr="003A03E0" w:rsidTr="009F09E2">
        <w:tc>
          <w:tcPr>
            <w:tcW w:w="285" w:type="pct"/>
            <w:vAlign w:val="center"/>
          </w:tcPr>
          <w:p w:rsidR="009115A3" w:rsidRPr="003A03E0"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1</w:t>
            </w:r>
          </w:p>
        </w:tc>
        <w:tc>
          <w:tcPr>
            <w:tcW w:w="2750" w:type="pct"/>
          </w:tcPr>
          <w:p w:rsidR="009115A3" w:rsidRPr="003A03E0"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Kiến thức chung về đánh giá KQHT của SV ngành du lịch theo tiếp cận năng lực</w:t>
            </w: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2</w:t>
            </w:r>
          </w:p>
        </w:tc>
        <w:tc>
          <w:tcPr>
            <w:tcW w:w="2750" w:type="pct"/>
          </w:tcPr>
          <w:p w:rsidR="009115A3" w:rsidRPr="003A03E0"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xác định mục đích đánh giá KQHT của SV ngành du lịch theo tiếp cận năng lực</w:t>
            </w: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3</w:t>
            </w:r>
          </w:p>
        </w:tc>
        <w:tc>
          <w:tcPr>
            <w:tcW w:w="2750" w:type="pct"/>
          </w:tcPr>
          <w:p w:rsidR="009115A3" w:rsidRPr="003A03E0"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xác định nội dung, phương pháp đánh giá KQHT của SV ngành du lịch theo tiếp cận năng lực</w:t>
            </w: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4</w:t>
            </w:r>
          </w:p>
        </w:tc>
        <w:tc>
          <w:tcPr>
            <w:tcW w:w="2750" w:type="pct"/>
          </w:tcPr>
          <w:p w:rsidR="009115A3" w:rsidRPr="003A03E0"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xây dựng, thiết kế công cụ đánh giá KQHT theo tiếp cận năng lực</w:t>
            </w: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5</w:t>
            </w:r>
          </w:p>
        </w:tc>
        <w:tc>
          <w:tcPr>
            <w:tcW w:w="2750" w:type="pct"/>
          </w:tcPr>
          <w:p w:rsidR="009115A3" w:rsidRPr="003A03E0"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sử dụng các hình thức và phương pháp đánh giá KQHT của SV ngành du lịch theo tiếp cận năng lực</w:t>
            </w: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6</w:t>
            </w:r>
          </w:p>
        </w:tc>
        <w:tc>
          <w:tcPr>
            <w:tcW w:w="2750" w:type="pct"/>
          </w:tcPr>
          <w:p w:rsidR="009115A3" w:rsidRPr="003A03E0"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phân tích các minh chứng đánh giá</w:t>
            </w: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7</w:t>
            </w:r>
          </w:p>
          <w:p w:rsidR="009115A3" w:rsidRPr="003A03E0"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p>
        </w:tc>
        <w:tc>
          <w:tcPr>
            <w:tcW w:w="2750" w:type="pct"/>
          </w:tcPr>
          <w:p w:rsidR="009115A3" w:rsidRPr="003A03E0"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thu thập, xử lý thông tin trong đánh giá KQHT của SV ngành du lịch theo tiếp cận năng lực</w:t>
            </w: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8</w:t>
            </w:r>
          </w:p>
        </w:tc>
        <w:tc>
          <w:tcPr>
            <w:tcW w:w="2750" w:type="pct"/>
          </w:tcPr>
          <w:p w:rsidR="009115A3" w:rsidRPr="003A03E0"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phản hồi về kết quả đánh giá KQHT cho SV ngành du lịch theo tiếp cận năng lực</w:t>
            </w: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9</w:t>
            </w:r>
          </w:p>
        </w:tc>
        <w:tc>
          <w:tcPr>
            <w:tcW w:w="2750" w:type="pct"/>
          </w:tcPr>
          <w:p w:rsidR="009115A3" w:rsidRPr="003A03E0"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xử lý tình huống có thể xảy ra trong quá trình đánh giá KQHT của SV ngành du lịch theo tiếp cận năng lực</w:t>
            </w: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3A03E0" w:rsidTr="009F09E2">
        <w:tc>
          <w:tcPr>
            <w:tcW w:w="285" w:type="pct"/>
            <w:vAlign w:val="center"/>
          </w:tcPr>
          <w:p w:rsidR="009115A3" w:rsidRPr="003A03E0"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10</w:t>
            </w:r>
          </w:p>
        </w:tc>
        <w:tc>
          <w:tcPr>
            <w:tcW w:w="2750" w:type="pct"/>
          </w:tcPr>
          <w:p w:rsidR="009115A3" w:rsidRPr="003A03E0"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Kỹ năng ứng dụng CNTT trong đánh giá KQHT của SV ngành du lịch theo tiếp cận năng lực</w:t>
            </w: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3A03E0"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bl>
    <w:p w:rsidR="009115A3" w:rsidRPr="003A03E0" w:rsidRDefault="009115A3" w:rsidP="009115A3">
      <w:pPr>
        <w:spacing w:line="336" w:lineRule="auto"/>
        <w:rPr>
          <w:rStyle w:val="fontstyle01"/>
          <w:rFonts w:ascii="Times New Roman" w:hAnsi="Times New Roman"/>
          <w:b w:val="0"/>
          <w:color w:val="auto"/>
          <w:sz w:val="26"/>
          <w:szCs w:val="26"/>
        </w:rPr>
      </w:pPr>
    </w:p>
    <w:p w:rsidR="009115A3" w:rsidRPr="003A03E0" w:rsidRDefault="009115A3" w:rsidP="009115A3">
      <w:pPr>
        <w:spacing w:line="336" w:lineRule="auto"/>
        <w:jc w:val="center"/>
        <w:rPr>
          <w:bCs/>
          <w:iCs/>
          <w:sz w:val="26"/>
          <w:szCs w:val="26"/>
        </w:rPr>
      </w:pPr>
      <w:r w:rsidRPr="003A03E0">
        <w:rPr>
          <w:bCs/>
          <w:iCs/>
          <w:sz w:val="26"/>
          <w:szCs w:val="26"/>
        </w:rPr>
        <w:t>Xin cảm ơn các ý kiến chia sẻ của Thầy/Cô!</w:t>
      </w:r>
    </w:p>
    <w:p w:rsidR="009115A3" w:rsidRPr="003A03E0" w:rsidRDefault="009115A3" w:rsidP="009115A3">
      <w:pPr>
        <w:spacing w:line="336" w:lineRule="auto"/>
        <w:rPr>
          <w:sz w:val="26"/>
          <w:szCs w:val="26"/>
        </w:rPr>
      </w:pPr>
      <w:r w:rsidRPr="003A03E0">
        <w:rPr>
          <w:sz w:val="26"/>
          <w:szCs w:val="26"/>
        </w:rPr>
        <w:lastRenderedPageBreak/>
        <w:t>Phụ lụ</w:t>
      </w:r>
      <w:r w:rsidR="009D2215" w:rsidRPr="003A03E0">
        <w:rPr>
          <w:sz w:val="26"/>
          <w:szCs w:val="26"/>
        </w:rPr>
        <w:t>c 10</w:t>
      </w:r>
      <w:r w:rsidRPr="003A03E0">
        <w:rPr>
          <w:sz w:val="26"/>
          <w:szCs w:val="26"/>
        </w:rPr>
        <w:t xml:space="preserve">. </w:t>
      </w:r>
      <w:r w:rsidRPr="003A03E0">
        <w:rPr>
          <w:sz w:val="26"/>
          <w:szCs w:val="26"/>
        </w:rPr>
        <w:tab/>
      </w:r>
      <w:r w:rsidRPr="003A03E0">
        <w:rPr>
          <w:sz w:val="26"/>
          <w:szCs w:val="26"/>
        </w:rPr>
        <w:tab/>
      </w:r>
      <w:r w:rsidR="001B450A" w:rsidRPr="003A03E0">
        <w:rPr>
          <w:sz w:val="26"/>
          <w:szCs w:val="26"/>
        </w:rPr>
        <w:t xml:space="preserve"> </w:t>
      </w:r>
      <w:r w:rsidRPr="003A03E0">
        <w:rPr>
          <w:sz w:val="26"/>
          <w:szCs w:val="26"/>
        </w:rPr>
        <w:t>SỐ LIỆU THÔ THEO BẢNG, BIỂU</w:t>
      </w:r>
    </w:p>
    <w:p w:rsidR="009115A3" w:rsidRPr="003A03E0" w:rsidRDefault="009115A3" w:rsidP="009115A3">
      <w:pPr>
        <w:spacing w:line="336" w:lineRule="auto"/>
        <w:rPr>
          <w:sz w:val="26"/>
          <w:szCs w:val="26"/>
        </w:rPr>
      </w:pPr>
      <w:r w:rsidRPr="003A03E0">
        <w:rPr>
          <w:sz w:val="26"/>
          <w:szCs w:val="26"/>
        </w:rPr>
        <w:t>08.1 Số liệu thô bả</w:t>
      </w:r>
      <w:r w:rsidR="00E13DAD" w:rsidRPr="003A03E0">
        <w:rPr>
          <w:sz w:val="26"/>
          <w:szCs w:val="26"/>
        </w:rPr>
        <w:t>ng 2.</w:t>
      </w:r>
      <w:r w:rsidR="009E112B" w:rsidRPr="003A03E0">
        <w:rPr>
          <w:sz w:val="26"/>
          <w:szCs w:val="26"/>
        </w:rPr>
        <w:t>11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4978"/>
        <w:gridCol w:w="592"/>
        <w:gridCol w:w="476"/>
        <w:gridCol w:w="606"/>
        <w:gridCol w:w="606"/>
        <w:gridCol w:w="606"/>
        <w:gridCol w:w="606"/>
      </w:tblGrid>
      <w:tr w:rsidR="00DC00A5" w:rsidRPr="003A03E0" w:rsidTr="009F09E2">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E11031" w:rsidP="009F09E2">
            <w:pPr>
              <w:spacing w:line="312" w:lineRule="auto"/>
              <w:jc w:val="center"/>
              <w:rPr>
                <w:rFonts w:eastAsia="Times New Roman"/>
                <w:bCs/>
                <w:sz w:val="26"/>
                <w:szCs w:val="26"/>
              </w:rPr>
            </w:pPr>
            <w:r w:rsidRPr="003A03E0">
              <w:rPr>
                <w:rFonts w:eastAsia="Times New Roman"/>
                <w:bCs/>
                <w:sz w:val="26"/>
                <w:szCs w:val="26"/>
              </w:rPr>
              <w:t>Mức độ quan trọng đối với các mục tiêu</w:t>
            </w:r>
            <w:r w:rsidRPr="003A03E0">
              <w:rPr>
                <w:rFonts w:eastAsia="Times New Roman"/>
                <w:bCs/>
                <w:sz w:val="26"/>
                <w:szCs w:val="26"/>
                <w:lang w:val="vi-VN"/>
              </w:rPr>
              <w:t xml:space="preserve"> đánh giá kết quả học tập của SV </w:t>
            </w:r>
            <w:r w:rsidRPr="003A03E0">
              <w:rPr>
                <w:rFonts w:eastAsia="Times New Roman"/>
                <w:bCs/>
                <w:sz w:val="26"/>
                <w:szCs w:val="26"/>
              </w:rPr>
              <w:t>đại học ngành Du lịch theo tiếp cận năng lực</w:t>
            </w:r>
          </w:p>
        </w:tc>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ĐT</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Mức độ quan trọng</w:t>
            </w:r>
          </w:p>
        </w:tc>
      </w:tr>
      <w:tr w:rsidR="00DC00A5" w:rsidRPr="003A03E0" w:rsidTr="009F09E2">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sz w:val="26"/>
                <w:szCs w:val="26"/>
              </w:rPr>
            </w:pPr>
          </w:p>
        </w:tc>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jc w:val="center"/>
              <w:rPr>
                <w:rFonts w:eastAsia="Times New Roman"/>
                <w:sz w:val="26"/>
                <w:szCs w:val="26"/>
              </w:rPr>
            </w:pPr>
            <w:r w:rsidRPr="003A03E0">
              <w:rPr>
                <w:rFonts w:eastAsia="Times New Roman"/>
                <w:bCs/>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jc w:val="center"/>
              <w:rPr>
                <w:rFonts w:eastAsia="Times New Roman"/>
                <w:sz w:val="26"/>
                <w:szCs w:val="26"/>
              </w:rPr>
            </w:pPr>
            <w:r w:rsidRPr="003A03E0">
              <w:rPr>
                <w:rFonts w:eastAsia="Times New Roman"/>
                <w:bCs/>
                <w:sz w:val="26"/>
                <w:szCs w:val="26"/>
              </w:rPr>
              <w:t>5</w:t>
            </w:r>
          </w:p>
        </w:tc>
      </w:tr>
      <w:tr w:rsidR="00DC00A5" w:rsidRPr="003A03E0" w:rsidTr="009F09E2">
        <w:trPr>
          <w:trHeight w:val="426"/>
        </w:trPr>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Xếp hạng sinh viên</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63</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42</w:t>
            </w:r>
          </w:p>
        </w:tc>
      </w:tr>
      <w:tr w:rsidR="00DC00A5" w:rsidRPr="003A03E0" w:rsidTr="009F09E2">
        <w:trPr>
          <w:trHeight w:val="426"/>
        </w:trPr>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145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109</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260</w:t>
            </w:r>
          </w:p>
        </w:tc>
      </w:tr>
      <w:tr w:rsidR="00DC00A5" w:rsidRPr="003A03E0" w:rsidTr="009F09E2">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Xác định trình độ của SV so với yêu cầu đề ra</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28</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92</w:t>
            </w:r>
          </w:p>
        </w:tc>
      </w:tr>
      <w:tr w:rsidR="00DC00A5" w:rsidRPr="003A03E0" w:rsidTr="009F09E2">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125</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309</w:t>
            </w:r>
          </w:p>
        </w:tc>
      </w:tr>
      <w:tr w:rsidR="00DC00A5" w:rsidRPr="003A03E0" w:rsidTr="009F09E2">
        <w:trPr>
          <w:trHeight w:val="453"/>
        </w:trPr>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Thúc đẩy SV tích cực học tập</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54</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35</w:t>
            </w:r>
          </w:p>
        </w:tc>
      </w:tr>
      <w:tr w:rsidR="00DC00A5" w:rsidRPr="003A03E0" w:rsidTr="009F09E2">
        <w:trPr>
          <w:trHeight w:val="453"/>
        </w:trPr>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78</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108</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238</w:t>
            </w:r>
          </w:p>
        </w:tc>
      </w:tr>
      <w:tr w:rsidR="00DC00A5" w:rsidRPr="003A03E0" w:rsidTr="009F09E2">
        <w:trPr>
          <w:trHeight w:val="444"/>
        </w:trPr>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Cung cấp thông tin phản hồi điều chỉnh hoạt động học của SV</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38</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w:t>
            </w:r>
          </w:p>
        </w:tc>
      </w:tr>
      <w:tr w:rsidR="00DC00A5" w:rsidRPr="003A03E0" w:rsidTr="009F09E2">
        <w:trPr>
          <w:trHeight w:val="444"/>
        </w:trPr>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193</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94</w:t>
            </w:r>
          </w:p>
        </w:tc>
      </w:tr>
      <w:tr w:rsidR="00DC00A5" w:rsidRPr="003A03E0" w:rsidTr="009F09E2">
        <w:trPr>
          <w:trHeight w:val="435"/>
        </w:trPr>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Cung cấp thông tin phản hồi điều chỉnh hoạt động dạy của GV</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42</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16</w:t>
            </w:r>
          </w:p>
        </w:tc>
      </w:tr>
      <w:tr w:rsidR="00DC00A5" w:rsidRPr="003A03E0" w:rsidTr="009F09E2">
        <w:trPr>
          <w:trHeight w:val="435"/>
        </w:trPr>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108</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191</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84</w:t>
            </w:r>
          </w:p>
        </w:tc>
      </w:tr>
      <w:tr w:rsidR="00DC00A5" w:rsidRPr="003A03E0" w:rsidTr="009F09E2">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Nhằm xác nhận năng lực đạt được của SV với những minh chứng cụ thể</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67</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43</w:t>
            </w:r>
          </w:p>
        </w:tc>
      </w:tr>
      <w:tr w:rsidR="00DC00A5" w:rsidRPr="003A03E0" w:rsidTr="009F09E2">
        <w:tc>
          <w:tcPr>
            <w:tcW w:w="0" w:type="auto"/>
            <w:vMerge/>
            <w:tcBorders>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28</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113</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283</w:t>
            </w:r>
          </w:p>
        </w:tc>
      </w:tr>
      <w:tr w:rsidR="00DC00A5" w:rsidRPr="003A03E0" w:rsidTr="009F09E2">
        <w:tc>
          <w:tcPr>
            <w:tcW w:w="0" w:type="auto"/>
            <w:vMerge w:val="restart"/>
            <w:tcBorders>
              <w:left w:val="single" w:sz="4" w:space="0" w:color="auto"/>
              <w:right w:val="single" w:sz="4" w:space="0" w:color="auto"/>
            </w:tcBorders>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0" w:type="auto"/>
            <w:vMerge w:val="restart"/>
            <w:tcBorders>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b w:val="0"/>
                <w:sz w:val="26"/>
                <w:szCs w:val="26"/>
              </w:rPr>
              <w:t>Giúp SV rèn luyện khả năng tự đánh giá</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43</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16</w:t>
            </w:r>
          </w:p>
        </w:tc>
      </w:tr>
      <w:tr w:rsidR="009115A3" w:rsidRPr="003A03E0" w:rsidTr="009F09E2">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193</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100</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t>08.2 Số liệu thô bả</w:t>
      </w:r>
      <w:r w:rsidR="009E112B" w:rsidRPr="003A03E0">
        <w:rPr>
          <w:sz w:val="26"/>
          <w:szCs w:val="26"/>
        </w:rPr>
        <w:t>ng 2.12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4978"/>
        <w:gridCol w:w="592"/>
        <w:gridCol w:w="476"/>
        <w:gridCol w:w="606"/>
        <w:gridCol w:w="606"/>
        <w:gridCol w:w="606"/>
        <w:gridCol w:w="606"/>
      </w:tblGrid>
      <w:tr w:rsidR="00DC00A5" w:rsidRPr="003A03E0" w:rsidTr="009F09E2">
        <w:trPr>
          <w:tblHeader/>
        </w:trPr>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E11031" w:rsidRPr="003A03E0" w:rsidRDefault="00E11031" w:rsidP="00E11031">
            <w:pPr>
              <w:spacing w:line="312" w:lineRule="auto"/>
              <w:jc w:val="center"/>
              <w:rPr>
                <w:bCs/>
                <w:sz w:val="26"/>
                <w:szCs w:val="26"/>
                <w:lang w:val="vi-VN"/>
              </w:rPr>
            </w:pPr>
            <w:r w:rsidRPr="003A03E0">
              <w:rPr>
                <w:bCs/>
                <w:sz w:val="26"/>
                <w:szCs w:val="26"/>
              </w:rPr>
              <w:t>Mức</w:t>
            </w:r>
            <w:r w:rsidRPr="003A03E0">
              <w:rPr>
                <w:bCs/>
                <w:sz w:val="26"/>
                <w:szCs w:val="26"/>
                <w:lang w:val="vi-VN"/>
              </w:rPr>
              <w:t xml:space="preserve"> độ đáp ứng mục tiêu đánh giá KQHT của SV </w:t>
            </w:r>
            <w:r w:rsidRPr="003A03E0">
              <w:rPr>
                <w:bCs/>
                <w:sz w:val="26"/>
                <w:szCs w:val="26"/>
              </w:rPr>
              <w:t xml:space="preserve">đại học </w:t>
            </w:r>
            <w:r w:rsidRPr="003A03E0">
              <w:rPr>
                <w:bCs/>
                <w:sz w:val="26"/>
                <w:szCs w:val="26"/>
                <w:lang w:val="vi-VN"/>
              </w:rPr>
              <w:t xml:space="preserve">ngành Du lịch </w:t>
            </w:r>
          </w:p>
          <w:p w:rsidR="009115A3" w:rsidRPr="003A03E0" w:rsidRDefault="00E11031" w:rsidP="00E11031">
            <w:pPr>
              <w:spacing w:line="312" w:lineRule="auto"/>
              <w:jc w:val="center"/>
              <w:rPr>
                <w:bCs/>
                <w:sz w:val="26"/>
                <w:szCs w:val="26"/>
              </w:rPr>
            </w:pPr>
            <w:r w:rsidRPr="003A03E0">
              <w:rPr>
                <w:bCs/>
                <w:sz w:val="26"/>
                <w:szCs w:val="26"/>
                <w:lang w:val="vi-VN"/>
              </w:rPr>
              <w:t>theo tiếp cận năng lực</w:t>
            </w:r>
          </w:p>
        </w:tc>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ĐT</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Mức độ quan trọng</w:t>
            </w:r>
          </w:p>
        </w:tc>
      </w:tr>
      <w:tr w:rsidR="00DC00A5" w:rsidRPr="003A03E0" w:rsidTr="009F09E2">
        <w:trPr>
          <w:tblHeader/>
        </w:trPr>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sz w:val="26"/>
                <w:szCs w:val="26"/>
              </w:rPr>
            </w:pPr>
          </w:p>
        </w:tc>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jc w:val="center"/>
              <w:rPr>
                <w:rFonts w:eastAsia="Times New Roman"/>
                <w:sz w:val="26"/>
                <w:szCs w:val="26"/>
              </w:rPr>
            </w:pPr>
            <w:r w:rsidRPr="003A03E0">
              <w:rPr>
                <w:rFonts w:eastAsia="Times New Roman"/>
                <w:bCs/>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jc w:val="center"/>
              <w:rPr>
                <w:rFonts w:eastAsia="Times New Roman"/>
                <w:sz w:val="26"/>
                <w:szCs w:val="26"/>
              </w:rPr>
            </w:pPr>
            <w:r w:rsidRPr="003A03E0">
              <w:rPr>
                <w:rFonts w:eastAsia="Times New Roman"/>
                <w:bCs/>
                <w:sz w:val="26"/>
                <w:szCs w:val="26"/>
              </w:rPr>
              <w:t>5</w:t>
            </w:r>
          </w:p>
        </w:tc>
      </w:tr>
      <w:tr w:rsidR="00DC00A5" w:rsidRPr="003A03E0" w:rsidTr="009F09E2">
        <w:trPr>
          <w:trHeight w:val="426"/>
        </w:trPr>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Xếp hạng sinh viên</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58</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40</w:t>
            </w:r>
          </w:p>
        </w:tc>
      </w:tr>
      <w:tr w:rsidR="00DC00A5" w:rsidRPr="003A03E0" w:rsidTr="009F09E2">
        <w:trPr>
          <w:trHeight w:val="426"/>
        </w:trPr>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145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109</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269</w:t>
            </w:r>
          </w:p>
        </w:tc>
      </w:tr>
      <w:tr w:rsidR="00DC00A5" w:rsidRPr="003A03E0" w:rsidTr="009F09E2">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Xác định trình độ của SV so với yêu cầu đề ra</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38</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86</w:t>
            </w:r>
          </w:p>
        </w:tc>
      </w:tr>
      <w:tr w:rsidR="00DC00A5" w:rsidRPr="003A03E0" w:rsidTr="009F09E2">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120</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315</w:t>
            </w:r>
          </w:p>
        </w:tc>
      </w:tr>
      <w:tr w:rsidR="00DC00A5" w:rsidRPr="003A03E0" w:rsidTr="009F09E2">
        <w:trPr>
          <w:trHeight w:val="453"/>
        </w:trPr>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Thúc đẩy SV tích cực học tập</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56</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15</w:t>
            </w:r>
          </w:p>
        </w:tc>
      </w:tr>
      <w:tr w:rsidR="00DC00A5" w:rsidRPr="003A03E0" w:rsidTr="009F09E2">
        <w:trPr>
          <w:trHeight w:val="453"/>
        </w:trPr>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188</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109</w:t>
            </w:r>
          </w:p>
        </w:tc>
      </w:tr>
      <w:tr w:rsidR="00DC00A5" w:rsidRPr="003A03E0" w:rsidTr="009F09E2">
        <w:trPr>
          <w:trHeight w:val="444"/>
        </w:trPr>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 xml:space="preserve">Cung cấp thông tin phản hồi điều chỉnh hoạt </w:t>
            </w:r>
            <w:r w:rsidRPr="003A03E0">
              <w:rPr>
                <w:rFonts w:eastAsia="Times New Roman"/>
                <w:b w:val="0"/>
                <w:sz w:val="26"/>
                <w:szCs w:val="26"/>
              </w:rPr>
              <w:lastRenderedPageBreak/>
              <w:t>động học của SV</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lastRenderedPageBreak/>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38</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14</w:t>
            </w:r>
          </w:p>
        </w:tc>
      </w:tr>
      <w:tr w:rsidR="00DC00A5" w:rsidRPr="003A03E0" w:rsidTr="009F09E2">
        <w:trPr>
          <w:trHeight w:val="444"/>
        </w:trPr>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203</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54</w:t>
            </w:r>
          </w:p>
        </w:tc>
      </w:tr>
      <w:tr w:rsidR="00DC00A5" w:rsidRPr="003A03E0" w:rsidTr="009F09E2">
        <w:trPr>
          <w:trHeight w:val="435"/>
        </w:trPr>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lastRenderedPageBreak/>
              <w:t>5</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Cung cấp thông tin phản hồi điều chỉnh hoạt động dạy của GV</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42</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23</w:t>
            </w:r>
          </w:p>
        </w:tc>
      </w:tr>
      <w:tr w:rsidR="00DC00A5" w:rsidRPr="003A03E0" w:rsidTr="009F09E2">
        <w:trPr>
          <w:trHeight w:val="435"/>
        </w:trPr>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98</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181</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94</w:t>
            </w:r>
          </w:p>
        </w:tc>
      </w:tr>
      <w:tr w:rsidR="00DC00A5" w:rsidRPr="003A03E0" w:rsidTr="009F09E2">
        <w:tc>
          <w:tcPr>
            <w:tcW w:w="0" w:type="auto"/>
            <w:vMerge w:val="restart"/>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Nhằm xác nhận năng lực đạt được của SV với những minh chứng cụ thể</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57</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31</w:t>
            </w:r>
          </w:p>
        </w:tc>
      </w:tr>
      <w:tr w:rsidR="00DC00A5" w:rsidRPr="003A03E0" w:rsidTr="009F09E2">
        <w:tc>
          <w:tcPr>
            <w:tcW w:w="0" w:type="auto"/>
            <w:vMerge/>
            <w:tcBorders>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113</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287</w:t>
            </w:r>
          </w:p>
        </w:tc>
      </w:tr>
      <w:tr w:rsidR="00DC00A5" w:rsidRPr="003A03E0" w:rsidTr="009F09E2">
        <w:tc>
          <w:tcPr>
            <w:tcW w:w="0" w:type="auto"/>
            <w:vMerge w:val="restart"/>
            <w:tcBorders>
              <w:left w:val="single" w:sz="4" w:space="0" w:color="auto"/>
              <w:right w:val="single" w:sz="4" w:space="0" w:color="auto"/>
            </w:tcBorders>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0" w:type="auto"/>
            <w:vMerge w:val="restart"/>
            <w:tcBorders>
              <w:left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b w:val="0"/>
                <w:sz w:val="26"/>
                <w:szCs w:val="26"/>
              </w:rPr>
              <w:t>Giúp SV rèn luyện khả năng tự đánh giá</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GV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18</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42</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15</w:t>
            </w:r>
          </w:p>
        </w:tc>
      </w:tr>
      <w:tr w:rsidR="009115A3" w:rsidRPr="003A03E0" w:rsidTr="009F09E2">
        <w:tc>
          <w:tcPr>
            <w:tcW w:w="0" w:type="auto"/>
            <w:vMerge/>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SV</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165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139</w:t>
            </w:r>
          </w:p>
        </w:tc>
        <w:tc>
          <w:tcPr>
            <w:tcW w:w="0" w:type="auto"/>
            <w:vAlign w:val="center"/>
            <w:hideMark/>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109</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t>08.3 Số liệu thô biểu đồ 2.2</w:t>
      </w:r>
    </w:p>
    <w:p w:rsidR="009115A3" w:rsidRPr="003A03E0" w:rsidRDefault="009115A3" w:rsidP="009115A3">
      <w:pPr>
        <w:spacing w:line="312" w:lineRule="auto"/>
        <w:rPr>
          <w:sz w:val="26"/>
          <w:szCs w:val="2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594"/>
        <w:gridCol w:w="476"/>
        <w:gridCol w:w="476"/>
        <w:gridCol w:w="476"/>
        <w:gridCol w:w="476"/>
        <w:gridCol w:w="476"/>
        <w:gridCol w:w="606"/>
        <w:gridCol w:w="606"/>
        <w:gridCol w:w="606"/>
        <w:gridCol w:w="606"/>
        <w:gridCol w:w="606"/>
      </w:tblGrid>
      <w:tr w:rsidR="00DC00A5" w:rsidRPr="003A03E0" w:rsidTr="009F09E2">
        <w:tc>
          <w:tcPr>
            <w:tcW w:w="0" w:type="auto"/>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jc w:val="center"/>
              <w:rPr>
                <w:rFonts w:eastAsia="Times New Roman"/>
                <w:bCs/>
                <w:sz w:val="26"/>
                <w:szCs w:val="26"/>
              </w:rPr>
            </w:pPr>
          </w:p>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Phương pháp đánh giá</w:t>
            </w:r>
          </w:p>
        </w:tc>
        <w:tc>
          <w:tcPr>
            <w:tcW w:w="0" w:type="auto"/>
            <w:gridSpan w:val="5"/>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Tần suất sử dụng</w:t>
            </w:r>
          </w:p>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của GV</w:t>
            </w:r>
          </w:p>
        </w:tc>
        <w:tc>
          <w:tcPr>
            <w:tcW w:w="0" w:type="auto"/>
            <w:gridSpan w:val="5"/>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Mức độ hứng thú</w:t>
            </w:r>
          </w:p>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của SV</w:t>
            </w:r>
          </w:p>
        </w:tc>
      </w:tr>
      <w:tr w:rsidR="00DC00A5" w:rsidRPr="003A03E0" w:rsidTr="009F09E2">
        <w:tc>
          <w:tcPr>
            <w:tcW w:w="0" w:type="auto"/>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sz w:val="26"/>
                <w:szCs w:val="26"/>
              </w:rPr>
            </w:pPr>
          </w:p>
        </w:tc>
        <w:tc>
          <w:tcPr>
            <w:tcW w:w="0" w:type="auto"/>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1</w:t>
            </w:r>
          </w:p>
        </w:tc>
        <w:tc>
          <w:tcPr>
            <w:tcW w:w="0" w:type="auto"/>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2</w:t>
            </w:r>
          </w:p>
        </w:tc>
        <w:tc>
          <w:tcPr>
            <w:tcW w:w="0" w:type="auto"/>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3</w:t>
            </w:r>
          </w:p>
        </w:tc>
        <w:tc>
          <w:tcPr>
            <w:tcW w:w="0" w:type="auto"/>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4</w:t>
            </w:r>
          </w:p>
        </w:tc>
        <w:tc>
          <w:tcPr>
            <w:tcW w:w="0" w:type="auto"/>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5</w:t>
            </w:r>
          </w:p>
        </w:tc>
        <w:tc>
          <w:tcPr>
            <w:tcW w:w="0" w:type="auto"/>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1</w:t>
            </w:r>
          </w:p>
        </w:tc>
        <w:tc>
          <w:tcPr>
            <w:tcW w:w="0" w:type="auto"/>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2</w:t>
            </w:r>
          </w:p>
        </w:tc>
        <w:tc>
          <w:tcPr>
            <w:tcW w:w="0" w:type="auto"/>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3</w:t>
            </w:r>
          </w:p>
        </w:tc>
        <w:tc>
          <w:tcPr>
            <w:tcW w:w="0" w:type="auto"/>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4</w:t>
            </w:r>
          </w:p>
        </w:tc>
        <w:tc>
          <w:tcPr>
            <w:tcW w:w="0" w:type="auto"/>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5</w:t>
            </w:r>
          </w:p>
        </w:tc>
      </w:tr>
      <w:tr w:rsidR="00DC00A5" w:rsidRPr="003A03E0" w:rsidTr="009F09E2">
        <w:trPr>
          <w:trHeight w:val="426"/>
        </w:trPr>
        <w:tc>
          <w:tcPr>
            <w:tcW w:w="0" w:type="auto"/>
            <w:gridSpan w:val="11"/>
            <w:tcBorders>
              <w:top w:val="single" w:sz="4" w:space="0" w:color="auto"/>
              <w:left w:val="single" w:sz="4" w:space="0" w:color="auto"/>
              <w:bottom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i/>
                <w:sz w:val="26"/>
                <w:szCs w:val="26"/>
              </w:rPr>
              <w:t>1. Đối với đánh giá quá trình</w:t>
            </w:r>
          </w:p>
        </w:tc>
      </w:tr>
      <w:tr w:rsidR="00DC00A5" w:rsidRPr="003A03E0" w:rsidTr="009F09E2">
        <w:trPr>
          <w:trHeight w:val="426"/>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1.1 Tự luận</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58</w:t>
            </w:r>
          </w:p>
        </w:tc>
      </w:tr>
      <w:tr w:rsidR="00DC00A5" w:rsidRPr="003A03E0" w:rsidTr="009F09E2">
        <w:trPr>
          <w:trHeight w:val="354"/>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1.2 Trắc nghiệm khách quan</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18</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295</w:t>
            </w:r>
          </w:p>
        </w:tc>
      </w:tr>
      <w:tr w:rsidR="00DC00A5" w:rsidRPr="003A03E0" w:rsidTr="009F09E2">
        <w:trPr>
          <w:trHeight w:val="453"/>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1.3 Vấn đáp</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148</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177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35</w:t>
            </w:r>
          </w:p>
        </w:tc>
      </w:tr>
      <w:tr w:rsidR="00DC00A5" w:rsidRPr="003A03E0" w:rsidTr="009F09E2">
        <w:trPr>
          <w:trHeight w:val="444"/>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1.4 Câu hỏi ngắn</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198</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129</w:t>
            </w:r>
          </w:p>
        </w:tc>
      </w:tr>
      <w:tr w:rsidR="00DC00A5" w:rsidRPr="003A03E0" w:rsidTr="009F09E2">
        <w:trPr>
          <w:trHeight w:val="435"/>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1.5 Bài tập lớn/ dự án học tập</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169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27</w:t>
            </w:r>
          </w:p>
        </w:tc>
      </w:tr>
      <w:tr w:rsidR="00DC00A5" w:rsidRPr="003A03E0" w:rsidTr="009F09E2">
        <w:trPr>
          <w:trHeight w:val="435"/>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1.6 Bài tập nhóm</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126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197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100</w:t>
            </w:r>
          </w:p>
        </w:tc>
      </w:tr>
      <w:tr w:rsidR="00DC00A5" w:rsidRPr="003A03E0" w:rsidTr="009F09E2">
        <w:trPr>
          <w:trHeight w:val="435"/>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1.7 Đóng vai giải quyết tình huống</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38</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81</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290</w:t>
            </w:r>
          </w:p>
        </w:tc>
      </w:tr>
      <w:tr w:rsidR="00DC00A5" w:rsidRPr="003A03E0" w:rsidTr="009F09E2">
        <w:trPr>
          <w:trHeight w:val="435"/>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1.8 SV tự đánh giá</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52</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60</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79</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195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115</w:t>
            </w:r>
          </w:p>
        </w:tc>
      </w:tr>
      <w:tr w:rsidR="009115A3" w:rsidRPr="003A03E0" w:rsidTr="009F09E2">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1.9 Đánh giá đồng đẳng (SV đánh giá bạn học)</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25</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83</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137</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186</w:t>
            </w:r>
          </w:p>
        </w:tc>
        <w:tc>
          <w:tcPr>
            <w:tcW w:w="0" w:type="auto"/>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111</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br w:type="page"/>
      </w:r>
      <w:r w:rsidRPr="003A03E0">
        <w:rPr>
          <w:sz w:val="26"/>
          <w:szCs w:val="26"/>
        </w:rPr>
        <w:lastRenderedPageBreak/>
        <w:t>08.4 Số liệu thô biểu đồ 2.3</w:t>
      </w:r>
    </w:p>
    <w:p w:rsidR="009115A3" w:rsidRPr="003A03E0" w:rsidRDefault="009115A3" w:rsidP="009115A3">
      <w:pPr>
        <w:spacing w:line="312" w:lineRule="auto"/>
        <w:rPr>
          <w:sz w:val="26"/>
          <w:szCs w:val="2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64"/>
        <w:gridCol w:w="688"/>
        <w:gridCol w:w="688"/>
        <w:gridCol w:w="688"/>
        <w:gridCol w:w="688"/>
        <w:gridCol w:w="688"/>
      </w:tblGrid>
      <w:tr w:rsidR="00DC00A5" w:rsidRPr="003A03E0" w:rsidTr="009F09E2">
        <w:tc>
          <w:tcPr>
            <w:tcW w:w="3090" w:type="pct"/>
            <w:vMerge w:val="restart"/>
            <w:tcBorders>
              <w:top w:val="single" w:sz="4" w:space="0" w:color="auto"/>
              <w:left w:val="single" w:sz="4" w:space="0" w:color="auto"/>
              <w:right w:val="single" w:sz="4" w:space="0" w:color="auto"/>
            </w:tcBorders>
            <w:vAlign w:val="center"/>
            <w:hideMark/>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Công cụ đánh giá sử dụng trong đánh giá kết quả học tập của SV</w:t>
            </w:r>
          </w:p>
        </w:tc>
        <w:tc>
          <w:tcPr>
            <w:tcW w:w="1910" w:type="pct"/>
            <w:gridSpan w:val="5"/>
            <w:tcBorders>
              <w:top w:val="single" w:sz="4" w:space="0" w:color="auto"/>
              <w:left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Tần suất sử dụng</w:t>
            </w:r>
          </w:p>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của GV</w:t>
            </w:r>
          </w:p>
        </w:tc>
      </w:tr>
      <w:tr w:rsidR="00DC00A5" w:rsidRPr="003A03E0" w:rsidTr="009F09E2">
        <w:tc>
          <w:tcPr>
            <w:tcW w:w="3090" w:type="pct"/>
            <w:vMerge/>
            <w:tcBorders>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sz w:val="26"/>
                <w:szCs w:val="26"/>
              </w:rPr>
            </w:pPr>
          </w:p>
        </w:tc>
        <w:tc>
          <w:tcPr>
            <w:tcW w:w="382" w:type="pct"/>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1</w:t>
            </w:r>
          </w:p>
        </w:tc>
        <w:tc>
          <w:tcPr>
            <w:tcW w:w="382" w:type="pct"/>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2</w:t>
            </w:r>
          </w:p>
        </w:tc>
        <w:tc>
          <w:tcPr>
            <w:tcW w:w="382" w:type="pct"/>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3</w:t>
            </w:r>
          </w:p>
        </w:tc>
        <w:tc>
          <w:tcPr>
            <w:tcW w:w="382" w:type="pct"/>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4</w:t>
            </w:r>
          </w:p>
        </w:tc>
        <w:tc>
          <w:tcPr>
            <w:tcW w:w="382" w:type="pct"/>
            <w:tcBorders>
              <w:left w:val="single" w:sz="4" w:space="0" w:color="auto"/>
              <w:bottom w:val="single" w:sz="4" w:space="0" w:color="auto"/>
              <w:right w:val="single" w:sz="4" w:space="0" w:color="auto"/>
            </w:tcBorders>
            <w:vAlign w:val="center"/>
          </w:tcPr>
          <w:p w:rsidR="009115A3" w:rsidRPr="003A03E0" w:rsidRDefault="009115A3" w:rsidP="009F09E2">
            <w:pPr>
              <w:spacing w:line="312" w:lineRule="auto"/>
              <w:jc w:val="center"/>
              <w:rPr>
                <w:rFonts w:eastAsia="Times New Roman"/>
                <w:bCs/>
                <w:sz w:val="26"/>
                <w:szCs w:val="26"/>
              </w:rPr>
            </w:pPr>
            <w:r w:rsidRPr="003A03E0">
              <w:rPr>
                <w:rFonts w:eastAsia="Times New Roman"/>
                <w:bCs/>
                <w:sz w:val="26"/>
                <w:szCs w:val="26"/>
              </w:rPr>
              <w:t>5</w:t>
            </w:r>
          </w:p>
        </w:tc>
      </w:tr>
      <w:tr w:rsidR="00DC00A5" w:rsidRPr="003A03E0" w:rsidTr="009F09E2">
        <w:trPr>
          <w:trHeight w:val="426"/>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1.1 Nhật ký học tập/ hồ sơ học tập</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27</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50</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39</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15</w:t>
            </w:r>
          </w:p>
        </w:tc>
      </w:tr>
      <w:tr w:rsidR="00DC00A5" w:rsidRPr="003A03E0" w:rsidTr="009F09E2">
        <w:trPr>
          <w:trHeight w:val="354"/>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1.2 Đáp án kèm thang điểm</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0</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0</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10</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55</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73</w:t>
            </w:r>
          </w:p>
        </w:tc>
      </w:tr>
      <w:tr w:rsidR="00DC00A5" w:rsidRPr="003A03E0" w:rsidTr="009F09E2">
        <w:trPr>
          <w:trHeight w:val="453"/>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1.3 Bảng tiêu chí dạng rubric</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30</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47</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38</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17</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w:t>
            </w:r>
          </w:p>
        </w:tc>
      </w:tr>
      <w:tr w:rsidR="00DC00A5" w:rsidRPr="003A03E0" w:rsidTr="009F09E2">
        <w:trPr>
          <w:trHeight w:val="444"/>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1.4 Phiếu tự đánh giá của SV</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32</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47</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30</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15</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14</w:t>
            </w:r>
          </w:p>
        </w:tc>
      </w:tr>
      <w:tr w:rsidR="00DC00A5" w:rsidRPr="003A03E0" w:rsidTr="009F09E2">
        <w:trPr>
          <w:trHeight w:val="435"/>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1.5 Phiếu nhận xét, phản hồi của GV</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17</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25</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40</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39</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17</w:t>
            </w:r>
          </w:p>
        </w:tc>
      </w:tr>
      <w:tr w:rsidR="00DC00A5" w:rsidRPr="003A03E0" w:rsidTr="009F09E2">
        <w:trPr>
          <w:trHeight w:val="435"/>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1.6 Các câu hỏi, bài tập, tình huống</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0</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9</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15</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48</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66</w:t>
            </w:r>
          </w:p>
        </w:tc>
      </w:tr>
      <w:tr w:rsidR="009115A3" w:rsidRPr="003A03E0" w:rsidTr="009F09E2">
        <w:trPr>
          <w:trHeight w:val="435"/>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3A03E0" w:rsidRDefault="009115A3" w:rsidP="009F09E2">
            <w:pPr>
              <w:spacing w:line="312" w:lineRule="auto"/>
              <w:rPr>
                <w:rFonts w:eastAsia="Times New Roman"/>
                <w:b w:val="0"/>
                <w:sz w:val="26"/>
                <w:szCs w:val="26"/>
              </w:rPr>
            </w:pPr>
            <w:r w:rsidRPr="003A03E0">
              <w:rPr>
                <w:rFonts w:eastAsia="Times New Roman"/>
                <w:b w:val="0"/>
                <w:sz w:val="26"/>
                <w:szCs w:val="26"/>
              </w:rPr>
              <w:t>1.7 Khác…………………………..</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15</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37</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80</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64</w:t>
            </w:r>
          </w:p>
        </w:tc>
        <w:tc>
          <w:tcPr>
            <w:tcW w:w="382" w:type="pct"/>
            <w:vAlign w:val="center"/>
          </w:tcPr>
          <w:p w:rsidR="009115A3" w:rsidRPr="003A03E0" w:rsidRDefault="009115A3" w:rsidP="009F09E2">
            <w:pPr>
              <w:spacing w:line="312" w:lineRule="auto"/>
              <w:jc w:val="center"/>
              <w:rPr>
                <w:rFonts w:eastAsia="Times New Roman"/>
                <w:b w:val="0"/>
                <w:sz w:val="26"/>
                <w:szCs w:val="26"/>
              </w:rPr>
            </w:pPr>
            <w:r w:rsidRPr="003A03E0">
              <w:rPr>
                <w:rFonts w:eastAsia="Times New Roman"/>
                <w:b w:val="0"/>
                <w:sz w:val="26"/>
                <w:szCs w:val="26"/>
              </w:rPr>
              <w:t>24</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t>08.5 Số liệu thô bả</w:t>
      </w:r>
      <w:r w:rsidR="009D7709" w:rsidRPr="003A03E0">
        <w:rPr>
          <w:sz w:val="26"/>
          <w:szCs w:val="26"/>
        </w:rPr>
        <w:t>ng 2.</w:t>
      </w:r>
      <w:r w:rsidR="009E112B" w:rsidRPr="003A03E0">
        <w:rPr>
          <w:sz w:val="26"/>
          <w:szCs w:val="26"/>
        </w:rPr>
        <w:t>15</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531"/>
        <w:gridCol w:w="2338"/>
        <w:gridCol w:w="592"/>
        <w:gridCol w:w="592"/>
        <w:gridCol w:w="590"/>
        <w:gridCol w:w="590"/>
        <w:gridCol w:w="594"/>
        <w:gridCol w:w="591"/>
        <w:gridCol w:w="595"/>
        <w:gridCol w:w="595"/>
        <w:gridCol w:w="667"/>
        <w:gridCol w:w="661"/>
      </w:tblGrid>
      <w:tr w:rsidR="00DC00A5" w:rsidRPr="003A03E0" w:rsidTr="009F09E2">
        <w:trPr>
          <w:trHeight w:val="419"/>
          <w:tblHeader/>
          <w:jc w:val="center"/>
        </w:trPr>
        <w:tc>
          <w:tcPr>
            <w:tcW w:w="531" w:type="dxa"/>
            <w:vMerge w:val="restart"/>
            <w:vAlign w:val="center"/>
          </w:tcPr>
          <w:p w:rsidR="009115A3" w:rsidRPr="003A03E0" w:rsidRDefault="009115A3" w:rsidP="009F09E2">
            <w:pPr>
              <w:spacing w:line="312" w:lineRule="auto"/>
              <w:jc w:val="center"/>
              <w:rPr>
                <w:sz w:val="26"/>
                <w:szCs w:val="26"/>
              </w:rPr>
            </w:pPr>
            <w:r w:rsidRPr="003A03E0">
              <w:rPr>
                <w:sz w:val="26"/>
                <w:szCs w:val="26"/>
              </w:rPr>
              <w:t>Stt</w:t>
            </w:r>
          </w:p>
        </w:tc>
        <w:tc>
          <w:tcPr>
            <w:tcW w:w="2338" w:type="dxa"/>
            <w:vMerge w:val="restart"/>
            <w:vAlign w:val="center"/>
          </w:tcPr>
          <w:p w:rsidR="009115A3" w:rsidRPr="003A03E0" w:rsidRDefault="009115A3" w:rsidP="009F09E2">
            <w:pPr>
              <w:spacing w:line="312" w:lineRule="auto"/>
              <w:jc w:val="center"/>
              <w:rPr>
                <w:sz w:val="26"/>
                <w:szCs w:val="26"/>
              </w:rPr>
            </w:pPr>
            <w:r w:rsidRPr="003A03E0">
              <w:rPr>
                <w:sz w:val="26"/>
                <w:szCs w:val="26"/>
              </w:rPr>
              <w:t>Vai</w:t>
            </w:r>
            <w:r w:rsidRPr="003A03E0">
              <w:rPr>
                <w:sz w:val="26"/>
                <w:szCs w:val="26"/>
                <w:lang w:val="vi-VN"/>
              </w:rPr>
              <w:t xml:space="preserve"> trò của công tác quản lý ĐGKQHT của SV</w:t>
            </w:r>
            <w:r w:rsidR="00E11031" w:rsidRPr="003A03E0">
              <w:rPr>
                <w:sz w:val="26"/>
                <w:szCs w:val="26"/>
              </w:rPr>
              <w:t xml:space="preserve"> ĐH</w:t>
            </w:r>
            <w:r w:rsidRPr="003A03E0">
              <w:rPr>
                <w:sz w:val="26"/>
                <w:szCs w:val="26"/>
                <w:lang w:val="vi-VN"/>
              </w:rPr>
              <w:t xml:space="preserve"> ngành DL theo tiếp cận </w:t>
            </w:r>
          </w:p>
          <w:p w:rsidR="009115A3" w:rsidRPr="003A03E0" w:rsidRDefault="009115A3" w:rsidP="009F09E2">
            <w:pPr>
              <w:spacing w:line="312" w:lineRule="auto"/>
              <w:jc w:val="center"/>
              <w:rPr>
                <w:sz w:val="26"/>
                <w:szCs w:val="26"/>
              </w:rPr>
            </w:pPr>
            <w:r w:rsidRPr="003A03E0">
              <w:rPr>
                <w:sz w:val="26"/>
                <w:szCs w:val="26"/>
                <w:lang w:val="vi-VN"/>
              </w:rPr>
              <w:t>năng lực</w:t>
            </w:r>
          </w:p>
        </w:tc>
        <w:tc>
          <w:tcPr>
            <w:tcW w:w="2958" w:type="dxa"/>
            <w:gridSpan w:val="5"/>
            <w:vAlign w:val="center"/>
          </w:tcPr>
          <w:p w:rsidR="009115A3" w:rsidRPr="003A03E0" w:rsidRDefault="009115A3" w:rsidP="009F09E2">
            <w:pPr>
              <w:spacing w:line="312" w:lineRule="auto"/>
              <w:jc w:val="center"/>
              <w:rPr>
                <w:sz w:val="26"/>
                <w:szCs w:val="26"/>
              </w:rPr>
            </w:pPr>
            <w:r w:rsidRPr="003A03E0">
              <w:rPr>
                <w:sz w:val="26"/>
                <w:szCs w:val="26"/>
              </w:rPr>
              <w:t>CB</w:t>
            </w:r>
          </w:p>
        </w:tc>
        <w:tc>
          <w:tcPr>
            <w:tcW w:w="3109" w:type="dxa"/>
            <w:gridSpan w:val="5"/>
            <w:vAlign w:val="center"/>
          </w:tcPr>
          <w:p w:rsidR="009115A3" w:rsidRPr="003A03E0" w:rsidRDefault="009115A3" w:rsidP="009F09E2">
            <w:pPr>
              <w:spacing w:line="312" w:lineRule="auto"/>
              <w:jc w:val="center"/>
              <w:rPr>
                <w:sz w:val="26"/>
                <w:szCs w:val="26"/>
              </w:rPr>
            </w:pPr>
            <w:r w:rsidRPr="003A03E0">
              <w:rPr>
                <w:sz w:val="26"/>
                <w:szCs w:val="26"/>
              </w:rPr>
              <w:t>GV</w:t>
            </w:r>
          </w:p>
        </w:tc>
      </w:tr>
      <w:tr w:rsidR="00DC00A5" w:rsidRPr="003A03E0" w:rsidTr="009F09E2">
        <w:trPr>
          <w:trHeight w:val="419"/>
          <w:tblHeader/>
          <w:jc w:val="center"/>
        </w:trPr>
        <w:tc>
          <w:tcPr>
            <w:tcW w:w="531" w:type="dxa"/>
            <w:vMerge/>
            <w:vAlign w:val="center"/>
          </w:tcPr>
          <w:p w:rsidR="009115A3" w:rsidRPr="003A03E0" w:rsidRDefault="009115A3" w:rsidP="009F09E2">
            <w:pPr>
              <w:spacing w:line="312" w:lineRule="auto"/>
              <w:jc w:val="center"/>
              <w:rPr>
                <w:sz w:val="26"/>
                <w:szCs w:val="26"/>
              </w:rPr>
            </w:pPr>
          </w:p>
        </w:tc>
        <w:tc>
          <w:tcPr>
            <w:tcW w:w="2338" w:type="dxa"/>
            <w:vMerge/>
            <w:vAlign w:val="center"/>
          </w:tcPr>
          <w:p w:rsidR="009115A3" w:rsidRPr="003A03E0" w:rsidRDefault="009115A3" w:rsidP="009F09E2">
            <w:pPr>
              <w:spacing w:line="312" w:lineRule="auto"/>
              <w:rPr>
                <w:sz w:val="26"/>
                <w:szCs w:val="26"/>
              </w:rPr>
            </w:pPr>
          </w:p>
        </w:tc>
        <w:tc>
          <w:tcPr>
            <w:tcW w:w="592" w:type="dxa"/>
            <w:vAlign w:val="center"/>
          </w:tcPr>
          <w:p w:rsidR="009115A3" w:rsidRPr="003A03E0" w:rsidRDefault="009115A3" w:rsidP="009F09E2">
            <w:pPr>
              <w:spacing w:line="312" w:lineRule="auto"/>
              <w:jc w:val="center"/>
              <w:rPr>
                <w:sz w:val="26"/>
                <w:szCs w:val="26"/>
              </w:rPr>
            </w:pPr>
            <w:r w:rsidRPr="003A03E0">
              <w:rPr>
                <w:sz w:val="26"/>
                <w:szCs w:val="26"/>
              </w:rPr>
              <w:t>1</w:t>
            </w:r>
          </w:p>
        </w:tc>
        <w:tc>
          <w:tcPr>
            <w:tcW w:w="592" w:type="dxa"/>
            <w:vAlign w:val="center"/>
          </w:tcPr>
          <w:p w:rsidR="009115A3" w:rsidRPr="003A03E0" w:rsidRDefault="009115A3" w:rsidP="009F09E2">
            <w:pPr>
              <w:spacing w:line="312" w:lineRule="auto"/>
              <w:jc w:val="center"/>
              <w:rPr>
                <w:sz w:val="26"/>
                <w:szCs w:val="26"/>
              </w:rPr>
            </w:pPr>
            <w:r w:rsidRPr="003A03E0">
              <w:rPr>
                <w:sz w:val="26"/>
                <w:szCs w:val="26"/>
              </w:rPr>
              <w:t>2</w:t>
            </w:r>
          </w:p>
        </w:tc>
        <w:tc>
          <w:tcPr>
            <w:tcW w:w="590" w:type="dxa"/>
            <w:vAlign w:val="center"/>
          </w:tcPr>
          <w:p w:rsidR="009115A3" w:rsidRPr="003A03E0" w:rsidRDefault="009115A3" w:rsidP="009F09E2">
            <w:pPr>
              <w:spacing w:line="312" w:lineRule="auto"/>
              <w:jc w:val="center"/>
              <w:rPr>
                <w:sz w:val="26"/>
                <w:szCs w:val="26"/>
              </w:rPr>
            </w:pPr>
            <w:r w:rsidRPr="003A03E0">
              <w:rPr>
                <w:sz w:val="26"/>
                <w:szCs w:val="26"/>
              </w:rPr>
              <w:t>3</w:t>
            </w:r>
          </w:p>
        </w:tc>
        <w:tc>
          <w:tcPr>
            <w:tcW w:w="590" w:type="dxa"/>
            <w:vAlign w:val="center"/>
          </w:tcPr>
          <w:p w:rsidR="009115A3" w:rsidRPr="003A03E0" w:rsidRDefault="009115A3" w:rsidP="009F09E2">
            <w:pPr>
              <w:spacing w:line="312" w:lineRule="auto"/>
              <w:jc w:val="center"/>
              <w:rPr>
                <w:sz w:val="26"/>
                <w:szCs w:val="26"/>
              </w:rPr>
            </w:pPr>
            <w:r w:rsidRPr="003A03E0">
              <w:rPr>
                <w:sz w:val="26"/>
                <w:szCs w:val="26"/>
              </w:rPr>
              <w:t>4</w:t>
            </w:r>
          </w:p>
        </w:tc>
        <w:tc>
          <w:tcPr>
            <w:tcW w:w="594" w:type="dxa"/>
            <w:vAlign w:val="center"/>
          </w:tcPr>
          <w:p w:rsidR="009115A3" w:rsidRPr="003A03E0" w:rsidRDefault="009115A3" w:rsidP="009F09E2">
            <w:pPr>
              <w:spacing w:line="312" w:lineRule="auto"/>
              <w:jc w:val="center"/>
              <w:rPr>
                <w:sz w:val="26"/>
                <w:szCs w:val="26"/>
              </w:rPr>
            </w:pPr>
            <w:r w:rsidRPr="003A03E0">
              <w:rPr>
                <w:sz w:val="26"/>
                <w:szCs w:val="26"/>
              </w:rPr>
              <w:t>5</w:t>
            </w:r>
          </w:p>
        </w:tc>
        <w:tc>
          <w:tcPr>
            <w:tcW w:w="591" w:type="dxa"/>
            <w:vAlign w:val="center"/>
          </w:tcPr>
          <w:p w:rsidR="009115A3" w:rsidRPr="003A03E0" w:rsidRDefault="009115A3" w:rsidP="009F09E2">
            <w:pPr>
              <w:spacing w:line="312" w:lineRule="auto"/>
              <w:jc w:val="center"/>
              <w:rPr>
                <w:sz w:val="26"/>
                <w:szCs w:val="26"/>
              </w:rPr>
            </w:pPr>
            <w:r w:rsidRPr="003A03E0">
              <w:rPr>
                <w:sz w:val="26"/>
                <w:szCs w:val="26"/>
              </w:rPr>
              <w:t>1</w:t>
            </w:r>
          </w:p>
        </w:tc>
        <w:tc>
          <w:tcPr>
            <w:tcW w:w="595" w:type="dxa"/>
            <w:vAlign w:val="center"/>
          </w:tcPr>
          <w:p w:rsidR="009115A3" w:rsidRPr="003A03E0" w:rsidRDefault="009115A3" w:rsidP="009F09E2">
            <w:pPr>
              <w:spacing w:line="312" w:lineRule="auto"/>
              <w:jc w:val="center"/>
              <w:rPr>
                <w:sz w:val="26"/>
                <w:szCs w:val="26"/>
              </w:rPr>
            </w:pPr>
            <w:r w:rsidRPr="003A03E0">
              <w:rPr>
                <w:sz w:val="26"/>
                <w:szCs w:val="26"/>
              </w:rPr>
              <w:t>2</w:t>
            </w:r>
          </w:p>
        </w:tc>
        <w:tc>
          <w:tcPr>
            <w:tcW w:w="595" w:type="dxa"/>
            <w:vAlign w:val="center"/>
          </w:tcPr>
          <w:p w:rsidR="009115A3" w:rsidRPr="003A03E0" w:rsidRDefault="009115A3" w:rsidP="009F09E2">
            <w:pPr>
              <w:spacing w:line="312" w:lineRule="auto"/>
              <w:jc w:val="center"/>
              <w:rPr>
                <w:sz w:val="26"/>
                <w:szCs w:val="26"/>
              </w:rPr>
            </w:pPr>
            <w:r w:rsidRPr="003A03E0">
              <w:rPr>
                <w:sz w:val="26"/>
                <w:szCs w:val="26"/>
              </w:rPr>
              <w:t>3</w:t>
            </w:r>
          </w:p>
        </w:tc>
        <w:tc>
          <w:tcPr>
            <w:tcW w:w="667" w:type="dxa"/>
            <w:vAlign w:val="center"/>
          </w:tcPr>
          <w:p w:rsidR="009115A3" w:rsidRPr="003A03E0" w:rsidRDefault="009115A3" w:rsidP="009F09E2">
            <w:pPr>
              <w:spacing w:line="312" w:lineRule="auto"/>
              <w:jc w:val="center"/>
              <w:rPr>
                <w:sz w:val="26"/>
                <w:szCs w:val="26"/>
              </w:rPr>
            </w:pPr>
            <w:r w:rsidRPr="003A03E0">
              <w:rPr>
                <w:sz w:val="26"/>
                <w:szCs w:val="26"/>
              </w:rPr>
              <w:t>4</w:t>
            </w:r>
          </w:p>
        </w:tc>
        <w:tc>
          <w:tcPr>
            <w:tcW w:w="661" w:type="dxa"/>
            <w:vAlign w:val="center"/>
          </w:tcPr>
          <w:p w:rsidR="009115A3" w:rsidRPr="003A03E0" w:rsidRDefault="009115A3" w:rsidP="009F09E2">
            <w:pPr>
              <w:spacing w:line="312" w:lineRule="auto"/>
              <w:jc w:val="center"/>
              <w:rPr>
                <w:sz w:val="26"/>
                <w:szCs w:val="26"/>
              </w:rPr>
            </w:pPr>
            <w:r w:rsidRPr="003A03E0">
              <w:rPr>
                <w:sz w:val="26"/>
                <w:szCs w:val="26"/>
              </w:rPr>
              <w:t>5</w:t>
            </w:r>
          </w:p>
        </w:tc>
      </w:tr>
      <w:tr w:rsidR="00DC00A5" w:rsidRPr="003A03E0" w:rsidTr="009F09E2">
        <w:trPr>
          <w:trHeight w:val="431"/>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1</w:t>
            </w:r>
          </w:p>
        </w:tc>
        <w:tc>
          <w:tcPr>
            <w:tcW w:w="2338" w:type="dxa"/>
            <w:vAlign w:val="center"/>
          </w:tcPr>
          <w:p w:rsidR="009115A3" w:rsidRPr="003A03E0" w:rsidRDefault="009115A3" w:rsidP="009F09E2">
            <w:pPr>
              <w:spacing w:line="312" w:lineRule="auto"/>
              <w:rPr>
                <w:b w:val="0"/>
                <w:sz w:val="26"/>
                <w:szCs w:val="26"/>
              </w:rPr>
            </w:pPr>
            <w:r w:rsidRPr="003A03E0">
              <w:rPr>
                <w:b w:val="0"/>
                <w:sz w:val="26"/>
                <w:szCs w:val="26"/>
              </w:rPr>
              <w:t xml:space="preserve">Đảm bảo KQHT của SV được đánh giá </w:t>
            </w:r>
            <w:r w:rsidRPr="003A03E0">
              <w:rPr>
                <w:b w:val="0"/>
                <w:i/>
                <w:sz w:val="26"/>
                <w:szCs w:val="26"/>
              </w:rPr>
              <w:t>chính xác</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5</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21</w:t>
            </w:r>
          </w:p>
        </w:tc>
        <w:tc>
          <w:tcPr>
            <w:tcW w:w="667" w:type="dxa"/>
            <w:vAlign w:val="center"/>
          </w:tcPr>
          <w:p w:rsidR="009115A3" w:rsidRPr="003A03E0" w:rsidRDefault="009115A3" w:rsidP="009F09E2">
            <w:pPr>
              <w:spacing w:line="312" w:lineRule="auto"/>
              <w:jc w:val="center"/>
              <w:rPr>
                <w:b w:val="0"/>
                <w:sz w:val="26"/>
                <w:szCs w:val="26"/>
              </w:rPr>
            </w:pPr>
            <w:r w:rsidRPr="003A03E0">
              <w:rPr>
                <w:b w:val="0"/>
                <w:sz w:val="26"/>
                <w:szCs w:val="26"/>
              </w:rPr>
              <w:t>37</w:t>
            </w:r>
          </w:p>
        </w:tc>
        <w:tc>
          <w:tcPr>
            <w:tcW w:w="661" w:type="dxa"/>
            <w:vAlign w:val="center"/>
          </w:tcPr>
          <w:p w:rsidR="009115A3" w:rsidRPr="003A03E0" w:rsidRDefault="009115A3" w:rsidP="009F09E2">
            <w:pPr>
              <w:spacing w:line="312" w:lineRule="auto"/>
              <w:jc w:val="center"/>
              <w:rPr>
                <w:b w:val="0"/>
                <w:sz w:val="26"/>
                <w:szCs w:val="26"/>
              </w:rPr>
            </w:pPr>
            <w:r w:rsidRPr="003A03E0">
              <w:rPr>
                <w:b w:val="0"/>
                <w:sz w:val="26"/>
                <w:szCs w:val="26"/>
              </w:rPr>
              <w:t>55</w:t>
            </w:r>
          </w:p>
        </w:tc>
      </w:tr>
      <w:tr w:rsidR="00DC00A5" w:rsidRPr="003A03E0" w:rsidTr="009F09E2">
        <w:trPr>
          <w:trHeight w:val="503"/>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2</w:t>
            </w:r>
          </w:p>
        </w:tc>
        <w:tc>
          <w:tcPr>
            <w:tcW w:w="2338" w:type="dxa"/>
            <w:vAlign w:val="center"/>
          </w:tcPr>
          <w:p w:rsidR="009115A3" w:rsidRPr="003A03E0" w:rsidRDefault="009115A3" w:rsidP="009F09E2">
            <w:pPr>
              <w:spacing w:line="312" w:lineRule="auto"/>
              <w:rPr>
                <w:b w:val="0"/>
                <w:sz w:val="26"/>
                <w:szCs w:val="26"/>
              </w:rPr>
            </w:pPr>
            <w:r w:rsidRPr="003A03E0">
              <w:rPr>
                <w:b w:val="0"/>
                <w:sz w:val="26"/>
                <w:szCs w:val="26"/>
              </w:rPr>
              <w:t xml:space="preserve">Đảm bảo KQHT của SV được đánh giá </w:t>
            </w:r>
            <w:r w:rsidRPr="003A03E0">
              <w:rPr>
                <w:b w:val="0"/>
                <w:i/>
                <w:sz w:val="26"/>
                <w:szCs w:val="26"/>
              </w:rPr>
              <w:t>công bằng</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11</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16</w:t>
            </w:r>
          </w:p>
        </w:tc>
        <w:tc>
          <w:tcPr>
            <w:tcW w:w="667" w:type="dxa"/>
            <w:vAlign w:val="center"/>
          </w:tcPr>
          <w:p w:rsidR="009115A3" w:rsidRPr="003A03E0" w:rsidRDefault="009115A3" w:rsidP="009F09E2">
            <w:pPr>
              <w:spacing w:line="312" w:lineRule="auto"/>
              <w:jc w:val="center"/>
              <w:rPr>
                <w:b w:val="0"/>
                <w:sz w:val="26"/>
                <w:szCs w:val="26"/>
              </w:rPr>
            </w:pPr>
            <w:r w:rsidRPr="003A03E0">
              <w:rPr>
                <w:b w:val="0"/>
                <w:sz w:val="26"/>
                <w:szCs w:val="26"/>
              </w:rPr>
              <w:t>34</w:t>
            </w:r>
          </w:p>
        </w:tc>
        <w:tc>
          <w:tcPr>
            <w:tcW w:w="661" w:type="dxa"/>
            <w:vAlign w:val="center"/>
          </w:tcPr>
          <w:p w:rsidR="009115A3" w:rsidRPr="003A03E0" w:rsidRDefault="009115A3" w:rsidP="009F09E2">
            <w:pPr>
              <w:spacing w:line="312" w:lineRule="auto"/>
              <w:jc w:val="center"/>
              <w:rPr>
                <w:b w:val="0"/>
                <w:sz w:val="26"/>
                <w:szCs w:val="26"/>
              </w:rPr>
            </w:pPr>
            <w:r w:rsidRPr="003A03E0">
              <w:rPr>
                <w:b w:val="0"/>
                <w:sz w:val="26"/>
                <w:szCs w:val="26"/>
              </w:rPr>
              <w:t>60</w:t>
            </w:r>
          </w:p>
        </w:tc>
      </w:tr>
      <w:tr w:rsidR="00DC00A5" w:rsidRPr="003A03E0" w:rsidTr="009F09E2">
        <w:trPr>
          <w:trHeight w:val="503"/>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2338" w:type="dxa"/>
            <w:vAlign w:val="center"/>
          </w:tcPr>
          <w:p w:rsidR="009115A3" w:rsidRPr="003A03E0" w:rsidRDefault="009115A3" w:rsidP="009F09E2">
            <w:pPr>
              <w:spacing w:line="312" w:lineRule="auto"/>
              <w:rPr>
                <w:b w:val="0"/>
                <w:sz w:val="26"/>
                <w:szCs w:val="26"/>
              </w:rPr>
            </w:pPr>
            <w:r w:rsidRPr="003A03E0">
              <w:rPr>
                <w:b w:val="0"/>
                <w:sz w:val="26"/>
                <w:szCs w:val="26"/>
              </w:rPr>
              <w:t xml:space="preserve">Đảm bảo KQHT của SV được đánh giá </w:t>
            </w:r>
            <w:r w:rsidRPr="003A03E0">
              <w:rPr>
                <w:b w:val="0"/>
                <w:i/>
                <w:sz w:val="26"/>
                <w:szCs w:val="26"/>
              </w:rPr>
              <w:t>khách quan</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20</w:t>
            </w:r>
          </w:p>
        </w:tc>
        <w:tc>
          <w:tcPr>
            <w:tcW w:w="667" w:type="dxa"/>
            <w:vAlign w:val="center"/>
          </w:tcPr>
          <w:p w:rsidR="009115A3" w:rsidRPr="003A03E0" w:rsidRDefault="009115A3" w:rsidP="009F09E2">
            <w:pPr>
              <w:spacing w:line="312" w:lineRule="auto"/>
              <w:jc w:val="center"/>
              <w:rPr>
                <w:b w:val="0"/>
                <w:sz w:val="26"/>
                <w:szCs w:val="26"/>
              </w:rPr>
            </w:pPr>
            <w:r w:rsidRPr="003A03E0">
              <w:rPr>
                <w:b w:val="0"/>
                <w:sz w:val="26"/>
                <w:szCs w:val="26"/>
              </w:rPr>
              <w:t>32</w:t>
            </w:r>
          </w:p>
        </w:tc>
        <w:tc>
          <w:tcPr>
            <w:tcW w:w="661" w:type="dxa"/>
            <w:vAlign w:val="center"/>
          </w:tcPr>
          <w:p w:rsidR="009115A3" w:rsidRPr="003A03E0" w:rsidRDefault="009115A3" w:rsidP="009F09E2">
            <w:pPr>
              <w:spacing w:line="312" w:lineRule="auto"/>
              <w:jc w:val="center"/>
              <w:rPr>
                <w:b w:val="0"/>
                <w:sz w:val="26"/>
                <w:szCs w:val="26"/>
              </w:rPr>
            </w:pPr>
            <w:r w:rsidRPr="003A03E0">
              <w:rPr>
                <w:b w:val="0"/>
                <w:sz w:val="26"/>
                <w:szCs w:val="26"/>
              </w:rPr>
              <w:t>61</w:t>
            </w:r>
          </w:p>
        </w:tc>
      </w:tr>
      <w:tr w:rsidR="00DC00A5" w:rsidRPr="003A03E0" w:rsidTr="009F09E2">
        <w:trPr>
          <w:trHeight w:val="412"/>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2338" w:type="dxa"/>
            <w:vAlign w:val="center"/>
          </w:tcPr>
          <w:p w:rsidR="009115A3" w:rsidRPr="003A03E0" w:rsidRDefault="009115A3" w:rsidP="009F09E2">
            <w:pPr>
              <w:spacing w:line="312" w:lineRule="auto"/>
              <w:rPr>
                <w:b w:val="0"/>
                <w:sz w:val="26"/>
                <w:szCs w:val="26"/>
              </w:rPr>
            </w:pPr>
            <w:r w:rsidRPr="003A03E0">
              <w:rPr>
                <w:b w:val="0"/>
                <w:sz w:val="26"/>
                <w:szCs w:val="26"/>
              </w:rPr>
              <w:t xml:space="preserve">Đảm bảo quá trình đánh giá thúc đẩy sự </w:t>
            </w:r>
            <w:r w:rsidRPr="003A03E0">
              <w:rPr>
                <w:b w:val="0"/>
                <w:i/>
                <w:sz w:val="26"/>
                <w:szCs w:val="26"/>
              </w:rPr>
              <w:t>tiến bộ</w:t>
            </w:r>
            <w:r w:rsidRPr="003A03E0">
              <w:rPr>
                <w:b w:val="0"/>
                <w:sz w:val="26"/>
                <w:szCs w:val="26"/>
              </w:rPr>
              <w:t xml:space="preserve"> của SV</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2</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20</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35</w:t>
            </w:r>
          </w:p>
        </w:tc>
        <w:tc>
          <w:tcPr>
            <w:tcW w:w="667" w:type="dxa"/>
            <w:vAlign w:val="center"/>
          </w:tcPr>
          <w:p w:rsidR="009115A3" w:rsidRPr="003A03E0" w:rsidRDefault="009115A3" w:rsidP="009F09E2">
            <w:pPr>
              <w:spacing w:line="312" w:lineRule="auto"/>
              <w:jc w:val="center"/>
              <w:rPr>
                <w:b w:val="0"/>
                <w:sz w:val="26"/>
                <w:szCs w:val="26"/>
              </w:rPr>
            </w:pPr>
            <w:r w:rsidRPr="003A03E0">
              <w:rPr>
                <w:b w:val="0"/>
                <w:sz w:val="26"/>
                <w:szCs w:val="26"/>
              </w:rPr>
              <w:t>37</w:t>
            </w:r>
          </w:p>
        </w:tc>
        <w:tc>
          <w:tcPr>
            <w:tcW w:w="661" w:type="dxa"/>
            <w:vAlign w:val="center"/>
          </w:tcPr>
          <w:p w:rsidR="009115A3" w:rsidRPr="003A03E0" w:rsidRDefault="009115A3" w:rsidP="009F09E2">
            <w:pPr>
              <w:spacing w:line="312" w:lineRule="auto"/>
              <w:jc w:val="center"/>
              <w:rPr>
                <w:b w:val="0"/>
                <w:sz w:val="26"/>
                <w:szCs w:val="26"/>
              </w:rPr>
            </w:pPr>
            <w:r w:rsidRPr="003A03E0">
              <w:rPr>
                <w:b w:val="0"/>
                <w:sz w:val="26"/>
                <w:szCs w:val="26"/>
              </w:rPr>
              <w:t>18</w:t>
            </w:r>
          </w:p>
        </w:tc>
      </w:tr>
      <w:tr w:rsidR="00DC00A5" w:rsidRPr="003A03E0" w:rsidTr="009F09E2">
        <w:trPr>
          <w:trHeight w:val="96"/>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5</w:t>
            </w:r>
          </w:p>
        </w:tc>
        <w:tc>
          <w:tcPr>
            <w:tcW w:w="2338" w:type="dxa"/>
            <w:vAlign w:val="center"/>
          </w:tcPr>
          <w:p w:rsidR="009115A3" w:rsidRPr="003A03E0" w:rsidRDefault="009115A3" w:rsidP="009F09E2">
            <w:pPr>
              <w:spacing w:line="312" w:lineRule="auto"/>
              <w:rPr>
                <w:b w:val="0"/>
                <w:sz w:val="26"/>
                <w:szCs w:val="26"/>
              </w:rPr>
            </w:pPr>
            <w:r w:rsidRPr="003A03E0">
              <w:rPr>
                <w:b w:val="0"/>
                <w:sz w:val="26"/>
                <w:szCs w:val="26"/>
              </w:rPr>
              <w:t xml:space="preserve">Đảm bảo </w:t>
            </w:r>
            <w:r w:rsidRPr="003A03E0">
              <w:rPr>
                <w:b w:val="0"/>
                <w:i/>
                <w:sz w:val="26"/>
                <w:szCs w:val="26"/>
              </w:rPr>
              <w:t>tính khả thi</w:t>
            </w:r>
            <w:r w:rsidRPr="003A03E0">
              <w:rPr>
                <w:b w:val="0"/>
                <w:sz w:val="26"/>
                <w:szCs w:val="26"/>
              </w:rPr>
              <w:t xml:space="preserve"> trong huy động các </w:t>
            </w:r>
            <w:r w:rsidRPr="003A03E0">
              <w:rPr>
                <w:b w:val="0"/>
                <w:sz w:val="26"/>
                <w:szCs w:val="26"/>
              </w:rPr>
              <w:lastRenderedPageBreak/>
              <w:t>nguồn lực phục vụ công tác đánh giá</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lastRenderedPageBreak/>
              <w:t>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9</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19</w:t>
            </w:r>
          </w:p>
        </w:tc>
        <w:tc>
          <w:tcPr>
            <w:tcW w:w="667" w:type="dxa"/>
            <w:vAlign w:val="center"/>
          </w:tcPr>
          <w:p w:rsidR="009115A3" w:rsidRPr="003A03E0" w:rsidRDefault="009115A3" w:rsidP="009F09E2">
            <w:pPr>
              <w:spacing w:line="312" w:lineRule="auto"/>
              <w:jc w:val="center"/>
              <w:rPr>
                <w:b w:val="0"/>
                <w:sz w:val="26"/>
                <w:szCs w:val="26"/>
              </w:rPr>
            </w:pPr>
            <w:r w:rsidRPr="003A03E0">
              <w:rPr>
                <w:b w:val="0"/>
                <w:sz w:val="26"/>
                <w:szCs w:val="26"/>
              </w:rPr>
              <w:t>21</w:t>
            </w:r>
          </w:p>
        </w:tc>
        <w:tc>
          <w:tcPr>
            <w:tcW w:w="661" w:type="dxa"/>
            <w:vAlign w:val="center"/>
          </w:tcPr>
          <w:p w:rsidR="009115A3" w:rsidRPr="003A03E0" w:rsidRDefault="009115A3" w:rsidP="009F09E2">
            <w:pPr>
              <w:spacing w:line="312" w:lineRule="auto"/>
              <w:jc w:val="center"/>
              <w:rPr>
                <w:b w:val="0"/>
                <w:sz w:val="26"/>
                <w:szCs w:val="26"/>
              </w:rPr>
            </w:pPr>
            <w:r w:rsidRPr="003A03E0">
              <w:rPr>
                <w:b w:val="0"/>
                <w:sz w:val="26"/>
                <w:szCs w:val="26"/>
              </w:rPr>
              <w:t>61</w:t>
            </w:r>
          </w:p>
        </w:tc>
      </w:tr>
      <w:tr w:rsidR="00DC00A5" w:rsidRPr="003A03E0" w:rsidTr="009F09E2">
        <w:trPr>
          <w:trHeight w:val="96"/>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lastRenderedPageBreak/>
              <w:t>6</w:t>
            </w:r>
          </w:p>
        </w:tc>
        <w:tc>
          <w:tcPr>
            <w:tcW w:w="2338" w:type="dxa"/>
            <w:vAlign w:val="center"/>
          </w:tcPr>
          <w:p w:rsidR="009115A3" w:rsidRPr="003A03E0" w:rsidRDefault="009115A3" w:rsidP="009F09E2">
            <w:pPr>
              <w:spacing w:line="312" w:lineRule="auto"/>
              <w:rPr>
                <w:b w:val="0"/>
                <w:sz w:val="26"/>
                <w:szCs w:val="26"/>
              </w:rPr>
            </w:pPr>
            <w:r w:rsidRPr="003A03E0">
              <w:rPr>
                <w:b w:val="0"/>
                <w:sz w:val="26"/>
                <w:szCs w:val="26"/>
              </w:rPr>
              <w:t xml:space="preserve">Đảm bảo </w:t>
            </w:r>
            <w:r w:rsidRPr="003A03E0">
              <w:rPr>
                <w:b w:val="0"/>
                <w:i/>
                <w:sz w:val="26"/>
                <w:szCs w:val="26"/>
              </w:rPr>
              <w:t>tính hiệu quả</w:t>
            </w:r>
            <w:r w:rsidRPr="003A03E0">
              <w:rPr>
                <w:b w:val="0"/>
                <w:sz w:val="26"/>
                <w:szCs w:val="26"/>
              </w:rPr>
              <w:t xml:space="preserve"> trong huy động các nguồn lực phục vụ công tác đánh giá</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1</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9</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26</w:t>
            </w:r>
          </w:p>
        </w:tc>
        <w:tc>
          <w:tcPr>
            <w:tcW w:w="667" w:type="dxa"/>
            <w:vAlign w:val="center"/>
          </w:tcPr>
          <w:p w:rsidR="009115A3" w:rsidRPr="003A03E0" w:rsidRDefault="009115A3" w:rsidP="009F09E2">
            <w:pPr>
              <w:spacing w:line="312" w:lineRule="auto"/>
              <w:jc w:val="center"/>
              <w:rPr>
                <w:b w:val="0"/>
                <w:sz w:val="26"/>
                <w:szCs w:val="26"/>
              </w:rPr>
            </w:pPr>
            <w:r w:rsidRPr="003A03E0">
              <w:rPr>
                <w:b w:val="0"/>
                <w:sz w:val="26"/>
                <w:szCs w:val="26"/>
              </w:rPr>
              <w:t>42</w:t>
            </w:r>
          </w:p>
        </w:tc>
        <w:tc>
          <w:tcPr>
            <w:tcW w:w="661" w:type="dxa"/>
            <w:vAlign w:val="center"/>
          </w:tcPr>
          <w:p w:rsidR="009115A3" w:rsidRPr="003A03E0" w:rsidRDefault="009115A3" w:rsidP="009F09E2">
            <w:pPr>
              <w:spacing w:line="312" w:lineRule="auto"/>
              <w:jc w:val="center"/>
              <w:rPr>
                <w:b w:val="0"/>
                <w:sz w:val="26"/>
                <w:szCs w:val="26"/>
              </w:rPr>
            </w:pPr>
            <w:r w:rsidRPr="003A03E0">
              <w:rPr>
                <w:b w:val="0"/>
                <w:sz w:val="26"/>
                <w:szCs w:val="26"/>
              </w:rPr>
              <w:t>33</w:t>
            </w:r>
          </w:p>
        </w:tc>
      </w:tr>
      <w:tr w:rsidR="009115A3" w:rsidRPr="003A03E0" w:rsidTr="009F09E2">
        <w:trPr>
          <w:trHeight w:val="96"/>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2338" w:type="dxa"/>
            <w:vAlign w:val="center"/>
          </w:tcPr>
          <w:p w:rsidR="009115A3" w:rsidRPr="003A03E0" w:rsidRDefault="009115A3" w:rsidP="009F09E2">
            <w:pPr>
              <w:spacing w:line="312" w:lineRule="auto"/>
              <w:rPr>
                <w:b w:val="0"/>
                <w:sz w:val="26"/>
                <w:szCs w:val="26"/>
              </w:rPr>
            </w:pPr>
            <w:r w:rsidRPr="003A03E0">
              <w:rPr>
                <w:b w:val="0"/>
                <w:sz w:val="26"/>
                <w:szCs w:val="26"/>
              </w:rPr>
              <w:t xml:space="preserve">Góp phần nâng cao </w:t>
            </w:r>
            <w:r w:rsidRPr="003A03E0">
              <w:rPr>
                <w:b w:val="0"/>
                <w:i/>
                <w:sz w:val="26"/>
                <w:szCs w:val="26"/>
              </w:rPr>
              <w:t>hiệu quả đào tạo</w:t>
            </w:r>
            <w:r w:rsidRPr="003A03E0">
              <w:rPr>
                <w:b w:val="0"/>
                <w:sz w:val="26"/>
                <w:szCs w:val="26"/>
              </w:rPr>
              <w:t xml:space="preserve"> SV ngành Du lịch</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0" w:type="dxa"/>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5</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9</w:t>
            </w:r>
          </w:p>
        </w:tc>
        <w:tc>
          <w:tcPr>
            <w:tcW w:w="595" w:type="dxa"/>
            <w:vAlign w:val="center"/>
          </w:tcPr>
          <w:p w:rsidR="009115A3" w:rsidRPr="003A03E0" w:rsidRDefault="009115A3" w:rsidP="009F09E2">
            <w:pPr>
              <w:spacing w:line="312" w:lineRule="auto"/>
              <w:jc w:val="center"/>
              <w:rPr>
                <w:b w:val="0"/>
                <w:sz w:val="26"/>
                <w:szCs w:val="26"/>
              </w:rPr>
            </w:pPr>
            <w:r w:rsidRPr="003A03E0">
              <w:rPr>
                <w:b w:val="0"/>
                <w:sz w:val="26"/>
                <w:szCs w:val="26"/>
              </w:rPr>
              <w:t>25</w:t>
            </w:r>
          </w:p>
        </w:tc>
        <w:tc>
          <w:tcPr>
            <w:tcW w:w="667" w:type="dxa"/>
            <w:vAlign w:val="center"/>
          </w:tcPr>
          <w:p w:rsidR="009115A3" w:rsidRPr="003A03E0" w:rsidRDefault="009115A3" w:rsidP="009F09E2">
            <w:pPr>
              <w:spacing w:line="312" w:lineRule="auto"/>
              <w:jc w:val="center"/>
              <w:rPr>
                <w:b w:val="0"/>
                <w:sz w:val="26"/>
                <w:szCs w:val="26"/>
              </w:rPr>
            </w:pPr>
            <w:r w:rsidRPr="003A03E0">
              <w:rPr>
                <w:b w:val="0"/>
                <w:sz w:val="26"/>
                <w:szCs w:val="26"/>
              </w:rPr>
              <w:t>37</w:t>
            </w:r>
          </w:p>
        </w:tc>
        <w:tc>
          <w:tcPr>
            <w:tcW w:w="661" w:type="dxa"/>
            <w:vAlign w:val="center"/>
          </w:tcPr>
          <w:p w:rsidR="009115A3" w:rsidRPr="003A03E0" w:rsidRDefault="009115A3" w:rsidP="009F09E2">
            <w:pPr>
              <w:spacing w:line="312" w:lineRule="auto"/>
              <w:jc w:val="center"/>
              <w:rPr>
                <w:b w:val="0"/>
                <w:sz w:val="26"/>
                <w:szCs w:val="26"/>
              </w:rPr>
            </w:pPr>
            <w:r w:rsidRPr="003A03E0">
              <w:rPr>
                <w:b w:val="0"/>
                <w:sz w:val="26"/>
                <w:szCs w:val="26"/>
              </w:rPr>
              <w:t>41</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t>08.6 Số liệu thô bả</w:t>
      </w:r>
      <w:r w:rsidR="009E112B" w:rsidRPr="003A03E0">
        <w:rPr>
          <w:sz w:val="26"/>
          <w:szCs w:val="26"/>
        </w:rPr>
        <w:t>ng 2.16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31"/>
        <w:gridCol w:w="2238"/>
        <w:gridCol w:w="594"/>
        <w:gridCol w:w="594"/>
        <w:gridCol w:w="593"/>
        <w:gridCol w:w="593"/>
        <w:gridCol w:w="593"/>
        <w:gridCol w:w="599"/>
        <w:gridCol w:w="599"/>
        <w:gridCol w:w="599"/>
        <w:gridCol w:w="670"/>
        <w:gridCol w:w="665"/>
      </w:tblGrid>
      <w:tr w:rsidR="00DC00A5" w:rsidRPr="003A03E0" w:rsidTr="009F09E2">
        <w:trPr>
          <w:trHeight w:val="419"/>
          <w:tblHeader/>
          <w:jc w:val="center"/>
        </w:trPr>
        <w:tc>
          <w:tcPr>
            <w:tcW w:w="531" w:type="dxa"/>
            <w:vMerge w:val="restart"/>
            <w:vAlign w:val="center"/>
          </w:tcPr>
          <w:p w:rsidR="009115A3" w:rsidRPr="003A03E0" w:rsidRDefault="009115A3" w:rsidP="009F09E2">
            <w:pPr>
              <w:spacing w:line="312" w:lineRule="auto"/>
              <w:jc w:val="center"/>
              <w:rPr>
                <w:sz w:val="26"/>
                <w:szCs w:val="26"/>
              </w:rPr>
            </w:pPr>
            <w:r w:rsidRPr="003A03E0">
              <w:rPr>
                <w:sz w:val="26"/>
                <w:szCs w:val="26"/>
              </w:rPr>
              <w:t>Stt</w:t>
            </w:r>
          </w:p>
        </w:tc>
        <w:tc>
          <w:tcPr>
            <w:tcW w:w="2238" w:type="dxa"/>
            <w:vMerge w:val="restart"/>
            <w:vAlign w:val="center"/>
          </w:tcPr>
          <w:p w:rsidR="009115A3" w:rsidRPr="003A03E0" w:rsidRDefault="009115A3" w:rsidP="00E11031">
            <w:pPr>
              <w:spacing w:line="312" w:lineRule="auto"/>
              <w:ind w:firstLine="6"/>
              <w:jc w:val="center"/>
              <w:rPr>
                <w:sz w:val="26"/>
                <w:szCs w:val="26"/>
              </w:rPr>
            </w:pPr>
            <w:r w:rsidRPr="003A03E0">
              <w:rPr>
                <w:sz w:val="26"/>
                <w:szCs w:val="26"/>
              </w:rPr>
              <w:t xml:space="preserve">Lập kế hoạch đánh giá quá trình theo tiếp cận năng lực </w:t>
            </w:r>
          </w:p>
        </w:tc>
        <w:tc>
          <w:tcPr>
            <w:tcW w:w="2967" w:type="dxa"/>
            <w:gridSpan w:val="5"/>
            <w:vAlign w:val="center"/>
          </w:tcPr>
          <w:p w:rsidR="009115A3" w:rsidRPr="003A03E0" w:rsidRDefault="009115A3" w:rsidP="009F09E2">
            <w:pPr>
              <w:spacing w:line="312" w:lineRule="auto"/>
              <w:jc w:val="center"/>
              <w:rPr>
                <w:sz w:val="26"/>
                <w:szCs w:val="26"/>
              </w:rPr>
            </w:pPr>
            <w:r w:rsidRPr="003A03E0">
              <w:rPr>
                <w:sz w:val="26"/>
                <w:szCs w:val="26"/>
              </w:rPr>
              <w:t>GV</w:t>
            </w:r>
          </w:p>
        </w:tc>
        <w:tc>
          <w:tcPr>
            <w:tcW w:w="3132" w:type="dxa"/>
            <w:gridSpan w:val="5"/>
            <w:vAlign w:val="center"/>
          </w:tcPr>
          <w:p w:rsidR="009115A3" w:rsidRPr="003A03E0" w:rsidRDefault="009115A3" w:rsidP="009F09E2">
            <w:pPr>
              <w:spacing w:line="312" w:lineRule="auto"/>
              <w:jc w:val="center"/>
              <w:rPr>
                <w:sz w:val="26"/>
                <w:szCs w:val="26"/>
              </w:rPr>
            </w:pPr>
            <w:r w:rsidRPr="003A03E0">
              <w:rPr>
                <w:sz w:val="26"/>
                <w:szCs w:val="26"/>
              </w:rPr>
              <w:t>SV</w:t>
            </w:r>
          </w:p>
        </w:tc>
      </w:tr>
      <w:tr w:rsidR="00DC00A5" w:rsidRPr="003A03E0" w:rsidTr="009F09E2">
        <w:trPr>
          <w:trHeight w:val="419"/>
          <w:tblHeader/>
          <w:jc w:val="center"/>
        </w:trPr>
        <w:tc>
          <w:tcPr>
            <w:tcW w:w="531" w:type="dxa"/>
            <w:vMerge/>
            <w:vAlign w:val="center"/>
          </w:tcPr>
          <w:p w:rsidR="009115A3" w:rsidRPr="003A03E0" w:rsidRDefault="009115A3" w:rsidP="009F09E2">
            <w:pPr>
              <w:spacing w:line="312" w:lineRule="auto"/>
              <w:jc w:val="center"/>
              <w:rPr>
                <w:sz w:val="26"/>
                <w:szCs w:val="26"/>
              </w:rPr>
            </w:pPr>
          </w:p>
        </w:tc>
        <w:tc>
          <w:tcPr>
            <w:tcW w:w="2238" w:type="dxa"/>
            <w:vMerge/>
            <w:vAlign w:val="center"/>
          </w:tcPr>
          <w:p w:rsidR="009115A3" w:rsidRPr="003A03E0" w:rsidRDefault="009115A3" w:rsidP="009F09E2">
            <w:pPr>
              <w:spacing w:line="312" w:lineRule="auto"/>
              <w:rPr>
                <w:sz w:val="26"/>
                <w:szCs w:val="26"/>
              </w:rPr>
            </w:pPr>
          </w:p>
        </w:tc>
        <w:tc>
          <w:tcPr>
            <w:tcW w:w="594" w:type="dxa"/>
            <w:vAlign w:val="center"/>
          </w:tcPr>
          <w:p w:rsidR="009115A3" w:rsidRPr="003A03E0" w:rsidRDefault="009115A3" w:rsidP="009F09E2">
            <w:pPr>
              <w:spacing w:line="312" w:lineRule="auto"/>
              <w:jc w:val="center"/>
              <w:rPr>
                <w:sz w:val="26"/>
                <w:szCs w:val="26"/>
              </w:rPr>
            </w:pPr>
            <w:r w:rsidRPr="003A03E0">
              <w:rPr>
                <w:sz w:val="26"/>
                <w:szCs w:val="26"/>
              </w:rPr>
              <w:t>1</w:t>
            </w:r>
          </w:p>
        </w:tc>
        <w:tc>
          <w:tcPr>
            <w:tcW w:w="594" w:type="dxa"/>
            <w:vAlign w:val="center"/>
          </w:tcPr>
          <w:p w:rsidR="009115A3" w:rsidRPr="003A03E0" w:rsidRDefault="009115A3" w:rsidP="009F09E2">
            <w:pPr>
              <w:spacing w:line="312" w:lineRule="auto"/>
              <w:jc w:val="center"/>
              <w:rPr>
                <w:sz w:val="26"/>
                <w:szCs w:val="26"/>
              </w:rPr>
            </w:pPr>
            <w:r w:rsidRPr="003A03E0">
              <w:rPr>
                <w:sz w:val="26"/>
                <w:szCs w:val="26"/>
              </w:rPr>
              <w:t>2</w:t>
            </w:r>
          </w:p>
        </w:tc>
        <w:tc>
          <w:tcPr>
            <w:tcW w:w="593" w:type="dxa"/>
            <w:vAlign w:val="center"/>
          </w:tcPr>
          <w:p w:rsidR="009115A3" w:rsidRPr="003A03E0" w:rsidRDefault="009115A3" w:rsidP="009F09E2">
            <w:pPr>
              <w:spacing w:line="312" w:lineRule="auto"/>
              <w:jc w:val="center"/>
              <w:rPr>
                <w:sz w:val="26"/>
                <w:szCs w:val="26"/>
              </w:rPr>
            </w:pPr>
            <w:r w:rsidRPr="003A03E0">
              <w:rPr>
                <w:sz w:val="26"/>
                <w:szCs w:val="26"/>
              </w:rPr>
              <w:t>3</w:t>
            </w:r>
          </w:p>
        </w:tc>
        <w:tc>
          <w:tcPr>
            <w:tcW w:w="593" w:type="dxa"/>
            <w:vAlign w:val="center"/>
          </w:tcPr>
          <w:p w:rsidR="009115A3" w:rsidRPr="003A03E0" w:rsidRDefault="009115A3" w:rsidP="009F09E2">
            <w:pPr>
              <w:spacing w:line="312" w:lineRule="auto"/>
              <w:jc w:val="center"/>
              <w:rPr>
                <w:sz w:val="26"/>
                <w:szCs w:val="26"/>
              </w:rPr>
            </w:pPr>
            <w:r w:rsidRPr="003A03E0">
              <w:rPr>
                <w:sz w:val="26"/>
                <w:szCs w:val="26"/>
              </w:rPr>
              <w:t>4</w:t>
            </w:r>
          </w:p>
        </w:tc>
        <w:tc>
          <w:tcPr>
            <w:tcW w:w="593" w:type="dxa"/>
            <w:vAlign w:val="center"/>
          </w:tcPr>
          <w:p w:rsidR="009115A3" w:rsidRPr="003A03E0" w:rsidRDefault="009115A3" w:rsidP="009F09E2">
            <w:pPr>
              <w:spacing w:line="312" w:lineRule="auto"/>
              <w:jc w:val="center"/>
              <w:rPr>
                <w:sz w:val="26"/>
                <w:szCs w:val="26"/>
              </w:rPr>
            </w:pPr>
            <w:r w:rsidRPr="003A03E0">
              <w:rPr>
                <w:sz w:val="26"/>
                <w:szCs w:val="26"/>
              </w:rPr>
              <w:t>5</w:t>
            </w:r>
          </w:p>
        </w:tc>
        <w:tc>
          <w:tcPr>
            <w:tcW w:w="599" w:type="dxa"/>
            <w:vAlign w:val="center"/>
          </w:tcPr>
          <w:p w:rsidR="009115A3" w:rsidRPr="003A03E0" w:rsidRDefault="009115A3" w:rsidP="009F09E2">
            <w:pPr>
              <w:spacing w:line="312" w:lineRule="auto"/>
              <w:jc w:val="center"/>
              <w:rPr>
                <w:sz w:val="26"/>
                <w:szCs w:val="26"/>
              </w:rPr>
            </w:pPr>
            <w:r w:rsidRPr="003A03E0">
              <w:rPr>
                <w:sz w:val="26"/>
                <w:szCs w:val="26"/>
              </w:rPr>
              <w:t>1</w:t>
            </w:r>
          </w:p>
        </w:tc>
        <w:tc>
          <w:tcPr>
            <w:tcW w:w="599" w:type="dxa"/>
            <w:vAlign w:val="center"/>
          </w:tcPr>
          <w:p w:rsidR="009115A3" w:rsidRPr="003A03E0" w:rsidRDefault="009115A3" w:rsidP="009F09E2">
            <w:pPr>
              <w:spacing w:line="312" w:lineRule="auto"/>
              <w:jc w:val="center"/>
              <w:rPr>
                <w:sz w:val="26"/>
                <w:szCs w:val="26"/>
              </w:rPr>
            </w:pPr>
            <w:r w:rsidRPr="003A03E0">
              <w:rPr>
                <w:sz w:val="26"/>
                <w:szCs w:val="26"/>
              </w:rPr>
              <w:t>2</w:t>
            </w:r>
          </w:p>
        </w:tc>
        <w:tc>
          <w:tcPr>
            <w:tcW w:w="599" w:type="dxa"/>
            <w:vAlign w:val="center"/>
          </w:tcPr>
          <w:p w:rsidR="009115A3" w:rsidRPr="003A03E0" w:rsidRDefault="009115A3" w:rsidP="009F09E2">
            <w:pPr>
              <w:spacing w:line="312" w:lineRule="auto"/>
              <w:jc w:val="center"/>
              <w:rPr>
                <w:sz w:val="26"/>
                <w:szCs w:val="26"/>
              </w:rPr>
            </w:pPr>
            <w:r w:rsidRPr="003A03E0">
              <w:rPr>
                <w:sz w:val="26"/>
                <w:szCs w:val="26"/>
              </w:rPr>
              <w:t>3</w:t>
            </w:r>
          </w:p>
        </w:tc>
        <w:tc>
          <w:tcPr>
            <w:tcW w:w="670" w:type="dxa"/>
            <w:vAlign w:val="center"/>
          </w:tcPr>
          <w:p w:rsidR="009115A3" w:rsidRPr="003A03E0" w:rsidRDefault="009115A3" w:rsidP="009F09E2">
            <w:pPr>
              <w:spacing w:line="312" w:lineRule="auto"/>
              <w:jc w:val="center"/>
              <w:rPr>
                <w:sz w:val="26"/>
                <w:szCs w:val="26"/>
              </w:rPr>
            </w:pPr>
            <w:r w:rsidRPr="003A03E0">
              <w:rPr>
                <w:sz w:val="26"/>
                <w:szCs w:val="26"/>
              </w:rPr>
              <w:t>4</w:t>
            </w:r>
          </w:p>
        </w:tc>
        <w:tc>
          <w:tcPr>
            <w:tcW w:w="665" w:type="dxa"/>
            <w:vAlign w:val="center"/>
          </w:tcPr>
          <w:p w:rsidR="009115A3" w:rsidRPr="003A03E0" w:rsidRDefault="009115A3" w:rsidP="009F09E2">
            <w:pPr>
              <w:spacing w:line="312" w:lineRule="auto"/>
              <w:jc w:val="center"/>
              <w:rPr>
                <w:sz w:val="26"/>
                <w:szCs w:val="26"/>
              </w:rPr>
            </w:pPr>
            <w:r w:rsidRPr="003A03E0">
              <w:rPr>
                <w:sz w:val="26"/>
                <w:szCs w:val="26"/>
              </w:rPr>
              <w:t>5</w:t>
            </w:r>
          </w:p>
        </w:tc>
      </w:tr>
      <w:tr w:rsidR="00DC00A5" w:rsidRPr="003A03E0" w:rsidTr="009F09E2">
        <w:trPr>
          <w:trHeight w:val="431"/>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1</w:t>
            </w:r>
          </w:p>
        </w:tc>
        <w:tc>
          <w:tcPr>
            <w:tcW w:w="2238" w:type="dxa"/>
            <w:vAlign w:val="center"/>
          </w:tcPr>
          <w:p w:rsidR="009115A3" w:rsidRPr="003A03E0" w:rsidRDefault="009115A3" w:rsidP="009F09E2">
            <w:pPr>
              <w:spacing w:line="312" w:lineRule="auto"/>
              <w:ind w:firstLine="6"/>
              <w:rPr>
                <w:b w:val="0"/>
                <w:sz w:val="26"/>
                <w:szCs w:val="26"/>
              </w:rPr>
            </w:pPr>
            <w:r w:rsidRPr="003A03E0">
              <w:rPr>
                <w:b w:val="0"/>
                <w:sz w:val="26"/>
                <w:szCs w:val="26"/>
              </w:rPr>
              <w:t>GV hoàn toàn chủ động trong lập kế hoạch đánh giá quá trình của học phần được phụ trách</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8</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23</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37</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49</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23</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32</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135</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104</w:t>
            </w:r>
          </w:p>
        </w:tc>
        <w:tc>
          <w:tcPr>
            <w:tcW w:w="665" w:type="dxa"/>
            <w:vAlign w:val="center"/>
          </w:tcPr>
          <w:p w:rsidR="009115A3" w:rsidRPr="003A03E0" w:rsidRDefault="009115A3" w:rsidP="009F09E2">
            <w:pPr>
              <w:spacing w:line="312" w:lineRule="auto"/>
              <w:jc w:val="center"/>
              <w:rPr>
                <w:b w:val="0"/>
                <w:sz w:val="26"/>
                <w:szCs w:val="26"/>
              </w:rPr>
            </w:pPr>
            <w:r w:rsidRPr="003A03E0">
              <w:rPr>
                <w:b w:val="0"/>
                <w:sz w:val="26"/>
                <w:szCs w:val="26"/>
              </w:rPr>
              <w:t>290</w:t>
            </w:r>
          </w:p>
        </w:tc>
      </w:tr>
      <w:tr w:rsidR="00DC00A5" w:rsidRPr="003A03E0" w:rsidTr="009F09E2">
        <w:trPr>
          <w:trHeight w:val="503"/>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2</w:t>
            </w:r>
          </w:p>
        </w:tc>
        <w:tc>
          <w:tcPr>
            <w:tcW w:w="2238" w:type="dxa"/>
            <w:vAlign w:val="center"/>
          </w:tcPr>
          <w:p w:rsidR="009115A3" w:rsidRPr="003A03E0" w:rsidRDefault="009115A3" w:rsidP="009F09E2">
            <w:pPr>
              <w:spacing w:line="312" w:lineRule="auto"/>
              <w:ind w:firstLine="6"/>
              <w:rPr>
                <w:b w:val="0"/>
                <w:sz w:val="26"/>
                <w:szCs w:val="26"/>
              </w:rPr>
            </w:pPr>
            <w:r w:rsidRPr="003A03E0">
              <w:rPr>
                <w:b w:val="0"/>
                <w:sz w:val="26"/>
                <w:szCs w:val="26"/>
              </w:rPr>
              <w:t>Xác định mục tiêu đánh giá đáp ứng yêu cầu của CĐR học phần</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24</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34</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45</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20</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32</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135</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104</w:t>
            </w:r>
          </w:p>
        </w:tc>
        <w:tc>
          <w:tcPr>
            <w:tcW w:w="665" w:type="dxa"/>
            <w:vAlign w:val="center"/>
          </w:tcPr>
          <w:p w:rsidR="009115A3" w:rsidRPr="003A03E0" w:rsidRDefault="009115A3" w:rsidP="009F09E2">
            <w:pPr>
              <w:spacing w:line="312" w:lineRule="auto"/>
              <w:jc w:val="center"/>
              <w:rPr>
                <w:b w:val="0"/>
                <w:sz w:val="26"/>
                <w:szCs w:val="26"/>
              </w:rPr>
            </w:pPr>
            <w:r w:rsidRPr="003A03E0">
              <w:rPr>
                <w:b w:val="0"/>
                <w:sz w:val="26"/>
                <w:szCs w:val="26"/>
              </w:rPr>
              <w:t>293</w:t>
            </w:r>
          </w:p>
        </w:tc>
      </w:tr>
      <w:tr w:rsidR="00DC00A5" w:rsidRPr="003A03E0" w:rsidTr="009F09E2">
        <w:trPr>
          <w:trHeight w:val="503"/>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2238" w:type="dxa"/>
            <w:vAlign w:val="center"/>
          </w:tcPr>
          <w:p w:rsidR="009115A3" w:rsidRPr="003A03E0" w:rsidRDefault="009115A3" w:rsidP="009F09E2">
            <w:pPr>
              <w:spacing w:line="312" w:lineRule="auto"/>
              <w:ind w:firstLine="6"/>
              <w:rPr>
                <w:b w:val="0"/>
                <w:sz w:val="26"/>
                <w:szCs w:val="26"/>
              </w:rPr>
            </w:pPr>
            <w:r w:rsidRPr="003A03E0">
              <w:rPr>
                <w:b w:val="0"/>
                <w:sz w:val="26"/>
                <w:szCs w:val="26"/>
              </w:rPr>
              <w:t>Xác định nội dung các bài đánh giá quá trình phù hợp với tiến độ dạy học trên lớp</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27</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27</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59</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41</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56</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82</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122</w:t>
            </w:r>
          </w:p>
        </w:tc>
        <w:tc>
          <w:tcPr>
            <w:tcW w:w="665" w:type="dxa"/>
            <w:vAlign w:val="center"/>
          </w:tcPr>
          <w:p w:rsidR="009115A3" w:rsidRPr="003A03E0" w:rsidRDefault="009115A3" w:rsidP="009F09E2">
            <w:pPr>
              <w:spacing w:line="312" w:lineRule="auto"/>
              <w:jc w:val="center"/>
              <w:rPr>
                <w:b w:val="0"/>
                <w:sz w:val="26"/>
                <w:szCs w:val="26"/>
              </w:rPr>
            </w:pPr>
            <w:r w:rsidRPr="003A03E0">
              <w:rPr>
                <w:b w:val="0"/>
                <w:sz w:val="26"/>
                <w:szCs w:val="26"/>
              </w:rPr>
              <w:t>283</w:t>
            </w:r>
          </w:p>
        </w:tc>
      </w:tr>
      <w:tr w:rsidR="00DC00A5" w:rsidRPr="003A03E0" w:rsidTr="009F09E2">
        <w:trPr>
          <w:trHeight w:val="412"/>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2238" w:type="dxa"/>
            <w:vAlign w:val="center"/>
          </w:tcPr>
          <w:p w:rsidR="009115A3" w:rsidRPr="003A03E0" w:rsidRDefault="009115A3" w:rsidP="009F09E2">
            <w:pPr>
              <w:spacing w:line="312" w:lineRule="auto"/>
              <w:ind w:firstLine="6"/>
              <w:rPr>
                <w:b w:val="0"/>
                <w:sz w:val="26"/>
                <w:szCs w:val="26"/>
              </w:rPr>
            </w:pPr>
            <w:r w:rsidRPr="003A03E0">
              <w:rPr>
                <w:b w:val="0"/>
                <w:sz w:val="26"/>
                <w:szCs w:val="26"/>
              </w:rPr>
              <w:t xml:space="preserve">Xây dựng tiêu chí </w:t>
            </w:r>
            <w:r w:rsidRPr="003A03E0">
              <w:rPr>
                <w:b w:val="0"/>
                <w:sz w:val="26"/>
                <w:szCs w:val="26"/>
              </w:rPr>
              <w:lastRenderedPageBreak/>
              <w:t>đánh giá phù hợp mục tiêu và nội dung đánh giá</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lastRenderedPageBreak/>
              <w:t>11</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25</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32</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36</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13</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130</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140</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170</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121</w:t>
            </w:r>
          </w:p>
        </w:tc>
        <w:tc>
          <w:tcPr>
            <w:tcW w:w="665" w:type="dxa"/>
            <w:vAlign w:val="center"/>
          </w:tcPr>
          <w:p w:rsidR="009115A3" w:rsidRPr="003A03E0" w:rsidRDefault="009115A3" w:rsidP="009F09E2">
            <w:pPr>
              <w:spacing w:line="312" w:lineRule="auto"/>
              <w:jc w:val="center"/>
              <w:rPr>
                <w:b w:val="0"/>
                <w:sz w:val="26"/>
                <w:szCs w:val="26"/>
              </w:rPr>
            </w:pPr>
            <w:r w:rsidRPr="003A03E0">
              <w:rPr>
                <w:b w:val="0"/>
                <w:sz w:val="26"/>
                <w:szCs w:val="26"/>
              </w:rPr>
              <w:t>23</w:t>
            </w:r>
          </w:p>
        </w:tc>
      </w:tr>
      <w:tr w:rsidR="00DC00A5" w:rsidRPr="003A03E0" w:rsidTr="009F09E2">
        <w:trPr>
          <w:trHeight w:val="96"/>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lastRenderedPageBreak/>
              <w:t>5</w:t>
            </w:r>
          </w:p>
        </w:tc>
        <w:tc>
          <w:tcPr>
            <w:tcW w:w="2238" w:type="dxa"/>
            <w:vAlign w:val="center"/>
          </w:tcPr>
          <w:p w:rsidR="009115A3" w:rsidRPr="003A03E0" w:rsidRDefault="009115A3" w:rsidP="009F09E2">
            <w:pPr>
              <w:spacing w:line="312" w:lineRule="auto"/>
              <w:ind w:firstLine="6"/>
              <w:rPr>
                <w:b w:val="0"/>
                <w:sz w:val="26"/>
                <w:szCs w:val="26"/>
              </w:rPr>
            </w:pPr>
            <w:r w:rsidRPr="003A03E0">
              <w:rPr>
                <w:b w:val="0"/>
                <w:sz w:val="26"/>
                <w:szCs w:val="26"/>
              </w:rPr>
              <w:t>Xác định phương thức, công cụ đánh giá phù hợp với mục tiêu và nội dung đánh giá</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33</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35</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30</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9</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117</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122</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131</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129</w:t>
            </w:r>
          </w:p>
        </w:tc>
        <w:tc>
          <w:tcPr>
            <w:tcW w:w="665" w:type="dxa"/>
            <w:vAlign w:val="center"/>
          </w:tcPr>
          <w:p w:rsidR="009115A3" w:rsidRPr="003A03E0" w:rsidRDefault="009115A3" w:rsidP="009F09E2">
            <w:pPr>
              <w:spacing w:line="312" w:lineRule="auto"/>
              <w:jc w:val="center"/>
              <w:rPr>
                <w:b w:val="0"/>
                <w:sz w:val="26"/>
                <w:szCs w:val="26"/>
              </w:rPr>
            </w:pPr>
            <w:r w:rsidRPr="003A03E0">
              <w:rPr>
                <w:b w:val="0"/>
                <w:sz w:val="26"/>
                <w:szCs w:val="26"/>
              </w:rPr>
              <w:t>85</w:t>
            </w:r>
          </w:p>
        </w:tc>
      </w:tr>
      <w:tr w:rsidR="00DC00A5" w:rsidRPr="003A03E0" w:rsidTr="009F09E2">
        <w:trPr>
          <w:trHeight w:val="96"/>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2238" w:type="dxa"/>
            <w:vAlign w:val="center"/>
          </w:tcPr>
          <w:p w:rsidR="009115A3" w:rsidRPr="003A03E0" w:rsidRDefault="009115A3" w:rsidP="009F09E2">
            <w:pPr>
              <w:spacing w:line="312" w:lineRule="auto"/>
              <w:ind w:firstLine="6"/>
              <w:rPr>
                <w:b w:val="0"/>
                <w:sz w:val="26"/>
                <w:szCs w:val="26"/>
              </w:rPr>
            </w:pPr>
            <w:r w:rsidRPr="003A03E0">
              <w:rPr>
                <w:b w:val="0"/>
                <w:sz w:val="26"/>
                <w:szCs w:val="26"/>
              </w:rPr>
              <w:t>Xây dựng và công khai kế hoạch đánh giá cho tất cả SV được biết</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28</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35</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47</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15</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36</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98</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95</w:t>
            </w:r>
          </w:p>
        </w:tc>
        <w:tc>
          <w:tcPr>
            <w:tcW w:w="665" w:type="dxa"/>
            <w:vAlign w:val="center"/>
          </w:tcPr>
          <w:p w:rsidR="009115A3" w:rsidRPr="003A03E0" w:rsidRDefault="009115A3" w:rsidP="009F09E2">
            <w:pPr>
              <w:spacing w:line="312" w:lineRule="auto"/>
              <w:jc w:val="center"/>
              <w:rPr>
                <w:b w:val="0"/>
                <w:sz w:val="26"/>
                <w:szCs w:val="26"/>
              </w:rPr>
            </w:pPr>
            <w:r w:rsidRPr="003A03E0">
              <w:rPr>
                <w:b w:val="0"/>
                <w:sz w:val="26"/>
                <w:szCs w:val="26"/>
              </w:rPr>
              <w:t>340</w:t>
            </w:r>
          </w:p>
        </w:tc>
      </w:tr>
      <w:tr w:rsidR="009115A3" w:rsidRPr="003A03E0" w:rsidTr="009F09E2">
        <w:trPr>
          <w:trHeight w:val="96"/>
          <w:jc w:val="center"/>
        </w:trPr>
        <w:tc>
          <w:tcPr>
            <w:tcW w:w="531"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2238" w:type="dxa"/>
            <w:vAlign w:val="center"/>
          </w:tcPr>
          <w:p w:rsidR="009115A3" w:rsidRPr="003A03E0" w:rsidRDefault="009115A3" w:rsidP="009F09E2">
            <w:pPr>
              <w:spacing w:line="312" w:lineRule="auto"/>
              <w:ind w:firstLine="6"/>
              <w:rPr>
                <w:b w:val="0"/>
                <w:sz w:val="26"/>
                <w:szCs w:val="26"/>
              </w:rPr>
            </w:pPr>
            <w:r w:rsidRPr="003A03E0">
              <w:rPr>
                <w:b w:val="0"/>
                <w:sz w:val="26"/>
                <w:szCs w:val="26"/>
              </w:rPr>
              <w:t>Chuẩn bị các điều kiện để thực hiện đánh giá</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594" w:type="dxa"/>
            <w:vAlign w:val="center"/>
          </w:tcPr>
          <w:p w:rsidR="009115A3" w:rsidRPr="003A03E0" w:rsidRDefault="009115A3" w:rsidP="009F09E2">
            <w:pPr>
              <w:spacing w:line="312" w:lineRule="auto"/>
              <w:jc w:val="center"/>
              <w:rPr>
                <w:b w:val="0"/>
                <w:sz w:val="26"/>
                <w:szCs w:val="26"/>
              </w:rPr>
            </w:pPr>
            <w:r w:rsidRPr="003A03E0">
              <w:rPr>
                <w:b w:val="0"/>
                <w:sz w:val="26"/>
                <w:szCs w:val="26"/>
              </w:rPr>
              <w:t>14</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25</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27</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48</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48</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66</w:t>
            </w:r>
          </w:p>
        </w:tc>
        <w:tc>
          <w:tcPr>
            <w:tcW w:w="599" w:type="dxa"/>
            <w:vAlign w:val="center"/>
          </w:tcPr>
          <w:p w:rsidR="009115A3" w:rsidRPr="003A03E0" w:rsidRDefault="009115A3" w:rsidP="009F09E2">
            <w:pPr>
              <w:spacing w:line="312" w:lineRule="auto"/>
              <w:jc w:val="center"/>
              <w:rPr>
                <w:b w:val="0"/>
                <w:sz w:val="26"/>
                <w:szCs w:val="26"/>
              </w:rPr>
            </w:pPr>
            <w:r w:rsidRPr="003A03E0">
              <w:rPr>
                <w:b w:val="0"/>
                <w:sz w:val="26"/>
                <w:szCs w:val="26"/>
              </w:rPr>
              <w:t>81</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109</w:t>
            </w:r>
          </w:p>
        </w:tc>
        <w:tc>
          <w:tcPr>
            <w:tcW w:w="665" w:type="dxa"/>
            <w:vAlign w:val="center"/>
          </w:tcPr>
          <w:p w:rsidR="009115A3" w:rsidRPr="003A03E0" w:rsidRDefault="009115A3" w:rsidP="009F09E2">
            <w:pPr>
              <w:spacing w:line="312" w:lineRule="auto"/>
              <w:jc w:val="center"/>
              <w:rPr>
                <w:b w:val="0"/>
                <w:sz w:val="26"/>
                <w:szCs w:val="26"/>
              </w:rPr>
            </w:pPr>
            <w:r w:rsidRPr="003A03E0">
              <w:rPr>
                <w:b w:val="0"/>
                <w:sz w:val="26"/>
                <w:szCs w:val="26"/>
              </w:rPr>
              <w:t>280</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t>08.7 Số liệu thô bả</w:t>
      </w:r>
      <w:r w:rsidR="009E112B" w:rsidRPr="003A03E0">
        <w:rPr>
          <w:sz w:val="26"/>
          <w:szCs w:val="26"/>
        </w:rPr>
        <w:t>ng 2.17</w:t>
      </w:r>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56"/>
        <w:gridCol w:w="2319"/>
        <w:gridCol w:w="593"/>
        <w:gridCol w:w="593"/>
        <w:gridCol w:w="592"/>
        <w:gridCol w:w="592"/>
        <w:gridCol w:w="592"/>
        <w:gridCol w:w="601"/>
        <w:gridCol w:w="601"/>
        <w:gridCol w:w="601"/>
        <w:gridCol w:w="670"/>
        <w:gridCol w:w="664"/>
      </w:tblGrid>
      <w:tr w:rsidR="00DC00A5" w:rsidRPr="003A03E0" w:rsidTr="009F09E2">
        <w:trPr>
          <w:trHeight w:val="419"/>
          <w:tblHeader/>
          <w:jc w:val="center"/>
        </w:trPr>
        <w:tc>
          <w:tcPr>
            <w:tcW w:w="556" w:type="dxa"/>
            <w:vMerge w:val="restart"/>
            <w:vAlign w:val="center"/>
          </w:tcPr>
          <w:p w:rsidR="009115A3" w:rsidRPr="003A03E0" w:rsidRDefault="009115A3" w:rsidP="009F09E2">
            <w:pPr>
              <w:spacing w:line="312" w:lineRule="auto"/>
              <w:jc w:val="center"/>
              <w:rPr>
                <w:sz w:val="26"/>
                <w:szCs w:val="26"/>
              </w:rPr>
            </w:pPr>
            <w:r w:rsidRPr="003A03E0">
              <w:rPr>
                <w:sz w:val="26"/>
                <w:szCs w:val="26"/>
              </w:rPr>
              <w:t>Stt</w:t>
            </w:r>
          </w:p>
        </w:tc>
        <w:tc>
          <w:tcPr>
            <w:tcW w:w="2319" w:type="dxa"/>
            <w:vMerge w:val="restart"/>
            <w:vAlign w:val="center"/>
          </w:tcPr>
          <w:p w:rsidR="009115A3" w:rsidRPr="003A03E0" w:rsidRDefault="009115A3" w:rsidP="009F09E2">
            <w:pPr>
              <w:spacing w:line="312" w:lineRule="auto"/>
              <w:ind w:firstLine="6"/>
              <w:jc w:val="center"/>
              <w:rPr>
                <w:sz w:val="26"/>
                <w:szCs w:val="26"/>
              </w:rPr>
            </w:pPr>
            <w:r w:rsidRPr="003A03E0">
              <w:rPr>
                <w:sz w:val="26"/>
                <w:szCs w:val="26"/>
              </w:rPr>
              <w:t>Thực hiện đánh giá quá trình theo tiếp cận năng lực</w:t>
            </w:r>
          </w:p>
        </w:tc>
        <w:tc>
          <w:tcPr>
            <w:tcW w:w="2962" w:type="dxa"/>
            <w:gridSpan w:val="5"/>
            <w:vAlign w:val="center"/>
          </w:tcPr>
          <w:p w:rsidR="009115A3" w:rsidRPr="003A03E0" w:rsidRDefault="009115A3" w:rsidP="009F09E2">
            <w:pPr>
              <w:spacing w:line="312" w:lineRule="auto"/>
              <w:jc w:val="center"/>
              <w:rPr>
                <w:sz w:val="26"/>
                <w:szCs w:val="26"/>
              </w:rPr>
            </w:pPr>
            <w:r w:rsidRPr="003A03E0">
              <w:rPr>
                <w:sz w:val="26"/>
                <w:szCs w:val="26"/>
              </w:rPr>
              <w:t>GV</w:t>
            </w:r>
          </w:p>
        </w:tc>
        <w:tc>
          <w:tcPr>
            <w:tcW w:w="3137" w:type="dxa"/>
            <w:gridSpan w:val="5"/>
            <w:vAlign w:val="center"/>
          </w:tcPr>
          <w:p w:rsidR="009115A3" w:rsidRPr="003A03E0" w:rsidRDefault="009115A3" w:rsidP="009F09E2">
            <w:pPr>
              <w:spacing w:line="312" w:lineRule="auto"/>
              <w:jc w:val="center"/>
              <w:rPr>
                <w:sz w:val="26"/>
                <w:szCs w:val="26"/>
              </w:rPr>
            </w:pPr>
            <w:r w:rsidRPr="003A03E0">
              <w:rPr>
                <w:sz w:val="26"/>
                <w:szCs w:val="26"/>
              </w:rPr>
              <w:t>SV</w:t>
            </w:r>
          </w:p>
        </w:tc>
      </w:tr>
      <w:tr w:rsidR="00DC00A5" w:rsidRPr="003A03E0" w:rsidTr="009F09E2">
        <w:trPr>
          <w:trHeight w:val="419"/>
          <w:tblHeader/>
          <w:jc w:val="center"/>
        </w:trPr>
        <w:tc>
          <w:tcPr>
            <w:tcW w:w="556" w:type="dxa"/>
            <w:vMerge/>
            <w:vAlign w:val="center"/>
          </w:tcPr>
          <w:p w:rsidR="009115A3" w:rsidRPr="003A03E0" w:rsidRDefault="009115A3" w:rsidP="009F09E2">
            <w:pPr>
              <w:spacing w:line="312" w:lineRule="auto"/>
              <w:jc w:val="center"/>
              <w:rPr>
                <w:sz w:val="26"/>
                <w:szCs w:val="26"/>
              </w:rPr>
            </w:pPr>
          </w:p>
        </w:tc>
        <w:tc>
          <w:tcPr>
            <w:tcW w:w="2319" w:type="dxa"/>
            <w:vMerge/>
            <w:vAlign w:val="center"/>
          </w:tcPr>
          <w:p w:rsidR="009115A3" w:rsidRPr="003A03E0" w:rsidRDefault="009115A3" w:rsidP="009F09E2">
            <w:pPr>
              <w:spacing w:line="312" w:lineRule="auto"/>
              <w:rPr>
                <w:sz w:val="26"/>
                <w:szCs w:val="26"/>
              </w:rPr>
            </w:pPr>
          </w:p>
        </w:tc>
        <w:tc>
          <w:tcPr>
            <w:tcW w:w="593" w:type="dxa"/>
            <w:vAlign w:val="center"/>
          </w:tcPr>
          <w:p w:rsidR="009115A3" w:rsidRPr="003A03E0" w:rsidRDefault="009115A3" w:rsidP="009F09E2">
            <w:pPr>
              <w:spacing w:line="312" w:lineRule="auto"/>
              <w:jc w:val="center"/>
              <w:rPr>
                <w:sz w:val="26"/>
                <w:szCs w:val="26"/>
              </w:rPr>
            </w:pPr>
            <w:r w:rsidRPr="003A03E0">
              <w:rPr>
                <w:sz w:val="26"/>
                <w:szCs w:val="26"/>
              </w:rPr>
              <w:t>1</w:t>
            </w:r>
          </w:p>
        </w:tc>
        <w:tc>
          <w:tcPr>
            <w:tcW w:w="593" w:type="dxa"/>
            <w:vAlign w:val="center"/>
          </w:tcPr>
          <w:p w:rsidR="009115A3" w:rsidRPr="003A03E0" w:rsidRDefault="009115A3" w:rsidP="009F09E2">
            <w:pPr>
              <w:spacing w:line="312" w:lineRule="auto"/>
              <w:jc w:val="center"/>
              <w:rPr>
                <w:sz w:val="26"/>
                <w:szCs w:val="26"/>
              </w:rPr>
            </w:pPr>
            <w:r w:rsidRPr="003A03E0">
              <w:rPr>
                <w:sz w:val="26"/>
                <w:szCs w:val="26"/>
              </w:rPr>
              <w:t>2</w:t>
            </w:r>
          </w:p>
        </w:tc>
        <w:tc>
          <w:tcPr>
            <w:tcW w:w="592" w:type="dxa"/>
            <w:vAlign w:val="center"/>
          </w:tcPr>
          <w:p w:rsidR="009115A3" w:rsidRPr="003A03E0" w:rsidRDefault="009115A3" w:rsidP="009F09E2">
            <w:pPr>
              <w:spacing w:line="312" w:lineRule="auto"/>
              <w:jc w:val="center"/>
              <w:rPr>
                <w:sz w:val="26"/>
                <w:szCs w:val="26"/>
              </w:rPr>
            </w:pPr>
            <w:r w:rsidRPr="003A03E0">
              <w:rPr>
                <w:sz w:val="26"/>
                <w:szCs w:val="26"/>
              </w:rPr>
              <w:t>3</w:t>
            </w:r>
          </w:p>
        </w:tc>
        <w:tc>
          <w:tcPr>
            <w:tcW w:w="592" w:type="dxa"/>
            <w:vAlign w:val="center"/>
          </w:tcPr>
          <w:p w:rsidR="009115A3" w:rsidRPr="003A03E0" w:rsidRDefault="009115A3" w:rsidP="009F09E2">
            <w:pPr>
              <w:spacing w:line="312" w:lineRule="auto"/>
              <w:jc w:val="center"/>
              <w:rPr>
                <w:sz w:val="26"/>
                <w:szCs w:val="26"/>
              </w:rPr>
            </w:pPr>
            <w:r w:rsidRPr="003A03E0">
              <w:rPr>
                <w:sz w:val="26"/>
                <w:szCs w:val="26"/>
              </w:rPr>
              <w:t>4</w:t>
            </w:r>
          </w:p>
        </w:tc>
        <w:tc>
          <w:tcPr>
            <w:tcW w:w="592" w:type="dxa"/>
            <w:vAlign w:val="center"/>
          </w:tcPr>
          <w:p w:rsidR="009115A3" w:rsidRPr="003A03E0" w:rsidRDefault="009115A3" w:rsidP="009F09E2">
            <w:pPr>
              <w:spacing w:line="312" w:lineRule="auto"/>
              <w:jc w:val="center"/>
              <w:rPr>
                <w:sz w:val="26"/>
                <w:szCs w:val="26"/>
              </w:rPr>
            </w:pPr>
            <w:r w:rsidRPr="003A03E0">
              <w:rPr>
                <w:sz w:val="26"/>
                <w:szCs w:val="26"/>
              </w:rPr>
              <w:t>5</w:t>
            </w:r>
          </w:p>
        </w:tc>
        <w:tc>
          <w:tcPr>
            <w:tcW w:w="601" w:type="dxa"/>
            <w:vAlign w:val="center"/>
          </w:tcPr>
          <w:p w:rsidR="009115A3" w:rsidRPr="003A03E0" w:rsidRDefault="009115A3" w:rsidP="009F09E2">
            <w:pPr>
              <w:spacing w:line="312" w:lineRule="auto"/>
              <w:jc w:val="center"/>
              <w:rPr>
                <w:sz w:val="26"/>
                <w:szCs w:val="26"/>
              </w:rPr>
            </w:pPr>
            <w:r w:rsidRPr="003A03E0">
              <w:rPr>
                <w:sz w:val="26"/>
                <w:szCs w:val="26"/>
              </w:rPr>
              <w:t>1</w:t>
            </w:r>
          </w:p>
        </w:tc>
        <w:tc>
          <w:tcPr>
            <w:tcW w:w="601" w:type="dxa"/>
            <w:vAlign w:val="center"/>
          </w:tcPr>
          <w:p w:rsidR="009115A3" w:rsidRPr="003A03E0" w:rsidRDefault="009115A3" w:rsidP="009F09E2">
            <w:pPr>
              <w:spacing w:line="312" w:lineRule="auto"/>
              <w:jc w:val="center"/>
              <w:rPr>
                <w:sz w:val="26"/>
                <w:szCs w:val="26"/>
              </w:rPr>
            </w:pPr>
            <w:r w:rsidRPr="003A03E0">
              <w:rPr>
                <w:sz w:val="26"/>
                <w:szCs w:val="26"/>
              </w:rPr>
              <w:t>2</w:t>
            </w:r>
          </w:p>
        </w:tc>
        <w:tc>
          <w:tcPr>
            <w:tcW w:w="601" w:type="dxa"/>
            <w:vAlign w:val="center"/>
          </w:tcPr>
          <w:p w:rsidR="009115A3" w:rsidRPr="003A03E0" w:rsidRDefault="009115A3" w:rsidP="009F09E2">
            <w:pPr>
              <w:spacing w:line="312" w:lineRule="auto"/>
              <w:jc w:val="center"/>
              <w:rPr>
                <w:sz w:val="26"/>
                <w:szCs w:val="26"/>
              </w:rPr>
            </w:pPr>
            <w:r w:rsidRPr="003A03E0">
              <w:rPr>
                <w:sz w:val="26"/>
                <w:szCs w:val="26"/>
              </w:rPr>
              <w:t>3</w:t>
            </w:r>
          </w:p>
        </w:tc>
        <w:tc>
          <w:tcPr>
            <w:tcW w:w="670" w:type="dxa"/>
            <w:vAlign w:val="center"/>
          </w:tcPr>
          <w:p w:rsidR="009115A3" w:rsidRPr="003A03E0" w:rsidRDefault="009115A3" w:rsidP="009F09E2">
            <w:pPr>
              <w:spacing w:line="312" w:lineRule="auto"/>
              <w:jc w:val="center"/>
              <w:rPr>
                <w:sz w:val="26"/>
                <w:szCs w:val="26"/>
              </w:rPr>
            </w:pPr>
            <w:r w:rsidRPr="003A03E0">
              <w:rPr>
                <w:sz w:val="26"/>
                <w:szCs w:val="26"/>
              </w:rPr>
              <w:t>4</w:t>
            </w:r>
          </w:p>
        </w:tc>
        <w:tc>
          <w:tcPr>
            <w:tcW w:w="664" w:type="dxa"/>
            <w:vAlign w:val="center"/>
          </w:tcPr>
          <w:p w:rsidR="009115A3" w:rsidRPr="003A03E0" w:rsidRDefault="009115A3" w:rsidP="009F09E2">
            <w:pPr>
              <w:spacing w:line="312" w:lineRule="auto"/>
              <w:jc w:val="center"/>
              <w:rPr>
                <w:sz w:val="26"/>
                <w:szCs w:val="26"/>
              </w:rPr>
            </w:pPr>
            <w:r w:rsidRPr="003A03E0">
              <w:rPr>
                <w:sz w:val="26"/>
                <w:szCs w:val="26"/>
              </w:rPr>
              <w:t>5</w:t>
            </w:r>
          </w:p>
        </w:tc>
      </w:tr>
      <w:tr w:rsidR="00DC00A5" w:rsidRPr="003A03E0" w:rsidTr="009F09E2">
        <w:trPr>
          <w:trHeight w:val="431"/>
          <w:jc w:val="center"/>
        </w:trPr>
        <w:tc>
          <w:tcPr>
            <w:tcW w:w="556" w:type="dxa"/>
            <w:vAlign w:val="center"/>
          </w:tcPr>
          <w:p w:rsidR="009115A3" w:rsidRPr="003A03E0" w:rsidRDefault="009115A3" w:rsidP="009F09E2">
            <w:pPr>
              <w:spacing w:line="312" w:lineRule="auto"/>
              <w:jc w:val="center"/>
              <w:rPr>
                <w:b w:val="0"/>
                <w:sz w:val="26"/>
                <w:szCs w:val="26"/>
              </w:rPr>
            </w:pPr>
            <w:r w:rsidRPr="003A03E0">
              <w:rPr>
                <w:b w:val="0"/>
                <w:sz w:val="26"/>
                <w:szCs w:val="26"/>
              </w:rPr>
              <w:t>1</w:t>
            </w:r>
          </w:p>
        </w:tc>
        <w:tc>
          <w:tcPr>
            <w:tcW w:w="2319" w:type="dxa"/>
            <w:vAlign w:val="center"/>
          </w:tcPr>
          <w:p w:rsidR="009115A3" w:rsidRPr="003A03E0" w:rsidRDefault="009D7709" w:rsidP="009F09E2">
            <w:pPr>
              <w:spacing w:line="312" w:lineRule="auto"/>
              <w:ind w:firstLine="6"/>
              <w:rPr>
                <w:b w:val="0"/>
                <w:sz w:val="26"/>
                <w:szCs w:val="26"/>
              </w:rPr>
            </w:pPr>
            <w:r w:rsidRPr="003A03E0">
              <w:rPr>
                <w:b w:val="0"/>
                <w:sz w:val="26"/>
                <w:szCs w:val="26"/>
              </w:rPr>
              <w:t>GV công bố đầy đủ các quy định vể đánh giá quá trình đối với sinh viên trong lớp học phụ trách</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11</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48</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55</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8</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32</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103</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121</w:t>
            </w:r>
          </w:p>
        </w:tc>
        <w:tc>
          <w:tcPr>
            <w:tcW w:w="664" w:type="dxa"/>
            <w:vAlign w:val="center"/>
          </w:tcPr>
          <w:p w:rsidR="009115A3" w:rsidRPr="003A03E0" w:rsidRDefault="009115A3" w:rsidP="009F09E2">
            <w:pPr>
              <w:spacing w:line="312" w:lineRule="auto"/>
              <w:jc w:val="center"/>
              <w:rPr>
                <w:b w:val="0"/>
                <w:sz w:val="26"/>
                <w:szCs w:val="26"/>
              </w:rPr>
            </w:pPr>
            <w:r w:rsidRPr="003A03E0">
              <w:rPr>
                <w:b w:val="0"/>
                <w:sz w:val="26"/>
                <w:szCs w:val="26"/>
              </w:rPr>
              <w:t>320</w:t>
            </w:r>
          </w:p>
        </w:tc>
      </w:tr>
      <w:tr w:rsidR="00DC00A5" w:rsidRPr="003A03E0" w:rsidTr="009F09E2">
        <w:trPr>
          <w:trHeight w:val="503"/>
          <w:jc w:val="center"/>
        </w:trPr>
        <w:tc>
          <w:tcPr>
            <w:tcW w:w="556" w:type="dxa"/>
            <w:vAlign w:val="center"/>
          </w:tcPr>
          <w:p w:rsidR="009115A3" w:rsidRPr="003A03E0" w:rsidRDefault="009115A3" w:rsidP="009F09E2">
            <w:pPr>
              <w:spacing w:line="312" w:lineRule="auto"/>
              <w:jc w:val="center"/>
              <w:rPr>
                <w:b w:val="0"/>
                <w:sz w:val="26"/>
                <w:szCs w:val="26"/>
              </w:rPr>
            </w:pPr>
            <w:r w:rsidRPr="003A03E0">
              <w:rPr>
                <w:b w:val="0"/>
                <w:sz w:val="26"/>
                <w:szCs w:val="26"/>
              </w:rPr>
              <w:t>2</w:t>
            </w:r>
          </w:p>
        </w:tc>
        <w:tc>
          <w:tcPr>
            <w:tcW w:w="2319" w:type="dxa"/>
            <w:vAlign w:val="center"/>
          </w:tcPr>
          <w:p w:rsidR="009115A3" w:rsidRPr="003A03E0" w:rsidRDefault="009115A3" w:rsidP="009F09E2">
            <w:pPr>
              <w:spacing w:line="312" w:lineRule="auto"/>
              <w:ind w:firstLine="6"/>
              <w:rPr>
                <w:b w:val="0"/>
                <w:sz w:val="26"/>
                <w:szCs w:val="26"/>
              </w:rPr>
            </w:pPr>
            <w:r w:rsidRPr="003A03E0">
              <w:rPr>
                <w:b w:val="0"/>
                <w:sz w:val="26"/>
                <w:szCs w:val="26"/>
              </w:rPr>
              <w:t>GV chủ động tổ chức kiểm tra đánh giá trong lớp học</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22</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28</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63</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15</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32</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145</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104</w:t>
            </w:r>
          </w:p>
        </w:tc>
        <w:tc>
          <w:tcPr>
            <w:tcW w:w="664" w:type="dxa"/>
            <w:vAlign w:val="center"/>
          </w:tcPr>
          <w:p w:rsidR="009115A3" w:rsidRPr="003A03E0" w:rsidRDefault="009115A3" w:rsidP="009F09E2">
            <w:pPr>
              <w:spacing w:line="312" w:lineRule="auto"/>
              <w:jc w:val="center"/>
              <w:rPr>
                <w:b w:val="0"/>
                <w:sz w:val="26"/>
                <w:szCs w:val="26"/>
              </w:rPr>
            </w:pPr>
            <w:r w:rsidRPr="003A03E0">
              <w:rPr>
                <w:b w:val="0"/>
                <w:sz w:val="26"/>
                <w:szCs w:val="26"/>
              </w:rPr>
              <w:t>288</w:t>
            </w:r>
          </w:p>
        </w:tc>
      </w:tr>
      <w:tr w:rsidR="00DC00A5" w:rsidRPr="003A03E0" w:rsidTr="009F09E2">
        <w:trPr>
          <w:trHeight w:val="503"/>
          <w:jc w:val="center"/>
        </w:trPr>
        <w:tc>
          <w:tcPr>
            <w:tcW w:w="556" w:type="dxa"/>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2319" w:type="dxa"/>
            <w:vAlign w:val="center"/>
          </w:tcPr>
          <w:p w:rsidR="009115A3" w:rsidRPr="003A03E0" w:rsidRDefault="009D7709" w:rsidP="009F09E2">
            <w:pPr>
              <w:spacing w:line="312" w:lineRule="auto"/>
              <w:ind w:firstLine="6"/>
              <w:rPr>
                <w:b w:val="0"/>
                <w:sz w:val="26"/>
                <w:szCs w:val="26"/>
              </w:rPr>
            </w:pPr>
            <w:r w:rsidRPr="003A03E0">
              <w:rPr>
                <w:b w:val="0"/>
                <w:sz w:val="26"/>
              </w:rPr>
              <w:t>Đề kiểm tra được xây dựng theo hướng</w:t>
            </w:r>
            <w:r w:rsidRPr="003A03E0">
              <w:rPr>
                <w:sz w:val="26"/>
              </w:rPr>
              <w:t xml:space="preserve"> </w:t>
            </w:r>
            <w:r w:rsidRPr="003A03E0">
              <w:rPr>
                <w:b w:val="0"/>
                <w:sz w:val="26"/>
                <w:szCs w:val="26"/>
              </w:rPr>
              <w:t xml:space="preserve">đáp ứng các yêu cầu </w:t>
            </w:r>
            <w:r w:rsidRPr="003A03E0">
              <w:rPr>
                <w:b w:val="0"/>
                <w:sz w:val="26"/>
                <w:szCs w:val="26"/>
              </w:rPr>
              <w:lastRenderedPageBreak/>
              <w:t>của CĐR học phần</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lastRenderedPageBreak/>
              <w:t>3</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12</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38</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27</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37</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47</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58</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82</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122</w:t>
            </w:r>
          </w:p>
        </w:tc>
        <w:tc>
          <w:tcPr>
            <w:tcW w:w="664" w:type="dxa"/>
            <w:vAlign w:val="center"/>
          </w:tcPr>
          <w:p w:rsidR="009115A3" w:rsidRPr="003A03E0" w:rsidRDefault="009115A3" w:rsidP="009F09E2">
            <w:pPr>
              <w:spacing w:line="312" w:lineRule="auto"/>
              <w:jc w:val="center"/>
              <w:rPr>
                <w:b w:val="0"/>
                <w:sz w:val="26"/>
                <w:szCs w:val="26"/>
              </w:rPr>
            </w:pPr>
            <w:r w:rsidRPr="003A03E0">
              <w:rPr>
                <w:b w:val="0"/>
                <w:sz w:val="26"/>
                <w:szCs w:val="26"/>
              </w:rPr>
              <w:t>275</w:t>
            </w:r>
          </w:p>
        </w:tc>
      </w:tr>
      <w:tr w:rsidR="00DC00A5" w:rsidRPr="003A03E0" w:rsidTr="009F09E2">
        <w:trPr>
          <w:trHeight w:val="412"/>
          <w:jc w:val="center"/>
        </w:trPr>
        <w:tc>
          <w:tcPr>
            <w:tcW w:w="556" w:type="dxa"/>
            <w:vAlign w:val="center"/>
          </w:tcPr>
          <w:p w:rsidR="009115A3" w:rsidRPr="003A03E0" w:rsidRDefault="009115A3" w:rsidP="009F09E2">
            <w:pPr>
              <w:spacing w:line="312" w:lineRule="auto"/>
              <w:jc w:val="center"/>
              <w:rPr>
                <w:b w:val="0"/>
                <w:sz w:val="26"/>
                <w:szCs w:val="26"/>
              </w:rPr>
            </w:pPr>
            <w:r w:rsidRPr="003A03E0">
              <w:rPr>
                <w:b w:val="0"/>
                <w:sz w:val="26"/>
                <w:szCs w:val="26"/>
              </w:rPr>
              <w:lastRenderedPageBreak/>
              <w:t>4</w:t>
            </w:r>
          </w:p>
        </w:tc>
        <w:tc>
          <w:tcPr>
            <w:tcW w:w="2319" w:type="dxa"/>
            <w:vAlign w:val="center"/>
          </w:tcPr>
          <w:p w:rsidR="009115A3" w:rsidRPr="003A03E0" w:rsidRDefault="009D7709" w:rsidP="009F09E2">
            <w:pPr>
              <w:spacing w:line="312" w:lineRule="auto"/>
              <w:ind w:firstLine="6"/>
              <w:rPr>
                <w:b w:val="0"/>
                <w:sz w:val="26"/>
                <w:szCs w:val="26"/>
              </w:rPr>
            </w:pPr>
            <w:r w:rsidRPr="003A03E0">
              <w:rPr>
                <w:b w:val="0"/>
                <w:sz w:val="26"/>
              </w:rPr>
              <w:t>GV đảm bảo tiến độ thực hiện bài kiểm tra theo kế hoạch giảng dạy đã đề ra</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14</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28</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26</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45</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46</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66</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98</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127</w:t>
            </w:r>
          </w:p>
        </w:tc>
        <w:tc>
          <w:tcPr>
            <w:tcW w:w="664" w:type="dxa"/>
            <w:vAlign w:val="center"/>
          </w:tcPr>
          <w:p w:rsidR="009115A3" w:rsidRPr="003A03E0" w:rsidRDefault="009115A3" w:rsidP="009F09E2">
            <w:pPr>
              <w:spacing w:line="312" w:lineRule="auto"/>
              <w:jc w:val="center"/>
              <w:rPr>
                <w:b w:val="0"/>
                <w:sz w:val="26"/>
                <w:szCs w:val="26"/>
              </w:rPr>
            </w:pPr>
            <w:r w:rsidRPr="003A03E0">
              <w:rPr>
                <w:b w:val="0"/>
                <w:sz w:val="26"/>
                <w:szCs w:val="26"/>
              </w:rPr>
              <w:t>247</w:t>
            </w:r>
          </w:p>
        </w:tc>
      </w:tr>
      <w:tr w:rsidR="00DC00A5" w:rsidRPr="003A03E0" w:rsidTr="009F09E2">
        <w:trPr>
          <w:trHeight w:val="96"/>
          <w:jc w:val="center"/>
        </w:trPr>
        <w:tc>
          <w:tcPr>
            <w:tcW w:w="556" w:type="dxa"/>
            <w:vAlign w:val="center"/>
          </w:tcPr>
          <w:p w:rsidR="009115A3" w:rsidRPr="003A03E0" w:rsidRDefault="009115A3" w:rsidP="009F09E2">
            <w:pPr>
              <w:spacing w:line="312" w:lineRule="auto"/>
              <w:jc w:val="center"/>
              <w:rPr>
                <w:b w:val="0"/>
                <w:sz w:val="26"/>
                <w:szCs w:val="26"/>
              </w:rPr>
            </w:pPr>
            <w:r w:rsidRPr="003A03E0">
              <w:rPr>
                <w:b w:val="0"/>
                <w:sz w:val="26"/>
                <w:szCs w:val="26"/>
              </w:rPr>
              <w:t>5</w:t>
            </w:r>
          </w:p>
        </w:tc>
        <w:tc>
          <w:tcPr>
            <w:tcW w:w="2319" w:type="dxa"/>
            <w:vAlign w:val="center"/>
          </w:tcPr>
          <w:p w:rsidR="009115A3" w:rsidRPr="003A03E0" w:rsidRDefault="009D7709" w:rsidP="009F09E2">
            <w:pPr>
              <w:spacing w:line="312" w:lineRule="auto"/>
              <w:ind w:firstLine="6"/>
              <w:rPr>
                <w:b w:val="0"/>
                <w:sz w:val="26"/>
                <w:szCs w:val="26"/>
              </w:rPr>
            </w:pPr>
            <w:r w:rsidRPr="003A03E0">
              <w:rPr>
                <w:b w:val="0"/>
                <w:sz w:val="26"/>
                <w:szCs w:val="26"/>
              </w:rPr>
              <w:t xml:space="preserve">Quy trình đánh giá quá trình được tiến hành theo đúng hình thức đánh giá đã quy định trong kế hoạch </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15</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36</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60</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33</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59</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87</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129</w:t>
            </w:r>
          </w:p>
        </w:tc>
        <w:tc>
          <w:tcPr>
            <w:tcW w:w="664" w:type="dxa"/>
            <w:vAlign w:val="center"/>
          </w:tcPr>
          <w:p w:rsidR="009115A3" w:rsidRPr="003A03E0" w:rsidRDefault="009115A3" w:rsidP="009F09E2">
            <w:pPr>
              <w:spacing w:line="312" w:lineRule="auto"/>
              <w:jc w:val="center"/>
              <w:rPr>
                <w:b w:val="0"/>
                <w:sz w:val="26"/>
                <w:szCs w:val="26"/>
              </w:rPr>
            </w:pPr>
            <w:r w:rsidRPr="003A03E0">
              <w:rPr>
                <w:b w:val="0"/>
                <w:sz w:val="26"/>
                <w:szCs w:val="26"/>
              </w:rPr>
              <w:t>276</w:t>
            </w:r>
          </w:p>
        </w:tc>
      </w:tr>
      <w:tr w:rsidR="00DC00A5" w:rsidRPr="003A03E0" w:rsidTr="009F09E2">
        <w:trPr>
          <w:trHeight w:val="96"/>
          <w:jc w:val="center"/>
        </w:trPr>
        <w:tc>
          <w:tcPr>
            <w:tcW w:w="556" w:type="dxa"/>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2319" w:type="dxa"/>
            <w:vAlign w:val="center"/>
          </w:tcPr>
          <w:p w:rsidR="009115A3" w:rsidRPr="003A03E0" w:rsidRDefault="009D7709" w:rsidP="009F09E2">
            <w:pPr>
              <w:spacing w:line="312" w:lineRule="auto"/>
              <w:ind w:firstLine="6"/>
              <w:rPr>
                <w:b w:val="0"/>
                <w:sz w:val="26"/>
                <w:szCs w:val="26"/>
              </w:rPr>
            </w:pPr>
            <w:r w:rsidRPr="003A03E0">
              <w:rPr>
                <w:b w:val="0"/>
                <w:sz w:val="26"/>
                <w:szCs w:val="26"/>
              </w:rPr>
              <w:t xml:space="preserve">Việc tổ chức kiểm tra được giám sát để đảm bảo tính khách quan </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16</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18</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28</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40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15</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41</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89</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107</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121</w:t>
            </w:r>
          </w:p>
        </w:tc>
        <w:tc>
          <w:tcPr>
            <w:tcW w:w="664" w:type="dxa"/>
            <w:vAlign w:val="center"/>
          </w:tcPr>
          <w:p w:rsidR="009115A3" w:rsidRPr="003A03E0" w:rsidRDefault="009115A3" w:rsidP="009F09E2">
            <w:pPr>
              <w:spacing w:line="312" w:lineRule="auto"/>
              <w:jc w:val="center"/>
              <w:rPr>
                <w:b w:val="0"/>
                <w:sz w:val="26"/>
                <w:szCs w:val="26"/>
              </w:rPr>
            </w:pPr>
            <w:r w:rsidRPr="003A03E0">
              <w:rPr>
                <w:b w:val="0"/>
                <w:sz w:val="26"/>
                <w:szCs w:val="26"/>
              </w:rPr>
              <w:t>226</w:t>
            </w:r>
          </w:p>
        </w:tc>
      </w:tr>
      <w:tr w:rsidR="00DC00A5" w:rsidRPr="003A03E0" w:rsidTr="009F09E2">
        <w:trPr>
          <w:trHeight w:val="96"/>
          <w:jc w:val="center"/>
        </w:trPr>
        <w:tc>
          <w:tcPr>
            <w:tcW w:w="556"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2319" w:type="dxa"/>
            <w:vAlign w:val="center"/>
          </w:tcPr>
          <w:p w:rsidR="009115A3" w:rsidRPr="003A03E0" w:rsidRDefault="009D7709" w:rsidP="009F09E2">
            <w:pPr>
              <w:spacing w:line="312" w:lineRule="auto"/>
              <w:ind w:firstLine="6"/>
              <w:rPr>
                <w:b w:val="0"/>
                <w:sz w:val="26"/>
                <w:szCs w:val="26"/>
              </w:rPr>
            </w:pPr>
            <w:r w:rsidRPr="003A03E0">
              <w:rPr>
                <w:b w:val="0"/>
                <w:sz w:val="26"/>
                <w:szCs w:val="26"/>
              </w:rPr>
              <w:t xml:space="preserve">Công tác tổ chức kiểm tra được đảm bảo tính công bằng </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14</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25</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27</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41</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47</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57</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116</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134</w:t>
            </w:r>
          </w:p>
        </w:tc>
        <w:tc>
          <w:tcPr>
            <w:tcW w:w="664" w:type="dxa"/>
            <w:vAlign w:val="center"/>
          </w:tcPr>
          <w:p w:rsidR="009115A3" w:rsidRPr="003A03E0" w:rsidRDefault="009115A3" w:rsidP="009F09E2">
            <w:pPr>
              <w:spacing w:line="312" w:lineRule="auto"/>
              <w:jc w:val="center"/>
              <w:rPr>
                <w:b w:val="0"/>
                <w:sz w:val="26"/>
                <w:szCs w:val="26"/>
              </w:rPr>
            </w:pPr>
            <w:r w:rsidRPr="003A03E0">
              <w:rPr>
                <w:b w:val="0"/>
                <w:sz w:val="26"/>
                <w:szCs w:val="26"/>
              </w:rPr>
              <w:t>230</w:t>
            </w:r>
          </w:p>
        </w:tc>
      </w:tr>
      <w:tr w:rsidR="00DC00A5" w:rsidRPr="003A03E0" w:rsidTr="009F09E2">
        <w:trPr>
          <w:trHeight w:val="96"/>
          <w:jc w:val="center"/>
        </w:trPr>
        <w:tc>
          <w:tcPr>
            <w:tcW w:w="556" w:type="dxa"/>
            <w:vAlign w:val="center"/>
          </w:tcPr>
          <w:p w:rsidR="009115A3" w:rsidRPr="003A03E0" w:rsidRDefault="009115A3" w:rsidP="009F09E2">
            <w:pPr>
              <w:spacing w:line="312" w:lineRule="auto"/>
              <w:jc w:val="center"/>
              <w:rPr>
                <w:b w:val="0"/>
                <w:sz w:val="26"/>
                <w:szCs w:val="26"/>
              </w:rPr>
            </w:pPr>
            <w:r w:rsidRPr="003A03E0">
              <w:rPr>
                <w:b w:val="0"/>
                <w:sz w:val="26"/>
                <w:szCs w:val="26"/>
              </w:rPr>
              <w:t>8</w:t>
            </w:r>
          </w:p>
        </w:tc>
        <w:tc>
          <w:tcPr>
            <w:tcW w:w="2319" w:type="dxa"/>
            <w:vAlign w:val="center"/>
          </w:tcPr>
          <w:p w:rsidR="009115A3" w:rsidRPr="003A03E0" w:rsidRDefault="009D7709" w:rsidP="009F09E2">
            <w:pPr>
              <w:spacing w:line="312" w:lineRule="auto"/>
              <w:ind w:firstLine="6"/>
              <w:rPr>
                <w:b w:val="0"/>
                <w:sz w:val="26"/>
                <w:szCs w:val="26"/>
              </w:rPr>
            </w:pPr>
            <w:r w:rsidRPr="003A03E0">
              <w:rPr>
                <w:b w:val="0"/>
                <w:sz w:val="26"/>
                <w:szCs w:val="26"/>
              </w:rPr>
              <w:t xml:space="preserve">Triển khai chấm điểm đảm bảo đúng tiến độ </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27</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36</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25</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9</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155</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150</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124</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96</w:t>
            </w:r>
          </w:p>
        </w:tc>
        <w:tc>
          <w:tcPr>
            <w:tcW w:w="664" w:type="dxa"/>
            <w:vAlign w:val="center"/>
          </w:tcPr>
          <w:p w:rsidR="009115A3" w:rsidRPr="003A03E0" w:rsidRDefault="009115A3" w:rsidP="009F09E2">
            <w:pPr>
              <w:spacing w:line="312" w:lineRule="auto"/>
              <w:jc w:val="center"/>
              <w:rPr>
                <w:b w:val="0"/>
                <w:sz w:val="26"/>
                <w:szCs w:val="26"/>
              </w:rPr>
            </w:pPr>
            <w:r w:rsidRPr="003A03E0">
              <w:rPr>
                <w:b w:val="0"/>
                <w:sz w:val="26"/>
                <w:szCs w:val="26"/>
              </w:rPr>
              <w:t>59</w:t>
            </w:r>
          </w:p>
        </w:tc>
      </w:tr>
      <w:tr w:rsidR="00DC00A5" w:rsidRPr="003A03E0" w:rsidTr="009F09E2">
        <w:trPr>
          <w:trHeight w:val="96"/>
          <w:jc w:val="center"/>
        </w:trPr>
        <w:tc>
          <w:tcPr>
            <w:tcW w:w="556" w:type="dxa"/>
            <w:vAlign w:val="center"/>
          </w:tcPr>
          <w:p w:rsidR="009115A3" w:rsidRPr="003A03E0" w:rsidRDefault="009115A3" w:rsidP="009F09E2">
            <w:pPr>
              <w:spacing w:line="312" w:lineRule="auto"/>
              <w:jc w:val="center"/>
              <w:rPr>
                <w:b w:val="0"/>
                <w:sz w:val="26"/>
                <w:szCs w:val="26"/>
              </w:rPr>
            </w:pPr>
            <w:r w:rsidRPr="003A03E0">
              <w:rPr>
                <w:b w:val="0"/>
                <w:sz w:val="26"/>
                <w:szCs w:val="26"/>
              </w:rPr>
              <w:t>9</w:t>
            </w:r>
          </w:p>
        </w:tc>
        <w:tc>
          <w:tcPr>
            <w:tcW w:w="2319" w:type="dxa"/>
            <w:vAlign w:val="center"/>
          </w:tcPr>
          <w:p w:rsidR="009115A3" w:rsidRPr="003A03E0" w:rsidRDefault="009D7709" w:rsidP="009F09E2">
            <w:pPr>
              <w:spacing w:line="312" w:lineRule="auto"/>
              <w:ind w:firstLine="6"/>
              <w:rPr>
                <w:b w:val="0"/>
                <w:sz w:val="26"/>
                <w:szCs w:val="26"/>
              </w:rPr>
            </w:pPr>
            <w:r w:rsidRPr="003A03E0">
              <w:rPr>
                <w:b w:val="0"/>
                <w:sz w:val="26"/>
                <w:szCs w:val="26"/>
              </w:rPr>
              <w:t>Quy trình chấm điểm được kiểm soát đảm bảo độ chính xác</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32</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34</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44</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26</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39</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145</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104</w:t>
            </w:r>
          </w:p>
        </w:tc>
        <w:tc>
          <w:tcPr>
            <w:tcW w:w="664" w:type="dxa"/>
            <w:vAlign w:val="center"/>
          </w:tcPr>
          <w:p w:rsidR="009115A3" w:rsidRPr="003A03E0" w:rsidRDefault="009115A3" w:rsidP="009F09E2">
            <w:pPr>
              <w:spacing w:line="312" w:lineRule="auto"/>
              <w:jc w:val="center"/>
              <w:rPr>
                <w:b w:val="0"/>
                <w:sz w:val="26"/>
                <w:szCs w:val="26"/>
              </w:rPr>
            </w:pPr>
            <w:r w:rsidRPr="003A03E0">
              <w:rPr>
                <w:b w:val="0"/>
                <w:sz w:val="26"/>
                <w:szCs w:val="26"/>
              </w:rPr>
              <w:t>270</w:t>
            </w:r>
          </w:p>
        </w:tc>
      </w:tr>
      <w:tr w:rsidR="009115A3" w:rsidRPr="003A03E0" w:rsidTr="009F09E2">
        <w:trPr>
          <w:trHeight w:val="96"/>
          <w:jc w:val="center"/>
        </w:trPr>
        <w:tc>
          <w:tcPr>
            <w:tcW w:w="556" w:type="dxa"/>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2319" w:type="dxa"/>
            <w:vAlign w:val="center"/>
          </w:tcPr>
          <w:p w:rsidR="009115A3" w:rsidRPr="003A03E0" w:rsidRDefault="009115A3" w:rsidP="009F09E2">
            <w:pPr>
              <w:spacing w:line="312" w:lineRule="auto"/>
              <w:ind w:firstLine="6"/>
              <w:rPr>
                <w:b w:val="0"/>
                <w:sz w:val="26"/>
                <w:szCs w:val="26"/>
              </w:rPr>
            </w:pPr>
            <w:r w:rsidRPr="003A03E0">
              <w:rPr>
                <w:b w:val="0"/>
                <w:sz w:val="26"/>
                <w:szCs w:val="26"/>
              </w:rPr>
              <w:t>Các tiêu chí đánh giá được phổ biến rõ ràng đến sinh viên</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16</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29</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37</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5</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155</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153</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135</w:t>
            </w:r>
          </w:p>
        </w:tc>
        <w:tc>
          <w:tcPr>
            <w:tcW w:w="670" w:type="dxa"/>
            <w:vAlign w:val="center"/>
          </w:tcPr>
          <w:p w:rsidR="009115A3" w:rsidRPr="003A03E0" w:rsidRDefault="009115A3" w:rsidP="009F09E2">
            <w:pPr>
              <w:spacing w:line="312" w:lineRule="auto"/>
              <w:jc w:val="center"/>
              <w:rPr>
                <w:b w:val="0"/>
                <w:sz w:val="26"/>
                <w:szCs w:val="26"/>
              </w:rPr>
            </w:pPr>
            <w:r w:rsidRPr="003A03E0">
              <w:rPr>
                <w:b w:val="0"/>
                <w:sz w:val="26"/>
                <w:szCs w:val="26"/>
              </w:rPr>
              <w:t>83</w:t>
            </w:r>
          </w:p>
        </w:tc>
        <w:tc>
          <w:tcPr>
            <w:tcW w:w="664" w:type="dxa"/>
            <w:vAlign w:val="center"/>
          </w:tcPr>
          <w:p w:rsidR="009115A3" w:rsidRPr="003A03E0" w:rsidRDefault="009115A3" w:rsidP="009F09E2">
            <w:pPr>
              <w:spacing w:line="312" w:lineRule="auto"/>
              <w:jc w:val="center"/>
              <w:rPr>
                <w:b w:val="0"/>
                <w:sz w:val="26"/>
                <w:szCs w:val="26"/>
              </w:rPr>
            </w:pPr>
            <w:r w:rsidRPr="003A03E0">
              <w:rPr>
                <w:b w:val="0"/>
                <w:sz w:val="26"/>
                <w:szCs w:val="26"/>
              </w:rPr>
              <w:t>58</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br w:type="page"/>
      </w:r>
      <w:r w:rsidRPr="003A03E0">
        <w:rPr>
          <w:sz w:val="26"/>
          <w:szCs w:val="26"/>
        </w:rPr>
        <w:lastRenderedPageBreak/>
        <w:t>08.8 Số liệu thô bả</w:t>
      </w:r>
      <w:r w:rsidR="009E112B" w:rsidRPr="003A03E0">
        <w:rPr>
          <w:sz w:val="26"/>
          <w:szCs w:val="26"/>
        </w:rPr>
        <w:t>ng 2.18</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559"/>
        <w:gridCol w:w="2623"/>
        <w:gridCol w:w="588"/>
        <w:gridCol w:w="592"/>
        <w:gridCol w:w="591"/>
        <w:gridCol w:w="591"/>
        <w:gridCol w:w="591"/>
        <w:gridCol w:w="596"/>
        <w:gridCol w:w="596"/>
        <w:gridCol w:w="601"/>
        <w:gridCol w:w="593"/>
        <w:gridCol w:w="529"/>
      </w:tblGrid>
      <w:tr w:rsidR="00DC00A5" w:rsidRPr="003A03E0" w:rsidTr="009F09E2">
        <w:trPr>
          <w:trHeight w:val="419"/>
          <w:jc w:val="center"/>
        </w:trPr>
        <w:tc>
          <w:tcPr>
            <w:tcW w:w="559" w:type="dxa"/>
            <w:vMerge w:val="restart"/>
            <w:vAlign w:val="center"/>
          </w:tcPr>
          <w:p w:rsidR="009115A3" w:rsidRPr="003A03E0" w:rsidRDefault="009115A3" w:rsidP="009F09E2">
            <w:pPr>
              <w:spacing w:line="312" w:lineRule="auto"/>
              <w:jc w:val="center"/>
              <w:rPr>
                <w:sz w:val="26"/>
                <w:szCs w:val="26"/>
              </w:rPr>
            </w:pPr>
            <w:r w:rsidRPr="003A03E0">
              <w:rPr>
                <w:sz w:val="26"/>
                <w:szCs w:val="26"/>
              </w:rPr>
              <w:t>Stt</w:t>
            </w:r>
          </w:p>
        </w:tc>
        <w:tc>
          <w:tcPr>
            <w:tcW w:w="2623" w:type="dxa"/>
            <w:vMerge w:val="restart"/>
            <w:vAlign w:val="center"/>
          </w:tcPr>
          <w:p w:rsidR="009115A3" w:rsidRPr="003A03E0" w:rsidRDefault="009115A3" w:rsidP="009F09E2">
            <w:pPr>
              <w:spacing w:line="312" w:lineRule="auto"/>
              <w:ind w:firstLine="6"/>
              <w:jc w:val="center"/>
              <w:rPr>
                <w:sz w:val="26"/>
                <w:szCs w:val="26"/>
              </w:rPr>
            </w:pPr>
            <w:r w:rsidRPr="003A03E0">
              <w:rPr>
                <w:sz w:val="26"/>
                <w:szCs w:val="26"/>
              </w:rPr>
              <w:t>Kiểm tra, giám sát đánh giá quá trình theo tiếp cận năng lực</w:t>
            </w:r>
          </w:p>
        </w:tc>
        <w:tc>
          <w:tcPr>
            <w:tcW w:w="2953" w:type="dxa"/>
            <w:gridSpan w:val="5"/>
            <w:vAlign w:val="center"/>
          </w:tcPr>
          <w:p w:rsidR="009115A3" w:rsidRPr="003A03E0" w:rsidRDefault="009115A3" w:rsidP="009F09E2">
            <w:pPr>
              <w:spacing w:line="312" w:lineRule="auto"/>
              <w:jc w:val="center"/>
              <w:rPr>
                <w:sz w:val="26"/>
                <w:szCs w:val="26"/>
              </w:rPr>
            </w:pPr>
            <w:r w:rsidRPr="003A03E0">
              <w:rPr>
                <w:sz w:val="26"/>
                <w:szCs w:val="26"/>
              </w:rPr>
              <w:t>GV</w:t>
            </w:r>
          </w:p>
        </w:tc>
        <w:tc>
          <w:tcPr>
            <w:tcW w:w="2915" w:type="dxa"/>
            <w:gridSpan w:val="5"/>
            <w:vAlign w:val="center"/>
          </w:tcPr>
          <w:p w:rsidR="009115A3" w:rsidRPr="003A03E0" w:rsidRDefault="009115A3" w:rsidP="009F09E2">
            <w:pPr>
              <w:spacing w:line="312" w:lineRule="auto"/>
              <w:jc w:val="center"/>
              <w:rPr>
                <w:sz w:val="26"/>
                <w:szCs w:val="26"/>
              </w:rPr>
            </w:pPr>
            <w:r w:rsidRPr="003A03E0">
              <w:rPr>
                <w:sz w:val="26"/>
                <w:szCs w:val="26"/>
              </w:rPr>
              <w:t>SV</w:t>
            </w:r>
          </w:p>
        </w:tc>
      </w:tr>
      <w:tr w:rsidR="00DC00A5" w:rsidRPr="003A03E0" w:rsidTr="009F09E2">
        <w:trPr>
          <w:trHeight w:val="419"/>
          <w:jc w:val="center"/>
        </w:trPr>
        <w:tc>
          <w:tcPr>
            <w:tcW w:w="559" w:type="dxa"/>
            <w:vMerge/>
            <w:vAlign w:val="center"/>
          </w:tcPr>
          <w:p w:rsidR="009115A3" w:rsidRPr="003A03E0" w:rsidRDefault="009115A3" w:rsidP="009F09E2">
            <w:pPr>
              <w:spacing w:line="312" w:lineRule="auto"/>
              <w:jc w:val="center"/>
              <w:rPr>
                <w:sz w:val="26"/>
                <w:szCs w:val="26"/>
              </w:rPr>
            </w:pPr>
          </w:p>
        </w:tc>
        <w:tc>
          <w:tcPr>
            <w:tcW w:w="2623" w:type="dxa"/>
            <w:vMerge/>
            <w:vAlign w:val="center"/>
          </w:tcPr>
          <w:p w:rsidR="009115A3" w:rsidRPr="003A03E0" w:rsidRDefault="009115A3" w:rsidP="009F09E2">
            <w:pPr>
              <w:spacing w:line="312" w:lineRule="auto"/>
              <w:rPr>
                <w:sz w:val="26"/>
                <w:szCs w:val="26"/>
              </w:rPr>
            </w:pPr>
          </w:p>
        </w:tc>
        <w:tc>
          <w:tcPr>
            <w:tcW w:w="588" w:type="dxa"/>
            <w:vAlign w:val="center"/>
          </w:tcPr>
          <w:p w:rsidR="009115A3" w:rsidRPr="003A03E0" w:rsidRDefault="009115A3" w:rsidP="009F09E2">
            <w:pPr>
              <w:spacing w:line="312" w:lineRule="auto"/>
              <w:jc w:val="center"/>
              <w:rPr>
                <w:sz w:val="26"/>
                <w:szCs w:val="26"/>
              </w:rPr>
            </w:pPr>
            <w:r w:rsidRPr="003A03E0">
              <w:rPr>
                <w:sz w:val="26"/>
                <w:szCs w:val="26"/>
              </w:rPr>
              <w:t>1</w:t>
            </w:r>
          </w:p>
        </w:tc>
        <w:tc>
          <w:tcPr>
            <w:tcW w:w="592" w:type="dxa"/>
            <w:vAlign w:val="center"/>
          </w:tcPr>
          <w:p w:rsidR="009115A3" w:rsidRPr="003A03E0" w:rsidRDefault="009115A3" w:rsidP="009F09E2">
            <w:pPr>
              <w:spacing w:line="312" w:lineRule="auto"/>
              <w:jc w:val="center"/>
              <w:rPr>
                <w:sz w:val="26"/>
                <w:szCs w:val="26"/>
              </w:rPr>
            </w:pPr>
            <w:r w:rsidRPr="003A03E0">
              <w:rPr>
                <w:sz w:val="26"/>
                <w:szCs w:val="26"/>
              </w:rPr>
              <w:t>2</w:t>
            </w:r>
          </w:p>
        </w:tc>
        <w:tc>
          <w:tcPr>
            <w:tcW w:w="591" w:type="dxa"/>
            <w:vAlign w:val="center"/>
          </w:tcPr>
          <w:p w:rsidR="009115A3" w:rsidRPr="003A03E0" w:rsidRDefault="009115A3" w:rsidP="009F09E2">
            <w:pPr>
              <w:spacing w:line="312" w:lineRule="auto"/>
              <w:jc w:val="center"/>
              <w:rPr>
                <w:sz w:val="26"/>
                <w:szCs w:val="26"/>
              </w:rPr>
            </w:pPr>
            <w:r w:rsidRPr="003A03E0">
              <w:rPr>
                <w:sz w:val="26"/>
                <w:szCs w:val="26"/>
              </w:rPr>
              <w:t>3</w:t>
            </w:r>
          </w:p>
        </w:tc>
        <w:tc>
          <w:tcPr>
            <w:tcW w:w="591" w:type="dxa"/>
            <w:vAlign w:val="center"/>
          </w:tcPr>
          <w:p w:rsidR="009115A3" w:rsidRPr="003A03E0" w:rsidRDefault="009115A3" w:rsidP="009F09E2">
            <w:pPr>
              <w:spacing w:line="312" w:lineRule="auto"/>
              <w:jc w:val="center"/>
              <w:rPr>
                <w:sz w:val="26"/>
                <w:szCs w:val="26"/>
              </w:rPr>
            </w:pPr>
            <w:r w:rsidRPr="003A03E0">
              <w:rPr>
                <w:sz w:val="26"/>
                <w:szCs w:val="26"/>
              </w:rPr>
              <w:t>4</w:t>
            </w:r>
          </w:p>
        </w:tc>
        <w:tc>
          <w:tcPr>
            <w:tcW w:w="591" w:type="dxa"/>
            <w:vAlign w:val="center"/>
          </w:tcPr>
          <w:p w:rsidR="009115A3" w:rsidRPr="003A03E0" w:rsidRDefault="009115A3" w:rsidP="009F09E2">
            <w:pPr>
              <w:spacing w:line="312" w:lineRule="auto"/>
              <w:jc w:val="center"/>
              <w:rPr>
                <w:sz w:val="26"/>
                <w:szCs w:val="26"/>
              </w:rPr>
            </w:pPr>
            <w:r w:rsidRPr="003A03E0">
              <w:rPr>
                <w:sz w:val="26"/>
                <w:szCs w:val="26"/>
              </w:rPr>
              <w:t>5</w:t>
            </w:r>
          </w:p>
        </w:tc>
        <w:tc>
          <w:tcPr>
            <w:tcW w:w="596" w:type="dxa"/>
            <w:vAlign w:val="center"/>
          </w:tcPr>
          <w:p w:rsidR="009115A3" w:rsidRPr="003A03E0" w:rsidRDefault="009115A3" w:rsidP="009F09E2">
            <w:pPr>
              <w:spacing w:line="312" w:lineRule="auto"/>
              <w:jc w:val="center"/>
              <w:rPr>
                <w:sz w:val="26"/>
                <w:szCs w:val="26"/>
              </w:rPr>
            </w:pPr>
            <w:r w:rsidRPr="003A03E0">
              <w:rPr>
                <w:sz w:val="26"/>
                <w:szCs w:val="26"/>
              </w:rPr>
              <w:t>1</w:t>
            </w:r>
          </w:p>
        </w:tc>
        <w:tc>
          <w:tcPr>
            <w:tcW w:w="596" w:type="dxa"/>
            <w:vAlign w:val="center"/>
          </w:tcPr>
          <w:p w:rsidR="009115A3" w:rsidRPr="003A03E0" w:rsidRDefault="009115A3" w:rsidP="009F09E2">
            <w:pPr>
              <w:spacing w:line="312" w:lineRule="auto"/>
              <w:jc w:val="center"/>
              <w:rPr>
                <w:sz w:val="26"/>
                <w:szCs w:val="26"/>
              </w:rPr>
            </w:pPr>
            <w:r w:rsidRPr="003A03E0">
              <w:rPr>
                <w:sz w:val="26"/>
                <w:szCs w:val="26"/>
              </w:rPr>
              <w:t>2</w:t>
            </w:r>
          </w:p>
        </w:tc>
        <w:tc>
          <w:tcPr>
            <w:tcW w:w="601" w:type="dxa"/>
            <w:vAlign w:val="center"/>
          </w:tcPr>
          <w:p w:rsidR="009115A3" w:rsidRPr="003A03E0" w:rsidRDefault="009115A3" w:rsidP="009F09E2">
            <w:pPr>
              <w:spacing w:line="312" w:lineRule="auto"/>
              <w:jc w:val="center"/>
              <w:rPr>
                <w:sz w:val="26"/>
                <w:szCs w:val="26"/>
              </w:rPr>
            </w:pPr>
            <w:r w:rsidRPr="003A03E0">
              <w:rPr>
                <w:sz w:val="26"/>
                <w:szCs w:val="26"/>
              </w:rPr>
              <w:t>3</w:t>
            </w:r>
          </w:p>
        </w:tc>
        <w:tc>
          <w:tcPr>
            <w:tcW w:w="593" w:type="dxa"/>
            <w:vAlign w:val="center"/>
          </w:tcPr>
          <w:p w:rsidR="009115A3" w:rsidRPr="003A03E0" w:rsidRDefault="009115A3" w:rsidP="009F09E2">
            <w:pPr>
              <w:spacing w:line="312" w:lineRule="auto"/>
              <w:jc w:val="center"/>
              <w:rPr>
                <w:sz w:val="26"/>
                <w:szCs w:val="26"/>
              </w:rPr>
            </w:pPr>
            <w:r w:rsidRPr="003A03E0">
              <w:rPr>
                <w:sz w:val="26"/>
                <w:szCs w:val="26"/>
              </w:rPr>
              <w:t>4</w:t>
            </w:r>
          </w:p>
        </w:tc>
        <w:tc>
          <w:tcPr>
            <w:tcW w:w="529" w:type="dxa"/>
            <w:vAlign w:val="center"/>
          </w:tcPr>
          <w:p w:rsidR="009115A3" w:rsidRPr="003A03E0" w:rsidRDefault="009115A3" w:rsidP="009F09E2">
            <w:pPr>
              <w:spacing w:line="312" w:lineRule="auto"/>
              <w:jc w:val="center"/>
              <w:rPr>
                <w:sz w:val="26"/>
                <w:szCs w:val="26"/>
              </w:rPr>
            </w:pPr>
            <w:r w:rsidRPr="003A03E0">
              <w:rPr>
                <w:sz w:val="26"/>
                <w:szCs w:val="26"/>
              </w:rPr>
              <w:t>5</w:t>
            </w:r>
          </w:p>
        </w:tc>
      </w:tr>
      <w:tr w:rsidR="00DC00A5" w:rsidRPr="003A03E0" w:rsidTr="009F09E2">
        <w:trPr>
          <w:trHeight w:val="431"/>
          <w:jc w:val="center"/>
        </w:trPr>
        <w:tc>
          <w:tcPr>
            <w:tcW w:w="559" w:type="dxa"/>
            <w:vAlign w:val="center"/>
          </w:tcPr>
          <w:p w:rsidR="009115A3" w:rsidRPr="003A03E0" w:rsidRDefault="009115A3" w:rsidP="009F09E2">
            <w:pPr>
              <w:spacing w:line="312" w:lineRule="auto"/>
              <w:jc w:val="center"/>
              <w:rPr>
                <w:b w:val="0"/>
                <w:sz w:val="26"/>
                <w:szCs w:val="26"/>
              </w:rPr>
            </w:pPr>
            <w:r w:rsidRPr="003A03E0">
              <w:rPr>
                <w:b w:val="0"/>
                <w:sz w:val="26"/>
                <w:szCs w:val="26"/>
              </w:rPr>
              <w:t>1</w:t>
            </w:r>
          </w:p>
        </w:tc>
        <w:tc>
          <w:tcPr>
            <w:tcW w:w="2623" w:type="dxa"/>
            <w:vAlign w:val="center"/>
          </w:tcPr>
          <w:p w:rsidR="009115A3" w:rsidRPr="003A03E0" w:rsidRDefault="009D7709" w:rsidP="009F09E2">
            <w:pPr>
              <w:spacing w:line="312" w:lineRule="auto"/>
              <w:ind w:firstLine="6"/>
              <w:rPr>
                <w:b w:val="0"/>
                <w:sz w:val="26"/>
                <w:szCs w:val="26"/>
              </w:rPr>
            </w:pPr>
            <w:r w:rsidRPr="003A03E0">
              <w:rPr>
                <w:b w:val="0"/>
                <w:sz w:val="26"/>
              </w:rPr>
              <w:t>GV chịu trách nhiệm quản lý tiến độ và chất lượng thực hiện các bài đánh giá quá trình, đảm bảo tuân thủ kế hoạch trong đề cương học phần</w:t>
            </w:r>
          </w:p>
        </w:tc>
        <w:tc>
          <w:tcPr>
            <w:tcW w:w="588"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20</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39</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58</w:t>
            </w:r>
          </w:p>
        </w:tc>
        <w:tc>
          <w:tcPr>
            <w:tcW w:w="596" w:type="dxa"/>
            <w:vAlign w:val="center"/>
          </w:tcPr>
          <w:p w:rsidR="009115A3" w:rsidRPr="003A03E0" w:rsidRDefault="009115A3" w:rsidP="009F09E2">
            <w:pPr>
              <w:spacing w:line="312" w:lineRule="auto"/>
              <w:jc w:val="center"/>
              <w:rPr>
                <w:b w:val="0"/>
                <w:sz w:val="26"/>
                <w:szCs w:val="26"/>
              </w:rPr>
            </w:pPr>
            <w:r w:rsidRPr="003A03E0">
              <w:rPr>
                <w:b w:val="0"/>
                <w:sz w:val="26"/>
                <w:szCs w:val="26"/>
              </w:rPr>
              <w:t>40</w:t>
            </w:r>
          </w:p>
        </w:tc>
        <w:tc>
          <w:tcPr>
            <w:tcW w:w="596" w:type="dxa"/>
            <w:vAlign w:val="center"/>
          </w:tcPr>
          <w:p w:rsidR="009115A3" w:rsidRPr="003A03E0" w:rsidRDefault="009115A3" w:rsidP="009F09E2">
            <w:pPr>
              <w:spacing w:line="312" w:lineRule="auto"/>
              <w:jc w:val="center"/>
              <w:rPr>
                <w:b w:val="0"/>
                <w:sz w:val="26"/>
                <w:szCs w:val="26"/>
              </w:rPr>
            </w:pPr>
            <w:r w:rsidRPr="003A03E0">
              <w:rPr>
                <w:b w:val="0"/>
                <w:sz w:val="26"/>
                <w:szCs w:val="26"/>
              </w:rPr>
              <w:t>46</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97</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121</w:t>
            </w:r>
          </w:p>
        </w:tc>
        <w:tc>
          <w:tcPr>
            <w:tcW w:w="529" w:type="dxa"/>
            <w:vAlign w:val="center"/>
          </w:tcPr>
          <w:p w:rsidR="009115A3" w:rsidRPr="003A03E0" w:rsidRDefault="009115A3" w:rsidP="009F09E2">
            <w:pPr>
              <w:spacing w:line="312" w:lineRule="auto"/>
              <w:jc w:val="center"/>
              <w:rPr>
                <w:b w:val="0"/>
                <w:sz w:val="26"/>
                <w:szCs w:val="26"/>
              </w:rPr>
            </w:pPr>
            <w:r w:rsidRPr="003A03E0">
              <w:rPr>
                <w:b w:val="0"/>
                <w:sz w:val="26"/>
                <w:szCs w:val="26"/>
              </w:rPr>
              <w:t>280</w:t>
            </w:r>
          </w:p>
        </w:tc>
      </w:tr>
      <w:tr w:rsidR="009115A3" w:rsidRPr="003A03E0" w:rsidTr="009F09E2">
        <w:trPr>
          <w:trHeight w:val="503"/>
          <w:jc w:val="center"/>
        </w:trPr>
        <w:tc>
          <w:tcPr>
            <w:tcW w:w="559" w:type="dxa"/>
            <w:vAlign w:val="center"/>
          </w:tcPr>
          <w:p w:rsidR="009115A3" w:rsidRPr="003A03E0" w:rsidRDefault="009115A3" w:rsidP="009F09E2">
            <w:pPr>
              <w:spacing w:line="312" w:lineRule="auto"/>
              <w:jc w:val="center"/>
              <w:rPr>
                <w:b w:val="0"/>
                <w:sz w:val="26"/>
                <w:szCs w:val="26"/>
              </w:rPr>
            </w:pPr>
            <w:r w:rsidRPr="003A03E0">
              <w:rPr>
                <w:b w:val="0"/>
                <w:sz w:val="26"/>
                <w:szCs w:val="26"/>
              </w:rPr>
              <w:t>2</w:t>
            </w:r>
          </w:p>
        </w:tc>
        <w:tc>
          <w:tcPr>
            <w:tcW w:w="2623" w:type="dxa"/>
            <w:vAlign w:val="center"/>
          </w:tcPr>
          <w:p w:rsidR="009115A3" w:rsidRPr="003A03E0" w:rsidRDefault="009D7709" w:rsidP="009F09E2">
            <w:pPr>
              <w:spacing w:line="312" w:lineRule="auto"/>
              <w:ind w:firstLine="6"/>
              <w:rPr>
                <w:b w:val="0"/>
                <w:sz w:val="26"/>
                <w:szCs w:val="26"/>
              </w:rPr>
            </w:pPr>
            <w:r w:rsidRPr="003A03E0">
              <w:rPr>
                <w:b w:val="0"/>
                <w:sz w:val="26"/>
                <w:szCs w:val="26"/>
              </w:rPr>
              <w:t xml:space="preserve">Hoạt động </w:t>
            </w:r>
            <w:r w:rsidRPr="003A03E0">
              <w:rPr>
                <w:b w:val="0"/>
                <w:sz w:val="26"/>
              </w:rPr>
              <w:t>giám sát và điều chỉnh được thực hiện nghiêm túc để khắc phục các thiếu sót trong đánh giá quá trình</w:t>
            </w:r>
          </w:p>
        </w:tc>
        <w:tc>
          <w:tcPr>
            <w:tcW w:w="588" w:type="dxa"/>
            <w:vAlign w:val="center"/>
          </w:tcPr>
          <w:p w:rsidR="009115A3" w:rsidRPr="003A03E0" w:rsidRDefault="009115A3" w:rsidP="009F09E2">
            <w:pPr>
              <w:spacing w:line="312" w:lineRule="auto"/>
              <w:jc w:val="center"/>
              <w:rPr>
                <w:b w:val="0"/>
                <w:sz w:val="26"/>
                <w:szCs w:val="26"/>
              </w:rPr>
            </w:pPr>
            <w:r w:rsidRPr="003A03E0">
              <w:rPr>
                <w:b w:val="0"/>
                <w:sz w:val="26"/>
                <w:szCs w:val="26"/>
              </w:rPr>
              <w:t>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43</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39</w:t>
            </w:r>
          </w:p>
        </w:tc>
        <w:tc>
          <w:tcPr>
            <w:tcW w:w="591" w:type="dxa"/>
            <w:vAlign w:val="center"/>
          </w:tcPr>
          <w:p w:rsidR="009115A3" w:rsidRPr="003A03E0" w:rsidRDefault="009115A3" w:rsidP="009F09E2">
            <w:pPr>
              <w:spacing w:line="312" w:lineRule="auto"/>
              <w:jc w:val="center"/>
              <w:rPr>
                <w:b w:val="0"/>
                <w:sz w:val="26"/>
                <w:szCs w:val="26"/>
              </w:rPr>
            </w:pPr>
            <w:r w:rsidRPr="003A03E0">
              <w:rPr>
                <w:b w:val="0"/>
                <w:sz w:val="26"/>
                <w:szCs w:val="26"/>
              </w:rPr>
              <w:t>25</w:t>
            </w:r>
          </w:p>
        </w:tc>
        <w:tc>
          <w:tcPr>
            <w:tcW w:w="596" w:type="dxa"/>
            <w:vAlign w:val="center"/>
          </w:tcPr>
          <w:p w:rsidR="009115A3" w:rsidRPr="003A03E0" w:rsidRDefault="009115A3" w:rsidP="009F09E2">
            <w:pPr>
              <w:spacing w:line="312" w:lineRule="auto"/>
              <w:jc w:val="center"/>
              <w:rPr>
                <w:b w:val="0"/>
                <w:sz w:val="26"/>
                <w:szCs w:val="26"/>
              </w:rPr>
            </w:pPr>
            <w:r w:rsidRPr="003A03E0">
              <w:rPr>
                <w:b w:val="0"/>
                <w:sz w:val="26"/>
                <w:szCs w:val="26"/>
              </w:rPr>
              <w:t>57</w:t>
            </w:r>
          </w:p>
        </w:tc>
        <w:tc>
          <w:tcPr>
            <w:tcW w:w="596" w:type="dxa"/>
            <w:vAlign w:val="center"/>
          </w:tcPr>
          <w:p w:rsidR="009115A3" w:rsidRPr="003A03E0" w:rsidRDefault="009115A3" w:rsidP="009F09E2">
            <w:pPr>
              <w:spacing w:line="312" w:lineRule="auto"/>
              <w:jc w:val="center"/>
              <w:rPr>
                <w:b w:val="0"/>
                <w:sz w:val="26"/>
                <w:szCs w:val="26"/>
              </w:rPr>
            </w:pPr>
            <w:r w:rsidRPr="003A03E0">
              <w:rPr>
                <w:b w:val="0"/>
                <w:sz w:val="26"/>
                <w:szCs w:val="26"/>
              </w:rPr>
              <w:t>93</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145</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167</w:t>
            </w:r>
          </w:p>
        </w:tc>
        <w:tc>
          <w:tcPr>
            <w:tcW w:w="529" w:type="dxa"/>
            <w:vAlign w:val="center"/>
          </w:tcPr>
          <w:p w:rsidR="009115A3" w:rsidRPr="003A03E0" w:rsidRDefault="009115A3" w:rsidP="009F09E2">
            <w:pPr>
              <w:spacing w:line="312" w:lineRule="auto"/>
              <w:jc w:val="center"/>
              <w:rPr>
                <w:b w:val="0"/>
                <w:sz w:val="26"/>
                <w:szCs w:val="26"/>
              </w:rPr>
            </w:pPr>
            <w:r w:rsidRPr="003A03E0">
              <w:rPr>
                <w:b w:val="0"/>
                <w:sz w:val="26"/>
                <w:szCs w:val="26"/>
              </w:rPr>
              <w:t>122</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t>08.9 Số liệu thô bả</w:t>
      </w:r>
      <w:r w:rsidR="009E112B" w:rsidRPr="003A03E0">
        <w:rPr>
          <w:sz w:val="26"/>
          <w:szCs w:val="26"/>
        </w:rPr>
        <w:t>ng 2.19</w:t>
      </w:r>
    </w:p>
    <w:p w:rsidR="009115A3" w:rsidRPr="003A03E0" w:rsidRDefault="009115A3" w:rsidP="009115A3">
      <w:pPr>
        <w:spacing w:line="312" w:lineRule="auto"/>
        <w:rPr>
          <w:sz w:val="26"/>
          <w:szCs w:val="26"/>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59"/>
        <w:gridCol w:w="2532"/>
        <w:gridCol w:w="589"/>
        <w:gridCol w:w="593"/>
        <w:gridCol w:w="592"/>
        <w:gridCol w:w="592"/>
        <w:gridCol w:w="592"/>
        <w:gridCol w:w="601"/>
        <w:gridCol w:w="601"/>
        <w:gridCol w:w="601"/>
        <w:gridCol w:w="567"/>
        <w:gridCol w:w="658"/>
      </w:tblGrid>
      <w:tr w:rsidR="00DC00A5" w:rsidRPr="003A03E0" w:rsidTr="009F09E2">
        <w:trPr>
          <w:trHeight w:val="419"/>
          <w:tblHeader/>
          <w:jc w:val="center"/>
        </w:trPr>
        <w:tc>
          <w:tcPr>
            <w:tcW w:w="559" w:type="dxa"/>
            <w:vMerge w:val="restart"/>
            <w:vAlign w:val="center"/>
          </w:tcPr>
          <w:p w:rsidR="009115A3" w:rsidRPr="003A03E0" w:rsidRDefault="009115A3" w:rsidP="009F09E2">
            <w:pPr>
              <w:spacing w:line="312" w:lineRule="auto"/>
              <w:jc w:val="center"/>
              <w:rPr>
                <w:sz w:val="26"/>
                <w:szCs w:val="26"/>
              </w:rPr>
            </w:pPr>
            <w:r w:rsidRPr="003A03E0">
              <w:rPr>
                <w:sz w:val="26"/>
                <w:szCs w:val="26"/>
              </w:rPr>
              <w:t>Stt</w:t>
            </w:r>
          </w:p>
        </w:tc>
        <w:tc>
          <w:tcPr>
            <w:tcW w:w="2532" w:type="dxa"/>
            <w:vMerge w:val="restart"/>
            <w:vAlign w:val="center"/>
          </w:tcPr>
          <w:p w:rsidR="009115A3" w:rsidRPr="003A03E0" w:rsidRDefault="009115A3" w:rsidP="009F09E2">
            <w:pPr>
              <w:spacing w:line="312" w:lineRule="auto"/>
              <w:ind w:firstLine="6"/>
              <w:jc w:val="center"/>
              <w:rPr>
                <w:sz w:val="26"/>
                <w:szCs w:val="26"/>
              </w:rPr>
            </w:pPr>
            <w:r w:rsidRPr="003A03E0">
              <w:rPr>
                <w:sz w:val="26"/>
                <w:szCs w:val="26"/>
              </w:rPr>
              <w:t>Điều chỉnh - cải tiến đánh giá quá trình theo tiếp cận năng lực</w:t>
            </w:r>
          </w:p>
        </w:tc>
        <w:tc>
          <w:tcPr>
            <w:tcW w:w="2958" w:type="dxa"/>
            <w:gridSpan w:val="5"/>
            <w:vAlign w:val="center"/>
          </w:tcPr>
          <w:p w:rsidR="009115A3" w:rsidRPr="003A03E0" w:rsidRDefault="009115A3" w:rsidP="009F09E2">
            <w:pPr>
              <w:spacing w:line="312" w:lineRule="auto"/>
              <w:jc w:val="center"/>
              <w:rPr>
                <w:sz w:val="26"/>
                <w:szCs w:val="26"/>
              </w:rPr>
            </w:pPr>
            <w:r w:rsidRPr="003A03E0">
              <w:rPr>
                <w:sz w:val="26"/>
                <w:szCs w:val="26"/>
              </w:rPr>
              <w:t>GV</w:t>
            </w:r>
          </w:p>
        </w:tc>
        <w:tc>
          <w:tcPr>
            <w:tcW w:w="3028" w:type="dxa"/>
            <w:gridSpan w:val="5"/>
            <w:vAlign w:val="center"/>
          </w:tcPr>
          <w:p w:rsidR="009115A3" w:rsidRPr="003A03E0" w:rsidRDefault="009115A3" w:rsidP="009F09E2">
            <w:pPr>
              <w:spacing w:line="312" w:lineRule="auto"/>
              <w:jc w:val="center"/>
              <w:rPr>
                <w:sz w:val="26"/>
                <w:szCs w:val="26"/>
              </w:rPr>
            </w:pPr>
            <w:r w:rsidRPr="003A03E0">
              <w:rPr>
                <w:sz w:val="26"/>
                <w:szCs w:val="26"/>
              </w:rPr>
              <w:t>SV</w:t>
            </w:r>
          </w:p>
        </w:tc>
      </w:tr>
      <w:tr w:rsidR="00DC00A5" w:rsidRPr="003A03E0" w:rsidTr="009F09E2">
        <w:trPr>
          <w:trHeight w:val="419"/>
          <w:tblHeader/>
          <w:jc w:val="center"/>
        </w:trPr>
        <w:tc>
          <w:tcPr>
            <w:tcW w:w="559" w:type="dxa"/>
            <w:vMerge/>
            <w:vAlign w:val="center"/>
          </w:tcPr>
          <w:p w:rsidR="009115A3" w:rsidRPr="003A03E0" w:rsidRDefault="009115A3" w:rsidP="009F09E2">
            <w:pPr>
              <w:spacing w:line="312" w:lineRule="auto"/>
              <w:jc w:val="center"/>
              <w:rPr>
                <w:sz w:val="26"/>
                <w:szCs w:val="26"/>
              </w:rPr>
            </w:pPr>
          </w:p>
        </w:tc>
        <w:tc>
          <w:tcPr>
            <w:tcW w:w="2532" w:type="dxa"/>
            <w:vMerge/>
            <w:vAlign w:val="center"/>
          </w:tcPr>
          <w:p w:rsidR="009115A3" w:rsidRPr="003A03E0" w:rsidRDefault="009115A3" w:rsidP="009F09E2">
            <w:pPr>
              <w:spacing w:line="312" w:lineRule="auto"/>
              <w:rPr>
                <w:sz w:val="26"/>
                <w:szCs w:val="26"/>
              </w:rPr>
            </w:pPr>
          </w:p>
        </w:tc>
        <w:tc>
          <w:tcPr>
            <w:tcW w:w="589" w:type="dxa"/>
            <w:vAlign w:val="center"/>
          </w:tcPr>
          <w:p w:rsidR="009115A3" w:rsidRPr="003A03E0" w:rsidRDefault="009115A3" w:rsidP="009F09E2">
            <w:pPr>
              <w:spacing w:line="312" w:lineRule="auto"/>
              <w:jc w:val="center"/>
              <w:rPr>
                <w:sz w:val="26"/>
                <w:szCs w:val="26"/>
              </w:rPr>
            </w:pPr>
            <w:r w:rsidRPr="003A03E0">
              <w:rPr>
                <w:sz w:val="26"/>
                <w:szCs w:val="26"/>
              </w:rPr>
              <w:t>1</w:t>
            </w:r>
          </w:p>
        </w:tc>
        <w:tc>
          <w:tcPr>
            <w:tcW w:w="593" w:type="dxa"/>
            <w:vAlign w:val="center"/>
          </w:tcPr>
          <w:p w:rsidR="009115A3" w:rsidRPr="003A03E0" w:rsidRDefault="009115A3" w:rsidP="009F09E2">
            <w:pPr>
              <w:spacing w:line="312" w:lineRule="auto"/>
              <w:jc w:val="center"/>
              <w:rPr>
                <w:sz w:val="26"/>
                <w:szCs w:val="26"/>
              </w:rPr>
            </w:pPr>
            <w:r w:rsidRPr="003A03E0">
              <w:rPr>
                <w:sz w:val="26"/>
                <w:szCs w:val="26"/>
              </w:rPr>
              <w:t>2</w:t>
            </w:r>
          </w:p>
        </w:tc>
        <w:tc>
          <w:tcPr>
            <w:tcW w:w="592" w:type="dxa"/>
            <w:vAlign w:val="center"/>
          </w:tcPr>
          <w:p w:rsidR="009115A3" w:rsidRPr="003A03E0" w:rsidRDefault="009115A3" w:rsidP="009F09E2">
            <w:pPr>
              <w:spacing w:line="312" w:lineRule="auto"/>
              <w:jc w:val="center"/>
              <w:rPr>
                <w:sz w:val="26"/>
                <w:szCs w:val="26"/>
              </w:rPr>
            </w:pPr>
            <w:r w:rsidRPr="003A03E0">
              <w:rPr>
                <w:sz w:val="26"/>
                <w:szCs w:val="26"/>
              </w:rPr>
              <w:t>3</w:t>
            </w:r>
          </w:p>
        </w:tc>
        <w:tc>
          <w:tcPr>
            <w:tcW w:w="592" w:type="dxa"/>
            <w:vAlign w:val="center"/>
          </w:tcPr>
          <w:p w:rsidR="009115A3" w:rsidRPr="003A03E0" w:rsidRDefault="009115A3" w:rsidP="009F09E2">
            <w:pPr>
              <w:spacing w:line="312" w:lineRule="auto"/>
              <w:jc w:val="center"/>
              <w:rPr>
                <w:sz w:val="26"/>
                <w:szCs w:val="26"/>
              </w:rPr>
            </w:pPr>
            <w:r w:rsidRPr="003A03E0">
              <w:rPr>
                <w:sz w:val="26"/>
                <w:szCs w:val="26"/>
              </w:rPr>
              <w:t>4</w:t>
            </w:r>
          </w:p>
        </w:tc>
        <w:tc>
          <w:tcPr>
            <w:tcW w:w="592" w:type="dxa"/>
            <w:vAlign w:val="center"/>
          </w:tcPr>
          <w:p w:rsidR="009115A3" w:rsidRPr="003A03E0" w:rsidRDefault="009115A3" w:rsidP="009F09E2">
            <w:pPr>
              <w:spacing w:line="312" w:lineRule="auto"/>
              <w:jc w:val="center"/>
              <w:rPr>
                <w:sz w:val="26"/>
                <w:szCs w:val="26"/>
              </w:rPr>
            </w:pPr>
            <w:r w:rsidRPr="003A03E0">
              <w:rPr>
                <w:sz w:val="26"/>
                <w:szCs w:val="26"/>
              </w:rPr>
              <w:t>5</w:t>
            </w:r>
          </w:p>
        </w:tc>
        <w:tc>
          <w:tcPr>
            <w:tcW w:w="601" w:type="dxa"/>
            <w:vAlign w:val="center"/>
          </w:tcPr>
          <w:p w:rsidR="009115A3" w:rsidRPr="003A03E0" w:rsidRDefault="009115A3" w:rsidP="009F09E2">
            <w:pPr>
              <w:spacing w:line="312" w:lineRule="auto"/>
              <w:jc w:val="center"/>
              <w:rPr>
                <w:sz w:val="26"/>
                <w:szCs w:val="26"/>
              </w:rPr>
            </w:pPr>
            <w:r w:rsidRPr="003A03E0">
              <w:rPr>
                <w:sz w:val="26"/>
                <w:szCs w:val="26"/>
              </w:rPr>
              <w:t>1</w:t>
            </w:r>
          </w:p>
        </w:tc>
        <w:tc>
          <w:tcPr>
            <w:tcW w:w="601" w:type="dxa"/>
            <w:vAlign w:val="center"/>
          </w:tcPr>
          <w:p w:rsidR="009115A3" w:rsidRPr="003A03E0" w:rsidRDefault="009115A3" w:rsidP="009F09E2">
            <w:pPr>
              <w:spacing w:line="312" w:lineRule="auto"/>
              <w:jc w:val="center"/>
              <w:rPr>
                <w:sz w:val="26"/>
                <w:szCs w:val="26"/>
              </w:rPr>
            </w:pPr>
            <w:r w:rsidRPr="003A03E0">
              <w:rPr>
                <w:sz w:val="26"/>
                <w:szCs w:val="26"/>
              </w:rPr>
              <w:t>2</w:t>
            </w:r>
          </w:p>
        </w:tc>
        <w:tc>
          <w:tcPr>
            <w:tcW w:w="601" w:type="dxa"/>
            <w:vAlign w:val="center"/>
          </w:tcPr>
          <w:p w:rsidR="009115A3" w:rsidRPr="003A03E0" w:rsidRDefault="009115A3" w:rsidP="009F09E2">
            <w:pPr>
              <w:spacing w:line="312" w:lineRule="auto"/>
              <w:jc w:val="center"/>
              <w:rPr>
                <w:sz w:val="26"/>
                <w:szCs w:val="26"/>
              </w:rPr>
            </w:pPr>
            <w:r w:rsidRPr="003A03E0">
              <w:rPr>
                <w:sz w:val="26"/>
                <w:szCs w:val="26"/>
              </w:rPr>
              <w:t>3</w:t>
            </w:r>
          </w:p>
        </w:tc>
        <w:tc>
          <w:tcPr>
            <w:tcW w:w="567" w:type="dxa"/>
            <w:vAlign w:val="center"/>
          </w:tcPr>
          <w:p w:rsidR="009115A3" w:rsidRPr="003A03E0" w:rsidRDefault="009115A3" w:rsidP="009F09E2">
            <w:pPr>
              <w:spacing w:line="312" w:lineRule="auto"/>
              <w:jc w:val="center"/>
              <w:rPr>
                <w:sz w:val="26"/>
                <w:szCs w:val="26"/>
              </w:rPr>
            </w:pPr>
            <w:r w:rsidRPr="003A03E0">
              <w:rPr>
                <w:sz w:val="26"/>
                <w:szCs w:val="26"/>
              </w:rPr>
              <w:t>4</w:t>
            </w:r>
          </w:p>
        </w:tc>
        <w:tc>
          <w:tcPr>
            <w:tcW w:w="658" w:type="dxa"/>
            <w:vAlign w:val="center"/>
          </w:tcPr>
          <w:p w:rsidR="009115A3" w:rsidRPr="003A03E0" w:rsidRDefault="009115A3" w:rsidP="009F09E2">
            <w:pPr>
              <w:spacing w:line="312" w:lineRule="auto"/>
              <w:jc w:val="center"/>
              <w:rPr>
                <w:sz w:val="26"/>
                <w:szCs w:val="26"/>
              </w:rPr>
            </w:pPr>
            <w:r w:rsidRPr="003A03E0">
              <w:rPr>
                <w:sz w:val="26"/>
                <w:szCs w:val="26"/>
              </w:rPr>
              <w:t>5</w:t>
            </w:r>
          </w:p>
        </w:tc>
      </w:tr>
      <w:tr w:rsidR="00DC00A5" w:rsidRPr="003A03E0" w:rsidTr="009F09E2">
        <w:trPr>
          <w:trHeight w:val="431"/>
          <w:jc w:val="center"/>
        </w:trPr>
        <w:tc>
          <w:tcPr>
            <w:tcW w:w="559" w:type="dxa"/>
            <w:vAlign w:val="center"/>
          </w:tcPr>
          <w:p w:rsidR="009115A3" w:rsidRPr="003A03E0" w:rsidRDefault="009115A3" w:rsidP="009F09E2">
            <w:pPr>
              <w:spacing w:line="312" w:lineRule="auto"/>
              <w:jc w:val="center"/>
              <w:rPr>
                <w:b w:val="0"/>
                <w:sz w:val="26"/>
                <w:szCs w:val="26"/>
              </w:rPr>
            </w:pPr>
            <w:r w:rsidRPr="003A03E0">
              <w:rPr>
                <w:b w:val="0"/>
                <w:sz w:val="26"/>
                <w:szCs w:val="26"/>
              </w:rPr>
              <w:t>1</w:t>
            </w:r>
          </w:p>
        </w:tc>
        <w:tc>
          <w:tcPr>
            <w:tcW w:w="2532" w:type="dxa"/>
            <w:vAlign w:val="center"/>
          </w:tcPr>
          <w:p w:rsidR="009115A3" w:rsidRPr="003A03E0" w:rsidRDefault="009115A3" w:rsidP="009F09E2">
            <w:pPr>
              <w:spacing w:line="312" w:lineRule="auto"/>
              <w:ind w:firstLine="6"/>
              <w:rPr>
                <w:b w:val="0"/>
                <w:sz w:val="26"/>
                <w:szCs w:val="26"/>
              </w:rPr>
            </w:pPr>
            <w:r w:rsidRPr="003A03E0">
              <w:rPr>
                <w:b w:val="0"/>
                <w:sz w:val="26"/>
                <w:szCs w:val="26"/>
              </w:rPr>
              <w:t>Các kết quả đánh giá được phản hồi kịp thời đến sinh viên</w:t>
            </w:r>
          </w:p>
        </w:tc>
        <w:tc>
          <w:tcPr>
            <w:tcW w:w="589"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14</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48</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25</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23</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156</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157</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135</w:t>
            </w:r>
          </w:p>
        </w:tc>
        <w:tc>
          <w:tcPr>
            <w:tcW w:w="567" w:type="dxa"/>
            <w:vAlign w:val="center"/>
          </w:tcPr>
          <w:p w:rsidR="009115A3" w:rsidRPr="003A03E0" w:rsidRDefault="009115A3" w:rsidP="009F09E2">
            <w:pPr>
              <w:spacing w:line="312" w:lineRule="auto"/>
              <w:jc w:val="center"/>
              <w:rPr>
                <w:b w:val="0"/>
                <w:sz w:val="26"/>
                <w:szCs w:val="26"/>
              </w:rPr>
            </w:pPr>
            <w:r w:rsidRPr="003A03E0">
              <w:rPr>
                <w:b w:val="0"/>
                <w:sz w:val="26"/>
                <w:szCs w:val="26"/>
              </w:rPr>
              <w:t>81</w:t>
            </w:r>
          </w:p>
        </w:tc>
        <w:tc>
          <w:tcPr>
            <w:tcW w:w="658" w:type="dxa"/>
            <w:vAlign w:val="center"/>
          </w:tcPr>
          <w:p w:rsidR="009115A3" w:rsidRPr="003A03E0" w:rsidRDefault="009115A3" w:rsidP="009F09E2">
            <w:pPr>
              <w:spacing w:line="312" w:lineRule="auto"/>
              <w:jc w:val="center"/>
              <w:rPr>
                <w:b w:val="0"/>
                <w:sz w:val="26"/>
                <w:szCs w:val="26"/>
              </w:rPr>
            </w:pPr>
            <w:r w:rsidRPr="003A03E0">
              <w:rPr>
                <w:b w:val="0"/>
                <w:sz w:val="26"/>
                <w:szCs w:val="26"/>
              </w:rPr>
              <w:t>55</w:t>
            </w:r>
          </w:p>
        </w:tc>
      </w:tr>
      <w:tr w:rsidR="00DC00A5" w:rsidRPr="003A03E0" w:rsidTr="009F09E2">
        <w:trPr>
          <w:trHeight w:val="503"/>
          <w:jc w:val="center"/>
        </w:trPr>
        <w:tc>
          <w:tcPr>
            <w:tcW w:w="559" w:type="dxa"/>
            <w:vAlign w:val="center"/>
          </w:tcPr>
          <w:p w:rsidR="009115A3" w:rsidRPr="003A03E0" w:rsidRDefault="009115A3" w:rsidP="009F09E2">
            <w:pPr>
              <w:spacing w:line="312" w:lineRule="auto"/>
              <w:jc w:val="center"/>
              <w:rPr>
                <w:b w:val="0"/>
                <w:sz w:val="26"/>
                <w:szCs w:val="26"/>
              </w:rPr>
            </w:pPr>
            <w:r w:rsidRPr="003A03E0">
              <w:rPr>
                <w:b w:val="0"/>
                <w:sz w:val="26"/>
                <w:szCs w:val="26"/>
              </w:rPr>
              <w:t>2</w:t>
            </w:r>
          </w:p>
        </w:tc>
        <w:tc>
          <w:tcPr>
            <w:tcW w:w="2532" w:type="dxa"/>
            <w:vAlign w:val="center"/>
          </w:tcPr>
          <w:p w:rsidR="009115A3" w:rsidRPr="003A03E0" w:rsidRDefault="009115A3" w:rsidP="009F09E2">
            <w:pPr>
              <w:spacing w:line="312" w:lineRule="auto"/>
              <w:ind w:firstLine="6"/>
              <w:rPr>
                <w:b w:val="0"/>
                <w:sz w:val="26"/>
                <w:szCs w:val="26"/>
              </w:rPr>
            </w:pPr>
            <w:r w:rsidRPr="003A03E0">
              <w:rPr>
                <w:b w:val="0"/>
                <w:sz w:val="26"/>
                <w:szCs w:val="26"/>
              </w:rPr>
              <w:t>Các thông tin phản hồi về kết quả đánh giá giúp giảng viên điều chỉnh hoạt động dạy</w:t>
            </w:r>
          </w:p>
        </w:tc>
        <w:tc>
          <w:tcPr>
            <w:tcW w:w="589" w:type="dxa"/>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13</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34</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30</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36</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133</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146</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135</w:t>
            </w:r>
          </w:p>
        </w:tc>
        <w:tc>
          <w:tcPr>
            <w:tcW w:w="567" w:type="dxa"/>
            <w:vAlign w:val="center"/>
          </w:tcPr>
          <w:p w:rsidR="009115A3" w:rsidRPr="003A03E0" w:rsidRDefault="009115A3" w:rsidP="009F09E2">
            <w:pPr>
              <w:spacing w:line="312" w:lineRule="auto"/>
              <w:jc w:val="center"/>
              <w:rPr>
                <w:b w:val="0"/>
                <w:sz w:val="26"/>
                <w:szCs w:val="26"/>
              </w:rPr>
            </w:pPr>
            <w:r w:rsidRPr="003A03E0">
              <w:rPr>
                <w:b w:val="0"/>
                <w:sz w:val="26"/>
                <w:szCs w:val="26"/>
              </w:rPr>
              <w:t>101</w:t>
            </w:r>
          </w:p>
        </w:tc>
        <w:tc>
          <w:tcPr>
            <w:tcW w:w="658" w:type="dxa"/>
            <w:vAlign w:val="center"/>
          </w:tcPr>
          <w:p w:rsidR="009115A3" w:rsidRPr="003A03E0" w:rsidRDefault="009115A3" w:rsidP="009F09E2">
            <w:pPr>
              <w:spacing w:line="312" w:lineRule="auto"/>
              <w:jc w:val="center"/>
              <w:rPr>
                <w:b w:val="0"/>
                <w:sz w:val="26"/>
                <w:szCs w:val="26"/>
              </w:rPr>
            </w:pPr>
            <w:r w:rsidRPr="003A03E0">
              <w:rPr>
                <w:b w:val="0"/>
                <w:sz w:val="26"/>
                <w:szCs w:val="26"/>
              </w:rPr>
              <w:t>69</w:t>
            </w:r>
          </w:p>
        </w:tc>
      </w:tr>
      <w:tr w:rsidR="009115A3" w:rsidRPr="003A03E0" w:rsidTr="009F09E2">
        <w:trPr>
          <w:trHeight w:val="503"/>
          <w:jc w:val="center"/>
        </w:trPr>
        <w:tc>
          <w:tcPr>
            <w:tcW w:w="559" w:type="dxa"/>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2532" w:type="dxa"/>
            <w:vAlign w:val="center"/>
          </w:tcPr>
          <w:p w:rsidR="009115A3" w:rsidRPr="003A03E0" w:rsidRDefault="009115A3" w:rsidP="009F09E2">
            <w:pPr>
              <w:spacing w:line="312" w:lineRule="auto"/>
              <w:ind w:firstLine="6"/>
              <w:rPr>
                <w:b w:val="0"/>
                <w:sz w:val="26"/>
                <w:szCs w:val="26"/>
              </w:rPr>
            </w:pPr>
            <w:r w:rsidRPr="003A03E0">
              <w:rPr>
                <w:b w:val="0"/>
                <w:sz w:val="26"/>
                <w:szCs w:val="26"/>
              </w:rPr>
              <w:t>Các thông tin phản hồi về kết quả đánh giá giúp sinh viên điều chỉnh hoạt động học</w:t>
            </w:r>
          </w:p>
        </w:tc>
        <w:tc>
          <w:tcPr>
            <w:tcW w:w="589" w:type="dxa"/>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593" w:type="dxa"/>
            <w:vAlign w:val="center"/>
          </w:tcPr>
          <w:p w:rsidR="009115A3" w:rsidRPr="003A03E0" w:rsidRDefault="009115A3" w:rsidP="009F09E2">
            <w:pPr>
              <w:spacing w:line="312" w:lineRule="auto"/>
              <w:jc w:val="center"/>
              <w:rPr>
                <w:b w:val="0"/>
                <w:sz w:val="26"/>
                <w:szCs w:val="26"/>
              </w:rPr>
            </w:pPr>
            <w:r w:rsidRPr="003A03E0">
              <w:rPr>
                <w:b w:val="0"/>
                <w:sz w:val="26"/>
                <w:szCs w:val="26"/>
              </w:rPr>
              <w:t>25</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36</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27</w:t>
            </w:r>
          </w:p>
        </w:tc>
        <w:tc>
          <w:tcPr>
            <w:tcW w:w="592" w:type="dxa"/>
            <w:vAlign w:val="center"/>
          </w:tcPr>
          <w:p w:rsidR="009115A3" w:rsidRPr="003A03E0" w:rsidRDefault="009115A3" w:rsidP="009F09E2">
            <w:pPr>
              <w:spacing w:line="312" w:lineRule="auto"/>
              <w:jc w:val="center"/>
              <w:rPr>
                <w:b w:val="0"/>
                <w:sz w:val="26"/>
                <w:szCs w:val="26"/>
              </w:rPr>
            </w:pPr>
            <w:r w:rsidRPr="003A03E0">
              <w:rPr>
                <w:b w:val="0"/>
                <w:sz w:val="26"/>
                <w:szCs w:val="26"/>
              </w:rPr>
              <w:t>22</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130</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128</w:t>
            </w:r>
          </w:p>
        </w:tc>
        <w:tc>
          <w:tcPr>
            <w:tcW w:w="601" w:type="dxa"/>
            <w:vAlign w:val="center"/>
          </w:tcPr>
          <w:p w:rsidR="009115A3" w:rsidRPr="003A03E0" w:rsidRDefault="009115A3" w:rsidP="009F09E2">
            <w:pPr>
              <w:spacing w:line="312" w:lineRule="auto"/>
              <w:jc w:val="center"/>
              <w:rPr>
                <w:b w:val="0"/>
                <w:sz w:val="26"/>
                <w:szCs w:val="26"/>
              </w:rPr>
            </w:pPr>
            <w:r w:rsidRPr="003A03E0">
              <w:rPr>
                <w:b w:val="0"/>
                <w:sz w:val="26"/>
                <w:szCs w:val="26"/>
              </w:rPr>
              <w:t>134</w:t>
            </w:r>
          </w:p>
        </w:tc>
        <w:tc>
          <w:tcPr>
            <w:tcW w:w="567" w:type="dxa"/>
            <w:vAlign w:val="center"/>
          </w:tcPr>
          <w:p w:rsidR="009115A3" w:rsidRPr="003A03E0" w:rsidRDefault="009115A3" w:rsidP="009F09E2">
            <w:pPr>
              <w:spacing w:line="312" w:lineRule="auto"/>
              <w:jc w:val="center"/>
              <w:rPr>
                <w:b w:val="0"/>
                <w:sz w:val="26"/>
                <w:szCs w:val="26"/>
              </w:rPr>
            </w:pPr>
            <w:r w:rsidRPr="003A03E0">
              <w:rPr>
                <w:b w:val="0"/>
                <w:sz w:val="26"/>
                <w:szCs w:val="26"/>
              </w:rPr>
              <w:t>122</w:t>
            </w:r>
          </w:p>
        </w:tc>
        <w:tc>
          <w:tcPr>
            <w:tcW w:w="658" w:type="dxa"/>
            <w:vAlign w:val="center"/>
          </w:tcPr>
          <w:p w:rsidR="009115A3" w:rsidRPr="003A03E0" w:rsidRDefault="009115A3" w:rsidP="009F09E2">
            <w:pPr>
              <w:spacing w:line="312" w:lineRule="auto"/>
              <w:jc w:val="center"/>
              <w:rPr>
                <w:b w:val="0"/>
                <w:sz w:val="26"/>
                <w:szCs w:val="26"/>
              </w:rPr>
            </w:pPr>
            <w:r w:rsidRPr="003A03E0">
              <w:rPr>
                <w:b w:val="0"/>
                <w:sz w:val="26"/>
                <w:szCs w:val="26"/>
              </w:rPr>
              <w:t>70</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br w:type="page"/>
      </w:r>
      <w:r w:rsidRPr="003A03E0">
        <w:rPr>
          <w:sz w:val="26"/>
          <w:szCs w:val="26"/>
        </w:rPr>
        <w:lastRenderedPageBreak/>
        <w:t>08.10 Số liệu thô bả</w:t>
      </w:r>
      <w:r w:rsidR="009E112B" w:rsidRPr="003A03E0">
        <w:rPr>
          <w:sz w:val="26"/>
          <w:szCs w:val="26"/>
        </w:rPr>
        <w:t>ng 2.20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3736"/>
        <w:gridCol w:w="854"/>
        <w:gridCol w:w="755"/>
        <w:gridCol w:w="683"/>
        <w:gridCol w:w="787"/>
        <w:gridCol w:w="697"/>
        <w:gridCol w:w="854"/>
      </w:tblGrid>
      <w:tr w:rsidR="00DC00A5" w:rsidRPr="003A03E0" w:rsidTr="009F09E2">
        <w:trPr>
          <w:trHeight w:val="322"/>
          <w:tblHeader/>
        </w:trPr>
        <w:tc>
          <w:tcPr>
            <w:tcW w:w="355" w:type="pct"/>
            <w:vMerge w:val="restart"/>
            <w:vAlign w:val="center"/>
          </w:tcPr>
          <w:p w:rsidR="009115A3" w:rsidRPr="003A03E0" w:rsidRDefault="009115A3" w:rsidP="009F09E2">
            <w:pPr>
              <w:spacing w:line="312" w:lineRule="auto"/>
              <w:jc w:val="center"/>
              <w:rPr>
                <w:sz w:val="26"/>
                <w:szCs w:val="26"/>
              </w:rPr>
            </w:pPr>
            <w:r w:rsidRPr="003A03E0">
              <w:rPr>
                <w:sz w:val="26"/>
                <w:szCs w:val="26"/>
              </w:rPr>
              <w:t>Stt</w:t>
            </w:r>
          </w:p>
        </w:tc>
        <w:tc>
          <w:tcPr>
            <w:tcW w:w="2075" w:type="pct"/>
            <w:vMerge w:val="restart"/>
            <w:vAlign w:val="center"/>
          </w:tcPr>
          <w:p w:rsidR="00E11031" w:rsidRPr="003A03E0" w:rsidRDefault="009115A3" w:rsidP="009F09E2">
            <w:pPr>
              <w:spacing w:line="312" w:lineRule="auto"/>
              <w:jc w:val="center"/>
              <w:rPr>
                <w:sz w:val="26"/>
                <w:szCs w:val="26"/>
                <w:lang w:val="vi-VN"/>
              </w:rPr>
            </w:pPr>
            <w:r w:rsidRPr="003A03E0">
              <w:rPr>
                <w:sz w:val="26"/>
                <w:szCs w:val="26"/>
              </w:rPr>
              <w:t>Lập kế hoạch đánh giá tổng kết học phần của</w:t>
            </w:r>
            <w:r w:rsidRPr="003A03E0">
              <w:rPr>
                <w:sz w:val="26"/>
                <w:szCs w:val="26"/>
                <w:lang w:val="vi-VN"/>
              </w:rPr>
              <w:t xml:space="preserve"> SV</w:t>
            </w:r>
            <w:r w:rsidR="00E11031" w:rsidRPr="003A03E0">
              <w:rPr>
                <w:sz w:val="26"/>
                <w:szCs w:val="26"/>
              </w:rPr>
              <w:t xml:space="preserve"> ĐH</w:t>
            </w:r>
            <w:r w:rsidRPr="003A03E0">
              <w:rPr>
                <w:sz w:val="26"/>
                <w:szCs w:val="26"/>
                <w:lang w:val="vi-VN"/>
              </w:rPr>
              <w:t xml:space="preserve"> </w:t>
            </w:r>
          </w:p>
          <w:p w:rsidR="009115A3" w:rsidRPr="003A03E0" w:rsidRDefault="009115A3" w:rsidP="009F09E2">
            <w:pPr>
              <w:spacing w:line="312" w:lineRule="auto"/>
              <w:jc w:val="center"/>
              <w:rPr>
                <w:sz w:val="26"/>
                <w:szCs w:val="26"/>
              </w:rPr>
            </w:pPr>
            <w:r w:rsidRPr="003A03E0">
              <w:rPr>
                <w:sz w:val="26"/>
                <w:szCs w:val="26"/>
                <w:lang w:val="vi-VN"/>
              </w:rPr>
              <w:t>ngành Du lịch</w:t>
            </w:r>
          </w:p>
        </w:tc>
        <w:tc>
          <w:tcPr>
            <w:tcW w:w="2096" w:type="pct"/>
            <w:gridSpan w:val="5"/>
            <w:vAlign w:val="center"/>
          </w:tcPr>
          <w:p w:rsidR="009115A3" w:rsidRPr="003A03E0" w:rsidRDefault="009115A3" w:rsidP="009F09E2">
            <w:pPr>
              <w:spacing w:line="312" w:lineRule="auto"/>
              <w:jc w:val="center"/>
              <w:rPr>
                <w:sz w:val="26"/>
                <w:szCs w:val="26"/>
              </w:rPr>
            </w:pPr>
            <w:r w:rsidRPr="003A03E0">
              <w:rPr>
                <w:sz w:val="26"/>
                <w:szCs w:val="26"/>
              </w:rPr>
              <w:t>Kết quả thực hiện</w:t>
            </w:r>
          </w:p>
        </w:tc>
        <w:tc>
          <w:tcPr>
            <w:tcW w:w="474" w:type="pct"/>
            <w:vAlign w:val="center"/>
          </w:tcPr>
          <w:p w:rsidR="009115A3" w:rsidRPr="003A03E0" w:rsidRDefault="009115A3" w:rsidP="009F09E2">
            <w:pPr>
              <w:spacing w:line="312" w:lineRule="auto"/>
              <w:jc w:val="center"/>
              <w:rPr>
                <w:sz w:val="26"/>
                <w:szCs w:val="26"/>
              </w:rPr>
            </w:pPr>
          </w:p>
        </w:tc>
      </w:tr>
      <w:tr w:rsidR="00DC00A5" w:rsidRPr="003A03E0" w:rsidDel="0032053C" w:rsidTr="009F09E2">
        <w:trPr>
          <w:trHeight w:val="322"/>
          <w:tblHeader/>
        </w:trPr>
        <w:tc>
          <w:tcPr>
            <w:tcW w:w="355" w:type="pct"/>
            <w:vMerge/>
            <w:vAlign w:val="center"/>
          </w:tcPr>
          <w:p w:rsidR="009115A3" w:rsidRPr="003A03E0" w:rsidRDefault="009115A3" w:rsidP="009F09E2">
            <w:pPr>
              <w:spacing w:line="312" w:lineRule="auto"/>
              <w:jc w:val="center"/>
              <w:rPr>
                <w:sz w:val="26"/>
                <w:szCs w:val="26"/>
              </w:rPr>
            </w:pPr>
          </w:p>
        </w:tc>
        <w:tc>
          <w:tcPr>
            <w:tcW w:w="2075" w:type="pct"/>
            <w:vMerge/>
            <w:vAlign w:val="center"/>
          </w:tcPr>
          <w:p w:rsidR="009115A3" w:rsidRPr="003A03E0" w:rsidRDefault="009115A3" w:rsidP="009F09E2">
            <w:pPr>
              <w:spacing w:line="312" w:lineRule="auto"/>
              <w:rPr>
                <w:sz w:val="26"/>
                <w:szCs w:val="26"/>
              </w:rPr>
            </w:pPr>
          </w:p>
        </w:tc>
        <w:tc>
          <w:tcPr>
            <w:tcW w:w="474" w:type="pct"/>
            <w:vAlign w:val="center"/>
          </w:tcPr>
          <w:p w:rsidR="009115A3" w:rsidRPr="003A03E0" w:rsidDel="0032053C" w:rsidRDefault="009115A3" w:rsidP="009F09E2">
            <w:pPr>
              <w:spacing w:line="312" w:lineRule="auto"/>
              <w:jc w:val="center"/>
              <w:rPr>
                <w:sz w:val="26"/>
                <w:szCs w:val="26"/>
              </w:rPr>
            </w:pPr>
            <w:r w:rsidRPr="003A03E0">
              <w:rPr>
                <w:sz w:val="26"/>
                <w:szCs w:val="26"/>
              </w:rPr>
              <w:t>Kém</w:t>
            </w:r>
          </w:p>
        </w:tc>
        <w:tc>
          <w:tcPr>
            <w:tcW w:w="419" w:type="pct"/>
            <w:vAlign w:val="center"/>
          </w:tcPr>
          <w:p w:rsidR="009115A3" w:rsidRPr="003A03E0" w:rsidDel="0032053C" w:rsidRDefault="009115A3" w:rsidP="009F09E2">
            <w:pPr>
              <w:spacing w:line="312" w:lineRule="auto"/>
              <w:jc w:val="center"/>
              <w:rPr>
                <w:sz w:val="26"/>
                <w:szCs w:val="26"/>
              </w:rPr>
            </w:pPr>
            <w:r w:rsidRPr="003A03E0">
              <w:rPr>
                <w:sz w:val="26"/>
                <w:szCs w:val="26"/>
              </w:rPr>
              <w:t>Yếu</w:t>
            </w:r>
          </w:p>
        </w:tc>
        <w:tc>
          <w:tcPr>
            <w:tcW w:w="379" w:type="pct"/>
            <w:vAlign w:val="center"/>
          </w:tcPr>
          <w:p w:rsidR="009115A3" w:rsidRPr="003A03E0" w:rsidDel="0032053C" w:rsidRDefault="009115A3" w:rsidP="009F09E2">
            <w:pPr>
              <w:spacing w:line="312" w:lineRule="auto"/>
              <w:jc w:val="center"/>
              <w:rPr>
                <w:sz w:val="26"/>
                <w:szCs w:val="26"/>
              </w:rPr>
            </w:pPr>
            <w:r w:rsidRPr="003A03E0">
              <w:rPr>
                <w:sz w:val="26"/>
                <w:szCs w:val="26"/>
              </w:rPr>
              <w:t>TB</w:t>
            </w:r>
          </w:p>
        </w:tc>
        <w:tc>
          <w:tcPr>
            <w:tcW w:w="437" w:type="pct"/>
            <w:vAlign w:val="center"/>
          </w:tcPr>
          <w:p w:rsidR="009115A3" w:rsidRPr="003A03E0" w:rsidDel="0032053C" w:rsidRDefault="009115A3" w:rsidP="009F09E2">
            <w:pPr>
              <w:spacing w:line="312" w:lineRule="auto"/>
              <w:jc w:val="center"/>
              <w:rPr>
                <w:sz w:val="26"/>
                <w:szCs w:val="26"/>
              </w:rPr>
            </w:pPr>
            <w:r w:rsidRPr="003A03E0">
              <w:rPr>
                <w:sz w:val="26"/>
                <w:szCs w:val="26"/>
              </w:rPr>
              <w:t>Khá</w:t>
            </w:r>
          </w:p>
        </w:tc>
        <w:tc>
          <w:tcPr>
            <w:tcW w:w="387" w:type="pct"/>
            <w:vAlign w:val="center"/>
          </w:tcPr>
          <w:p w:rsidR="009115A3" w:rsidRPr="003A03E0" w:rsidDel="0032053C" w:rsidRDefault="009115A3" w:rsidP="009F09E2">
            <w:pPr>
              <w:spacing w:line="312" w:lineRule="auto"/>
              <w:jc w:val="center"/>
              <w:rPr>
                <w:sz w:val="26"/>
                <w:szCs w:val="26"/>
              </w:rPr>
            </w:pPr>
            <w:r w:rsidRPr="003A03E0">
              <w:rPr>
                <w:sz w:val="26"/>
                <w:szCs w:val="26"/>
              </w:rPr>
              <w:t>Tốt</w:t>
            </w:r>
          </w:p>
        </w:tc>
        <w:tc>
          <w:tcPr>
            <w:tcW w:w="474" w:type="pct"/>
            <w:vAlign w:val="center"/>
          </w:tcPr>
          <w:p w:rsidR="009115A3" w:rsidRPr="003A03E0" w:rsidDel="0032053C" w:rsidRDefault="009115A3" w:rsidP="009F09E2">
            <w:pPr>
              <w:spacing w:line="312" w:lineRule="auto"/>
              <w:jc w:val="center"/>
              <w:rPr>
                <w:sz w:val="26"/>
                <w:szCs w:val="26"/>
              </w:rPr>
            </w:pPr>
            <w:r w:rsidRPr="003A03E0">
              <w:rPr>
                <w:sz w:val="26"/>
                <w:szCs w:val="26"/>
              </w:rPr>
              <w:t>ĐTB</w:t>
            </w:r>
          </w:p>
        </w:tc>
      </w:tr>
      <w:tr w:rsidR="00DC00A5" w:rsidRPr="003A03E0" w:rsidTr="009F09E2">
        <w:tc>
          <w:tcPr>
            <w:tcW w:w="355" w:type="pct"/>
            <w:vAlign w:val="center"/>
          </w:tcPr>
          <w:p w:rsidR="009115A3" w:rsidRPr="003A03E0" w:rsidRDefault="009115A3" w:rsidP="009F09E2">
            <w:pPr>
              <w:spacing w:line="312" w:lineRule="auto"/>
              <w:jc w:val="center"/>
              <w:rPr>
                <w:sz w:val="26"/>
                <w:szCs w:val="26"/>
              </w:rPr>
            </w:pPr>
            <w:r w:rsidRPr="003A03E0">
              <w:rPr>
                <w:sz w:val="26"/>
                <w:szCs w:val="26"/>
              </w:rPr>
              <w:t>A</w:t>
            </w:r>
          </w:p>
        </w:tc>
        <w:tc>
          <w:tcPr>
            <w:tcW w:w="4645" w:type="pct"/>
            <w:gridSpan w:val="7"/>
            <w:vAlign w:val="center"/>
          </w:tcPr>
          <w:p w:rsidR="009115A3" w:rsidRPr="003A03E0" w:rsidRDefault="009115A3" w:rsidP="009F09E2">
            <w:pPr>
              <w:spacing w:line="312" w:lineRule="auto"/>
              <w:rPr>
                <w:sz w:val="26"/>
                <w:szCs w:val="26"/>
              </w:rPr>
            </w:pPr>
            <w:r w:rsidRPr="003A03E0">
              <w:rPr>
                <w:sz w:val="26"/>
                <w:szCs w:val="26"/>
              </w:rPr>
              <w:t>Phân tích hiện trạng</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t>1</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Phân tích hoạt động đánh giá tổng kết học phần học kỳ trước, năm học trước</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8</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28</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30</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69</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4.12</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t>2</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Phân tích tình trạng sử dụng hiện tại của ngân hàng câu hỏi thi, ngân hàng đề thi</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9</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25</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44</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55</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3.98</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Phân tích đánh giá các ý kiến đề xuất của GV, Khoa, Bộ môn về các phương án đổi mới hình thức thi KTHP</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26</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30</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37</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25</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20</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2.88</w:t>
            </w:r>
          </w:p>
        </w:tc>
      </w:tr>
      <w:tr w:rsidR="00DC00A5" w:rsidRPr="003A03E0" w:rsidTr="009F09E2">
        <w:tc>
          <w:tcPr>
            <w:tcW w:w="355" w:type="pct"/>
            <w:vAlign w:val="center"/>
          </w:tcPr>
          <w:p w:rsidR="009115A3" w:rsidRPr="003A03E0" w:rsidRDefault="009115A3" w:rsidP="009F09E2">
            <w:pPr>
              <w:spacing w:line="312" w:lineRule="auto"/>
              <w:jc w:val="center"/>
              <w:rPr>
                <w:sz w:val="26"/>
                <w:szCs w:val="26"/>
              </w:rPr>
            </w:pPr>
            <w:r w:rsidRPr="003A03E0">
              <w:rPr>
                <w:sz w:val="26"/>
                <w:szCs w:val="26"/>
              </w:rPr>
              <w:t>B</w:t>
            </w:r>
          </w:p>
        </w:tc>
        <w:tc>
          <w:tcPr>
            <w:tcW w:w="4645" w:type="pct"/>
            <w:gridSpan w:val="7"/>
            <w:vAlign w:val="center"/>
          </w:tcPr>
          <w:p w:rsidR="009115A3" w:rsidRPr="003A03E0" w:rsidRDefault="009115A3" w:rsidP="009F09E2">
            <w:pPr>
              <w:spacing w:line="312" w:lineRule="auto"/>
              <w:rPr>
                <w:sz w:val="26"/>
                <w:szCs w:val="26"/>
              </w:rPr>
            </w:pPr>
            <w:r w:rsidRPr="003A03E0">
              <w:rPr>
                <w:sz w:val="26"/>
                <w:szCs w:val="26"/>
              </w:rPr>
              <w:t>Đánh giá hiện trạng và làm rõ mục tiêu đổi mới</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Đánh giá hiện trạng hoạt động đánh giá</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6</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7</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30</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40</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55</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3.95</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t>5</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Xác định mục tiêu đổi mới đánh giá tổng kết học phần của nhà trường gắn với từng giai đoạn cụ thể</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19</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34</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38</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47</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3.81</w:t>
            </w:r>
          </w:p>
        </w:tc>
      </w:tr>
      <w:tr w:rsidR="00DC00A5" w:rsidRPr="003A03E0" w:rsidTr="009F09E2">
        <w:tc>
          <w:tcPr>
            <w:tcW w:w="355" w:type="pct"/>
            <w:vAlign w:val="center"/>
          </w:tcPr>
          <w:p w:rsidR="009115A3" w:rsidRPr="003A03E0" w:rsidRDefault="009115A3" w:rsidP="009F09E2">
            <w:pPr>
              <w:spacing w:line="312" w:lineRule="auto"/>
              <w:jc w:val="center"/>
              <w:rPr>
                <w:sz w:val="26"/>
                <w:szCs w:val="26"/>
              </w:rPr>
            </w:pPr>
            <w:r w:rsidRPr="003A03E0">
              <w:rPr>
                <w:sz w:val="26"/>
                <w:szCs w:val="26"/>
              </w:rPr>
              <w:t>C</w:t>
            </w:r>
          </w:p>
        </w:tc>
        <w:tc>
          <w:tcPr>
            <w:tcW w:w="4645" w:type="pct"/>
            <w:gridSpan w:val="7"/>
            <w:vAlign w:val="center"/>
          </w:tcPr>
          <w:p w:rsidR="009115A3" w:rsidRPr="003A03E0" w:rsidRDefault="009115A3" w:rsidP="009F09E2">
            <w:pPr>
              <w:spacing w:line="312" w:lineRule="auto"/>
              <w:rPr>
                <w:sz w:val="26"/>
                <w:szCs w:val="26"/>
              </w:rPr>
            </w:pPr>
            <w:r w:rsidRPr="003A03E0">
              <w:rPr>
                <w:sz w:val="26"/>
                <w:szCs w:val="26"/>
              </w:rPr>
              <w:t>Quyết định phương án tổ chức đánh giá tổng kết học phần</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Xác định phương thức đánh giá KTHP đáp ứng yêu cầu CĐR học phần</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20</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15</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52</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35</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16</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3.09</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Đề xuất các phương án đánh giá dự phòng</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44</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36</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31</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19</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8</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2.36</w:t>
            </w:r>
          </w:p>
        </w:tc>
      </w:tr>
      <w:tr w:rsidR="00DC00A5" w:rsidRPr="003A03E0" w:rsidTr="009F09E2">
        <w:tc>
          <w:tcPr>
            <w:tcW w:w="355" w:type="pct"/>
            <w:vAlign w:val="center"/>
          </w:tcPr>
          <w:p w:rsidR="009115A3" w:rsidRPr="003A03E0" w:rsidRDefault="009115A3" w:rsidP="009F09E2">
            <w:pPr>
              <w:spacing w:line="312" w:lineRule="auto"/>
              <w:jc w:val="center"/>
              <w:rPr>
                <w:sz w:val="26"/>
                <w:szCs w:val="26"/>
              </w:rPr>
            </w:pPr>
            <w:r w:rsidRPr="003A03E0">
              <w:rPr>
                <w:sz w:val="26"/>
                <w:szCs w:val="26"/>
              </w:rPr>
              <w:t>D</w:t>
            </w:r>
          </w:p>
        </w:tc>
        <w:tc>
          <w:tcPr>
            <w:tcW w:w="4645" w:type="pct"/>
            <w:gridSpan w:val="7"/>
            <w:vAlign w:val="center"/>
          </w:tcPr>
          <w:p w:rsidR="009115A3" w:rsidRPr="003A03E0" w:rsidRDefault="009115A3" w:rsidP="009F09E2">
            <w:pPr>
              <w:spacing w:line="312" w:lineRule="auto"/>
              <w:rPr>
                <w:sz w:val="26"/>
                <w:szCs w:val="26"/>
              </w:rPr>
            </w:pPr>
            <w:r w:rsidRPr="003A03E0">
              <w:rPr>
                <w:sz w:val="26"/>
                <w:szCs w:val="26"/>
              </w:rPr>
              <w:t>Xây dựng kế hoạch thực hiện</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t>8</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Xác định mục tiêu đánh giá</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7</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26</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44</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61</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4.15</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t>9</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Xây dựng tiêu chí đánh giá theo tiếp cận năng lực</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20</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19</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37</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32</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30</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3.24</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 xml:space="preserve">Xác định cách thức tổ chức xây dựng đề thi, coi thi, chấm thi theo </w:t>
            </w:r>
            <w:r w:rsidRPr="003A03E0">
              <w:rPr>
                <w:b w:val="0"/>
                <w:sz w:val="26"/>
                <w:szCs w:val="26"/>
              </w:rPr>
              <w:lastRenderedPageBreak/>
              <w:t>tiếp cận NL</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lastRenderedPageBreak/>
              <w:t>4</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36</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44</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30</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24</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3.25</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lastRenderedPageBreak/>
              <w:t>11</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Dự kiến đầy đủ các nguồn lực (Cơ sở vật chất, lực lượng đánh giá…)</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24</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54</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56</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4.17</w:t>
            </w:r>
          </w:p>
        </w:tc>
      </w:tr>
      <w:tr w:rsidR="00DC00A5" w:rsidRPr="003A03E0" w:rsidDel="0032053C" w:rsidTr="009F09E2">
        <w:tc>
          <w:tcPr>
            <w:tcW w:w="355" w:type="pct"/>
            <w:vAlign w:val="center"/>
          </w:tcPr>
          <w:p w:rsidR="009115A3" w:rsidRPr="003A03E0" w:rsidRDefault="009115A3" w:rsidP="009F09E2">
            <w:pPr>
              <w:spacing w:line="312" w:lineRule="auto"/>
              <w:jc w:val="center"/>
              <w:rPr>
                <w:b w:val="0"/>
                <w:sz w:val="26"/>
                <w:szCs w:val="26"/>
              </w:rPr>
            </w:pPr>
            <w:r w:rsidRPr="003A03E0">
              <w:rPr>
                <w:b w:val="0"/>
                <w:sz w:val="26"/>
                <w:szCs w:val="26"/>
              </w:rPr>
              <w:t>12</w:t>
            </w:r>
          </w:p>
        </w:tc>
        <w:tc>
          <w:tcPr>
            <w:tcW w:w="2075" w:type="pct"/>
            <w:vAlign w:val="center"/>
          </w:tcPr>
          <w:p w:rsidR="009115A3" w:rsidRPr="003A03E0" w:rsidRDefault="009115A3" w:rsidP="009F09E2">
            <w:pPr>
              <w:spacing w:line="312" w:lineRule="auto"/>
              <w:rPr>
                <w:b w:val="0"/>
                <w:sz w:val="26"/>
                <w:szCs w:val="26"/>
              </w:rPr>
            </w:pPr>
            <w:r w:rsidRPr="003A03E0">
              <w:rPr>
                <w:b w:val="0"/>
                <w:sz w:val="26"/>
                <w:szCs w:val="26"/>
              </w:rPr>
              <w:t>Công khai bản KH đến các thành phần tham gia và bộ phận liên quan</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41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379"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26</w:t>
            </w:r>
          </w:p>
        </w:tc>
        <w:tc>
          <w:tcPr>
            <w:tcW w:w="43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50</w:t>
            </w:r>
          </w:p>
        </w:tc>
        <w:tc>
          <w:tcPr>
            <w:tcW w:w="387"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62</w:t>
            </w:r>
          </w:p>
        </w:tc>
        <w:tc>
          <w:tcPr>
            <w:tcW w:w="474" w:type="pct"/>
            <w:vAlign w:val="center"/>
          </w:tcPr>
          <w:p w:rsidR="009115A3" w:rsidRPr="003A03E0" w:rsidRDefault="009115A3" w:rsidP="009F09E2">
            <w:pPr>
              <w:spacing w:line="312" w:lineRule="auto"/>
              <w:jc w:val="center"/>
              <w:rPr>
                <w:b w:val="0"/>
                <w:sz w:val="26"/>
                <w:szCs w:val="26"/>
              </w:rPr>
            </w:pPr>
            <w:r w:rsidRPr="003A03E0">
              <w:rPr>
                <w:b w:val="0"/>
                <w:sz w:val="26"/>
                <w:szCs w:val="26"/>
              </w:rPr>
              <w:t>4.26</w:t>
            </w:r>
          </w:p>
        </w:tc>
      </w:tr>
      <w:tr w:rsidR="009115A3" w:rsidRPr="003A03E0" w:rsidDel="0032053C" w:rsidTr="009F09E2">
        <w:tc>
          <w:tcPr>
            <w:tcW w:w="4526" w:type="pct"/>
            <w:gridSpan w:val="7"/>
            <w:vAlign w:val="center"/>
          </w:tcPr>
          <w:p w:rsidR="009115A3" w:rsidRPr="003A03E0" w:rsidDel="0032053C" w:rsidRDefault="009115A3" w:rsidP="009F09E2">
            <w:pPr>
              <w:spacing w:line="312" w:lineRule="auto"/>
              <w:jc w:val="center"/>
              <w:rPr>
                <w:sz w:val="26"/>
                <w:szCs w:val="26"/>
              </w:rPr>
            </w:pPr>
            <w:r w:rsidRPr="003A03E0">
              <w:rPr>
                <w:sz w:val="26"/>
                <w:szCs w:val="26"/>
              </w:rPr>
              <w:t>Điểm trung bình chung</w:t>
            </w:r>
          </w:p>
        </w:tc>
        <w:tc>
          <w:tcPr>
            <w:tcW w:w="47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3.61</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t>08.11 Số liệu thô bả</w:t>
      </w:r>
      <w:r w:rsidR="009E112B" w:rsidRPr="003A03E0">
        <w:rPr>
          <w:sz w:val="26"/>
          <w:szCs w:val="26"/>
        </w:rPr>
        <w:t>ng 2.21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660"/>
        <w:gridCol w:w="801"/>
        <w:gridCol w:w="801"/>
        <w:gridCol w:w="801"/>
        <w:gridCol w:w="801"/>
        <w:gridCol w:w="801"/>
        <w:gridCol w:w="756"/>
      </w:tblGrid>
      <w:tr w:rsidR="00DC00A5" w:rsidRPr="003A03E0" w:rsidTr="009F09E2">
        <w:trPr>
          <w:trHeight w:val="322"/>
          <w:tblHeader/>
        </w:trPr>
        <w:tc>
          <w:tcPr>
            <w:tcW w:w="323" w:type="pct"/>
            <w:vMerge w:val="restart"/>
            <w:vAlign w:val="center"/>
          </w:tcPr>
          <w:p w:rsidR="009115A3" w:rsidRPr="003A03E0" w:rsidRDefault="009115A3" w:rsidP="009F09E2">
            <w:pPr>
              <w:spacing w:line="288" w:lineRule="auto"/>
              <w:jc w:val="center"/>
              <w:rPr>
                <w:sz w:val="26"/>
                <w:szCs w:val="26"/>
              </w:rPr>
            </w:pPr>
            <w:r w:rsidRPr="003A03E0">
              <w:rPr>
                <w:sz w:val="26"/>
                <w:szCs w:val="26"/>
              </w:rPr>
              <w:t>Stt</w:t>
            </w:r>
          </w:p>
        </w:tc>
        <w:tc>
          <w:tcPr>
            <w:tcW w:w="2032" w:type="pct"/>
            <w:vMerge w:val="restart"/>
            <w:vAlign w:val="center"/>
          </w:tcPr>
          <w:p w:rsidR="009115A3" w:rsidRPr="003A03E0" w:rsidRDefault="009115A3" w:rsidP="009F09E2">
            <w:pPr>
              <w:spacing w:line="288" w:lineRule="auto"/>
              <w:jc w:val="center"/>
              <w:rPr>
                <w:sz w:val="26"/>
                <w:szCs w:val="26"/>
              </w:rPr>
            </w:pPr>
            <w:r w:rsidRPr="003A03E0">
              <w:rPr>
                <w:sz w:val="26"/>
                <w:szCs w:val="26"/>
              </w:rPr>
              <w:t>Tổ</w:t>
            </w:r>
            <w:r w:rsidRPr="003A03E0">
              <w:rPr>
                <w:sz w:val="26"/>
                <w:szCs w:val="26"/>
                <w:lang w:val="vi-VN"/>
              </w:rPr>
              <w:t xml:space="preserve"> chức đánh giá tổng kết học phần của SV ngành Du lịch</w:t>
            </w:r>
            <w:r w:rsidRPr="003A03E0">
              <w:rPr>
                <w:sz w:val="26"/>
                <w:szCs w:val="26"/>
              </w:rPr>
              <w:t xml:space="preserve"> </w:t>
            </w:r>
          </w:p>
          <w:p w:rsidR="009115A3" w:rsidRPr="003A03E0" w:rsidRDefault="009115A3" w:rsidP="009F09E2">
            <w:pPr>
              <w:spacing w:line="288" w:lineRule="auto"/>
              <w:jc w:val="center"/>
              <w:rPr>
                <w:sz w:val="26"/>
                <w:szCs w:val="26"/>
              </w:rPr>
            </w:pPr>
            <w:r w:rsidRPr="003A03E0">
              <w:rPr>
                <w:sz w:val="26"/>
                <w:szCs w:val="26"/>
              </w:rPr>
              <w:t>theo tiếp cận năng lực</w:t>
            </w:r>
          </w:p>
        </w:tc>
        <w:tc>
          <w:tcPr>
            <w:tcW w:w="2224" w:type="pct"/>
            <w:gridSpan w:val="5"/>
            <w:vAlign w:val="center"/>
          </w:tcPr>
          <w:p w:rsidR="009115A3" w:rsidRPr="003A03E0" w:rsidRDefault="009115A3" w:rsidP="009F09E2">
            <w:pPr>
              <w:spacing w:line="288" w:lineRule="auto"/>
              <w:jc w:val="center"/>
              <w:rPr>
                <w:sz w:val="26"/>
                <w:szCs w:val="26"/>
              </w:rPr>
            </w:pPr>
            <w:r w:rsidRPr="003A03E0">
              <w:rPr>
                <w:sz w:val="26"/>
                <w:szCs w:val="26"/>
              </w:rPr>
              <w:t>Kết quả thực hiện</w:t>
            </w:r>
          </w:p>
        </w:tc>
        <w:tc>
          <w:tcPr>
            <w:tcW w:w="421" w:type="pct"/>
            <w:vAlign w:val="center"/>
          </w:tcPr>
          <w:p w:rsidR="009115A3" w:rsidRPr="003A03E0" w:rsidRDefault="009115A3" w:rsidP="009F09E2">
            <w:pPr>
              <w:spacing w:line="288" w:lineRule="auto"/>
              <w:jc w:val="center"/>
              <w:rPr>
                <w:sz w:val="26"/>
                <w:szCs w:val="26"/>
              </w:rPr>
            </w:pPr>
          </w:p>
        </w:tc>
      </w:tr>
      <w:tr w:rsidR="00DC00A5" w:rsidRPr="003A03E0" w:rsidDel="0032053C" w:rsidTr="009F09E2">
        <w:trPr>
          <w:trHeight w:val="322"/>
          <w:tblHeader/>
        </w:trPr>
        <w:tc>
          <w:tcPr>
            <w:tcW w:w="323" w:type="pct"/>
            <w:vMerge/>
            <w:vAlign w:val="center"/>
          </w:tcPr>
          <w:p w:rsidR="009115A3" w:rsidRPr="003A03E0" w:rsidRDefault="009115A3" w:rsidP="009F09E2">
            <w:pPr>
              <w:spacing w:line="288" w:lineRule="auto"/>
              <w:jc w:val="center"/>
              <w:rPr>
                <w:sz w:val="26"/>
                <w:szCs w:val="26"/>
              </w:rPr>
            </w:pPr>
          </w:p>
        </w:tc>
        <w:tc>
          <w:tcPr>
            <w:tcW w:w="2032" w:type="pct"/>
            <w:vMerge/>
            <w:vAlign w:val="center"/>
          </w:tcPr>
          <w:p w:rsidR="009115A3" w:rsidRPr="003A03E0" w:rsidRDefault="009115A3" w:rsidP="009F09E2">
            <w:pPr>
              <w:spacing w:line="288" w:lineRule="auto"/>
              <w:rPr>
                <w:sz w:val="26"/>
                <w:szCs w:val="26"/>
              </w:rPr>
            </w:pPr>
          </w:p>
        </w:tc>
        <w:tc>
          <w:tcPr>
            <w:tcW w:w="445" w:type="pct"/>
            <w:vAlign w:val="center"/>
          </w:tcPr>
          <w:p w:rsidR="009115A3" w:rsidRPr="003A03E0" w:rsidDel="0032053C" w:rsidRDefault="009115A3" w:rsidP="009F09E2">
            <w:pPr>
              <w:spacing w:line="288" w:lineRule="auto"/>
              <w:jc w:val="center"/>
              <w:rPr>
                <w:sz w:val="26"/>
                <w:szCs w:val="26"/>
              </w:rPr>
            </w:pPr>
            <w:r w:rsidRPr="003A03E0">
              <w:rPr>
                <w:sz w:val="26"/>
                <w:szCs w:val="26"/>
              </w:rPr>
              <w:t>Kém</w:t>
            </w:r>
          </w:p>
        </w:tc>
        <w:tc>
          <w:tcPr>
            <w:tcW w:w="445" w:type="pct"/>
            <w:vAlign w:val="center"/>
          </w:tcPr>
          <w:p w:rsidR="009115A3" w:rsidRPr="003A03E0" w:rsidDel="0032053C" w:rsidRDefault="009115A3" w:rsidP="009F09E2">
            <w:pPr>
              <w:spacing w:line="288" w:lineRule="auto"/>
              <w:jc w:val="center"/>
              <w:rPr>
                <w:sz w:val="26"/>
                <w:szCs w:val="26"/>
              </w:rPr>
            </w:pPr>
            <w:r w:rsidRPr="003A03E0">
              <w:rPr>
                <w:sz w:val="26"/>
                <w:szCs w:val="26"/>
              </w:rPr>
              <w:t>Yếu</w:t>
            </w:r>
          </w:p>
        </w:tc>
        <w:tc>
          <w:tcPr>
            <w:tcW w:w="445" w:type="pct"/>
            <w:vAlign w:val="center"/>
          </w:tcPr>
          <w:p w:rsidR="009115A3" w:rsidRPr="003A03E0" w:rsidDel="0032053C" w:rsidRDefault="009115A3" w:rsidP="009F09E2">
            <w:pPr>
              <w:spacing w:line="288" w:lineRule="auto"/>
              <w:jc w:val="center"/>
              <w:rPr>
                <w:sz w:val="26"/>
                <w:szCs w:val="26"/>
              </w:rPr>
            </w:pPr>
            <w:r w:rsidRPr="003A03E0">
              <w:rPr>
                <w:sz w:val="26"/>
                <w:szCs w:val="26"/>
              </w:rPr>
              <w:t>TB</w:t>
            </w:r>
          </w:p>
        </w:tc>
        <w:tc>
          <w:tcPr>
            <w:tcW w:w="445" w:type="pct"/>
            <w:vAlign w:val="center"/>
          </w:tcPr>
          <w:p w:rsidR="009115A3" w:rsidRPr="003A03E0" w:rsidDel="0032053C" w:rsidRDefault="009115A3" w:rsidP="009F09E2">
            <w:pPr>
              <w:spacing w:line="288" w:lineRule="auto"/>
              <w:jc w:val="center"/>
              <w:rPr>
                <w:sz w:val="26"/>
                <w:szCs w:val="26"/>
              </w:rPr>
            </w:pPr>
            <w:r w:rsidRPr="003A03E0">
              <w:rPr>
                <w:sz w:val="26"/>
                <w:szCs w:val="26"/>
              </w:rPr>
              <w:t>Khá</w:t>
            </w:r>
          </w:p>
        </w:tc>
        <w:tc>
          <w:tcPr>
            <w:tcW w:w="445" w:type="pct"/>
            <w:vAlign w:val="center"/>
          </w:tcPr>
          <w:p w:rsidR="009115A3" w:rsidRPr="003A03E0" w:rsidDel="0032053C" w:rsidRDefault="009115A3" w:rsidP="009F09E2">
            <w:pPr>
              <w:spacing w:line="288" w:lineRule="auto"/>
              <w:jc w:val="center"/>
              <w:rPr>
                <w:sz w:val="26"/>
                <w:szCs w:val="26"/>
              </w:rPr>
            </w:pPr>
            <w:r w:rsidRPr="003A03E0">
              <w:rPr>
                <w:sz w:val="26"/>
                <w:szCs w:val="26"/>
              </w:rPr>
              <w:t>Tốt</w:t>
            </w:r>
          </w:p>
        </w:tc>
        <w:tc>
          <w:tcPr>
            <w:tcW w:w="421" w:type="pct"/>
            <w:vAlign w:val="center"/>
          </w:tcPr>
          <w:p w:rsidR="009115A3" w:rsidRPr="003A03E0" w:rsidDel="0032053C" w:rsidRDefault="009115A3" w:rsidP="009F09E2">
            <w:pPr>
              <w:spacing w:line="288" w:lineRule="auto"/>
              <w:jc w:val="center"/>
              <w:rPr>
                <w:sz w:val="26"/>
                <w:szCs w:val="26"/>
              </w:rPr>
            </w:pPr>
            <w:r w:rsidRPr="003A03E0">
              <w:rPr>
                <w:sz w:val="26"/>
                <w:szCs w:val="26"/>
              </w:rPr>
              <w:t>ĐTB</w:t>
            </w:r>
          </w:p>
        </w:tc>
      </w:tr>
      <w:tr w:rsidR="00DC00A5" w:rsidRPr="003A03E0" w:rsidTr="009F09E2">
        <w:tc>
          <w:tcPr>
            <w:tcW w:w="323" w:type="pct"/>
            <w:vAlign w:val="center"/>
          </w:tcPr>
          <w:p w:rsidR="009115A3" w:rsidRPr="003A03E0" w:rsidRDefault="009115A3" w:rsidP="009F09E2">
            <w:pPr>
              <w:spacing w:line="288" w:lineRule="auto"/>
              <w:jc w:val="center"/>
              <w:rPr>
                <w:sz w:val="26"/>
                <w:szCs w:val="26"/>
              </w:rPr>
            </w:pPr>
            <w:r w:rsidRPr="003A03E0">
              <w:rPr>
                <w:sz w:val="26"/>
                <w:szCs w:val="26"/>
              </w:rPr>
              <w:t>A</w:t>
            </w:r>
          </w:p>
        </w:tc>
        <w:tc>
          <w:tcPr>
            <w:tcW w:w="4677" w:type="pct"/>
            <w:gridSpan w:val="7"/>
            <w:vAlign w:val="center"/>
          </w:tcPr>
          <w:p w:rsidR="009115A3" w:rsidRPr="003A03E0" w:rsidRDefault="009115A3" w:rsidP="009F09E2">
            <w:pPr>
              <w:spacing w:line="288" w:lineRule="auto"/>
              <w:rPr>
                <w:sz w:val="26"/>
                <w:szCs w:val="26"/>
              </w:rPr>
            </w:pPr>
            <w:r w:rsidRPr="003A03E0">
              <w:rPr>
                <w:sz w:val="26"/>
                <w:szCs w:val="26"/>
              </w:rPr>
              <w:t>Về ra đề thi</w:t>
            </w:r>
          </w:p>
        </w:tc>
      </w:tr>
      <w:tr w:rsidR="00DC00A5" w:rsidRPr="003A03E0" w:rsidDel="0032053C" w:rsidTr="009F09E2">
        <w:tc>
          <w:tcPr>
            <w:tcW w:w="323" w:type="pct"/>
            <w:vAlign w:val="center"/>
          </w:tcPr>
          <w:p w:rsidR="009115A3" w:rsidRPr="003A03E0" w:rsidRDefault="009115A3" w:rsidP="009F09E2">
            <w:pPr>
              <w:spacing w:line="288" w:lineRule="auto"/>
              <w:jc w:val="center"/>
              <w:rPr>
                <w:b w:val="0"/>
                <w:sz w:val="26"/>
                <w:szCs w:val="26"/>
              </w:rPr>
            </w:pPr>
            <w:r w:rsidRPr="003A03E0">
              <w:rPr>
                <w:b w:val="0"/>
                <w:sz w:val="26"/>
                <w:szCs w:val="26"/>
              </w:rPr>
              <w:t>1</w:t>
            </w:r>
          </w:p>
        </w:tc>
        <w:tc>
          <w:tcPr>
            <w:tcW w:w="2032" w:type="pct"/>
            <w:vAlign w:val="center"/>
          </w:tcPr>
          <w:p w:rsidR="009115A3" w:rsidRPr="003A03E0" w:rsidRDefault="009115A3" w:rsidP="009F09E2">
            <w:pPr>
              <w:spacing w:line="288" w:lineRule="auto"/>
              <w:rPr>
                <w:b w:val="0"/>
                <w:sz w:val="26"/>
                <w:szCs w:val="26"/>
              </w:rPr>
            </w:pPr>
            <w:r w:rsidRPr="003A03E0">
              <w:rPr>
                <w:b w:val="0"/>
                <w:sz w:val="26"/>
                <w:szCs w:val="26"/>
              </w:rPr>
              <w:t>Quy trình thiết kế đề thi đảm bảo tính khoa học</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13</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25</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28</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30</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42</w:t>
            </w:r>
          </w:p>
        </w:tc>
        <w:tc>
          <w:tcPr>
            <w:tcW w:w="421" w:type="pct"/>
            <w:vAlign w:val="center"/>
          </w:tcPr>
          <w:p w:rsidR="009115A3" w:rsidRPr="003A03E0" w:rsidRDefault="009115A3" w:rsidP="009F09E2">
            <w:pPr>
              <w:spacing w:line="288" w:lineRule="auto"/>
              <w:jc w:val="center"/>
              <w:rPr>
                <w:b w:val="0"/>
                <w:sz w:val="26"/>
                <w:szCs w:val="26"/>
              </w:rPr>
            </w:pPr>
            <w:r w:rsidRPr="003A03E0">
              <w:rPr>
                <w:b w:val="0"/>
                <w:sz w:val="26"/>
                <w:szCs w:val="26"/>
              </w:rPr>
              <w:t>3.46</w:t>
            </w:r>
          </w:p>
        </w:tc>
      </w:tr>
      <w:tr w:rsidR="00DC00A5" w:rsidRPr="003A03E0" w:rsidDel="0032053C" w:rsidTr="009F09E2">
        <w:tc>
          <w:tcPr>
            <w:tcW w:w="323" w:type="pct"/>
            <w:vAlign w:val="center"/>
          </w:tcPr>
          <w:p w:rsidR="009115A3" w:rsidRPr="003A03E0" w:rsidRDefault="009115A3" w:rsidP="009F09E2">
            <w:pPr>
              <w:spacing w:line="288" w:lineRule="auto"/>
              <w:jc w:val="center"/>
              <w:rPr>
                <w:b w:val="0"/>
                <w:sz w:val="26"/>
                <w:szCs w:val="26"/>
              </w:rPr>
            </w:pPr>
            <w:r w:rsidRPr="003A03E0">
              <w:rPr>
                <w:b w:val="0"/>
                <w:sz w:val="26"/>
                <w:szCs w:val="26"/>
              </w:rPr>
              <w:t>2</w:t>
            </w:r>
          </w:p>
        </w:tc>
        <w:tc>
          <w:tcPr>
            <w:tcW w:w="2032" w:type="pct"/>
            <w:vAlign w:val="center"/>
          </w:tcPr>
          <w:p w:rsidR="009115A3" w:rsidRPr="003A03E0" w:rsidRDefault="009115A3" w:rsidP="009F09E2">
            <w:pPr>
              <w:spacing w:line="288" w:lineRule="auto"/>
              <w:rPr>
                <w:b w:val="0"/>
                <w:sz w:val="26"/>
                <w:szCs w:val="26"/>
              </w:rPr>
            </w:pPr>
            <w:r w:rsidRPr="003A03E0">
              <w:rPr>
                <w:b w:val="0"/>
                <w:sz w:val="26"/>
                <w:szCs w:val="26"/>
              </w:rPr>
              <w:t>Quy trình thiết kế đề thi được phổ biến và giải thích chi tiết đến các thành viên tham gia</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18</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34</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25</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34</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27</w:t>
            </w:r>
          </w:p>
        </w:tc>
        <w:tc>
          <w:tcPr>
            <w:tcW w:w="421" w:type="pct"/>
            <w:vAlign w:val="center"/>
          </w:tcPr>
          <w:p w:rsidR="009115A3" w:rsidRPr="003A03E0" w:rsidRDefault="009115A3" w:rsidP="009F09E2">
            <w:pPr>
              <w:spacing w:line="288" w:lineRule="auto"/>
              <w:jc w:val="center"/>
              <w:rPr>
                <w:b w:val="0"/>
                <w:sz w:val="26"/>
                <w:szCs w:val="26"/>
              </w:rPr>
            </w:pPr>
            <w:r w:rsidRPr="003A03E0">
              <w:rPr>
                <w:b w:val="0"/>
                <w:sz w:val="26"/>
                <w:szCs w:val="26"/>
              </w:rPr>
              <w:t>3.13</w:t>
            </w:r>
          </w:p>
        </w:tc>
      </w:tr>
      <w:tr w:rsidR="00DC00A5" w:rsidRPr="003A03E0" w:rsidDel="0032053C" w:rsidTr="009F09E2">
        <w:tc>
          <w:tcPr>
            <w:tcW w:w="323" w:type="pct"/>
            <w:vAlign w:val="center"/>
          </w:tcPr>
          <w:p w:rsidR="009115A3" w:rsidRPr="003A03E0" w:rsidRDefault="009115A3" w:rsidP="009F09E2">
            <w:pPr>
              <w:spacing w:line="288" w:lineRule="auto"/>
              <w:jc w:val="center"/>
              <w:rPr>
                <w:b w:val="0"/>
                <w:sz w:val="26"/>
                <w:szCs w:val="26"/>
              </w:rPr>
            </w:pPr>
            <w:r w:rsidRPr="003A03E0">
              <w:rPr>
                <w:b w:val="0"/>
                <w:sz w:val="26"/>
                <w:szCs w:val="26"/>
              </w:rPr>
              <w:t>3</w:t>
            </w:r>
          </w:p>
        </w:tc>
        <w:tc>
          <w:tcPr>
            <w:tcW w:w="2032" w:type="pct"/>
            <w:vAlign w:val="center"/>
          </w:tcPr>
          <w:p w:rsidR="009115A3" w:rsidRPr="003A03E0" w:rsidRDefault="009115A3" w:rsidP="009F09E2">
            <w:pPr>
              <w:spacing w:line="288" w:lineRule="auto"/>
              <w:rPr>
                <w:b w:val="0"/>
                <w:sz w:val="26"/>
                <w:szCs w:val="26"/>
              </w:rPr>
            </w:pPr>
            <w:r w:rsidRPr="003A03E0">
              <w:rPr>
                <w:b w:val="0"/>
                <w:sz w:val="26"/>
                <w:szCs w:val="26"/>
              </w:rPr>
              <w:t>Hoạt động thiết kế đề thi được thực hiện nghiêm túc theo đúng quy trình đề ra</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9</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24</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37</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25</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43</w:t>
            </w:r>
          </w:p>
        </w:tc>
        <w:tc>
          <w:tcPr>
            <w:tcW w:w="421" w:type="pct"/>
            <w:vAlign w:val="center"/>
          </w:tcPr>
          <w:p w:rsidR="009115A3" w:rsidRPr="003A03E0" w:rsidRDefault="009115A3" w:rsidP="009F09E2">
            <w:pPr>
              <w:spacing w:line="288" w:lineRule="auto"/>
              <w:jc w:val="center"/>
              <w:rPr>
                <w:b w:val="0"/>
                <w:sz w:val="26"/>
                <w:szCs w:val="26"/>
              </w:rPr>
            </w:pPr>
            <w:r w:rsidRPr="003A03E0">
              <w:rPr>
                <w:b w:val="0"/>
                <w:sz w:val="26"/>
                <w:szCs w:val="26"/>
              </w:rPr>
              <w:t>3.5</w:t>
            </w:r>
          </w:p>
        </w:tc>
      </w:tr>
      <w:tr w:rsidR="00DC00A5" w:rsidRPr="003A03E0" w:rsidDel="0032053C" w:rsidTr="009F09E2">
        <w:tc>
          <w:tcPr>
            <w:tcW w:w="323" w:type="pct"/>
            <w:vAlign w:val="center"/>
          </w:tcPr>
          <w:p w:rsidR="009115A3" w:rsidRPr="003A03E0" w:rsidRDefault="009115A3" w:rsidP="009F09E2">
            <w:pPr>
              <w:spacing w:line="288" w:lineRule="auto"/>
              <w:jc w:val="center"/>
              <w:rPr>
                <w:b w:val="0"/>
                <w:sz w:val="26"/>
                <w:szCs w:val="26"/>
              </w:rPr>
            </w:pPr>
            <w:r w:rsidRPr="003A03E0">
              <w:rPr>
                <w:b w:val="0"/>
                <w:sz w:val="26"/>
                <w:szCs w:val="26"/>
              </w:rPr>
              <w:t>4</w:t>
            </w:r>
          </w:p>
        </w:tc>
        <w:tc>
          <w:tcPr>
            <w:tcW w:w="2032" w:type="pct"/>
            <w:vAlign w:val="center"/>
          </w:tcPr>
          <w:p w:rsidR="009115A3" w:rsidRPr="003A03E0" w:rsidRDefault="009115A3" w:rsidP="009F09E2">
            <w:pPr>
              <w:spacing w:line="288" w:lineRule="auto"/>
              <w:rPr>
                <w:b w:val="0"/>
                <w:sz w:val="26"/>
                <w:szCs w:val="26"/>
              </w:rPr>
            </w:pPr>
            <w:r w:rsidRPr="003A03E0">
              <w:rPr>
                <w:b w:val="0"/>
                <w:sz w:val="26"/>
                <w:szCs w:val="26"/>
              </w:rPr>
              <w:t>Lựa chọn và in sao đề thi đảm bảo tính khách quan.</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9</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14</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40</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30</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45</w:t>
            </w:r>
          </w:p>
        </w:tc>
        <w:tc>
          <w:tcPr>
            <w:tcW w:w="421" w:type="pct"/>
            <w:vAlign w:val="center"/>
          </w:tcPr>
          <w:p w:rsidR="009115A3" w:rsidRPr="003A03E0" w:rsidRDefault="009115A3" w:rsidP="009F09E2">
            <w:pPr>
              <w:spacing w:line="288" w:lineRule="auto"/>
              <w:jc w:val="center"/>
              <w:rPr>
                <w:b w:val="0"/>
                <w:sz w:val="26"/>
                <w:szCs w:val="26"/>
              </w:rPr>
            </w:pPr>
            <w:r w:rsidRPr="003A03E0">
              <w:rPr>
                <w:b w:val="0"/>
                <w:sz w:val="26"/>
                <w:szCs w:val="26"/>
              </w:rPr>
              <w:t>3.63</w:t>
            </w:r>
          </w:p>
        </w:tc>
      </w:tr>
      <w:tr w:rsidR="00DC00A5" w:rsidRPr="003A03E0" w:rsidDel="0032053C" w:rsidTr="009F09E2">
        <w:tc>
          <w:tcPr>
            <w:tcW w:w="323" w:type="pct"/>
            <w:vAlign w:val="center"/>
          </w:tcPr>
          <w:p w:rsidR="009115A3" w:rsidRPr="003A03E0" w:rsidRDefault="009115A3" w:rsidP="009F09E2">
            <w:pPr>
              <w:spacing w:line="288" w:lineRule="auto"/>
              <w:jc w:val="center"/>
              <w:rPr>
                <w:b w:val="0"/>
                <w:sz w:val="26"/>
                <w:szCs w:val="26"/>
              </w:rPr>
            </w:pPr>
            <w:r w:rsidRPr="003A03E0">
              <w:rPr>
                <w:b w:val="0"/>
                <w:sz w:val="26"/>
                <w:szCs w:val="26"/>
              </w:rPr>
              <w:t>5</w:t>
            </w:r>
          </w:p>
        </w:tc>
        <w:tc>
          <w:tcPr>
            <w:tcW w:w="2032" w:type="pct"/>
            <w:vAlign w:val="center"/>
          </w:tcPr>
          <w:p w:rsidR="009115A3" w:rsidRPr="003A03E0" w:rsidRDefault="009115A3" w:rsidP="009F09E2">
            <w:pPr>
              <w:spacing w:line="288" w:lineRule="auto"/>
              <w:rPr>
                <w:b w:val="0"/>
                <w:sz w:val="26"/>
                <w:szCs w:val="26"/>
              </w:rPr>
            </w:pPr>
            <w:r w:rsidRPr="003A03E0">
              <w:rPr>
                <w:b w:val="0"/>
                <w:sz w:val="26"/>
                <w:szCs w:val="26"/>
              </w:rPr>
              <w:t>Các đơn vị phối hợp chặt chẽ trong quá trình ra đề thi</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0</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21</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34</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38</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45</w:t>
            </w:r>
          </w:p>
        </w:tc>
        <w:tc>
          <w:tcPr>
            <w:tcW w:w="421" w:type="pct"/>
            <w:vAlign w:val="center"/>
          </w:tcPr>
          <w:p w:rsidR="009115A3" w:rsidRPr="003A03E0" w:rsidRDefault="009115A3" w:rsidP="009F09E2">
            <w:pPr>
              <w:spacing w:line="288" w:lineRule="auto"/>
              <w:jc w:val="center"/>
              <w:rPr>
                <w:b w:val="0"/>
                <w:sz w:val="26"/>
                <w:szCs w:val="26"/>
              </w:rPr>
            </w:pPr>
            <w:r w:rsidRPr="003A03E0">
              <w:rPr>
                <w:b w:val="0"/>
                <w:sz w:val="26"/>
                <w:szCs w:val="26"/>
              </w:rPr>
              <w:t>3.77</w:t>
            </w:r>
          </w:p>
        </w:tc>
      </w:tr>
      <w:tr w:rsidR="00DC00A5" w:rsidRPr="003A03E0" w:rsidDel="0032053C" w:rsidTr="009F09E2">
        <w:tc>
          <w:tcPr>
            <w:tcW w:w="323" w:type="pct"/>
            <w:vAlign w:val="center"/>
          </w:tcPr>
          <w:p w:rsidR="009115A3" w:rsidRPr="003A03E0" w:rsidRDefault="009115A3" w:rsidP="009F09E2">
            <w:pPr>
              <w:spacing w:line="288" w:lineRule="auto"/>
              <w:jc w:val="center"/>
              <w:rPr>
                <w:b w:val="0"/>
                <w:sz w:val="26"/>
                <w:szCs w:val="26"/>
              </w:rPr>
            </w:pPr>
            <w:r w:rsidRPr="003A03E0">
              <w:rPr>
                <w:b w:val="0"/>
                <w:sz w:val="26"/>
                <w:szCs w:val="26"/>
              </w:rPr>
              <w:t>6</w:t>
            </w:r>
          </w:p>
        </w:tc>
        <w:tc>
          <w:tcPr>
            <w:tcW w:w="2032" w:type="pct"/>
            <w:vAlign w:val="center"/>
          </w:tcPr>
          <w:p w:rsidR="009115A3" w:rsidRPr="003A03E0" w:rsidRDefault="009115A3" w:rsidP="009F09E2">
            <w:pPr>
              <w:spacing w:line="288" w:lineRule="auto"/>
              <w:rPr>
                <w:b w:val="0"/>
                <w:sz w:val="26"/>
                <w:szCs w:val="26"/>
              </w:rPr>
            </w:pPr>
            <w:r w:rsidRPr="003A03E0">
              <w:rPr>
                <w:b w:val="0"/>
                <w:sz w:val="26"/>
                <w:szCs w:val="26"/>
              </w:rPr>
              <w:t>Tổ chức bồi dưỡng tập huấn cho CBGV về phương pháp thiết kế đề thi đáp ứng yêu cầu của các phương thức đánh giá mới theo tiếp cận năng lực</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33</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20</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52</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17</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16</w:t>
            </w:r>
          </w:p>
        </w:tc>
        <w:tc>
          <w:tcPr>
            <w:tcW w:w="421" w:type="pct"/>
            <w:vAlign w:val="center"/>
          </w:tcPr>
          <w:p w:rsidR="009115A3" w:rsidRPr="003A03E0" w:rsidRDefault="009115A3" w:rsidP="009F09E2">
            <w:pPr>
              <w:spacing w:line="288" w:lineRule="auto"/>
              <w:jc w:val="center"/>
              <w:rPr>
                <w:b w:val="0"/>
                <w:sz w:val="26"/>
                <w:szCs w:val="26"/>
              </w:rPr>
            </w:pPr>
            <w:r w:rsidRPr="003A03E0">
              <w:rPr>
                <w:b w:val="0"/>
                <w:sz w:val="26"/>
                <w:szCs w:val="26"/>
              </w:rPr>
              <w:t>2.73</w:t>
            </w:r>
          </w:p>
        </w:tc>
      </w:tr>
      <w:tr w:rsidR="00DC00A5" w:rsidRPr="003A03E0" w:rsidDel="0032053C" w:rsidTr="009F09E2">
        <w:tc>
          <w:tcPr>
            <w:tcW w:w="323" w:type="pct"/>
            <w:vAlign w:val="center"/>
          </w:tcPr>
          <w:p w:rsidR="009115A3" w:rsidRPr="003A03E0" w:rsidRDefault="009115A3" w:rsidP="009F09E2">
            <w:pPr>
              <w:spacing w:line="288" w:lineRule="auto"/>
              <w:jc w:val="center"/>
              <w:rPr>
                <w:b w:val="0"/>
                <w:sz w:val="26"/>
                <w:szCs w:val="26"/>
              </w:rPr>
            </w:pPr>
            <w:r w:rsidRPr="003A03E0">
              <w:rPr>
                <w:b w:val="0"/>
                <w:sz w:val="26"/>
                <w:szCs w:val="26"/>
              </w:rPr>
              <w:t>7</w:t>
            </w:r>
          </w:p>
        </w:tc>
        <w:tc>
          <w:tcPr>
            <w:tcW w:w="2032" w:type="pct"/>
            <w:vAlign w:val="center"/>
          </w:tcPr>
          <w:p w:rsidR="009115A3" w:rsidRPr="003A03E0" w:rsidRDefault="009115A3" w:rsidP="009F09E2">
            <w:pPr>
              <w:spacing w:line="288" w:lineRule="auto"/>
              <w:rPr>
                <w:b w:val="0"/>
                <w:sz w:val="26"/>
                <w:szCs w:val="26"/>
              </w:rPr>
            </w:pPr>
            <w:r w:rsidRPr="003A03E0">
              <w:rPr>
                <w:b w:val="0"/>
                <w:sz w:val="26"/>
                <w:szCs w:val="26"/>
              </w:rPr>
              <w:t xml:space="preserve">Cơ chế tài chính cho hoạt động </w:t>
            </w:r>
            <w:r w:rsidRPr="003A03E0">
              <w:rPr>
                <w:b w:val="0"/>
                <w:sz w:val="26"/>
                <w:szCs w:val="26"/>
              </w:rPr>
              <w:lastRenderedPageBreak/>
              <w:t>ra đề được xác định rõ ràng</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lastRenderedPageBreak/>
              <w:t>24</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18</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36</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32</w:t>
            </w:r>
          </w:p>
        </w:tc>
        <w:tc>
          <w:tcPr>
            <w:tcW w:w="445" w:type="pct"/>
            <w:vAlign w:val="center"/>
          </w:tcPr>
          <w:p w:rsidR="009115A3" w:rsidRPr="003A03E0" w:rsidDel="0032053C" w:rsidRDefault="009115A3" w:rsidP="009F09E2">
            <w:pPr>
              <w:spacing w:line="288" w:lineRule="auto"/>
              <w:jc w:val="center"/>
              <w:rPr>
                <w:b w:val="0"/>
                <w:sz w:val="26"/>
                <w:szCs w:val="26"/>
              </w:rPr>
            </w:pPr>
            <w:r w:rsidRPr="003A03E0">
              <w:rPr>
                <w:b w:val="0"/>
                <w:sz w:val="26"/>
                <w:szCs w:val="26"/>
              </w:rPr>
              <w:t>28</w:t>
            </w:r>
          </w:p>
        </w:tc>
        <w:tc>
          <w:tcPr>
            <w:tcW w:w="421" w:type="pct"/>
            <w:vAlign w:val="center"/>
          </w:tcPr>
          <w:p w:rsidR="009115A3" w:rsidRPr="003A03E0" w:rsidRDefault="009115A3" w:rsidP="009F09E2">
            <w:pPr>
              <w:spacing w:line="288" w:lineRule="auto"/>
              <w:jc w:val="center"/>
              <w:rPr>
                <w:b w:val="0"/>
                <w:sz w:val="26"/>
                <w:szCs w:val="26"/>
              </w:rPr>
            </w:pPr>
            <w:r w:rsidRPr="003A03E0">
              <w:rPr>
                <w:b w:val="0"/>
                <w:sz w:val="26"/>
                <w:szCs w:val="26"/>
              </w:rPr>
              <w:t>3.16</w:t>
            </w:r>
          </w:p>
        </w:tc>
      </w:tr>
      <w:tr w:rsidR="00DC00A5" w:rsidRPr="003A03E0" w:rsidDel="0032053C" w:rsidTr="009F09E2">
        <w:tc>
          <w:tcPr>
            <w:tcW w:w="323" w:type="pct"/>
            <w:vAlign w:val="center"/>
          </w:tcPr>
          <w:p w:rsidR="009115A3" w:rsidRPr="003A03E0" w:rsidRDefault="009115A3" w:rsidP="009F09E2">
            <w:pPr>
              <w:spacing w:line="288" w:lineRule="auto"/>
              <w:jc w:val="center"/>
              <w:rPr>
                <w:b w:val="0"/>
                <w:sz w:val="26"/>
                <w:szCs w:val="26"/>
              </w:rPr>
            </w:pPr>
          </w:p>
        </w:tc>
        <w:tc>
          <w:tcPr>
            <w:tcW w:w="2032" w:type="pct"/>
            <w:vAlign w:val="center"/>
          </w:tcPr>
          <w:p w:rsidR="009115A3" w:rsidRPr="003A03E0" w:rsidRDefault="009115A3" w:rsidP="009F09E2">
            <w:pPr>
              <w:spacing w:line="288" w:lineRule="auto"/>
              <w:rPr>
                <w:sz w:val="26"/>
                <w:szCs w:val="26"/>
              </w:rPr>
            </w:pPr>
            <w:r w:rsidRPr="003A03E0">
              <w:rPr>
                <w:sz w:val="26"/>
                <w:szCs w:val="26"/>
              </w:rPr>
              <w:t>Điểm trung bình</w:t>
            </w:r>
          </w:p>
        </w:tc>
        <w:tc>
          <w:tcPr>
            <w:tcW w:w="445" w:type="pct"/>
            <w:vAlign w:val="center"/>
          </w:tcPr>
          <w:p w:rsidR="009115A3" w:rsidRPr="003A03E0" w:rsidDel="0032053C" w:rsidRDefault="009115A3" w:rsidP="009F09E2">
            <w:pPr>
              <w:spacing w:line="288" w:lineRule="auto"/>
              <w:jc w:val="center"/>
              <w:rPr>
                <w:sz w:val="26"/>
                <w:szCs w:val="26"/>
              </w:rPr>
            </w:pPr>
          </w:p>
        </w:tc>
        <w:tc>
          <w:tcPr>
            <w:tcW w:w="445" w:type="pct"/>
            <w:vAlign w:val="center"/>
          </w:tcPr>
          <w:p w:rsidR="009115A3" w:rsidRPr="003A03E0" w:rsidDel="0032053C" w:rsidRDefault="009115A3" w:rsidP="009F09E2">
            <w:pPr>
              <w:spacing w:line="288" w:lineRule="auto"/>
              <w:jc w:val="center"/>
              <w:rPr>
                <w:sz w:val="26"/>
                <w:szCs w:val="26"/>
              </w:rPr>
            </w:pPr>
          </w:p>
        </w:tc>
        <w:tc>
          <w:tcPr>
            <w:tcW w:w="445" w:type="pct"/>
            <w:vAlign w:val="center"/>
          </w:tcPr>
          <w:p w:rsidR="009115A3" w:rsidRPr="003A03E0" w:rsidDel="0032053C" w:rsidRDefault="009115A3" w:rsidP="009F09E2">
            <w:pPr>
              <w:spacing w:line="288" w:lineRule="auto"/>
              <w:jc w:val="center"/>
              <w:rPr>
                <w:sz w:val="26"/>
                <w:szCs w:val="26"/>
              </w:rPr>
            </w:pPr>
          </w:p>
        </w:tc>
        <w:tc>
          <w:tcPr>
            <w:tcW w:w="445" w:type="pct"/>
            <w:vAlign w:val="center"/>
          </w:tcPr>
          <w:p w:rsidR="009115A3" w:rsidRPr="003A03E0" w:rsidDel="0032053C" w:rsidRDefault="009115A3" w:rsidP="009F09E2">
            <w:pPr>
              <w:spacing w:line="288" w:lineRule="auto"/>
              <w:jc w:val="center"/>
              <w:rPr>
                <w:sz w:val="26"/>
                <w:szCs w:val="26"/>
              </w:rPr>
            </w:pPr>
          </w:p>
        </w:tc>
        <w:tc>
          <w:tcPr>
            <w:tcW w:w="445" w:type="pct"/>
            <w:vAlign w:val="center"/>
          </w:tcPr>
          <w:p w:rsidR="009115A3" w:rsidRPr="003A03E0" w:rsidDel="0032053C" w:rsidRDefault="009115A3" w:rsidP="009F09E2">
            <w:pPr>
              <w:spacing w:line="288" w:lineRule="auto"/>
              <w:jc w:val="center"/>
              <w:rPr>
                <w:sz w:val="26"/>
                <w:szCs w:val="26"/>
              </w:rPr>
            </w:pPr>
          </w:p>
        </w:tc>
        <w:tc>
          <w:tcPr>
            <w:tcW w:w="421" w:type="pct"/>
            <w:vAlign w:val="center"/>
          </w:tcPr>
          <w:p w:rsidR="009115A3" w:rsidRPr="003A03E0" w:rsidRDefault="009115A3" w:rsidP="009F09E2">
            <w:pPr>
              <w:spacing w:line="288" w:lineRule="auto"/>
              <w:jc w:val="center"/>
              <w:rPr>
                <w:sz w:val="26"/>
                <w:szCs w:val="26"/>
              </w:rPr>
            </w:pPr>
            <w:r w:rsidRPr="003A03E0">
              <w:rPr>
                <w:sz w:val="26"/>
                <w:szCs w:val="26"/>
              </w:rPr>
              <w:t>3.34</w:t>
            </w:r>
          </w:p>
        </w:tc>
      </w:tr>
      <w:tr w:rsidR="00DC00A5" w:rsidRPr="003A03E0" w:rsidTr="009F09E2">
        <w:tc>
          <w:tcPr>
            <w:tcW w:w="323" w:type="pct"/>
            <w:vAlign w:val="center"/>
          </w:tcPr>
          <w:p w:rsidR="009115A3" w:rsidRPr="003A03E0" w:rsidRDefault="009115A3" w:rsidP="009F09E2">
            <w:pPr>
              <w:spacing w:line="312" w:lineRule="auto"/>
              <w:jc w:val="center"/>
              <w:rPr>
                <w:sz w:val="26"/>
                <w:szCs w:val="26"/>
              </w:rPr>
            </w:pPr>
            <w:r w:rsidRPr="003A03E0">
              <w:rPr>
                <w:sz w:val="26"/>
                <w:szCs w:val="26"/>
              </w:rPr>
              <w:t>B</w:t>
            </w:r>
          </w:p>
        </w:tc>
        <w:tc>
          <w:tcPr>
            <w:tcW w:w="4677" w:type="pct"/>
            <w:gridSpan w:val="7"/>
            <w:vAlign w:val="center"/>
          </w:tcPr>
          <w:p w:rsidR="009115A3" w:rsidRPr="003A03E0" w:rsidRDefault="009115A3" w:rsidP="009F09E2">
            <w:pPr>
              <w:spacing w:line="312" w:lineRule="auto"/>
              <w:rPr>
                <w:sz w:val="26"/>
                <w:szCs w:val="26"/>
              </w:rPr>
            </w:pPr>
            <w:r w:rsidRPr="003A03E0">
              <w:rPr>
                <w:sz w:val="26"/>
                <w:szCs w:val="26"/>
              </w:rPr>
              <w:t>Về công tác coi thi</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8</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Sự điều động cán bộ, giảng viên cho công tác coi thi là hợp lý</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6</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15</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26</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44</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47</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3.80</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9</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Sự huy động các điều kiện cơ sở vật chất cho công tác coi thi đảm bảo tính hiệu quả</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20</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24</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37</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32</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25</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3.13</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Các quy chế về công tác coi thi đảm bảo tính chặt chẽ</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36</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32</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70</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4.25</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11</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Các quy chế về công tác coi thi được quán triệt đầy đủ đến các thành phần tham gia</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7</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25</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45</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61</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4.16</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12</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Các hướng dẫn về nghiệp vụ coi thi đối với các phương pháp đánh giá mới được tổ chức tập huấn kịp thời.</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42</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43</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21</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22</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10</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2.38</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13</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Thông tin về kỳ thi, phòng thi, số báo danh, thời gian thi cập nhật tới SV kịp thời</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10</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17</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28</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29</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54</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3.72</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14</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Hoạt động tổ chức coi thi được thực hiện đúng quy chế</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12</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17</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25</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38</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46</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3.64</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15</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Cơ chế tài chính cho công tác coi thi được xác định rõ ràng.</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6</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8</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32</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41</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51</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3.89</w:t>
            </w:r>
          </w:p>
        </w:tc>
      </w:tr>
      <w:tr w:rsidR="00DC00A5" w:rsidRPr="003A03E0" w:rsidDel="0032053C" w:rsidTr="009F09E2">
        <w:tc>
          <w:tcPr>
            <w:tcW w:w="2355" w:type="pct"/>
            <w:gridSpan w:val="2"/>
            <w:vAlign w:val="center"/>
          </w:tcPr>
          <w:p w:rsidR="009115A3" w:rsidRPr="003A03E0" w:rsidRDefault="009115A3" w:rsidP="009F09E2">
            <w:pPr>
              <w:spacing w:line="312" w:lineRule="auto"/>
              <w:rPr>
                <w:sz w:val="26"/>
                <w:szCs w:val="26"/>
              </w:rPr>
            </w:pPr>
            <w:r w:rsidRPr="003A03E0">
              <w:rPr>
                <w:sz w:val="26"/>
                <w:szCs w:val="26"/>
              </w:rPr>
              <w:t>Điểm trung bình</w:t>
            </w: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3.62</w:t>
            </w:r>
          </w:p>
        </w:tc>
      </w:tr>
      <w:tr w:rsidR="00DC00A5" w:rsidRPr="003A03E0" w:rsidTr="009F09E2">
        <w:tc>
          <w:tcPr>
            <w:tcW w:w="323" w:type="pct"/>
            <w:vAlign w:val="center"/>
          </w:tcPr>
          <w:p w:rsidR="009115A3" w:rsidRPr="003A03E0" w:rsidRDefault="009115A3" w:rsidP="009F09E2">
            <w:pPr>
              <w:spacing w:line="312" w:lineRule="auto"/>
              <w:jc w:val="center"/>
              <w:rPr>
                <w:sz w:val="26"/>
                <w:szCs w:val="26"/>
              </w:rPr>
            </w:pPr>
            <w:r w:rsidRPr="003A03E0">
              <w:rPr>
                <w:sz w:val="26"/>
                <w:szCs w:val="26"/>
              </w:rPr>
              <w:t>C</w:t>
            </w:r>
          </w:p>
        </w:tc>
        <w:tc>
          <w:tcPr>
            <w:tcW w:w="4677" w:type="pct"/>
            <w:gridSpan w:val="7"/>
            <w:vAlign w:val="center"/>
          </w:tcPr>
          <w:p w:rsidR="009115A3" w:rsidRPr="003A03E0" w:rsidRDefault="009115A3" w:rsidP="009F09E2">
            <w:pPr>
              <w:spacing w:line="312" w:lineRule="auto"/>
              <w:rPr>
                <w:sz w:val="26"/>
                <w:szCs w:val="26"/>
              </w:rPr>
            </w:pPr>
            <w:r w:rsidRPr="003A03E0">
              <w:rPr>
                <w:sz w:val="26"/>
                <w:szCs w:val="26"/>
              </w:rPr>
              <w:t>Về công tác chấm thi</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16</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Sự điều động cán bộ, giảng viên cho công tác chấm thi là hợp lý</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8</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13</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41</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29</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47</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3.68</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17</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Sự huy động các điều kiện cơ sở vật chất cho công tác chấm thi đảm bảo tính hiệu quả</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7</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14</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46</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30</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41</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3.61</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lastRenderedPageBreak/>
              <w:t>18</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Các quy chế về công tác chấm thi đảm bảo tính chặt chẽ</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16</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18</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33</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35</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36</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3.41</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19</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Các quy chế về công tác chấm thi được quán triệt đầy đủ đến các thành phần tham gia</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10</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21</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39</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63</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4.05</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20</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Các hướng dẫn về nghiệp vụ chấm thi đối với các phương pháp đánh giá mới được tổ chức tập huấn kịp thời.</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44</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36</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31</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19</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8</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2.36</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21</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Hoạt động tổ chức chấm thi được thực hiện đúng quy chế</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10</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19</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37</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32</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40</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3.52</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22</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Cơ chế tài chính cho công tác chấm thi được xác định rõ ràng</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9</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17</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24</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47</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41</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3.68</w:t>
            </w:r>
          </w:p>
        </w:tc>
      </w:tr>
      <w:tr w:rsidR="00DC00A5" w:rsidRPr="003A03E0" w:rsidDel="0032053C" w:rsidTr="009F09E2">
        <w:tc>
          <w:tcPr>
            <w:tcW w:w="2355" w:type="pct"/>
            <w:gridSpan w:val="2"/>
            <w:vAlign w:val="center"/>
          </w:tcPr>
          <w:p w:rsidR="009115A3" w:rsidRPr="003A03E0" w:rsidRDefault="009115A3" w:rsidP="009F09E2">
            <w:pPr>
              <w:spacing w:line="312" w:lineRule="auto"/>
              <w:rPr>
                <w:sz w:val="26"/>
                <w:szCs w:val="26"/>
              </w:rPr>
            </w:pPr>
            <w:r w:rsidRPr="003A03E0">
              <w:rPr>
                <w:sz w:val="26"/>
                <w:szCs w:val="26"/>
              </w:rPr>
              <w:t>Điểm trung bình</w:t>
            </w: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3.47</w:t>
            </w:r>
          </w:p>
        </w:tc>
      </w:tr>
      <w:tr w:rsidR="00DC00A5" w:rsidRPr="003A03E0" w:rsidTr="009F09E2">
        <w:tc>
          <w:tcPr>
            <w:tcW w:w="323" w:type="pct"/>
            <w:vAlign w:val="center"/>
          </w:tcPr>
          <w:p w:rsidR="009115A3" w:rsidRPr="003A03E0" w:rsidRDefault="009115A3" w:rsidP="009F09E2">
            <w:pPr>
              <w:spacing w:line="312" w:lineRule="auto"/>
              <w:jc w:val="center"/>
              <w:rPr>
                <w:sz w:val="26"/>
                <w:szCs w:val="26"/>
              </w:rPr>
            </w:pPr>
            <w:r w:rsidRPr="003A03E0">
              <w:rPr>
                <w:sz w:val="26"/>
                <w:szCs w:val="26"/>
              </w:rPr>
              <w:t>D</w:t>
            </w:r>
          </w:p>
        </w:tc>
        <w:tc>
          <w:tcPr>
            <w:tcW w:w="4677" w:type="pct"/>
            <w:gridSpan w:val="7"/>
            <w:vAlign w:val="center"/>
          </w:tcPr>
          <w:p w:rsidR="009115A3" w:rsidRPr="003A03E0" w:rsidRDefault="009115A3" w:rsidP="009F09E2">
            <w:pPr>
              <w:spacing w:line="312" w:lineRule="auto"/>
              <w:rPr>
                <w:sz w:val="26"/>
                <w:szCs w:val="26"/>
              </w:rPr>
            </w:pPr>
            <w:r w:rsidRPr="003A03E0">
              <w:rPr>
                <w:sz w:val="26"/>
                <w:szCs w:val="26"/>
              </w:rPr>
              <w:t>Về hoạt động công bố kết quả thi tổng kết học phần</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23</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Các quy định về công bố kết quả thi được ban hành rõ ràng</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23</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20</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41</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34</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20</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3.06</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24</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Các hoạt động công bố kết quả thi được tiến hành nghiêm túc theo quy định</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34</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42</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19</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24</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19</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2.65</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25</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Các tình huống xảy ra khi công bố kết quả thi được giải quyết kịp thời thỏa đáng.</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6</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14</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43</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27</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48</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3.7</w:t>
            </w:r>
          </w:p>
        </w:tc>
      </w:tr>
      <w:tr w:rsidR="00DC00A5" w:rsidRPr="003A03E0" w:rsidDel="0032053C" w:rsidTr="009F09E2">
        <w:tc>
          <w:tcPr>
            <w:tcW w:w="2355" w:type="pct"/>
            <w:gridSpan w:val="2"/>
            <w:vAlign w:val="center"/>
          </w:tcPr>
          <w:p w:rsidR="009115A3" w:rsidRPr="003A03E0" w:rsidRDefault="009115A3" w:rsidP="009F09E2">
            <w:pPr>
              <w:spacing w:line="312" w:lineRule="auto"/>
              <w:rPr>
                <w:sz w:val="26"/>
                <w:szCs w:val="26"/>
              </w:rPr>
            </w:pPr>
            <w:r w:rsidRPr="003A03E0">
              <w:rPr>
                <w:sz w:val="26"/>
                <w:szCs w:val="26"/>
              </w:rPr>
              <w:t>Điểm trung bình</w:t>
            </w: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45" w:type="pct"/>
            <w:vAlign w:val="center"/>
          </w:tcPr>
          <w:p w:rsidR="009115A3" w:rsidRPr="003A03E0" w:rsidDel="0032053C" w:rsidRDefault="009115A3" w:rsidP="009F09E2">
            <w:pPr>
              <w:spacing w:line="312" w:lineRule="auto"/>
              <w:jc w:val="center"/>
              <w:rPr>
                <w:b w:val="0"/>
                <w:sz w:val="26"/>
                <w:szCs w:val="26"/>
              </w:rPr>
            </w:pP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3.14</w:t>
            </w:r>
          </w:p>
        </w:tc>
      </w:tr>
      <w:tr w:rsidR="00DC00A5" w:rsidRPr="003A03E0" w:rsidDel="0032053C" w:rsidTr="009F09E2">
        <w:tc>
          <w:tcPr>
            <w:tcW w:w="323" w:type="pct"/>
            <w:vAlign w:val="center"/>
          </w:tcPr>
          <w:p w:rsidR="009115A3" w:rsidRPr="003A03E0" w:rsidRDefault="009115A3" w:rsidP="009F09E2">
            <w:pPr>
              <w:spacing w:line="312" w:lineRule="auto"/>
              <w:jc w:val="center"/>
              <w:rPr>
                <w:sz w:val="26"/>
                <w:szCs w:val="26"/>
              </w:rPr>
            </w:pPr>
            <w:r w:rsidRPr="003A03E0">
              <w:rPr>
                <w:sz w:val="26"/>
                <w:szCs w:val="26"/>
              </w:rPr>
              <w:t>E</w:t>
            </w:r>
          </w:p>
        </w:tc>
        <w:tc>
          <w:tcPr>
            <w:tcW w:w="4677" w:type="pct"/>
            <w:gridSpan w:val="7"/>
            <w:vAlign w:val="center"/>
          </w:tcPr>
          <w:p w:rsidR="009115A3" w:rsidRPr="003A03E0" w:rsidRDefault="009115A3" w:rsidP="009F09E2">
            <w:pPr>
              <w:spacing w:line="312" w:lineRule="auto"/>
              <w:rPr>
                <w:sz w:val="26"/>
                <w:szCs w:val="26"/>
              </w:rPr>
            </w:pPr>
            <w:r w:rsidRPr="003A03E0">
              <w:rPr>
                <w:sz w:val="26"/>
                <w:szCs w:val="26"/>
              </w:rPr>
              <w:t>Công tác tạo động lực cho lực lượng tham gia đánh giá</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26</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Các cấp quản lý quan tâm, động viên</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13</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18</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23</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39</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45</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3.61</w:t>
            </w:r>
          </w:p>
        </w:tc>
      </w:tr>
      <w:tr w:rsidR="00DC00A5" w:rsidRPr="003A03E0" w:rsidDel="0032053C" w:rsidTr="009F09E2">
        <w:tc>
          <w:tcPr>
            <w:tcW w:w="323" w:type="pct"/>
            <w:vAlign w:val="center"/>
          </w:tcPr>
          <w:p w:rsidR="009115A3" w:rsidRPr="003A03E0" w:rsidRDefault="009115A3" w:rsidP="009F09E2">
            <w:pPr>
              <w:spacing w:line="312" w:lineRule="auto"/>
              <w:jc w:val="center"/>
              <w:rPr>
                <w:b w:val="0"/>
                <w:sz w:val="26"/>
                <w:szCs w:val="26"/>
              </w:rPr>
            </w:pPr>
            <w:r w:rsidRPr="003A03E0">
              <w:rPr>
                <w:b w:val="0"/>
                <w:sz w:val="26"/>
                <w:szCs w:val="26"/>
              </w:rPr>
              <w:t>27</w:t>
            </w:r>
          </w:p>
        </w:tc>
        <w:tc>
          <w:tcPr>
            <w:tcW w:w="2032" w:type="pct"/>
            <w:vAlign w:val="center"/>
          </w:tcPr>
          <w:p w:rsidR="009115A3" w:rsidRPr="003A03E0" w:rsidRDefault="009115A3" w:rsidP="009F09E2">
            <w:pPr>
              <w:spacing w:line="312" w:lineRule="auto"/>
              <w:rPr>
                <w:b w:val="0"/>
                <w:sz w:val="26"/>
                <w:szCs w:val="26"/>
              </w:rPr>
            </w:pPr>
            <w:r w:rsidRPr="003A03E0">
              <w:rPr>
                <w:b w:val="0"/>
                <w:sz w:val="26"/>
                <w:szCs w:val="26"/>
              </w:rPr>
              <w:t>Cơ chế, chính sách đối với các lực lượng tham gia đánh giá hợp lý, kịp thời</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11</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30</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36</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32</w:t>
            </w:r>
          </w:p>
        </w:tc>
        <w:tc>
          <w:tcPr>
            <w:tcW w:w="44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29</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3.28</w:t>
            </w:r>
          </w:p>
        </w:tc>
      </w:tr>
      <w:tr w:rsidR="00DC00A5" w:rsidRPr="003A03E0" w:rsidDel="0032053C" w:rsidTr="009F09E2">
        <w:tc>
          <w:tcPr>
            <w:tcW w:w="2355" w:type="pct"/>
            <w:gridSpan w:val="2"/>
            <w:vAlign w:val="center"/>
          </w:tcPr>
          <w:p w:rsidR="009115A3" w:rsidRPr="003A03E0" w:rsidRDefault="009115A3" w:rsidP="009F09E2">
            <w:pPr>
              <w:spacing w:line="312" w:lineRule="auto"/>
              <w:jc w:val="center"/>
              <w:rPr>
                <w:sz w:val="26"/>
                <w:szCs w:val="26"/>
              </w:rPr>
            </w:pPr>
            <w:r w:rsidRPr="003A03E0">
              <w:rPr>
                <w:sz w:val="26"/>
                <w:szCs w:val="26"/>
              </w:rPr>
              <w:t>Điểm trung bình</w:t>
            </w:r>
          </w:p>
        </w:tc>
        <w:tc>
          <w:tcPr>
            <w:tcW w:w="445" w:type="pct"/>
            <w:vAlign w:val="center"/>
          </w:tcPr>
          <w:p w:rsidR="009115A3" w:rsidRPr="003A03E0" w:rsidRDefault="009115A3" w:rsidP="009F09E2">
            <w:pPr>
              <w:spacing w:line="312" w:lineRule="auto"/>
              <w:jc w:val="center"/>
              <w:rPr>
                <w:b w:val="0"/>
                <w:sz w:val="26"/>
                <w:szCs w:val="26"/>
              </w:rPr>
            </w:pPr>
          </w:p>
        </w:tc>
        <w:tc>
          <w:tcPr>
            <w:tcW w:w="445" w:type="pct"/>
            <w:vAlign w:val="center"/>
          </w:tcPr>
          <w:p w:rsidR="009115A3" w:rsidRPr="003A03E0" w:rsidRDefault="009115A3" w:rsidP="009F09E2">
            <w:pPr>
              <w:spacing w:line="312" w:lineRule="auto"/>
              <w:jc w:val="center"/>
              <w:rPr>
                <w:b w:val="0"/>
                <w:sz w:val="26"/>
                <w:szCs w:val="26"/>
              </w:rPr>
            </w:pPr>
          </w:p>
        </w:tc>
        <w:tc>
          <w:tcPr>
            <w:tcW w:w="445" w:type="pct"/>
            <w:vAlign w:val="center"/>
          </w:tcPr>
          <w:p w:rsidR="009115A3" w:rsidRPr="003A03E0" w:rsidRDefault="009115A3" w:rsidP="009F09E2">
            <w:pPr>
              <w:spacing w:line="312" w:lineRule="auto"/>
              <w:jc w:val="center"/>
              <w:rPr>
                <w:b w:val="0"/>
                <w:sz w:val="26"/>
                <w:szCs w:val="26"/>
              </w:rPr>
            </w:pPr>
          </w:p>
        </w:tc>
        <w:tc>
          <w:tcPr>
            <w:tcW w:w="445" w:type="pct"/>
            <w:vAlign w:val="center"/>
          </w:tcPr>
          <w:p w:rsidR="009115A3" w:rsidRPr="003A03E0" w:rsidRDefault="009115A3" w:rsidP="009F09E2">
            <w:pPr>
              <w:spacing w:line="312" w:lineRule="auto"/>
              <w:jc w:val="center"/>
              <w:rPr>
                <w:b w:val="0"/>
                <w:sz w:val="26"/>
                <w:szCs w:val="26"/>
              </w:rPr>
            </w:pPr>
          </w:p>
        </w:tc>
        <w:tc>
          <w:tcPr>
            <w:tcW w:w="445" w:type="pct"/>
            <w:vAlign w:val="center"/>
          </w:tcPr>
          <w:p w:rsidR="009115A3" w:rsidRPr="003A03E0" w:rsidRDefault="009115A3" w:rsidP="009F09E2">
            <w:pPr>
              <w:spacing w:line="312" w:lineRule="auto"/>
              <w:jc w:val="center"/>
              <w:rPr>
                <w:b w:val="0"/>
                <w:sz w:val="26"/>
                <w:szCs w:val="26"/>
              </w:rPr>
            </w:pP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3.45</w:t>
            </w:r>
          </w:p>
        </w:tc>
      </w:tr>
    </w:tbl>
    <w:p w:rsidR="009115A3" w:rsidRPr="003A03E0" w:rsidRDefault="009115A3" w:rsidP="009115A3">
      <w:pPr>
        <w:spacing w:line="312" w:lineRule="auto"/>
        <w:rPr>
          <w:sz w:val="26"/>
          <w:szCs w:val="26"/>
        </w:rPr>
      </w:pPr>
      <w:r w:rsidRPr="003A03E0">
        <w:rPr>
          <w:sz w:val="26"/>
          <w:szCs w:val="26"/>
        </w:rPr>
        <w:lastRenderedPageBreak/>
        <w:t>08.12 Số liệu thô bả</w:t>
      </w:r>
      <w:r w:rsidR="009E112B" w:rsidRPr="003A03E0">
        <w:rPr>
          <w:sz w:val="26"/>
          <w:szCs w:val="26"/>
        </w:rPr>
        <w:t>ng 2.22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661"/>
        <w:gridCol w:w="800"/>
        <w:gridCol w:w="800"/>
        <w:gridCol w:w="800"/>
        <w:gridCol w:w="800"/>
        <w:gridCol w:w="814"/>
        <w:gridCol w:w="757"/>
      </w:tblGrid>
      <w:tr w:rsidR="00DC00A5" w:rsidRPr="003A03E0" w:rsidTr="009F09E2">
        <w:trPr>
          <w:trHeight w:val="322"/>
          <w:tblHeader/>
        </w:trPr>
        <w:tc>
          <w:tcPr>
            <w:tcW w:w="319" w:type="pct"/>
            <w:vMerge w:val="restart"/>
            <w:vAlign w:val="center"/>
          </w:tcPr>
          <w:p w:rsidR="009115A3" w:rsidRPr="003A03E0" w:rsidRDefault="009115A3" w:rsidP="009F09E2">
            <w:pPr>
              <w:spacing w:line="312" w:lineRule="auto"/>
              <w:jc w:val="center"/>
              <w:rPr>
                <w:sz w:val="26"/>
                <w:szCs w:val="26"/>
              </w:rPr>
            </w:pPr>
            <w:r w:rsidRPr="003A03E0">
              <w:rPr>
                <w:sz w:val="26"/>
                <w:szCs w:val="26"/>
              </w:rPr>
              <w:t>Stt</w:t>
            </w:r>
          </w:p>
        </w:tc>
        <w:tc>
          <w:tcPr>
            <w:tcW w:w="2033" w:type="pct"/>
            <w:vMerge w:val="restart"/>
            <w:vAlign w:val="center"/>
          </w:tcPr>
          <w:p w:rsidR="00E11031" w:rsidRPr="003A03E0" w:rsidRDefault="00E11031" w:rsidP="009F09E2">
            <w:pPr>
              <w:spacing w:line="312" w:lineRule="auto"/>
              <w:jc w:val="center"/>
              <w:rPr>
                <w:rFonts w:eastAsia="Times New Roman"/>
                <w:sz w:val="26"/>
                <w:szCs w:val="26"/>
                <w:lang w:val="vi-VN"/>
              </w:rPr>
            </w:pPr>
            <w:r w:rsidRPr="003A03E0">
              <w:rPr>
                <w:rFonts w:eastAsia="Times New Roman"/>
                <w:sz w:val="26"/>
                <w:szCs w:val="26"/>
              </w:rPr>
              <w:t>Công</w:t>
            </w:r>
            <w:r w:rsidRPr="003A03E0">
              <w:rPr>
                <w:rFonts w:eastAsia="Times New Roman"/>
                <w:sz w:val="26"/>
                <w:szCs w:val="26"/>
                <w:lang w:val="vi-VN"/>
              </w:rPr>
              <w:t xml:space="preserve"> tác kiểm tra - giám sát hoạt động đánh giá tổng kết học phần của SV</w:t>
            </w:r>
            <w:r w:rsidRPr="003A03E0">
              <w:rPr>
                <w:rFonts w:eastAsia="Times New Roman"/>
                <w:sz w:val="26"/>
                <w:szCs w:val="26"/>
              </w:rPr>
              <w:t xml:space="preserve"> ĐH</w:t>
            </w:r>
            <w:r w:rsidRPr="003A03E0">
              <w:rPr>
                <w:rFonts w:eastAsia="Times New Roman"/>
                <w:sz w:val="26"/>
                <w:szCs w:val="26"/>
                <w:lang w:val="vi-VN"/>
              </w:rPr>
              <w:t xml:space="preserve"> </w:t>
            </w:r>
          </w:p>
          <w:p w:rsidR="009115A3" w:rsidRPr="003A03E0" w:rsidRDefault="00E11031" w:rsidP="009F09E2">
            <w:pPr>
              <w:spacing w:line="312" w:lineRule="auto"/>
              <w:jc w:val="center"/>
              <w:rPr>
                <w:sz w:val="26"/>
                <w:szCs w:val="26"/>
              </w:rPr>
            </w:pPr>
            <w:r w:rsidRPr="003A03E0">
              <w:rPr>
                <w:rFonts w:eastAsia="Times New Roman"/>
                <w:sz w:val="26"/>
                <w:szCs w:val="26"/>
                <w:lang w:val="vi-VN"/>
              </w:rPr>
              <w:t>ngành Du lịch</w:t>
            </w:r>
          </w:p>
        </w:tc>
        <w:tc>
          <w:tcPr>
            <w:tcW w:w="2228" w:type="pct"/>
            <w:gridSpan w:val="5"/>
            <w:vAlign w:val="center"/>
          </w:tcPr>
          <w:p w:rsidR="009115A3" w:rsidRPr="003A03E0" w:rsidRDefault="009115A3" w:rsidP="009F09E2">
            <w:pPr>
              <w:spacing w:line="312" w:lineRule="auto"/>
              <w:jc w:val="center"/>
              <w:rPr>
                <w:sz w:val="26"/>
                <w:szCs w:val="26"/>
              </w:rPr>
            </w:pPr>
            <w:r w:rsidRPr="003A03E0">
              <w:rPr>
                <w:sz w:val="26"/>
                <w:szCs w:val="26"/>
              </w:rPr>
              <w:t>Kết quả thực hiện</w:t>
            </w:r>
          </w:p>
        </w:tc>
        <w:tc>
          <w:tcPr>
            <w:tcW w:w="421" w:type="pct"/>
            <w:vAlign w:val="center"/>
          </w:tcPr>
          <w:p w:rsidR="009115A3" w:rsidRPr="003A03E0" w:rsidRDefault="009115A3" w:rsidP="009F09E2">
            <w:pPr>
              <w:spacing w:line="312" w:lineRule="auto"/>
              <w:jc w:val="center"/>
              <w:rPr>
                <w:sz w:val="26"/>
                <w:szCs w:val="26"/>
              </w:rPr>
            </w:pPr>
          </w:p>
        </w:tc>
      </w:tr>
      <w:tr w:rsidR="00DC00A5" w:rsidRPr="003A03E0" w:rsidDel="0032053C" w:rsidTr="009F09E2">
        <w:trPr>
          <w:trHeight w:val="322"/>
          <w:tblHeader/>
        </w:trPr>
        <w:tc>
          <w:tcPr>
            <w:tcW w:w="319" w:type="pct"/>
            <w:vMerge/>
            <w:vAlign w:val="center"/>
          </w:tcPr>
          <w:p w:rsidR="009115A3" w:rsidRPr="003A03E0" w:rsidRDefault="009115A3" w:rsidP="009F09E2">
            <w:pPr>
              <w:spacing w:line="312" w:lineRule="auto"/>
              <w:jc w:val="center"/>
              <w:rPr>
                <w:sz w:val="26"/>
                <w:szCs w:val="26"/>
              </w:rPr>
            </w:pPr>
          </w:p>
        </w:tc>
        <w:tc>
          <w:tcPr>
            <w:tcW w:w="2033" w:type="pct"/>
            <w:vMerge/>
            <w:vAlign w:val="center"/>
          </w:tcPr>
          <w:p w:rsidR="009115A3" w:rsidRPr="003A03E0" w:rsidRDefault="009115A3" w:rsidP="009F09E2">
            <w:pPr>
              <w:spacing w:line="312" w:lineRule="auto"/>
              <w:rPr>
                <w:sz w:val="26"/>
                <w:szCs w:val="26"/>
              </w:rPr>
            </w:pPr>
          </w:p>
        </w:tc>
        <w:tc>
          <w:tcPr>
            <w:tcW w:w="444" w:type="pct"/>
            <w:vAlign w:val="center"/>
          </w:tcPr>
          <w:p w:rsidR="009115A3" w:rsidRPr="003A03E0" w:rsidDel="0032053C" w:rsidRDefault="009115A3" w:rsidP="009F09E2">
            <w:pPr>
              <w:spacing w:line="312" w:lineRule="auto"/>
              <w:jc w:val="center"/>
              <w:rPr>
                <w:sz w:val="26"/>
                <w:szCs w:val="26"/>
              </w:rPr>
            </w:pPr>
            <w:r w:rsidRPr="003A03E0">
              <w:rPr>
                <w:sz w:val="26"/>
                <w:szCs w:val="26"/>
              </w:rPr>
              <w:t>Kém</w:t>
            </w:r>
          </w:p>
        </w:tc>
        <w:tc>
          <w:tcPr>
            <w:tcW w:w="444" w:type="pct"/>
            <w:vAlign w:val="center"/>
          </w:tcPr>
          <w:p w:rsidR="009115A3" w:rsidRPr="003A03E0" w:rsidDel="0032053C" w:rsidRDefault="009115A3" w:rsidP="009F09E2">
            <w:pPr>
              <w:spacing w:line="312" w:lineRule="auto"/>
              <w:jc w:val="center"/>
              <w:rPr>
                <w:sz w:val="26"/>
                <w:szCs w:val="26"/>
              </w:rPr>
            </w:pPr>
            <w:r w:rsidRPr="003A03E0">
              <w:rPr>
                <w:sz w:val="26"/>
                <w:szCs w:val="26"/>
              </w:rPr>
              <w:t>Yếu</w:t>
            </w:r>
          </w:p>
        </w:tc>
        <w:tc>
          <w:tcPr>
            <w:tcW w:w="444" w:type="pct"/>
            <w:vAlign w:val="center"/>
          </w:tcPr>
          <w:p w:rsidR="009115A3" w:rsidRPr="003A03E0" w:rsidDel="0032053C" w:rsidRDefault="009115A3" w:rsidP="009F09E2">
            <w:pPr>
              <w:spacing w:line="312" w:lineRule="auto"/>
              <w:jc w:val="center"/>
              <w:rPr>
                <w:sz w:val="26"/>
                <w:szCs w:val="26"/>
              </w:rPr>
            </w:pPr>
            <w:r w:rsidRPr="003A03E0">
              <w:rPr>
                <w:sz w:val="26"/>
                <w:szCs w:val="26"/>
              </w:rPr>
              <w:t>TB</w:t>
            </w:r>
          </w:p>
        </w:tc>
        <w:tc>
          <w:tcPr>
            <w:tcW w:w="444" w:type="pct"/>
            <w:vAlign w:val="center"/>
          </w:tcPr>
          <w:p w:rsidR="009115A3" w:rsidRPr="003A03E0" w:rsidDel="0032053C" w:rsidRDefault="009115A3" w:rsidP="009F09E2">
            <w:pPr>
              <w:spacing w:line="312" w:lineRule="auto"/>
              <w:jc w:val="center"/>
              <w:rPr>
                <w:sz w:val="26"/>
                <w:szCs w:val="26"/>
              </w:rPr>
            </w:pPr>
            <w:r w:rsidRPr="003A03E0">
              <w:rPr>
                <w:sz w:val="26"/>
                <w:szCs w:val="26"/>
              </w:rPr>
              <w:t>Khá</w:t>
            </w:r>
          </w:p>
        </w:tc>
        <w:tc>
          <w:tcPr>
            <w:tcW w:w="451" w:type="pct"/>
            <w:vAlign w:val="center"/>
          </w:tcPr>
          <w:p w:rsidR="009115A3" w:rsidRPr="003A03E0" w:rsidDel="0032053C" w:rsidRDefault="009115A3" w:rsidP="009F09E2">
            <w:pPr>
              <w:spacing w:line="312" w:lineRule="auto"/>
              <w:jc w:val="center"/>
              <w:rPr>
                <w:sz w:val="26"/>
                <w:szCs w:val="26"/>
              </w:rPr>
            </w:pPr>
            <w:r w:rsidRPr="003A03E0">
              <w:rPr>
                <w:sz w:val="26"/>
                <w:szCs w:val="26"/>
              </w:rPr>
              <w:t>Tốt</w:t>
            </w:r>
          </w:p>
        </w:tc>
        <w:tc>
          <w:tcPr>
            <w:tcW w:w="421" w:type="pct"/>
            <w:vAlign w:val="center"/>
          </w:tcPr>
          <w:p w:rsidR="009115A3" w:rsidRPr="003A03E0" w:rsidDel="0032053C" w:rsidRDefault="009115A3" w:rsidP="009F09E2">
            <w:pPr>
              <w:spacing w:line="312" w:lineRule="auto"/>
              <w:jc w:val="center"/>
              <w:rPr>
                <w:sz w:val="26"/>
                <w:szCs w:val="26"/>
              </w:rPr>
            </w:pPr>
            <w:r w:rsidRPr="003A03E0">
              <w:rPr>
                <w:sz w:val="26"/>
                <w:szCs w:val="26"/>
              </w:rPr>
              <w:t>ĐTB</w:t>
            </w:r>
          </w:p>
        </w:tc>
      </w:tr>
      <w:tr w:rsidR="00DC00A5" w:rsidRPr="003A03E0" w:rsidTr="009F09E2">
        <w:tc>
          <w:tcPr>
            <w:tcW w:w="319" w:type="pct"/>
            <w:vAlign w:val="center"/>
          </w:tcPr>
          <w:p w:rsidR="009115A3" w:rsidRPr="003A03E0" w:rsidRDefault="009115A3" w:rsidP="009F09E2">
            <w:pPr>
              <w:spacing w:line="312" w:lineRule="auto"/>
              <w:jc w:val="center"/>
              <w:rPr>
                <w:sz w:val="26"/>
                <w:szCs w:val="26"/>
              </w:rPr>
            </w:pPr>
            <w:r w:rsidRPr="003A03E0">
              <w:rPr>
                <w:sz w:val="26"/>
                <w:szCs w:val="26"/>
              </w:rPr>
              <w:t>A</w:t>
            </w:r>
          </w:p>
        </w:tc>
        <w:tc>
          <w:tcPr>
            <w:tcW w:w="4681" w:type="pct"/>
            <w:gridSpan w:val="7"/>
            <w:vAlign w:val="center"/>
          </w:tcPr>
          <w:p w:rsidR="009115A3" w:rsidRPr="003A03E0" w:rsidRDefault="009115A3" w:rsidP="009F09E2">
            <w:pPr>
              <w:spacing w:line="312" w:lineRule="auto"/>
              <w:rPr>
                <w:sz w:val="26"/>
                <w:szCs w:val="26"/>
              </w:rPr>
            </w:pPr>
            <w:r w:rsidRPr="003A03E0">
              <w:rPr>
                <w:sz w:val="26"/>
                <w:szCs w:val="26"/>
              </w:rPr>
              <w:t>Thiết lập các tiêu chuẩn, biểu mẫu kiểm tra</w:t>
            </w:r>
          </w:p>
        </w:tc>
      </w:tr>
      <w:tr w:rsidR="00DC00A5" w:rsidRPr="003A03E0" w:rsidDel="0032053C" w:rsidTr="009F09E2">
        <w:tc>
          <w:tcPr>
            <w:tcW w:w="319" w:type="pct"/>
            <w:vAlign w:val="center"/>
          </w:tcPr>
          <w:p w:rsidR="009115A3" w:rsidRPr="003A03E0" w:rsidRDefault="009115A3" w:rsidP="009F09E2">
            <w:pPr>
              <w:spacing w:line="312" w:lineRule="auto"/>
              <w:jc w:val="center"/>
              <w:rPr>
                <w:b w:val="0"/>
                <w:sz w:val="26"/>
                <w:szCs w:val="26"/>
              </w:rPr>
            </w:pPr>
            <w:r w:rsidRPr="003A03E0">
              <w:rPr>
                <w:b w:val="0"/>
                <w:sz w:val="26"/>
                <w:szCs w:val="26"/>
              </w:rPr>
              <w:t>1</w:t>
            </w:r>
          </w:p>
        </w:tc>
        <w:tc>
          <w:tcPr>
            <w:tcW w:w="2033" w:type="pct"/>
            <w:vAlign w:val="center"/>
          </w:tcPr>
          <w:p w:rsidR="009115A3" w:rsidRPr="003A03E0" w:rsidRDefault="009115A3" w:rsidP="009F09E2">
            <w:pPr>
              <w:spacing w:line="312" w:lineRule="auto"/>
              <w:rPr>
                <w:b w:val="0"/>
                <w:sz w:val="26"/>
                <w:szCs w:val="26"/>
              </w:rPr>
            </w:pPr>
            <w:r w:rsidRPr="003A03E0">
              <w:rPr>
                <w:b w:val="0"/>
                <w:sz w:val="26"/>
                <w:szCs w:val="26"/>
              </w:rPr>
              <w:t>Các biểu mẫu kiểm tra đề thi được xác lập đảm bảo tính khoa học</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15</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34</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37</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29</w:t>
            </w:r>
          </w:p>
        </w:tc>
        <w:tc>
          <w:tcPr>
            <w:tcW w:w="45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23</w:t>
            </w:r>
          </w:p>
        </w:tc>
        <w:tc>
          <w:tcPr>
            <w:tcW w:w="421" w:type="pct"/>
            <w:vAlign w:val="center"/>
          </w:tcPr>
          <w:p w:rsidR="009115A3" w:rsidRPr="003A03E0" w:rsidRDefault="009115A3" w:rsidP="009F09E2">
            <w:pPr>
              <w:spacing w:line="312" w:lineRule="auto"/>
              <w:ind w:firstLine="6"/>
              <w:jc w:val="center"/>
              <w:rPr>
                <w:b w:val="0"/>
                <w:sz w:val="26"/>
                <w:szCs w:val="26"/>
              </w:rPr>
            </w:pPr>
            <w:r w:rsidRPr="003A03E0">
              <w:rPr>
                <w:b w:val="0"/>
                <w:sz w:val="26"/>
                <w:szCs w:val="26"/>
              </w:rPr>
              <w:t>3.08</w:t>
            </w:r>
          </w:p>
        </w:tc>
      </w:tr>
      <w:tr w:rsidR="00DC00A5" w:rsidRPr="003A03E0" w:rsidDel="0032053C" w:rsidTr="009F09E2">
        <w:tc>
          <w:tcPr>
            <w:tcW w:w="319" w:type="pct"/>
            <w:vAlign w:val="center"/>
          </w:tcPr>
          <w:p w:rsidR="009115A3" w:rsidRPr="003A03E0" w:rsidRDefault="009115A3" w:rsidP="009F09E2">
            <w:pPr>
              <w:spacing w:line="312" w:lineRule="auto"/>
              <w:jc w:val="center"/>
              <w:rPr>
                <w:b w:val="0"/>
                <w:sz w:val="26"/>
                <w:szCs w:val="26"/>
              </w:rPr>
            </w:pPr>
            <w:r w:rsidRPr="003A03E0">
              <w:rPr>
                <w:b w:val="0"/>
                <w:sz w:val="26"/>
                <w:szCs w:val="26"/>
              </w:rPr>
              <w:t>2</w:t>
            </w:r>
          </w:p>
        </w:tc>
        <w:tc>
          <w:tcPr>
            <w:tcW w:w="2033" w:type="pct"/>
            <w:vAlign w:val="center"/>
          </w:tcPr>
          <w:p w:rsidR="009115A3" w:rsidRPr="003A03E0" w:rsidRDefault="009115A3" w:rsidP="009F09E2">
            <w:pPr>
              <w:spacing w:line="312" w:lineRule="auto"/>
              <w:rPr>
                <w:b w:val="0"/>
                <w:sz w:val="26"/>
                <w:szCs w:val="26"/>
              </w:rPr>
            </w:pPr>
            <w:r w:rsidRPr="003A03E0">
              <w:rPr>
                <w:b w:val="0"/>
                <w:sz w:val="26"/>
                <w:szCs w:val="26"/>
              </w:rPr>
              <w:t>Các biểu mẫu kiểm tra hoạt động coi thi được xác lập chặt chẽ</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14</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17</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25</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38</w:t>
            </w:r>
          </w:p>
        </w:tc>
        <w:tc>
          <w:tcPr>
            <w:tcW w:w="45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44</w:t>
            </w:r>
          </w:p>
        </w:tc>
        <w:tc>
          <w:tcPr>
            <w:tcW w:w="421" w:type="pct"/>
            <w:vAlign w:val="center"/>
          </w:tcPr>
          <w:p w:rsidR="009115A3" w:rsidRPr="003A03E0" w:rsidRDefault="009115A3" w:rsidP="009F09E2">
            <w:pPr>
              <w:spacing w:line="312" w:lineRule="auto"/>
              <w:ind w:firstLine="6"/>
              <w:jc w:val="center"/>
              <w:rPr>
                <w:b w:val="0"/>
                <w:sz w:val="26"/>
                <w:szCs w:val="26"/>
              </w:rPr>
            </w:pPr>
            <w:r w:rsidRPr="003A03E0">
              <w:rPr>
                <w:b w:val="0"/>
                <w:sz w:val="26"/>
                <w:szCs w:val="26"/>
              </w:rPr>
              <w:t>3.59</w:t>
            </w:r>
          </w:p>
        </w:tc>
      </w:tr>
      <w:tr w:rsidR="00DC00A5" w:rsidRPr="003A03E0" w:rsidDel="0032053C" w:rsidTr="009F09E2">
        <w:tc>
          <w:tcPr>
            <w:tcW w:w="319" w:type="pct"/>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2033" w:type="pct"/>
            <w:vAlign w:val="center"/>
          </w:tcPr>
          <w:p w:rsidR="009115A3" w:rsidRPr="003A03E0" w:rsidRDefault="009115A3" w:rsidP="009F09E2">
            <w:pPr>
              <w:spacing w:line="312" w:lineRule="auto"/>
              <w:rPr>
                <w:b w:val="0"/>
                <w:sz w:val="26"/>
                <w:szCs w:val="26"/>
              </w:rPr>
            </w:pPr>
            <w:r w:rsidRPr="003A03E0">
              <w:rPr>
                <w:b w:val="0"/>
                <w:sz w:val="26"/>
                <w:szCs w:val="26"/>
              </w:rPr>
              <w:t>Các biểu mẫu kiểm tra hoạt động chấm thi được xác lập chặt chẽ</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19</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16</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54</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34</w:t>
            </w:r>
          </w:p>
        </w:tc>
        <w:tc>
          <w:tcPr>
            <w:tcW w:w="45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15</w:t>
            </w:r>
          </w:p>
        </w:tc>
        <w:tc>
          <w:tcPr>
            <w:tcW w:w="421" w:type="pct"/>
            <w:vAlign w:val="center"/>
          </w:tcPr>
          <w:p w:rsidR="009115A3" w:rsidRPr="003A03E0" w:rsidRDefault="009115A3" w:rsidP="009F09E2">
            <w:pPr>
              <w:spacing w:line="312" w:lineRule="auto"/>
              <w:ind w:firstLine="6"/>
              <w:jc w:val="center"/>
              <w:rPr>
                <w:b w:val="0"/>
                <w:sz w:val="26"/>
                <w:szCs w:val="26"/>
              </w:rPr>
            </w:pPr>
            <w:r w:rsidRPr="003A03E0">
              <w:rPr>
                <w:b w:val="0"/>
                <w:sz w:val="26"/>
                <w:szCs w:val="26"/>
              </w:rPr>
              <w:t>3.07</w:t>
            </w:r>
          </w:p>
        </w:tc>
      </w:tr>
      <w:tr w:rsidR="00DC00A5" w:rsidRPr="003A03E0" w:rsidDel="0032053C" w:rsidTr="009F09E2">
        <w:tc>
          <w:tcPr>
            <w:tcW w:w="319" w:type="pct"/>
            <w:vAlign w:val="center"/>
          </w:tcPr>
          <w:p w:rsidR="009115A3" w:rsidRPr="003A03E0" w:rsidRDefault="009115A3" w:rsidP="009F09E2">
            <w:pPr>
              <w:spacing w:line="312" w:lineRule="auto"/>
              <w:jc w:val="center"/>
              <w:rPr>
                <w:sz w:val="26"/>
                <w:szCs w:val="26"/>
              </w:rPr>
            </w:pPr>
            <w:r w:rsidRPr="003A03E0">
              <w:rPr>
                <w:sz w:val="26"/>
                <w:szCs w:val="26"/>
              </w:rPr>
              <w:t>B</w:t>
            </w:r>
          </w:p>
        </w:tc>
        <w:tc>
          <w:tcPr>
            <w:tcW w:w="4681" w:type="pct"/>
            <w:gridSpan w:val="7"/>
            <w:vAlign w:val="center"/>
          </w:tcPr>
          <w:p w:rsidR="009115A3" w:rsidRPr="003A03E0" w:rsidRDefault="009115A3" w:rsidP="009F09E2">
            <w:pPr>
              <w:spacing w:line="312" w:lineRule="auto"/>
              <w:rPr>
                <w:sz w:val="26"/>
                <w:szCs w:val="26"/>
              </w:rPr>
            </w:pPr>
            <w:r w:rsidRPr="003A03E0">
              <w:rPr>
                <w:sz w:val="26"/>
                <w:szCs w:val="26"/>
              </w:rPr>
              <w:t>Tiến hành các hoạt động kiểm tra, giám sát</w:t>
            </w:r>
          </w:p>
        </w:tc>
      </w:tr>
      <w:tr w:rsidR="00DC00A5" w:rsidRPr="003A03E0" w:rsidDel="0032053C" w:rsidTr="009F09E2">
        <w:tc>
          <w:tcPr>
            <w:tcW w:w="319" w:type="pct"/>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2033" w:type="pct"/>
            <w:vAlign w:val="center"/>
          </w:tcPr>
          <w:p w:rsidR="009115A3" w:rsidRPr="003A03E0" w:rsidRDefault="009115A3" w:rsidP="009F09E2">
            <w:pPr>
              <w:spacing w:line="312" w:lineRule="auto"/>
              <w:rPr>
                <w:b w:val="0"/>
                <w:sz w:val="26"/>
                <w:szCs w:val="26"/>
              </w:rPr>
            </w:pPr>
            <w:r w:rsidRPr="003A03E0">
              <w:rPr>
                <w:b w:val="0"/>
                <w:sz w:val="26"/>
                <w:szCs w:val="26"/>
              </w:rPr>
              <w:t>Hoạt động kiểm tra thực hiện khâu ra đề thi được tiến hành nghiêm túc</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18</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25</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30</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40</w:t>
            </w:r>
          </w:p>
        </w:tc>
        <w:tc>
          <w:tcPr>
            <w:tcW w:w="45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25</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3.21</w:t>
            </w:r>
          </w:p>
        </w:tc>
      </w:tr>
      <w:tr w:rsidR="00DC00A5" w:rsidRPr="003A03E0" w:rsidDel="0032053C" w:rsidTr="009F09E2">
        <w:tc>
          <w:tcPr>
            <w:tcW w:w="319" w:type="pct"/>
            <w:vAlign w:val="center"/>
          </w:tcPr>
          <w:p w:rsidR="009115A3" w:rsidRPr="003A03E0" w:rsidRDefault="009115A3" w:rsidP="009F09E2">
            <w:pPr>
              <w:spacing w:line="312" w:lineRule="auto"/>
              <w:jc w:val="center"/>
              <w:rPr>
                <w:b w:val="0"/>
                <w:sz w:val="26"/>
                <w:szCs w:val="26"/>
              </w:rPr>
            </w:pPr>
            <w:r w:rsidRPr="003A03E0">
              <w:rPr>
                <w:b w:val="0"/>
                <w:sz w:val="26"/>
                <w:szCs w:val="26"/>
              </w:rPr>
              <w:t>5</w:t>
            </w:r>
          </w:p>
        </w:tc>
        <w:tc>
          <w:tcPr>
            <w:tcW w:w="2033" w:type="pct"/>
            <w:vAlign w:val="center"/>
          </w:tcPr>
          <w:p w:rsidR="009115A3" w:rsidRPr="003A03E0" w:rsidRDefault="009115A3" w:rsidP="009F09E2">
            <w:pPr>
              <w:spacing w:line="312" w:lineRule="auto"/>
              <w:rPr>
                <w:b w:val="0"/>
                <w:sz w:val="26"/>
                <w:szCs w:val="26"/>
              </w:rPr>
            </w:pPr>
            <w:r w:rsidRPr="003A03E0">
              <w:rPr>
                <w:b w:val="0"/>
                <w:sz w:val="26"/>
                <w:szCs w:val="26"/>
              </w:rPr>
              <w:t>Hoạt động giám sát thực hiện quy chế coi thi được tiến hành nghiêm túc</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13</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34</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38</w:t>
            </w:r>
          </w:p>
        </w:tc>
        <w:tc>
          <w:tcPr>
            <w:tcW w:w="45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53</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3.95</w:t>
            </w:r>
          </w:p>
        </w:tc>
      </w:tr>
      <w:tr w:rsidR="00DC00A5" w:rsidRPr="003A03E0" w:rsidDel="0032053C" w:rsidTr="009F09E2">
        <w:tc>
          <w:tcPr>
            <w:tcW w:w="319" w:type="pct"/>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2033" w:type="pct"/>
            <w:vAlign w:val="center"/>
          </w:tcPr>
          <w:p w:rsidR="009115A3" w:rsidRPr="003A03E0" w:rsidRDefault="009115A3" w:rsidP="009F09E2">
            <w:pPr>
              <w:spacing w:line="312" w:lineRule="auto"/>
              <w:rPr>
                <w:b w:val="0"/>
                <w:sz w:val="26"/>
                <w:szCs w:val="26"/>
              </w:rPr>
            </w:pPr>
            <w:r w:rsidRPr="003A03E0">
              <w:rPr>
                <w:b w:val="0"/>
                <w:sz w:val="26"/>
                <w:szCs w:val="26"/>
              </w:rPr>
              <w:t>Hoạt động giám sát thực hiện quy chế chấm thi được tiến hành nghiêm túc</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10</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20</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51</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30</w:t>
            </w:r>
          </w:p>
        </w:tc>
        <w:tc>
          <w:tcPr>
            <w:tcW w:w="45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27</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3.31</w:t>
            </w:r>
          </w:p>
        </w:tc>
      </w:tr>
      <w:tr w:rsidR="00DC00A5" w:rsidRPr="003A03E0" w:rsidDel="0032053C" w:rsidTr="009F09E2">
        <w:tc>
          <w:tcPr>
            <w:tcW w:w="319" w:type="pct"/>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2033" w:type="pct"/>
            <w:vAlign w:val="center"/>
          </w:tcPr>
          <w:p w:rsidR="009115A3" w:rsidRPr="003A03E0" w:rsidRDefault="009115A3" w:rsidP="009F09E2">
            <w:pPr>
              <w:spacing w:line="312" w:lineRule="auto"/>
              <w:rPr>
                <w:b w:val="0"/>
                <w:sz w:val="26"/>
                <w:szCs w:val="26"/>
              </w:rPr>
            </w:pPr>
            <w:r w:rsidRPr="003A03E0">
              <w:rPr>
                <w:b w:val="0"/>
                <w:sz w:val="26"/>
                <w:szCs w:val="26"/>
              </w:rPr>
              <w:t>Các sai phạm/ thiếu sót trong khi thực hiện quy chế coi thi được xử lý kịp thời</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9</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27</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45</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33</w:t>
            </w:r>
          </w:p>
        </w:tc>
        <w:tc>
          <w:tcPr>
            <w:tcW w:w="45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24</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3.26</w:t>
            </w:r>
          </w:p>
        </w:tc>
      </w:tr>
      <w:tr w:rsidR="00DC00A5" w:rsidRPr="003A03E0" w:rsidTr="009F09E2">
        <w:tc>
          <w:tcPr>
            <w:tcW w:w="319" w:type="pct"/>
            <w:vAlign w:val="center"/>
          </w:tcPr>
          <w:p w:rsidR="009115A3" w:rsidRPr="003A03E0" w:rsidRDefault="009115A3" w:rsidP="009F09E2">
            <w:pPr>
              <w:spacing w:line="312" w:lineRule="auto"/>
              <w:jc w:val="center"/>
              <w:rPr>
                <w:sz w:val="26"/>
                <w:szCs w:val="26"/>
              </w:rPr>
            </w:pPr>
            <w:r w:rsidRPr="003A03E0">
              <w:rPr>
                <w:sz w:val="26"/>
                <w:szCs w:val="26"/>
              </w:rPr>
              <w:t>C</w:t>
            </w:r>
          </w:p>
        </w:tc>
        <w:tc>
          <w:tcPr>
            <w:tcW w:w="4681" w:type="pct"/>
            <w:gridSpan w:val="7"/>
            <w:vAlign w:val="center"/>
          </w:tcPr>
          <w:p w:rsidR="009115A3" w:rsidRPr="003A03E0" w:rsidRDefault="009115A3" w:rsidP="009F09E2">
            <w:pPr>
              <w:spacing w:line="312" w:lineRule="auto"/>
              <w:rPr>
                <w:sz w:val="26"/>
                <w:szCs w:val="26"/>
              </w:rPr>
            </w:pPr>
            <w:r w:rsidRPr="003A03E0">
              <w:rPr>
                <w:sz w:val="26"/>
                <w:szCs w:val="26"/>
              </w:rPr>
              <w:t>Tiến hành báo cáo và phân tích nguyên nhân - kết quả</w:t>
            </w:r>
          </w:p>
        </w:tc>
      </w:tr>
      <w:tr w:rsidR="00DC00A5" w:rsidRPr="003A03E0" w:rsidDel="0032053C" w:rsidTr="009F09E2">
        <w:tc>
          <w:tcPr>
            <w:tcW w:w="319" w:type="pct"/>
            <w:vAlign w:val="center"/>
          </w:tcPr>
          <w:p w:rsidR="009115A3" w:rsidRPr="003A03E0" w:rsidRDefault="009115A3" w:rsidP="009F09E2">
            <w:pPr>
              <w:spacing w:line="312" w:lineRule="auto"/>
              <w:jc w:val="center"/>
              <w:rPr>
                <w:b w:val="0"/>
                <w:sz w:val="26"/>
                <w:szCs w:val="26"/>
              </w:rPr>
            </w:pPr>
            <w:r w:rsidRPr="003A03E0">
              <w:rPr>
                <w:b w:val="0"/>
                <w:sz w:val="26"/>
                <w:szCs w:val="26"/>
              </w:rPr>
              <w:t>8</w:t>
            </w:r>
          </w:p>
        </w:tc>
        <w:tc>
          <w:tcPr>
            <w:tcW w:w="2033" w:type="pct"/>
            <w:vAlign w:val="center"/>
          </w:tcPr>
          <w:p w:rsidR="009115A3" w:rsidRPr="003A03E0" w:rsidRDefault="009115A3" w:rsidP="009F09E2">
            <w:pPr>
              <w:spacing w:line="312" w:lineRule="auto"/>
              <w:rPr>
                <w:b w:val="0"/>
                <w:sz w:val="26"/>
                <w:szCs w:val="26"/>
              </w:rPr>
            </w:pPr>
            <w:r w:rsidRPr="003A03E0">
              <w:rPr>
                <w:b w:val="0"/>
                <w:sz w:val="26"/>
                <w:szCs w:val="26"/>
              </w:rPr>
              <w:t>Nội dung báo cáo có đầy đủ thông tin, số liệu</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20</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21</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36</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34</w:t>
            </w:r>
          </w:p>
        </w:tc>
        <w:tc>
          <w:tcPr>
            <w:tcW w:w="45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27</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3.2</w:t>
            </w:r>
          </w:p>
        </w:tc>
      </w:tr>
      <w:tr w:rsidR="00DC00A5" w:rsidRPr="003A03E0" w:rsidDel="0032053C" w:rsidTr="009F09E2">
        <w:tc>
          <w:tcPr>
            <w:tcW w:w="319" w:type="pct"/>
            <w:vAlign w:val="center"/>
          </w:tcPr>
          <w:p w:rsidR="009115A3" w:rsidRPr="003A03E0" w:rsidRDefault="009115A3" w:rsidP="009F09E2">
            <w:pPr>
              <w:spacing w:line="312" w:lineRule="auto"/>
              <w:jc w:val="center"/>
              <w:rPr>
                <w:b w:val="0"/>
                <w:sz w:val="26"/>
                <w:szCs w:val="26"/>
              </w:rPr>
            </w:pPr>
            <w:r w:rsidRPr="003A03E0">
              <w:rPr>
                <w:b w:val="0"/>
                <w:sz w:val="26"/>
                <w:szCs w:val="26"/>
              </w:rPr>
              <w:t>9</w:t>
            </w:r>
          </w:p>
        </w:tc>
        <w:tc>
          <w:tcPr>
            <w:tcW w:w="2033" w:type="pct"/>
            <w:vAlign w:val="center"/>
          </w:tcPr>
          <w:p w:rsidR="009115A3" w:rsidRPr="003A03E0" w:rsidRDefault="009115A3" w:rsidP="009F09E2">
            <w:pPr>
              <w:spacing w:line="312" w:lineRule="auto"/>
              <w:rPr>
                <w:b w:val="0"/>
                <w:sz w:val="26"/>
                <w:szCs w:val="26"/>
              </w:rPr>
            </w:pPr>
            <w:r w:rsidRPr="003A03E0">
              <w:rPr>
                <w:b w:val="0"/>
                <w:sz w:val="26"/>
                <w:szCs w:val="26"/>
              </w:rPr>
              <w:t>Các kết quả thực hiện được phân tích rõ ràng nguyên nhân</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21</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24</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37</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32</w:t>
            </w:r>
          </w:p>
        </w:tc>
        <w:tc>
          <w:tcPr>
            <w:tcW w:w="45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24</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3.1</w:t>
            </w:r>
          </w:p>
        </w:tc>
      </w:tr>
      <w:tr w:rsidR="00DC00A5" w:rsidRPr="003A03E0" w:rsidDel="0032053C" w:rsidTr="009F09E2">
        <w:tc>
          <w:tcPr>
            <w:tcW w:w="319" w:type="pct"/>
            <w:vAlign w:val="center"/>
          </w:tcPr>
          <w:p w:rsidR="009115A3" w:rsidRPr="003A03E0" w:rsidRDefault="009115A3" w:rsidP="009F09E2">
            <w:pPr>
              <w:spacing w:line="312" w:lineRule="auto"/>
              <w:jc w:val="center"/>
              <w:rPr>
                <w:b w:val="0"/>
                <w:sz w:val="26"/>
                <w:szCs w:val="26"/>
              </w:rPr>
            </w:pPr>
            <w:r w:rsidRPr="003A03E0">
              <w:rPr>
                <w:b w:val="0"/>
                <w:sz w:val="26"/>
                <w:szCs w:val="26"/>
              </w:rPr>
              <w:t>10</w:t>
            </w:r>
          </w:p>
        </w:tc>
        <w:tc>
          <w:tcPr>
            <w:tcW w:w="2033" w:type="pct"/>
            <w:vAlign w:val="center"/>
          </w:tcPr>
          <w:p w:rsidR="009115A3" w:rsidRPr="003A03E0" w:rsidRDefault="009115A3" w:rsidP="009F09E2">
            <w:pPr>
              <w:spacing w:line="312" w:lineRule="auto"/>
              <w:rPr>
                <w:b w:val="0"/>
                <w:sz w:val="26"/>
                <w:szCs w:val="26"/>
              </w:rPr>
            </w:pPr>
            <w:r w:rsidRPr="003A03E0">
              <w:rPr>
                <w:b w:val="0"/>
                <w:sz w:val="26"/>
                <w:szCs w:val="26"/>
              </w:rPr>
              <w:t xml:space="preserve">Chỉ ra điểm tốt, điểm sai và </w:t>
            </w:r>
            <w:r w:rsidRPr="003A03E0">
              <w:rPr>
                <w:b w:val="0"/>
                <w:sz w:val="26"/>
                <w:szCs w:val="26"/>
              </w:rPr>
              <w:lastRenderedPageBreak/>
              <w:t>điểm học hỏi được (rút kinh nghiệm) sau mỗi kỳ thi</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lastRenderedPageBreak/>
              <w:t>21</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23</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44</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30</w:t>
            </w:r>
          </w:p>
        </w:tc>
        <w:tc>
          <w:tcPr>
            <w:tcW w:w="45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20</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3.04</w:t>
            </w:r>
          </w:p>
        </w:tc>
      </w:tr>
      <w:tr w:rsidR="00DC00A5" w:rsidRPr="003A03E0" w:rsidDel="0032053C" w:rsidTr="009F09E2">
        <w:tc>
          <w:tcPr>
            <w:tcW w:w="319" w:type="pct"/>
            <w:vAlign w:val="center"/>
          </w:tcPr>
          <w:p w:rsidR="009115A3" w:rsidRPr="003A03E0" w:rsidRDefault="009115A3" w:rsidP="009F09E2">
            <w:pPr>
              <w:spacing w:line="312" w:lineRule="auto"/>
              <w:jc w:val="center"/>
              <w:rPr>
                <w:sz w:val="26"/>
                <w:szCs w:val="26"/>
              </w:rPr>
            </w:pPr>
            <w:r w:rsidRPr="003A03E0">
              <w:rPr>
                <w:sz w:val="26"/>
                <w:szCs w:val="26"/>
              </w:rPr>
              <w:lastRenderedPageBreak/>
              <w:t>D</w:t>
            </w:r>
          </w:p>
        </w:tc>
        <w:tc>
          <w:tcPr>
            <w:tcW w:w="4681" w:type="pct"/>
            <w:gridSpan w:val="7"/>
            <w:vAlign w:val="center"/>
          </w:tcPr>
          <w:p w:rsidR="009115A3" w:rsidRPr="003A03E0" w:rsidRDefault="009115A3" w:rsidP="009F09E2">
            <w:pPr>
              <w:spacing w:line="312" w:lineRule="auto"/>
              <w:rPr>
                <w:sz w:val="26"/>
                <w:szCs w:val="26"/>
              </w:rPr>
            </w:pPr>
            <w:r w:rsidRPr="003A03E0">
              <w:rPr>
                <w:sz w:val="26"/>
                <w:szCs w:val="26"/>
              </w:rPr>
              <w:t>Xác nhận xem chu trình PDCA có được lặp lại ở từng bộ phận, phòng ban một cách hợp lý chưa.</w:t>
            </w:r>
          </w:p>
        </w:tc>
      </w:tr>
      <w:tr w:rsidR="00DC00A5" w:rsidRPr="003A03E0" w:rsidDel="0032053C" w:rsidTr="009F09E2">
        <w:tc>
          <w:tcPr>
            <w:tcW w:w="319" w:type="pct"/>
            <w:vAlign w:val="center"/>
          </w:tcPr>
          <w:p w:rsidR="009115A3" w:rsidRPr="003A03E0" w:rsidRDefault="009115A3" w:rsidP="009F09E2">
            <w:pPr>
              <w:spacing w:line="312" w:lineRule="auto"/>
              <w:jc w:val="center"/>
              <w:rPr>
                <w:b w:val="0"/>
                <w:sz w:val="26"/>
                <w:szCs w:val="26"/>
              </w:rPr>
            </w:pPr>
            <w:r w:rsidRPr="003A03E0">
              <w:rPr>
                <w:b w:val="0"/>
                <w:sz w:val="26"/>
                <w:szCs w:val="26"/>
              </w:rPr>
              <w:t>11</w:t>
            </w:r>
          </w:p>
        </w:tc>
        <w:tc>
          <w:tcPr>
            <w:tcW w:w="2033" w:type="pct"/>
            <w:vAlign w:val="center"/>
          </w:tcPr>
          <w:p w:rsidR="009115A3" w:rsidRPr="003A03E0" w:rsidRDefault="009115A3" w:rsidP="009F09E2">
            <w:pPr>
              <w:spacing w:line="312" w:lineRule="auto"/>
              <w:rPr>
                <w:b w:val="0"/>
                <w:sz w:val="26"/>
                <w:szCs w:val="26"/>
              </w:rPr>
            </w:pPr>
            <w:r w:rsidRPr="003A03E0">
              <w:rPr>
                <w:b w:val="0"/>
                <w:sz w:val="26"/>
                <w:szCs w:val="26"/>
              </w:rPr>
              <w:t>Chu trình PDCA được lặp lại ở mỗi nhiệm vụ cụ thể ở mỗi bộ phận</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31</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38</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24</w:t>
            </w:r>
          </w:p>
        </w:tc>
        <w:tc>
          <w:tcPr>
            <w:tcW w:w="444"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25</w:t>
            </w:r>
          </w:p>
        </w:tc>
        <w:tc>
          <w:tcPr>
            <w:tcW w:w="45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20</w:t>
            </w: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2.75</w:t>
            </w:r>
          </w:p>
        </w:tc>
      </w:tr>
      <w:tr w:rsidR="009115A3" w:rsidRPr="003A03E0" w:rsidDel="0032053C" w:rsidTr="009F09E2">
        <w:tc>
          <w:tcPr>
            <w:tcW w:w="2351" w:type="pct"/>
            <w:gridSpan w:val="2"/>
            <w:vAlign w:val="center"/>
          </w:tcPr>
          <w:p w:rsidR="009115A3" w:rsidRPr="003A03E0" w:rsidRDefault="009115A3" w:rsidP="009F09E2">
            <w:pPr>
              <w:spacing w:line="312" w:lineRule="auto"/>
              <w:jc w:val="center"/>
              <w:rPr>
                <w:sz w:val="26"/>
                <w:szCs w:val="26"/>
              </w:rPr>
            </w:pPr>
            <w:r w:rsidRPr="003A03E0">
              <w:rPr>
                <w:sz w:val="26"/>
                <w:szCs w:val="26"/>
              </w:rPr>
              <w:t>Điểm trung bình chung</w:t>
            </w:r>
          </w:p>
        </w:tc>
        <w:tc>
          <w:tcPr>
            <w:tcW w:w="444" w:type="pct"/>
            <w:vAlign w:val="center"/>
          </w:tcPr>
          <w:p w:rsidR="009115A3" w:rsidRPr="003A03E0" w:rsidDel="0032053C" w:rsidRDefault="009115A3" w:rsidP="009F09E2">
            <w:pPr>
              <w:spacing w:line="312" w:lineRule="auto"/>
              <w:jc w:val="center"/>
              <w:rPr>
                <w:b w:val="0"/>
                <w:sz w:val="26"/>
                <w:szCs w:val="26"/>
              </w:rPr>
            </w:pPr>
          </w:p>
        </w:tc>
        <w:tc>
          <w:tcPr>
            <w:tcW w:w="444" w:type="pct"/>
            <w:vAlign w:val="center"/>
          </w:tcPr>
          <w:p w:rsidR="009115A3" w:rsidRPr="003A03E0" w:rsidDel="0032053C" w:rsidRDefault="009115A3" w:rsidP="009F09E2">
            <w:pPr>
              <w:spacing w:line="312" w:lineRule="auto"/>
              <w:jc w:val="center"/>
              <w:rPr>
                <w:b w:val="0"/>
                <w:sz w:val="26"/>
                <w:szCs w:val="26"/>
              </w:rPr>
            </w:pPr>
          </w:p>
        </w:tc>
        <w:tc>
          <w:tcPr>
            <w:tcW w:w="444" w:type="pct"/>
            <w:vAlign w:val="center"/>
          </w:tcPr>
          <w:p w:rsidR="009115A3" w:rsidRPr="003A03E0" w:rsidDel="0032053C" w:rsidRDefault="009115A3" w:rsidP="009F09E2">
            <w:pPr>
              <w:spacing w:line="312" w:lineRule="auto"/>
              <w:jc w:val="center"/>
              <w:rPr>
                <w:b w:val="0"/>
                <w:sz w:val="26"/>
                <w:szCs w:val="26"/>
              </w:rPr>
            </w:pPr>
          </w:p>
        </w:tc>
        <w:tc>
          <w:tcPr>
            <w:tcW w:w="444" w:type="pct"/>
            <w:vAlign w:val="center"/>
          </w:tcPr>
          <w:p w:rsidR="009115A3" w:rsidRPr="003A03E0" w:rsidDel="0032053C" w:rsidRDefault="009115A3" w:rsidP="009F09E2">
            <w:pPr>
              <w:spacing w:line="312" w:lineRule="auto"/>
              <w:jc w:val="center"/>
              <w:rPr>
                <w:b w:val="0"/>
                <w:sz w:val="26"/>
                <w:szCs w:val="26"/>
              </w:rPr>
            </w:pPr>
          </w:p>
        </w:tc>
        <w:tc>
          <w:tcPr>
            <w:tcW w:w="451" w:type="pct"/>
            <w:vAlign w:val="center"/>
          </w:tcPr>
          <w:p w:rsidR="009115A3" w:rsidRPr="003A03E0" w:rsidDel="0032053C" w:rsidRDefault="009115A3" w:rsidP="009F09E2">
            <w:pPr>
              <w:spacing w:line="312" w:lineRule="auto"/>
              <w:jc w:val="center"/>
              <w:rPr>
                <w:b w:val="0"/>
                <w:sz w:val="26"/>
                <w:szCs w:val="26"/>
              </w:rPr>
            </w:pPr>
          </w:p>
        </w:tc>
        <w:tc>
          <w:tcPr>
            <w:tcW w:w="421" w:type="pct"/>
            <w:vAlign w:val="center"/>
          </w:tcPr>
          <w:p w:rsidR="009115A3" w:rsidRPr="003A03E0" w:rsidRDefault="009115A3" w:rsidP="009F09E2">
            <w:pPr>
              <w:spacing w:line="312" w:lineRule="auto"/>
              <w:jc w:val="center"/>
              <w:rPr>
                <w:b w:val="0"/>
                <w:sz w:val="26"/>
                <w:szCs w:val="26"/>
              </w:rPr>
            </w:pPr>
            <w:r w:rsidRPr="003A03E0">
              <w:rPr>
                <w:b w:val="0"/>
                <w:sz w:val="26"/>
                <w:szCs w:val="26"/>
              </w:rPr>
              <w:t>3.12</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t>08.13 Số liệu thô bả</w:t>
      </w:r>
      <w:r w:rsidR="009E112B" w:rsidRPr="003A03E0">
        <w:rPr>
          <w:sz w:val="26"/>
          <w:szCs w:val="26"/>
        </w:rPr>
        <w:t>ng 2.23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3584"/>
        <w:gridCol w:w="864"/>
        <w:gridCol w:w="765"/>
        <w:gridCol w:w="720"/>
        <w:gridCol w:w="798"/>
        <w:gridCol w:w="758"/>
        <w:gridCol w:w="866"/>
      </w:tblGrid>
      <w:tr w:rsidR="00DC00A5" w:rsidRPr="003A03E0" w:rsidTr="009F09E2">
        <w:trPr>
          <w:trHeight w:val="322"/>
          <w:tblHeader/>
        </w:trPr>
        <w:tc>
          <w:tcPr>
            <w:tcW w:w="360" w:type="pct"/>
            <w:vMerge w:val="restart"/>
            <w:vAlign w:val="center"/>
          </w:tcPr>
          <w:p w:rsidR="009115A3" w:rsidRPr="003A03E0" w:rsidRDefault="009115A3" w:rsidP="009F09E2">
            <w:pPr>
              <w:spacing w:line="312" w:lineRule="auto"/>
              <w:jc w:val="center"/>
              <w:rPr>
                <w:sz w:val="26"/>
                <w:szCs w:val="26"/>
              </w:rPr>
            </w:pPr>
            <w:r w:rsidRPr="003A03E0">
              <w:rPr>
                <w:sz w:val="26"/>
                <w:szCs w:val="26"/>
              </w:rPr>
              <w:t>Stt</w:t>
            </w:r>
          </w:p>
        </w:tc>
        <w:tc>
          <w:tcPr>
            <w:tcW w:w="1990" w:type="pct"/>
            <w:vMerge w:val="restart"/>
            <w:vAlign w:val="center"/>
          </w:tcPr>
          <w:p w:rsidR="00E11031" w:rsidRPr="003A03E0" w:rsidRDefault="009115A3" w:rsidP="009F09E2">
            <w:pPr>
              <w:spacing w:line="312" w:lineRule="auto"/>
              <w:jc w:val="center"/>
              <w:rPr>
                <w:rFonts w:eastAsia="Times New Roman"/>
                <w:sz w:val="26"/>
                <w:szCs w:val="26"/>
                <w:lang w:val="vi-VN"/>
              </w:rPr>
            </w:pPr>
            <w:r w:rsidRPr="003A03E0">
              <w:rPr>
                <w:rFonts w:eastAsia="Times New Roman"/>
                <w:sz w:val="26"/>
                <w:szCs w:val="26"/>
              </w:rPr>
              <w:t>Hoạt</w:t>
            </w:r>
            <w:r w:rsidRPr="003A03E0">
              <w:rPr>
                <w:rFonts w:eastAsia="Times New Roman"/>
                <w:sz w:val="26"/>
                <w:szCs w:val="26"/>
                <w:lang w:val="vi-VN"/>
              </w:rPr>
              <w:t xml:space="preserve"> động điều chỉnh - cải tiến đánh giá tổng kết học phần của SV</w:t>
            </w:r>
            <w:r w:rsidR="00E11031" w:rsidRPr="003A03E0">
              <w:rPr>
                <w:rFonts w:eastAsia="Times New Roman"/>
                <w:sz w:val="26"/>
                <w:szCs w:val="26"/>
              </w:rPr>
              <w:t xml:space="preserve"> ĐH</w:t>
            </w:r>
            <w:r w:rsidRPr="003A03E0">
              <w:rPr>
                <w:rFonts w:eastAsia="Times New Roman"/>
                <w:sz w:val="26"/>
                <w:szCs w:val="26"/>
                <w:lang w:val="vi-VN"/>
              </w:rPr>
              <w:t xml:space="preserve"> </w:t>
            </w:r>
          </w:p>
          <w:p w:rsidR="009115A3" w:rsidRPr="003A03E0" w:rsidRDefault="009115A3" w:rsidP="009F09E2">
            <w:pPr>
              <w:spacing w:line="312" w:lineRule="auto"/>
              <w:jc w:val="center"/>
              <w:rPr>
                <w:sz w:val="26"/>
                <w:szCs w:val="26"/>
              </w:rPr>
            </w:pPr>
            <w:r w:rsidRPr="003A03E0">
              <w:rPr>
                <w:rFonts w:eastAsia="Times New Roman"/>
                <w:sz w:val="26"/>
                <w:szCs w:val="26"/>
                <w:lang w:val="vi-VN"/>
              </w:rPr>
              <w:t>ngành Du lịch</w:t>
            </w:r>
          </w:p>
        </w:tc>
        <w:tc>
          <w:tcPr>
            <w:tcW w:w="2169" w:type="pct"/>
            <w:gridSpan w:val="5"/>
            <w:vAlign w:val="center"/>
          </w:tcPr>
          <w:p w:rsidR="009115A3" w:rsidRPr="003A03E0" w:rsidRDefault="009115A3" w:rsidP="009F09E2">
            <w:pPr>
              <w:spacing w:line="312" w:lineRule="auto"/>
              <w:jc w:val="center"/>
              <w:rPr>
                <w:sz w:val="26"/>
                <w:szCs w:val="26"/>
              </w:rPr>
            </w:pPr>
            <w:r w:rsidRPr="003A03E0">
              <w:rPr>
                <w:sz w:val="26"/>
                <w:szCs w:val="26"/>
              </w:rPr>
              <w:t>Kết quả thực hiện</w:t>
            </w:r>
          </w:p>
        </w:tc>
        <w:tc>
          <w:tcPr>
            <w:tcW w:w="481" w:type="pct"/>
            <w:vAlign w:val="center"/>
          </w:tcPr>
          <w:p w:rsidR="009115A3" w:rsidRPr="003A03E0" w:rsidRDefault="009115A3" w:rsidP="009F09E2">
            <w:pPr>
              <w:spacing w:line="312" w:lineRule="auto"/>
              <w:jc w:val="center"/>
              <w:rPr>
                <w:sz w:val="26"/>
                <w:szCs w:val="26"/>
              </w:rPr>
            </w:pPr>
          </w:p>
        </w:tc>
      </w:tr>
      <w:tr w:rsidR="00DC00A5" w:rsidRPr="003A03E0" w:rsidDel="0032053C" w:rsidTr="009F09E2">
        <w:trPr>
          <w:trHeight w:val="322"/>
          <w:tblHeader/>
        </w:trPr>
        <w:tc>
          <w:tcPr>
            <w:tcW w:w="360" w:type="pct"/>
            <w:vMerge/>
            <w:vAlign w:val="center"/>
          </w:tcPr>
          <w:p w:rsidR="009115A3" w:rsidRPr="003A03E0" w:rsidRDefault="009115A3" w:rsidP="009F09E2">
            <w:pPr>
              <w:spacing w:line="312" w:lineRule="auto"/>
              <w:jc w:val="center"/>
              <w:rPr>
                <w:sz w:val="26"/>
                <w:szCs w:val="26"/>
              </w:rPr>
            </w:pPr>
          </w:p>
        </w:tc>
        <w:tc>
          <w:tcPr>
            <w:tcW w:w="1990" w:type="pct"/>
            <w:vMerge/>
            <w:vAlign w:val="center"/>
          </w:tcPr>
          <w:p w:rsidR="009115A3" w:rsidRPr="003A03E0" w:rsidRDefault="009115A3" w:rsidP="009F09E2">
            <w:pPr>
              <w:spacing w:line="312" w:lineRule="auto"/>
              <w:rPr>
                <w:sz w:val="26"/>
                <w:szCs w:val="26"/>
              </w:rPr>
            </w:pPr>
          </w:p>
        </w:tc>
        <w:tc>
          <w:tcPr>
            <w:tcW w:w="480" w:type="pct"/>
            <w:vAlign w:val="center"/>
          </w:tcPr>
          <w:p w:rsidR="009115A3" w:rsidRPr="003A03E0" w:rsidDel="0032053C" w:rsidRDefault="009115A3" w:rsidP="009F09E2">
            <w:pPr>
              <w:spacing w:line="312" w:lineRule="auto"/>
              <w:jc w:val="center"/>
              <w:rPr>
                <w:sz w:val="26"/>
                <w:szCs w:val="26"/>
              </w:rPr>
            </w:pPr>
            <w:r w:rsidRPr="003A03E0">
              <w:rPr>
                <w:sz w:val="26"/>
                <w:szCs w:val="26"/>
              </w:rPr>
              <w:t>Kém</w:t>
            </w:r>
          </w:p>
        </w:tc>
        <w:tc>
          <w:tcPr>
            <w:tcW w:w="425" w:type="pct"/>
            <w:vAlign w:val="center"/>
          </w:tcPr>
          <w:p w:rsidR="009115A3" w:rsidRPr="003A03E0" w:rsidDel="0032053C" w:rsidRDefault="009115A3" w:rsidP="009F09E2">
            <w:pPr>
              <w:spacing w:line="312" w:lineRule="auto"/>
              <w:jc w:val="center"/>
              <w:rPr>
                <w:sz w:val="26"/>
                <w:szCs w:val="26"/>
              </w:rPr>
            </w:pPr>
            <w:r w:rsidRPr="003A03E0">
              <w:rPr>
                <w:sz w:val="26"/>
                <w:szCs w:val="26"/>
              </w:rPr>
              <w:t>Yếu</w:t>
            </w:r>
          </w:p>
        </w:tc>
        <w:tc>
          <w:tcPr>
            <w:tcW w:w="400" w:type="pct"/>
            <w:vAlign w:val="center"/>
          </w:tcPr>
          <w:p w:rsidR="009115A3" w:rsidRPr="003A03E0" w:rsidDel="0032053C" w:rsidRDefault="009115A3" w:rsidP="009F09E2">
            <w:pPr>
              <w:spacing w:line="312" w:lineRule="auto"/>
              <w:jc w:val="center"/>
              <w:rPr>
                <w:sz w:val="26"/>
                <w:szCs w:val="26"/>
              </w:rPr>
            </w:pPr>
            <w:r w:rsidRPr="003A03E0">
              <w:rPr>
                <w:sz w:val="26"/>
                <w:szCs w:val="26"/>
              </w:rPr>
              <w:t>TB</w:t>
            </w:r>
          </w:p>
        </w:tc>
        <w:tc>
          <w:tcPr>
            <w:tcW w:w="443" w:type="pct"/>
            <w:vAlign w:val="center"/>
          </w:tcPr>
          <w:p w:rsidR="009115A3" w:rsidRPr="003A03E0" w:rsidDel="0032053C" w:rsidRDefault="009115A3" w:rsidP="009F09E2">
            <w:pPr>
              <w:spacing w:line="312" w:lineRule="auto"/>
              <w:jc w:val="center"/>
              <w:rPr>
                <w:sz w:val="26"/>
                <w:szCs w:val="26"/>
              </w:rPr>
            </w:pPr>
            <w:r w:rsidRPr="003A03E0">
              <w:rPr>
                <w:sz w:val="26"/>
                <w:szCs w:val="26"/>
              </w:rPr>
              <w:t>Khá</w:t>
            </w:r>
          </w:p>
        </w:tc>
        <w:tc>
          <w:tcPr>
            <w:tcW w:w="421" w:type="pct"/>
            <w:vAlign w:val="center"/>
          </w:tcPr>
          <w:p w:rsidR="009115A3" w:rsidRPr="003A03E0" w:rsidDel="0032053C" w:rsidRDefault="009115A3" w:rsidP="009F09E2">
            <w:pPr>
              <w:spacing w:line="312" w:lineRule="auto"/>
              <w:jc w:val="center"/>
              <w:rPr>
                <w:sz w:val="26"/>
                <w:szCs w:val="26"/>
              </w:rPr>
            </w:pPr>
            <w:r w:rsidRPr="003A03E0">
              <w:rPr>
                <w:sz w:val="26"/>
                <w:szCs w:val="26"/>
              </w:rPr>
              <w:t>Tốt</w:t>
            </w:r>
          </w:p>
        </w:tc>
        <w:tc>
          <w:tcPr>
            <w:tcW w:w="481" w:type="pct"/>
            <w:vAlign w:val="center"/>
          </w:tcPr>
          <w:p w:rsidR="009115A3" w:rsidRPr="003A03E0" w:rsidDel="0032053C" w:rsidRDefault="009115A3" w:rsidP="009F09E2">
            <w:pPr>
              <w:spacing w:line="312" w:lineRule="auto"/>
              <w:jc w:val="center"/>
              <w:rPr>
                <w:sz w:val="26"/>
                <w:szCs w:val="26"/>
              </w:rPr>
            </w:pPr>
            <w:r w:rsidRPr="003A03E0">
              <w:rPr>
                <w:sz w:val="26"/>
                <w:szCs w:val="26"/>
              </w:rPr>
              <w:t>ĐTB</w:t>
            </w:r>
          </w:p>
        </w:tc>
      </w:tr>
      <w:tr w:rsidR="00DC00A5" w:rsidRPr="003A03E0" w:rsidTr="009F09E2">
        <w:tc>
          <w:tcPr>
            <w:tcW w:w="360" w:type="pct"/>
            <w:vAlign w:val="center"/>
          </w:tcPr>
          <w:p w:rsidR="009115A3" w:rsidRPr="003A03E0" w:rsidRDefault="009115A3" w:rsidP="009F09E2">
            <w:pPr>
              <w:spacing w:line="312" w:lineRule="auto"/>
              <w:jc w:val="center"/>
              <w:rPr>
                <w:sz w:val="26"/>
                <w:szCs w:val="26"/>
              </w:rPr>
            </w:pPr>
            <w:r w:rsidRPr="003A03E0">
              <w:rPr>
                <w:sz w:val="26"/>
                <w:szCs w:val="26"/>
              </w:rPr>
              <w:t>A</w:t>
            </w:r>
          </w:p>
        </w:tc>
        <w:tc>
          <w:tcPr>
            <w:tcW w:w="4640" w:type="pct"/>
            <w:gridSpan w:val="7"/>
            <w:vAlign w:val="center"/>
          </w:tcPr>
          <w:p w:rsidR="009115A3" w:rsidRPr="003A03E0" w:rsidRDefault="009115A3" w:rsidP="009F09E2">
            <w:pPr>
              <w:spacing w:line="312" w:lineRule="auto"/>
              <w:rPr>
                <w:sz w:val="26"/>
                <w:szCs w:val="26"/>
              </w:rPr>
            </w:pPr>
            <w:r w:rsidRPr="003A03E0">
              <w:rPr>
                <w:sz w:val="26"/>
                <w:szCs w:val="26"/>
              </w:rPr>
              <w:t>Xem xét điều chỉnh - cải tiến lại các bảng biểu báo cáo, các cuộc họp</w:t>
            </w:r>
          </w:p>
        </w:tc>
      </w:tr>
      <w:tr w:rsidR="00DC00A5" w:rsidRPr="003A03E0" w:rsidDel="0032053C" w:rsidTr="009F09E2">
        <w:tc>
          <w:tcPr>
            <w:tcW w:w="360" w:type="pct"/>
            <w:vAlign w:val="center"/>
          </w:tcPr>
          <w:p w:rsidR="009115A3" w:rsidRPr="003A03E0" w:rsidRDefault="009115A3" w:rsidP="009F09E2">
            <w:pPr>
              <w:spacing w:line="312" w:lineRule="auto"/>
              <w:jc w:val="center"/>
              <w:rPr>
                <w:b w:val="0"/>
                <w:sz w:val="26"/>
                <w:szCs w:val="26"/>
              </w:rPr>
            </w:pPr>
            <w:r w:rsidRPr="003A03E0">
              <w:rPr>
                <w:b w:val="0"/>
                <w:sz w:val="26"/>
                <w:szCs w:val="26"/>
              </w:rPr>
              <w:t>1</w:t>
            </w:r>
          </w:p>
        </w:tc>
        <w:tc>
          <w:tcPr>
            <w:tcW w:w="1990" w:type="pct"/>
            <w:vAlign w:val="center"/>
          </w:tcPr>
          <w:p w:rsidR="009115A3" w:rsidRPr="003A03E0" w:rsidRDefault="009115A3" w:rsidP="009F09E2">
            <w:pPr>
              <w:spacing w:line="312" w:lineRule="auto"/>
              <w:rPr>
                <w:b w:val="0"/>
                <w:sz w:val="26"/>
                <w:szCs w:val="26"/>
              </w:rPr>
            </w:pPr>
            <w:r w:rsidRPr="003A03E0">
              <w:rPr>
                <w:b w:val="0"/>
                <w:sz w:val="26"/>
                <w:szCs w:val="26"/>
              </w:rPr>
              <w:t>Các biểu mẫu báo cáo được xem xét điểu chỉnh sau mỗi kỳ thi</w:t>
            </w:r>
          </w:p>
        </w:tc>
        <w:tc>
          <w:tcPr>
            <w:tcW w:w="48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27</w:t>
            </w:r>
          </w:p>
        </w:tc>
        <w:tc>
          <w:tcPr>
            <w:tcW w:w="42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44</w:t>
            </w:r>
          </w:p>
        </w:tc>
        <w:tc>
          <w:tcPr>
            <w:tcW w:w="40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37</w:t>
            </w:r>
          </w:p>
        </w:tc>
        <w:tc>
          <w:tcPr>
            <w:tcW w:w="443"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17</w:t>
            </w:r>
          </w:p>
        </w:tc>
        <w:tc>
          <w:tcPr>
            <w:tcW w:w="42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13</w:t>
            </w:r>
          </w:p>
        </w:tc>
        <w:tc>
          <w:tcPr>
            <w:tcW w:w="481" w:type="pct"/>
            <w:vAlign w:val="center"/>
          </w:tcPr>
          <w:p w:rsidR="009115A3" w:rsidRPr="003A03E0" w:rsidRDefault="009115A3" w:rsidP="009F09E2">
            <w:pPr>
              <w:spacing w:line="312" w:lineRule="auto"/>
              <w:jc w:val="center"/>
              <w:rPr>
                <w:b w:val="0"/>
                <w:sz w:val="26"/>
                <w:szCs w:val="26"/>
              </w:rPr>
            </w:pPr>
            <w:r w:rsidRPr="003A03E0">
              <w:rPr>
                <w:b w:val="0"/>
                <w:sz w:val="26"/>
                <w:szCs w:val="26"/>
              </w:rPr>
              <w:t>2.6</w:t>
            </w:r>
          </w:p>
        </w:tc>
      </w:tr>
      <w:tr w:rsidR="00DC00A5" w:rsidRPr="003A03E0" w:rsidDel="0032053C" w:rsidTr="009F09E2">
        <w:tc>
          <w:tcPr>
            <w:tcW w:w="360" w:type="pct"/>
            <w:vAlign w:val="center"/>
          </w:tcPr>
          <w:p w:rsidR="009115A3" w:rsidRPr="003A03E0" w:rsidRDefault="009115A3" w:rsidP="009F09E2">
            <w:pPr>
              <w:spacing w:line="312" w:lineRule="auto"/>
              <w:jc w:val="center"/>
              <w:rPr>
                <w:b w:val="0"/>
                <w:sz w:val="26"/>
                <w:szCs w:val="26"/>
              </w:rPr>
            </w:pPr>
            <w:r w:rsidRPr="003A03E0">
              <w:rPr>
                <w:b w:val="0"/>
                <w:sz w:val="26"/>
                <w:szCs w:val="26"/>
              </w:rPr>
              <w:t>2</w:t>
            </w:r>
          </w:p>
        </w:tc>
        <w:tc>
          <w:tcPr>
            <w:tcW w:w="1990" w:type="pct"/>
            <w:vAlign w:val="center"/>
          </w:tcPr>
          <w:p w:rsidR="009115A3" w:rsidRPr="003A03E0" w:rsidRDefault="009115A3" w:rsidP="009F09E2">
            <w:pPr>
              <w:spacing w:line="312" w:lineRule="auto"/>
              <w:rPr>
                <w:b w:val="0"/>
                <w:sz w:val="26"/>
                <w:szCs w:val="26"/>
              </w:rPr>
            </w:pPr>
            <w:r w:rsidRPr="003A03E0">
              <w:rPr>
                <w:b w:val="0"/>
                <w:sz w:val="26"/>
                <w:szCs w:val="26"/>
              </w:rPr>
              <w:t>Tình hình tổ chức thi đối với các học phần đổi mới hình thức thi được tổng kết, rút kinh nghiệm, điều chỉnh quy chế sao cho chặt chẽ</w:t>
            </w:r>
          </w:p>
        </w:tc>
        <w:tc>
          <w:tcPr>
            <w:tcW w:w="48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14</w:t>
            </w:r>
          </w:p>
        </w:tc>
        <w:tc>
          <w:tcPr>
            <w:tcW w:w="42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18</w:t>
            </w:r>
          </w:p>
        </w:tc>
        <w:tc>
          <w:tcPr>
            <w:tcW w:w="40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24</w:t>
            </w:r>
          </w:p>
        </w:tc>
        <w:tc>
          <w:tcPr>
            <w:tcW w:w="443"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39</w:t>
            </w:r>
          </w:p>
        </w:tc>
        <w:tc>
          <w:tcPr>
            <w:tcW w:w="42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43</w:t>
            </w:r>
          </w:p>
        </w:tc>
        <w:tc>
          <w:tcPr>
            <w:tcW w:w="481" w:type="pct"/>
            <w:vAlign w:val="center"/>
          </w:tcPr>
          <w:p w:rsidR="009115A3" w:rsidRPr="003A03E0" w:rsidRDefault="009115A3" w:rsidP="009F09E2">
            <w:pPr>
              <w:spacing w:line="312" w:lineRule="auto"/>
              <w:jc w:val="center"/>
              <w:rPr>
                <w:b w:val="0"/>
                <w:sz w:val="26"/>
                <w:szCs w:val="26"/>
              </w:rPr>
            </w:pPr>
            <w:r w:rsidRPr="003A03E0">
              <w:rPr>
                <w:b w:val="0"/>
                <w:sz w:val="26"/>
                <w:szCs w:val="26"/>
              </w:rPr>
              <w:t>3.57</w:t>
            </w:r>
          </w:p>
        </w:tc>
      </w:tr>
      <w:tr w:rsidR="00DC00A5" w:rsidRPr="003A03E0" w:rsidDel="0032053C" w:rsidTr="009F09E2">
        <w:tc>
          <w:tcPr>
            <w:tcW w:w="360" w:type="pct"/>
            <w:vAlign w:val="center"/>
          </w:tcPr>
          <w:p w:rsidR="009115A3" w:rsidRPr="003A03E0" w:rsidRDefault="009115A3" w:rsidP="009F09E2">
            <w:pPr>
              <w:spacing w:line="312" w:lineRule="auto"/>
              <w:jc w:val="center"/>
              <w:rPr>
                <w:sz w:val="26"/>
                <w:szCs w:val="26"/>
              </w:rPr>
            </w:pPr>
            <w:r w:rsidRPr="003A03E0">
              <w:rPr>
                <w:sz w:val="26"/>
                <w:szCs w:val="26"/>
              </w:rPr>
              <w:t>B</w:t>
            </w:r>
          </w:p>
        </w:tc>
        <w:tc>
          <w:tcPr>
            <w:tcW w:w="4640" w:type="pct"/>
            <w:gridSpan w:val="7"/>
            <w:vAlign w:val="center"/>
          </w:tcPr>
          <w:p w:rsidR="009115A3" w:rsidRPr="003A03E0" w:rsidRDefault="009115A3" w:rsidP="009F09E2">
            <w:pPr>
              <w:spacing w:line="312" w:lineRule="auto"/>
              <w:rPr>
                <w:sz w:val="26"/>
                <w:szCs w:val="26"/>
              </w:rPr>
            </w:pPr>
            <w:r w:rsidRPr="003A03E0">
              <w:rPr>
                <w:sz w:val="26"/>
                <w:szCs w:val="26"/>
              </w:rPr>
              <w:t>Xem xét điều chỉnh - cải tiến ngân hàngđề thi - nếu cần thiết</w:t>
            </w:r>
          </w:p>
        </w:tc>
      </w:tr>
      <w:tr w:rsidR="00DC00A5" w:rsidRPr="003A03E0" w:rsidDel="0032053C" w:rsidTr="009F09E2">
        <w:tc>
          <w:tcPr>
            <w:tcW w:w="360" w:type="pct"/>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1990" w:type="pct"/>
            <w:vAlign w:val="center"/>
          </w:tcPr>
          <w:p w:rsidR="009115A3" w:rsidRPr="003A03E0" w:rsidRDefault="009115A3" w:rsidP="009F09E2">
            <w:pPr>
              <w:spacing w:line="312" w:lineRule="auto"/>
              <w:rPr>
                <w:b w:val="0"/>
                <w:sz w:val="26"/>
                <w:szCs w:val="26"/>
              </w:rPr>
            </w:pPr>
            <w:r w:rsidRPr="003A03E0">
              <w:rPr>
                <w:b w:val="0"/>
                <w:sz w:val="26"/>
                <w:szCs w:val="26"/>
              </w:rPr>
              <w:t>Các kết quả học tập của sinh viên được xử lý bằng phương pháp thống kê toán học sau mỗi kỳ thi kết thúc học phần.</w:t>
            </w:r>
          </w:p>
        </w:tc>
        <w:tc>
          <w:tcPr>
            <w:tcW w:w="48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55</w:t>
            </w:r>
          </w:p>
        </w:tc>
        <w:tc>
          <w:tcPr>
            <w:tcW w:w="42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46</w:t>
            </w:r>
          </w:p>
        </w:tc>
        <w:tc>
          <w:tcPr>
            <w:tcW w:w="40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24</w:t>
            </w:r>
          </w:p>
        </w:tc>
        <w:tc>
          <w:tcPr>
            <w:tcW w:w="443"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13</w:t>
            </w:r>
          </w:p>
        </w:tc>
        <w:tc>
          <w:tcPr>
            <w:tcW w:w="42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481" w:type="pct"/>
            <w:vAlign w:val="center"/>
          </w:tcPr>
          <w:p w:rsidR="009115A3" w:rsidRPr="003A03E0" w:rsidRDefault="009115A3" w:rsidP="009F09E2">
            <w:pPr>
              <w:spacing w:line="312" w:lineRule="auto"/>
              <w:jc w:val="center"/>
              <w:rPr>
                <w:b w:val="0"/>
                <w:sz w:val="26"/>
                <w:szCs w:val="26"/>
              </w:rPr>
            </w:pPr>
            <w:r w:rsidRPr="003A03E0">
              <w:rPr>
                <w:b w:val="0"/>
                <w:sz w:val="26"/>
                <w:szCs w:val="26"/>
              </w:rPr>
              <w:t>1.96</w:t>
            </w:r>
          </w:p>
        </w:tc>
      </w:tr>
      <w:tr w:rsidR="00DC00A5" w:rsidRPr="003A03E0" w:rsidDel="0032053C" w:rsidTr="009F09E2">
        <w:tc>
          <w:tcPr>
            <w:tcW w:w="360" w:type="pct"/>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1990" w:type="pct"/>
            <w:vAlign w:val="center"/>
          </w:tcPr>
          <w:p w:rsidR="009115A3" w:rsidRPr="003A03E0" w:rsidRDefault="009115A3" w:rsidP="009F09E2">
            <w:pPr>
              <w:spacing w:line="312" w:lineRule="auto"/>
              <w:rPr>
                <w:b w:val="0"/>
                <w:sz w:val="26"/>
                <w:szCs w:val="26"/>
              </w:rPr>
            </w:pPr>
            <w:r w:rsidRPr="003A03E0">
              <w:rPr>
                <w:b w:val="0"/>
                <w:sz w:val="26"/>
                <w:szCs w:val="26"/>
              </w:rPr>
              <w:t xml:space="preserve">Các đề thi đã qua sử dụng được phân tích để xác định các tham </w:t>
            </w:r>
            <w:r w:rsidRPr="003A03E0">
              <w:rPr>
                <w:b w:val="0"/>
                <w:sz w:val="26"/>
                <w:szCs w:val="26"/>
              </w:rPr>
              <w:lastRenderedPageBreak/>
              <w:t>số đặc trưng của đề thi</w:t>
            </w:r>
          </w:p>
        </w:tc>
        <w:tc>
          <w:tcPr>
            <w:tcW w:w="48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lastRenderedPageBreak/>
              <w:t>56</w:t>
            </w:r>
          </w:p>
        </w:tc>
        <w:tc>
          <w:tcPr>
            <w:tcW w:w="42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47</w:t>
            </w:r>
          </w:p>
        </w:tc>
        <w:tc>
          <w:tcPr>
            <w:tcW w:w="40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23</w:t>
            </w:r>
          </w:p>
        </w:tc>
        <w:tc>
          <w:tcPr>
            <w:tcW w:w="443"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12</w:t>
            </w:r>
          </w:p>
        </w:tc>
        <w:tc>
          <w:tcPr>
            <w:tcW w:w="42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481" w:type="pct"/>
            <w:vAlign w:val="center"/>
          </w:tcPr>
          <w:p w:rsidR="009115A3" w:rsidRPr="003A03E0" w:rsidRDefault="009115A3" w:rsidP="009F09E2">
            <w:pPr>
              <w:spacing w:line="312" w:lineRule="auto"/>
              <w:jc w:val="center"/>
              <w:rPr>
                <w:b w:val="0"/>
                <w:sz w:val="26"/>
                <w:szCs w:val="26"/>
              </w:rPr>
            </w:pPr>
            <w:r w:rsidRPr="003A03E0">
              <w:rPr>
                <w:b w:val="0"/>
                <w:sz w:val="26"/>
                <w:szCs w:val="26"/>
              </w:rPr>
              <w:t>1.93</w:t>
            </w:r>
          </w:p>
        </w:tc>
      </w:tr>
      <w:tr w:rsidR="00DC00A5" w:rsidRPr="003A03E0" w:rsidDel="0032053C" w:rsidTr="009F09E2">
        <w:tc>
          <w:tcPr>
            <w:tcW w:w="360" w:type="pct"/>
            <w:vAlign w:val="center"/>
          </w:tcPr>
          <w:p w:rsidR="009115A3" w:rsidRPr="003A03E0" w:rsidRDefault="009115A3" w:rsidP="009F09E2">
            <w:pPr>
              <w:spacing w:line="312" w:lineRule="auto"/>
              <w:jc w:val="center"/>
              <w:rPr>
                <w:b w:val="0"/>
                <w:sz w:val="26"/>
                <w:szCs w:val="26"/>
              </w:rPr>
            </w:pPr>
            <w:r w:rsidRPr="003A03E0">
              <w:rPr>
                <w:b w:val="0"/>
                <w:sz w:val="26"/>
                <w:szCs w:val="26"/>
              </w:rPr>
              <w:lastRenderedPageBreak/>
              <w:t>5</w:t>
            </w:r>
          </w:p>
        </w:tc>
        <w:tc>
          <w:tcPr>
            <w:tcW w:w="1990" w:type="pct"/>
            <w:vAlign w:val="center"/>
          </w:tcPr>
          <w:p w:rsidR="009115A3" w:rsidRPr="003A03E0" w:rsidRDefault="009115A3" w:rsidP="009F09E2">
            <w:pPr>
              <w:spacing w:line="312" w:lineRule="auto"/>
              <w:rPr>
                <w:b w:val="0"/>
                <w:sz w:val="26"/>
                <w:szCs w:val="26"/>
              </w:rPr>
            </w:pPr>
            <w:r w:rsidRPr="003A03E0">
              <w:rPr>
                <w:b w:val="0"/>
                <w:sz w:val="26"/>
                <w:szCs w:val="26"/>
              </w:rPr>
              <w:t>Các đề thi được định kỳ điều chỉnh - cải tiến , bổ sung</w:t>
            </w:r>
          </w:p>
        </w:tc>
        <w:tc>
          <w:tcPr>
            <w:tcW w:w="48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0</w:t>
            </w:r>
          </w:p>
        </w:tc>
        <w:tc>
          <w:tcPr>
            <w:tcW w:w="42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10</w:t>
            </w:r>
          </w:p>
        </w:tc>
        <w:tc>
          <w:tcPr>
            <w:tcW w:w="40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33</w:t>
            </w:r>
          </w:p>
        </w:tc>
        <w:tc>
          <w:tcPr>
            <w:tcW w:w="443"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39</w:t>
            </w:r>
          </w:p>
        </w:tc>
        <w:tc>
          <w:tcPr>
            <w:tcW w:w="42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56</w:t>
            </w:r>
          </w:p>
        </w:tc>
        <w:tc>
          <w:tcPr>
            <w:tcW w:w="481" w:type="pct"/>
            <w:vAlign w:val="center"/>
          </w:tcPr>
          <w:p w:rsidR="009115A3" w:rsidRPr="003A03E0" w:rsidRDefault="009115A3" w:rsidP="009F09E2">
            <w:pPr>
              <w:spacing w:line="312" w:lineRule="auto"/>
              <w:jc w:val="center"/>
              <w:rPr>
                <w:b w:val="0"/>
                <w:sz w:val="26"/>
                <w:szCs w:val="26"/>
              </w:rPr>
            </w:pPr>
            <w:r w:rsidRPr="003A03E0">
              <w:rPr>
                <w:b w:val="0"/>
                <w:sz w:val="26"/>
                <w:szCs w:val="26"/>
              </w:rPr>
              <w:t>4.02</w:t>
            </w:r>
          </w:p>
        </w:tc>
      </w:tr>
      <w:tr w:rsidR="00DC00A5" w:rsidRPr="003A03E0" w:rsidTr="009F09E2">
        <w:tc>
          <w:tcPr>
            <w:tcW w:w="360" w:type="pct"/>
            <w:vAlign w:val="center"/>
          </w:tcPr>
          <w:p w:rsidR="009115A3" w:rsidRPr="003A03E0" w:rsidRDefault="009115A3" w:rsidP="009F09E2">
            <w:pPr>
              <w:spacing w:line="312" w:lineRule="auto"/>
              <w:jc w:val="center"/>
              <w:rPr>
                <w:sz w:val="26"/>
                <w:szCs w:val="26"/>
              </w:rPr>
            </w:pPr>
            <w:r w:rsidRPr="003A03E0">
              <w:rPr>
                <w:sz w:val="26"/>
                <w:szCs w:val="26"/>
              </w:rPr>
              <w:t>C</w:t>
            </w:r>
          </w:p>
        </w:tc>
        <w:tc>
          <w:tcPr>
            <w:tcW w:w="4640" w:type="pct"/>
            <w:gridSpan w:val="7"/>
            <w:vAlign w:val="center"/>
          </w:tcPr>
          <w:p w:rsidR="009115A3" w:rsidRPr="003A03E0" w:rsidRDefault="009115A3" w:rsidP="009F09E2">
            <w:pPr>
              <w:spacing w:line="312" w:lineRule="auto"/>
              <w:rPr>
                <w:sz w:val="26"/>
                <w:szCs w:val="26"/>
              </w:rPr>
            </w:pPr>
            <w:r w:rsidRPr="003A03E0">
              <w:rPr>
                <w:sz w:val="26"/>
                <w:szCs w:val="26"/>
              </w:rPr>
              <w:t>Điều chỉnh - cải tiến Đề cương học phần, phương pháp dạy học nhằm nâng cao KQHT của SV</w:t>
            </w:r>
          </w:p>
        </w:tc>
      </w:tr>
      <w:tr w:rsidR="00DC00A5" w:rsidRPr="003A03E0" w:rsidDel="0032053C" w:rsidTr="009F09E2">
        <w:tc>
          <w:tcPr>
            <w:tcW w:w="360" w:type="pct"/>
            <w:vAlign w:val="center"/>
          </w:tcPr>
          <w:p w:rsidR="009115A3" w:rsidRPr="003A03E0" w:rsidRDefault="009115A3" w:rsidP="009F09E2">
            <w:pPr>
              <w:spacing w:line="312" w:lineRule="auto"/>
              <w:jc w:val="center"/>
              <w:rPr>
                <w:b w:val="0"/>
                <w:sz w:val="26"/>
                <w:szCs w:val="26"/>
              </w:rPr>
            </w:pPr>
            <w:r w:rsidRPr="003A03E0">
              <w:rPr>
                <w:b w:val="0"/>
                <w:sz w:val="26"/>
                <w:szCs w:val="26"/>
              </w:rPr>
              <w:t>6</w:t>
            </w:r>
          </w:p>
        </w:tc>
        <w:tc>
          <w:tcPr>
            <w:tcW w:w="1990" w:type="pct"/>
            <w:vAlign w:val="center"/>
          </w:tcPr>
          <w:p w:rsidR="009115A3" w:rsidRPr="003A03E0" w:rsidRDefault="009115A3" w:rsidP="009F09E2">
            <w:pPr>
              <w:spacing w:line="312" w:lineRule="auto"/>
              <w:rPr>
                <w:b w:val="0"/>
                <w:sz w:val="26"/>
                <w:szCs w:val="26"/>
              </w:rPr>
            </w:pPr>
            <w:r w:rsidRPr="003A03E0">
              <w:rPr>
                <w:b w:val="0"/>
                <w:sz w:val="26"/>
                <w:szCs w:val="26"/>
              </w:rPr>
              <w:t>Các Đề cương chi tiết học phần được đề xuất điều chỉnh- cải tiến trên cơ sở thực trạng về KQHT của SV - nếu cần thiết</w:t>
            </w:r>
          </w:p>
        </w:tc>
        <w:tc>
          <w:tcPr>
            <w:tcW w:w="48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32</w:t>
            </w:r>
          </w:p>
        </w:tc>
        <w:tc>
          <w:tcPr>
            <w:tcW w:w="42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36</w:t>
            </w:r>
          </w:p>
        </w:tc>
        <w:tc>
          <w:tcPr>
            <w:tcW w:w="40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37</w:t>
            </w:r>
          </w:p>
        </w:tc>
        <w:tc>
          <w:tcPr>
            <w:tcW w:w="443"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19</w:t>
            </w:r>
          </w:p>
        </w:tc>
        <w:tc>
          <w:tcPr>
            <w:tcW w:w="42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14</w:t>
            </w:r>
          </w:p>
        </w:tc>
        <w:tc>
          <w:tcPr>
            <w:tcW w:w="481" w:type="pct"/>
            <w:vAlign w:val="center"/>
          </w:tcPr>
          <w:p w:rsidR="009115A3" w:rsidRPr="003A03E0" w:rsidRDefault="009115A3" w:rsidP="009F09E2">
            <w:pPr>
              <w:spacing w:line="312" w:lineRule="auto"/>
              <w:jc w:val="center"/>
              <w:rPr>
                <w:b w:val="0"/>
                <w:sz w:val="26"/>
                <w:szCs w:val="26"/>
              </w:rPr>
            </w:pPr>
            <w:r w:rsidRPr="003A03E0">
              <w:rPr>
                <w:b w:val="0"/>
                <w:sz w:val="26"/>
                <w:szCs w:val="26"/>
              </w:rPr>
              <w:t>2.62</w:t>
            </w:r>
          </w:p>
        </w:tc>
      </w:tr>
      <w:tr w:rsidR="00DC00A5" w:rsidRPr="003A03E0" w:rsidDel="0032053C" w:rsidTr="009F09E2">
        <w:tc>
          <w:tcPr>
            <w:tcW w:w="360" w:type="pct"/>
            <w:vAlign w:val="center"/>
          </w:tcPr>
          <w:p w:rsidR="009115A3" w:rsidRPr="003A03E0" w:rsidRDefault="009115A3" w:rsidP="009F09E2">
            <w:pPr>
              <w:spacing w:line="312" w:lineRule="auto"/>
              <w:jc w:val="center"/>
              <w:rPr>
                <w:b w:val="0"/>
                <w:sz w:val="26"/>
                <w:szCs w:val="26"/>
              </w:rPr>
            </w:pPr>
            <w:r w:rsidRPr="003A03E0">
              <w:rPr>
                <w:b w:val="0"/>
                <w:sz w:val="26"/>
                <w:szCs w:val="26"/>
              </w:rPr>
              <w:t>7</w:t>
            </w:r>
          </w:p>
        </w:tc>
        <w:tc>
          <w:tcPr>
            <w:tcW w:w="1990" w:type="pct"/>
            <w:vAlign w:val="center"/>
          </w:tcPr>
          <w:p w:rsidR="009115A3" w:rsidRPr="003A03E0" w:rsidRDefault="009115A3" w:rsidP="009F09E2">
            <w:pPr>
              <w:spacing w:line="312" w:lineRule="auto"/>
              <w:rPr>
                <w:b w:val="0"/>
                <w:sz w:val="26"/>
                <w:szCs w:val="26"/>
              </w:rPr>
            </w:pPr>
            <w:r w:rsidRPr="003A03E0">
              <w:rPr>
                <w:b w:val="0"/>
                <w:sz w:val="26"/>
                <w:szCs w:val="26"/>
              </w:rPr>
              <w:t>Các phương pháp dạy học đối với các học phần đổi mới hình thức thi được đề xuất điều chỉnh</w:t>
            </w:r>
          </w:p>
        </w:tc>
        <w:tc>
          <w:tcPr>
            <w:tcW w:w="48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15</w:t>
            </w:r>
          </w:p>
        </w:tc>
        <w:tc>
          <w:tcPr>
            <w:tcW w:w="42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27</w:t>
            </w:r>
          </w:p>
        </w:tc>
        <w:tc>
          <w:tcPr>
            <w:tcW w:w="40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45</w:t>
            </w:r>
          </w:p>
        </w:tc>
        <w:tc>
          <w:tcPr>
            <w:tcW w:w="443"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31</w:t>
            </w:r>
          </w:p>
        </w:tc>
        <w:tc>
          <w:tcPr>
            <w:tcW w:w="42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20</w:t>
            </w:r>
          </w:p>
        </w:tc>
        <w:tc>
          <w:tcPr>
            <w:tcW w:w="481" w:type="pct"/>
            <w:vAlign w:val="center"/>
          </w:tcPr>
          <w:p w:rsidR="009115A3" w:rsidRPr="003A03E0" w:rsidRDefault="009115A3" w:rsidP="009F09E2">
            <w:pPr>
              <w:spacing w:line="312" w:lineRule="auto"/>
              <w:jc w:val="center"/>
              <w:rPr>
                <w:b w:val="0"/>
                <w:sz w:val="26"/>
                <w:szCs w:val="26"/>
              </w:rPr>
            </w:pPr>
            <w:r w:rsidRPr="003A03E0">
              <w:rPr>
                <w:b w:val="0"/>
                <w:sz w:val="26"/>
                <w:szCs w:val="26"/>
              </w:rPr>
              <w:t>3.1</w:t>
            </w:r>
          </w:p>
        </w:tc>
      </w:tr>
      <w:tr w:rsidR="00DC00A5" w:rsidRPr="003A03E0" w:rsidDel="0032053C" w:rsidTr="009F09E2">
        <w:tc>
          <w:tcPr>
            <w:tcW w:w="360" w:type="pct"/>
            <w:vAlign w:val="center"/>
          </w:tcPr>
          <w:p w:rsidR="009115A3" w:rsidRPr="003A03E0" w:rsidRDefault="009115A3" w:rsidP="009F09E2">
            <w:pPr>
              <w:spacing w:line="312" w:lineRule="auto"/>
              <w:jc w:val="center"/>
              <w:rPr>
                <w:sz w:val="26"/>
                <w:szCs w:val="26"/>
              </w:rPr>
            </w:pPr>
            <w:r w:rsidRPr="003A03E0">
              <w:rPr>
                <w:sz w:val="26"/>
                <w:szCs w:val="26"/>
              </w:rPr>
              <w:t>D</w:t>
            </w:r>
          </w:p>
        </w:tc>
        <w:tc>
          <w:tcPr>
            <w:tcW w:w="4640" w:type="pct"/>
            <w:gridSpan w:val="7"/>
            <w:vAlign w:val="center"/>
          </w:tcPr>
          <w:p w:rsidR="009115A3" w:rsidRPr="003A03E0" w:rsidRDefault="009115A3" w:rsidP="009F09E2">
            <w:pPr>
              <w:spacing w:line="312" w:lineRule="auto"/>
              <w:rPr>
                <w:sz w:val="26"/>
                <w:szCs w:val="26"/>
              </w:rPr>
            </w:pPr>
            <w:r w:rsidRPr="003A03E0">
              <w:rPr>
                <w:sz w:val="26"/>
                <w:szCs w:val="26"/>
              </w:rPr>
              <w:t>Điều chỉnh - cải tiến sự chuẩn bị về Cơ sở vật chất, thiết bị phục vụ thi nếu có bất cập</w:t>
            </w:r>
          </w:p>
        </w:tc>
      </w:tr>
      <w:tr w:rsidR="00DC00A5" w:rsidRPr="003A03E0" w:rsidDel="0032053C" w:rsidTr="009F09E2">
        <w:tc>
          <w:tcPr>
            <w:tcW w:w="360" w:type="pct"/>
            <w:vAlign w:val="center"/>
          </w:tcPr>
          <w:p w:rsidR="009115A3" w:rsidRPr="003A03E0" w:rsidRDefault="009115A3" w:rsidP="009F09E2">
            <w:pPr>
              <w:spacing w:line="312" w:lineRule="auto"/>
              <w:jc w:val="center"/>
              <w:rPr>
                <w:b w:val="0"/>
                <w:sz w:val="26"/>
                <w:szCs w:val="26"/>
              </w:rPr>
            </w:pPr>
            <w:r w:rsidRPr="003A03E0">
              <w:rPr>
                <w:b w:val="0"/>
                <w:sz w:val="26"/>
                <w:szCs w:val="26"/>
              </w:rPr>
              <w:t>8</w:t>
            </w:r>
          </w:p>
        </w:tc>
        <w:tc>
          <w:tcPr>
            <w:tcW w:w="1990" w:type="pct"/>
            <w:vAlign w:val="center"/>
          </w:tcPr>
          <w:p w:rsidR="009115A3" w:rsidRPr="003A03E0" w:rsidRDefault="009115A3" w:rsidP="009F09E2">
            <w:pPr>
              <w:spacing w:line="312" w:lineRule="auto"/>
              <w:rPr>
                <w:b w:val="0"/>
                <w:sz w:val="26"/>
                <w:szCs w:val="26"/>
              </w:rPr>
            </w:pPr>
            <w:r w:rsidRPr="003A03E0">
              <w:rPr>
                <w:b w:val="0"/>
                <w:sz w:val="26"/>
                <w:szCs w:val="26"/>
              </w:rPr>
              <w:t>Hệ thống cơ sở vật chất, thiết bị phục vụ thi được bổ sung, nâng cấp đáp ứng công tác kiểm tra, thi</w:t>
            </w:r>
          </w:p>
        </w:tc>
        <w:tc>
          <w:tcPr>
            <w:tcW w:w="48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18</w:t>
            </w:r>
          </w:p>
        </w:tc>
        <w:tc>
          <w:tcPr>
            <w:tcW w:w="425"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21</w:t>
            </w:r>
          </w:p>
        </w:tc>
        <w:tc>
          <w:tcPr>
            <w:tcW w:w="400"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36</w:t>
            </w:r>
          </w:p>
        </w:tc>
        <w:tc>
          <w:tcPr>
            <w:tcW w:w="443"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34</w:t>
            </w:r>
          </w:p>
        </w:tc>
        <w:tc>
          <w:tcPr>
            <w:tcW w:w="421" w:type="pct"/>
            <w:vAlign w:val="center"/>
          </w:tcPr>
          <w:p w:rsidR="009115A3" w:rsidRPr="003A03E0" w:rsidDel="0032053C" w:rsidRDefault="009115A3" w:rsidP="009F09E2">
            <w:pPr>
              <w:spacing w:line="312" w:lineRule="auto"/>
              <w:jc w:val="center"/>
              <w:rPr>
                <w:b w:val="0"/>
                <w:sz w:val="26"/>
                <w:szCs w:val="26"/>
              </w:rPr>
            </w:pPr>
            <w:r w:rsidRPr="003A03E0">
              <w:rPr>
                <w:b w:val="0"/>
                <w:sz w:val="26"/>
                <w:szCs w:val="26"/>
              </w:rPr>
              <w:t>29</w:t>
            </w:r>
          </w:p>
        </w:tc>
        <w:tc>
          <w:tcPr>
            <w:tcW w:w="481" w:type="pct"/>
            <w:vAlign w:val="center"/>
          </w:tcPr>
          <w:p w:rsidR="009115A3" w:rsidRPr="003A03E0" w:rsidRDefault="009115A3" w:rsidP="009F09E2">
            <w:pPr>
              <w:spacing w:line="312" w:lineRule="auto"/>
              <w:jc w:val="center"/>
              <w:rPr>
                <w:b w:val="0"/>
                <w:sz w:val="26"/>
                <w:szCs w:val="26"/>
              </w:rPr>
            </w:pPr>
            <w:r w:rsidRPr="003A03E0">
              <w:rPr>
                <w:b w:val="0"/>
                <w:sz w:val="26"/>
                <w:szCs w:val="26"/>
              </w:rPr>
              <w:t>3.25</w:t>
            </w:r>
          </w:p>
        </w:tc>
      </w:tr>
      <w:tr w:rsidR="009115A3" w:rsidRPr="003A03E0" w:rsidDel="0032053C" w:rsidTr="009F09E2">
        <w:tc>
          <w:tcPr>
            <w:tcW w:w="2350" w:type="pct"/>
            <w:gridSpan w:val="2"/>
            <w:vAlign w:val="center"/>
          </w:tcPr>
          <w:p w:rsidR="009115A3" w:rsidRPr="003A03E0" w:rsidRDefault="009115A3" w:rsidP="009F09E2">
            <w:pPr>
              <w:spacing w:line="312" w:lineRule="auto"/>
              <w:jc w:val="center"/>
              <w:rPr>
                <w:sz w:val="26"/>
                <w:szCs w:val="26"/>
              </w:rPr>
            </w:pPr>
            <w:r w:rsidRPr="003A03E0">
              <w:rPr>
                <w:sz w:val="26"/>
                <w:szCs w:val="26"/>
              </w:rPr>
              <w:t>Điểm trung bình chung</w:t>
            </w:r>
          </w:p>
        </w:tc>
        <w:tc>
          <w:tcPr>
            <w:tcW w:w="480" w:type="pct"/>
            <w:vAlign w:val="center"/>
          </w:tcPr>
          <w:p w:rsidR="009115A3" w:rsidRPr="003A03E0" w:rsidDel="0032053C" w:rsidRDefault="009115A3" w:rsidP="009F09E2">
            <w:pPr>
              <w:spacing w:line="312" w:lineRule="auto"/>
              <w:jc w:val="center"/>
              <w:rPr>
                <w:b w:val="0"/>
                <w:sz w:val="26"/>
                <w:szCs w:val="26"/>
              </w:rPr>
            </w:pPr>
          </w:p>
        </w:tc>
        <w:tc>
          <w:tcPr>
            <w:tcW w:w="425" w:type="pct"/>
            <w:vAlign w:val="center"/>
          </w:tcPr>
          <w:p w:rsidR="009115A3" w:rsidRPr="003A03E0" w:rsidDel="0032053C" w:rsidRDefault="009115A3" w:rsidP="009F09E2">
            <w:pPr>
              <w:spacing w:line="312" w:lineRule="auto"/>
              <w:jc w:val="center"/>
              <w:rPr>
                <w:b w:val="0"/>
                <w:sz w:val="26"/>
                <w:szCs w:val="26"/>
              </w:rPr>
            </w:pPr>
          </w:p>
        </w:tc>
        <w:tc>
          <w:tcPr>
            <w:tcW w:w="400" w:type="pct"/>
            <w:vAlign w:val="center"/>
          </w:tcPr>
          <w:p w:rsidR="009115A3" w:rsidRPr="003A03E0" w:rsidDel="0032053C" w:rsidRDefault="009115A3" w:rsidP="009F09E2">
            <w:pPr>
              <w:spacing w:line="312" w:lineRule="auto"/>
              <w:jc w:val="center"/>
              <w:rPr>
                <w:b w:val="0"/>
                <w:sz w:val="26"/>
                <w:szCs w:val="26"/>
              </w:rPr>
            </w:pPr>
          </w:p>
        </w:tc>
        <w:tc>
          <w:tcPr>
            <w:tcW w:w="443" w:type="pct"/>
            <w:vAlign w:val="center"/>
          </w:tcPr>
          <w:p w:rsidR="009115A3" w:rsidRPr="003A03E0" w:rsidDel="0032053C" w:rsidRDefault="009115A3" w:rsidP="009F09E2">
            <w:pPr>
              <w:spacing w:line="312" w:lineRule="auto"/>
              <w:jc w:val="center"/>
              <w:rPr>
                <w:b w:val="0"/>
                <w:sz w:val="26"/>
                <w:szCs w:val="26"/>
              </w:rPr>
            </w:pPr>
          </w:p>
        </w:tc>
        <w:tc>
          <w:tcPr>
            <w:tcW w:w="421" w:type="pct"/>
            <w:vAlign w:val="center"/>
          </w:tcPr>
          <w:p w:rsidR="009115A3" w:rsidRPr="003A03E0" w:rsidDel="0032053C" w:rsidRDefault="009115A3" w:rsidP="009F09E2">
            <w:pPr>
              <w:spacing w:line="312" w:lineRule="auto"/>
              <w:jc w:val="center"/>
              <w:rPr>
                <w:b w:val="0"/>
                <w:sz w:val="26"/>
                <w:szCs w:val="26"/>
              </w:rPr>
            </w:pPr>
          </w:p>
        </w:tc>
        <w:tc>
          <w:tcPr>
            <w:tcW w:w="481" w:type="pct"/>
            <w:vAlign w:val="center"/>
          </w:tcPr>
          <w:p w:rsidR="009115A3" w:rsidRPr="003A03E0" w:rsidRDefault="009115A3" w:rsidP="009F09E2">
            <w:pPr>
              <w:spacing w:line="312" w:lineRule="auto"/>
              <w:jc w:val="center"/>
              <w:rPr>
                <w:b w:val="0"/>
                <w:sz w:val="26"/>
                <w:szCs w:val="26"/>
              </w:rPr>
            </w:pPr>
            <w:r w:rsidRPr="003A03E0">
              <w:rPr>
                <w:b w:val="0"/>
                <w:sz w:val="26"/>
                <w:szCs w:val="26"/>
              </w:rPr>
              <w:t>2.76</w:t>
            </w:r>
          </w:p>
        </w:tc>
      </w:tr>
    </w:tbl>
    <w:p w:rsidR="009115A3" w:rsidRPr="003A03E0" w:rsidRDefault="009115A3" w:rsidP="009115A3">
      <w:pPr>
        <w:spacing w:line="312" w:lineRule="auto"/>
        <w:rPr>
          <w:sz w:val="26"/>
          <w:szCs w:val="26"/>
        </w:rPr>
      </w:pPr>
    </w:p>
    <w:p w:rsidR="009115A3" w:rsidRPr="003A03E0" w:rsidRDefault="009115A3" w:rsidP="009115A3">
      <w:pPr>
        <w:spacing w:line="312" w:lineRule="auto"/>
        <w:rPr>
          <w:sz w:val="26"/>
          <w:szCs w:val="26"/>
        </w:rPr>
      </w:pPr>
      <w:r w:rsidRPr="003A03E0">
        <w:rPr>
          <w:sz w:val="26"/>
          <w:szCs w:val="26"/>
        </w:rPr>
        <w:t>08. 14 Số liệu thô bả</w:t>
      </w:r>
      <w:r w:rsidR="009E112B" w:rsidRPr="003A03E0">
        <w:rPr>
          <w:sz w:val="26"/>
          <w:szCs w:val="26"/>
        </w:rPr>
        <w:t>ng 2.24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682"/>
        <w:gridCol w:w="522"/>
        <w:gridCol w:w="522"/>
        <w:gridCol w:w="522"/>
        <w:gridCol w:w="522"/>
        <w:gridCol w:w="526"/>
      </w:tblGrid>
      <w:tr w:rsidR="00DC00A5" w:rsidRPr="003A03E0" w:rsidTr="009F09E2">
        <w:trPr>
          <w:trHeight w:val="20"/>
          <w:tblHeader/>
          <w:jc w:val="center"/>
        </w:trPr>
        <w:tc>
          <w:tcPr>
            <w:tcW w:w="393" w:type="pct"/>
            <w:vMerge w:val="restart"/>
            <w:vAlign w:val="center"/>
          </w:tcPr>
          <w:p w:rsidR="009115A3" w:rsidRPr="003A03E0" w:rsidRDefault="009115A3" w:rsidP="009F09E2">
            <w:pPr>
              <w:spacing w:line="312" w:lineRule="auto"/>
              <w:jc w:val="center"/>
              <w:rPr>
                <w:sz w:val="26"/>
                <w:szCs w:val="26"/>
              </w:rPr>
            </w:pPr>
            <w:r w:rsidRPr="003A03E0">
              <w:rPr>
                <w:sz w:val="26"/>
                <w:szCs w:val="26"/>
              </w:rPr>
              <w:t>Stt</w:t>
            </w:r>
          </w:p>
        </w:tc>
        <w:tc>
          <w:tcPr>
            <w:tcW w:w="3155" w:type="pct"/>
            <w:vMerge w:val="restart"/>
            <w:vAlign w:val="center"/>
          </w:tcPr>
          <w:p w:rsidR="009115A3" w:rsidRPr="003A03E0" w:rsidRDefault="009115A3" w:rsidP="009F09E2">
            <w:pPr>
              <w:spacing w:line="312" w:lineRule="auto"/>
              <w:jc w:val="center"/>
              <w:rPr>
                <w:rFonts w:eastAsia="Times New Roman"/>
                <w:bCs/>
                <w:sz w:val="26"/>
                <w:szCs w:val="26"/>
                <w:lang w:val="vi-VN"/>
              </w:rPr>
            </w:pPr>
            <w:r w:rsidRPr="003A03E0">
              <w:rPr>
                <w:rFonts w:eastAsia="Times New Roman"/>
                <w:bCs/>
                <w:sz w:val="26"/>
                <w:szCs w:val="26"/>
                <w:lang w:val="vi-VN"/>
              </w:rPr>
              <w:t xml:space="preserve">Yếu tố ảnh hưởng đến </w:t>
            </w:r>
          </w:p>
          <w:p w:rsidR="009115A3" w:rsidRPr="003A03E0" w:rsidRDefault="009115A3" w:rsidP="009F09E2">
            <w:pPr>
              <w:spacing w:line="312" w:lineRule="auto"/>
              <w:jc w:val="center"/>
              <w:rPr>
                <w:rFonts w:eastAsia="Times New Roman"/>
                <w:bCs/>
                <w:sz w:val="26"/>
                <w:szCs w:val="26"/>
                <w:lang w:val="vi-VN"/>
              </w:rPr>
            </w:pPr>
            <w:r w:rsidRPr="003A03E0">
              <w:rPr>
                <w:rFonts w:eastAsia="Times New Roman"/>
                <w:bCs/>
                <w:sz w:val="26"/>
                <w:szCs w:val="26"/>
                <w:lang w:val="vi-VN"/>
              </w:rPr>
              <w:t xml:space="preserve">quản lý đánh giá kết quả học tập </w:t>
            </w:r>
          </w:p>
          <w:p w:rsidR="009115A3" w:rsidRPr="003A03E0" w:rsidRDefault="009115A3" w:rsidP="009F09E2">
            <w:pPr>
              <w:spacing w:line="312" w:lineRule="auto"/>
              <w:jc w:val="center"/>
              <w:rPr>
                <w:sz w:val="26"/>
                <w:szCs w:val="26"/>
                <w:lang w:val="vi-VN"/>
              </w:rPr>
            </w:pPr>
            <w:r w:rsidRPr="003A03E0">
              <w:rPr>
                <w:rFonts w:eastAsia="Times New Roman"/>
                <w:bCs/>
                <w:sz w:val="26"/>
                <w:szCs w:val="26"/>
                <w:lang w:val="vi-VN"/>
              </w:rPr>
              <w:t xml:space="preserve">của SV </w:t>
            </w:r>
            <w:r w:rsidR="00E11031" w:rsidRPr="003A03E0">
              <w:rPr>
                <w:rFonts w:eastAsia="Times New Roman"/>
                <w:bCs/>
                <w:sz w:val="26"/>
                <w:szCs w:val="26"/>
              </w:rPr>
              <w:t xml:space="preserve">ĐH </w:t>
            </w:r>
            <w:r w:rsidRPr="003A03E0">
              <w:rPr>
                <w:rFonts w:eastAsia="Times New Roman"/>
                <w:bCs/>
                <w:sz w:val="26"/>
                <w:szCs w:val="26"/>
                <w:lang w:val="vi-VN"/>
              </w:rPr>
              <w:t>ngành Du lịch</w:t>
            </w:r>
          </w:p>
        </w:tc>
        <w:tc>
          <w:tcPr>
            <w:tcW w:w="1452" w:type="pct"/>
            <w:gridSpan w:val="5"/>
            <w:vAlign w:val="center"/>
          </w:tcPr>
          <w:p w:rsidR="009115A3" w:rsidRPr="003A03E0" w:rsidRDefault="009115A3" w:rsidP="009F09E2">
            <w:pPr>
              <w:spacing w:line="312" w:lineRule="auto"/>
              <w:jc w:val="center"/>
              <w:rPr>
                <w:sz w:val="26"/>
                <w:szCs w:val="26"/>
                <w:lang w:val="vi-VN"/>
              </w:rPr>
            </w:pPr>
            <w:r w:rsidRPr="003A03E0">
              <w:rPr>
                <w:sz w:val="26"/>
                <w:szCs w:val="26"/>
                <w:lang w:val="vi-VN"/>
              </w:rPr>
              <w:t>Mức độ ảnh hưởng (SL)</w:t>
            </w:r>
          </w:p>
        </w:tc>
      </w:tr>
      <w:tr w:rsidR="00DC00A5" w:rsidRPr="003A03E0" w:rsidTr="009F09E2">
        <w:trPr>
          <w:trHeight w:val="20"/>
          <w:jc w:val="center"/>
        </w:trPr>
        <w:tc>
          <w:tcPr>
            <w:tcW w:w="393" w:type="pct"/>
            <w:vMerge/>
            <w:vAlign w:val="center"/>
          </w:tcPr>
          <w:p w:rsidR="009115A3" w:rsidRPr="003A03E0" w:rsidRDefault="009115A3" w:rsidP="009F09E2">
            <w:pPr>
              <w:spacing w:line="312" w:lineRule="auto"/>
              <w:jc w:val="center"/>
              <w:rPr>
                <w:b w:val="0"/>
                <w:sz w:val="26"/>
                <w:szCs w:val="26"/>
                <w:lang w:val="vi-VN"/>
              </w:rPr>
            </w:pPr>
          </w:p>
        </w:tc>
        <w:tc>
          <w:tcPr>
            <w:tcW w:w="3155" w:type="pct"/>
            <w:vMerge/>
            <w:vAlign w:val="center"/>
          </w:tcPr>
          <w:p w:rsidR="009115A3" w:rsidRPr="003A03E0" w:rsidRDefault="009115A3" w:rsidP="009F09E2">
            <w:pPr>
              <w:spacing w:line="312" w:lineRule="auto"/>
              <w:rPr>
                <w:b w:val="0"/>
                <w:sz w:val="26"/>
                <w:szCs w:val="26"/>
                <w:lang w:val="vi-VN"/>
              </w:rPr>
            </w:pPr>
          </w:p>
        </w:tc>
        <w:tc>
          <w:tcPr>
            <w:tcW w:w="290" w:type="pct"/>
            <w:vAlign w:val="center"/>
          </w:tcPr>
          <w:p w:rsidR="009115A3" w:rsidRPr="003A03E0" w:rsidRDefault="009115A3" w:rsidP="009F09E2">
            <w:pPr>
              <w:spacing w:line="312" w:lineRule="auto"/>
              <w:jc w:val="center"/>
              <w:rPr>
                <w:b w:val="0"/>
                <w:sz w:val="26"/>
                <w:szCs w:val="26"/>
              </w:rPr>
            </w:pPr>
            <w:r w:rsidRPr="003A03E0">
              <w:rPr>
                <w:b w:val="0"/>
                <w:sz w:val="26"/>
                <w:szCs w:val="26"/>
              </w:rPr>
              <w:t>1</w:t>
            </w:r>
          </w:p>
        </w:tc>
        <w:tc>
          <w:tcPr>
            <w:tcW w:w="290" w:type="pct"/>
            <w:vAlign w:val="center"/>
          </w:tcPr>
          <w:p w:rsidR="009115A3" w:rsidRPr="003A03E0" w:rsidRDefault="009115A3" w:rsidP="009F09E2">
            <w:pPr>
              <w:spacing w:line="312" w:lineRule="auto"/>
              <w:jc w:val="center"/>
              <w:rPr>
                <w:b w:val="0"/>
                <w:sz w:val="26"/>
                <w:szCs w:val="26"/>
              </w:rPr>
            </w:pPr>
            <w:r w:rsidRPr="003A03E0">
              <w:rPr>
                <w:b w:val="0"/>
                <w:sz w:val="26"/>
                <w:szCs w:val="26"/>
              </w:rPr>
              <w:t>2</w:t>
            </w:r>
          </w:p>
        </w:tc>
        <w:tc>
          <w:tcPr>
            <w:tcW w:w="290" w:type="pct"/>
            <w:vAlign w:val="center"/>
          </w:tcPr>
          <w:p w:rsidR="009115A3" w:rsidRPr="003A03E0" w:rsidRDefault="009115A3" w:rsidP="009F09E2">
            <w:pPr>
              <w:spacing w:line="312" w:lineRule="auto"/>
              <w:jc w:val="center"/>
              <w:rPr>
                <w:b w:val="0"/>
                <w:sz w:val="26"/>
                <w:szCs w:val="26"/>
              </w:rPr>
            </w:pPr>
            <w:r w:rsidRPr="003A03E0">
              <w:rPr>
                <w:b w:val="0"/>
                <w:sz w:val="26"/>
                <w:szCs w:val="26"/>
              </w:rPr>
              <w:t>3</w:t>
            </w:r>
          </w:p>
        </w:tc>
        <w:tc>
          <w:tcPr>
            <w:tcW w:w="290" w:type="pct"/>
            <w:vAlign w:val="center"/>
          </w:tcPr>
          <w:p w:rsidR="009115A3" w:rsidRPr="003A03E0" w:rsidRDefault="009115A3" w:rsidP="009F09E2">
            <w:pPr>
              <w:spacing w:line="312" w:lineRule="auto"/>
              <w:jc w:val="center"/>
              <w:rPr>
                <w:b w:val="0"/>
                <w:sz w:val="26"/>
                <w:szCs w:val="26"/>
              </w:rPr>
            </w:pPr>
            <w:r w:rsidRPr="003A03E0">
              <w:rPr>
                <w:b w:val="0"/>
                <w:sz w:val="26"/>
                <w:szCs w:val="26"/>
              </w:rPr>
              <w:t>4</w:t>
            </w:r>
          </w:p>
        </w:tc>
        <w:tc>
          <w:tcPr>
            <w:tcW w:w="292" w:type="pct"/>
            <w:vAlign w:val="center"/>
          </w:tcPr>
          <w:p w:rsidR="009115A3" w:rsidRPr="003A03E0" w:rsidRDefault="009115A3" w:rsidP="009F09E2">
            <w:pPr>
              <w:spacing w:line="312" w:lineRule="auto"/>
              <w:jc w:val="center"/>
              <w:rPr>
                <w:b w:val="0"/>
                <w:sz w:val="26"/>
                <w:szCs w:val="26"/>
              </w:rPr>
            </w:pPr>
            <w:r w:rsidRPr="003A03E0">
              <w:rPr>
                <w:b w:val="0"/>
                <w:sz w:val="26"/>
                <w:szCs w:val="26"/>
              </w:rPr>
              <w:t>5</w:t>
            </w:r>
          </w:p>
        </w:tc>
      </w:tr>
      <w:tr w:rsidR="00DC00A5" w:rsidRPr="003A03E0" w:rsidTr="000649C1">
        <w:trPr>
          <w:trHeight w:val="20"/>
          <w:jc w:val="center"/>
        </w:trPr>
        <w:tc>
          <w:tcPr>
            <w:tcW w:w="393" w:type="pct"/>
            <w:vAlign w:val="center"/>
          </w:tcPr>
          <w:p w:rsidR="009D7709" w:rsidRPr="003A03E0" w:rsidRDefault="009D7709" w:rsidP="009F09E2">
            <w:pPr>
              <w:spacing w:line="312" w:lineRule="auto"/>
              <w:jc w:val="center"/>
              <w:rPr>
                <w:b w:val="0"/>
                <w:sz w:val="26"/>
                <w:szCs w:val="26"/>
              </w:rPr>
            </w:pPr>
            <w:r w:rsidRPr="003A03E0">
              <w:rPr>
                <w:b w:val="0"/>
                <w:sz w:val="26"/>
                <w:szCs w:val="26"/>
              </w:rPr>
              <w:t>1</w:t>
            </w:r>
          </w:p>
        </w:tc>
        <w:tc>
          <w:tcPr>
            <w:tcW w:w="3155" w:type="pct"/>
          </w:tcPr>
          <w:p w:rsidR="009D7709" w:rsidRPr="003A03E0" w:rsidRDefault="009D7709" w:rsidP="000649C1">
            <w:pPr>
              <w:pStyle w:val="33"/>
              <w:spacing w:line="288" w:lineRule="auto"/>
              <w:rPr>
                <w:b w:val="0"/>
                <w:bCs/>
                <w:i w:val="0"/>
                <w:sz w:val="26"/>
                <w:szCs w:val="26"/>
                <w:lang w:val="vi-VN"/>
              </w:rPr>
            </w:pPr>
            <w:r w:rsidRPr="003A03E0">
              <w:rPr>
                <w:b w:val="0"/>
                <w:bCs/>
                <w:i w:val="0"/>
                <w:sz w:val="26"/>
                <w:szCs w:val="26"/>
                <w:lang w:val="vi-VN"/>
              </w:rPr>
              <w:t>Văn bản, quy định hướng dẫn của các cấp về đánh giá kết quả học tập của sinh viên</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0</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0</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28</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35</w:t>
            </w:r>
          </w:p>
        </w:tc>
        <w:tc>
          <w:tcPr>
            <w:tcW w:w="292" w:type="pct"/>
            <w:vAlign w:val="center"/>
          </w:tcPr>
          <w:p w:rsidR="009D7709" w:rsidRPr="003A03E0" w:rsidRDefault="009D7709" w:rsidP="009F09E2">
            <w:pPr>
              <w:spacing w:line="312" w:lineRule="auto"/>
              <w:jc w:val="center"/>
              <w:rPr>
                <w:b w:val="0"/>
                <w:sz w:val="26"/>
                <w:szCs w:val="26"/>
              </w:rPr>
            </w:pPr>
            <w:r w:rsidRPr="003A03E0">
              <w:rPr>
                <w:b w:val="0"/>
                <w:sz w:val="26"/>
                <w:szCs w:val="26"/>
              </w:rPr>
              <w:t>79</w:t>
            </w:r>
          </w:p>
        </w:tc>
      </w:tr>
      <w:tr w:rsidR="00DC00A5" w:rsidRPr="003A03E0" w:rsidTr="000649C1">
        <w:trPr>
          <w:trHeight w:val="20"/>
          <w:jc w:val="center"/>
        </w:trPr>
        <w:tc>
          <w:tcPr>
            <w:tcW w:w="393" w:type="pct"/>
            <w:vAlign w:val="center"/>
          </w:tcPr>
          <w:p w:rsidR="009D7709" w:rsidRPr="003A03E0" w:rsidRDefault="009D7709" w:rsidP="009F09E2">
            <w:pPr>
              <w:spacing w:line="312" w:lineRule="auto"/>
              <w:jc w:val="center"/>
              <w:rPr>
                <w:b w:val="0"/>
                <w:sz w:val="26"/>
                <w:szCs w:val="26"/>
              </w:rPr>
            </w:pPr>
            <w:r w:rsidRPr="003A03E0">
              <w:rPr>
                <w:b w:val="0"/>
                <w:sz w:val="26"/>
                <w:szCs w:val="26"/>
              </w:rPr>
              <w:t>2</w:t>
            </w:r>
          </w:p>
        </w:tc>
        <w:tc>
          <w:tcPr>
            <w:tcW w:w="3155" w:type="pct"/>
          </w:tcPr>
          <w:p w:rsidR="009D7709" w:rsidRPr="003A03E0" w:rsidRDefault="009D7709" w:rsidP="000649C1">
            <w:pPr>
              <w:spacing w:line="288" w:lineRule="auto"/>
              <w:rPr>
                <w:b w:val="0"/>
                <w:bCs/>
                <w:sz w:val="26"/>
                <w:szCs w:val="26"/>
              </w:rPr>
            </w:pPr>
            <w:r w:rsidRPr="003A03E0">
              <w:rPr>
                <w:b w:val="0"/>
                <w:bCs/>
                <w:sz w:val="26"/>
                <w:szCs w:val="26"/>
              </w:rPr>
              <w:t>Đổi mới phương thức đào tạo trong các trường Đại học</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0</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0</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30</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38</w:t>
            </w:r>
          </w:p>
        </w:tc>
        <w:tc>
          <w:tcPr>
            <w:tcW w:w="292" w:type="pct"/>
            <w:vAlign w:val="center"/>
          </w:tcPr>
          <w:p w:rsidR="009D7709" w:rsidRPr="003A03E0" w:rsidRDefault="009D7709" w:rsidP="009F09E2">
            <w:pPr>
              <w:spacing w:line="312" w:lineRule="auto"/>
              <w:jc w:val="center"/>
              <w:rPr>
                <w:b w:val="0"/>
                <w:sz w:val="26"/>
                <w:szCs w:val="26"/>
              </w:rPr>
            </w:pPr>
            <w:r w:rsidRPr="003A03E0">
              <w:rPr>
                <w:b w:val="0"/>
                <w:sz w:val="26"/>
                <w:szCs w:val="26"/>
              </w:rPr>
              <w:t>70</w:t>
            </w:r>
          </w:p>
        </w:tc>
      </w:tr>
      <w:tr w:rsidR="00DC00A5" w:rsidRPr="003A03E0" w:rsidTr="000649C1">
        <w:trPr>
          <w:trHeight w:val="20"/>
          <w:jc w:val="center"/>
        </w:trPr>
        <w:tc>
          <w:tcPr>
            <w:tcW w:w="393" w:type="pct"/>
            <w:vAlign w:val="center"/>
          </w:tcPr>
          <w:p w:rsidR="009D7709" w:rsidRPr="003A03E0" w:rsidRDefault="009D7709" w:rsidP="009F09E2">
            <w:pPr>
              <w:spacing w:line="312" w:lineRule="auto"/>
              <w:jc w:val="center"/>
              <w:rPr>
                <w:b w:val="0"/>
                <w:sz w:val="26"/>
                <w:szCs w:val="26"/>
              </w:rPr>
            </w:pPr>
            <w:r w:rsidRPr="003A03E0">
              <w:rPr>
                <w:b w:val="0"/>
                <w:sz w:val="26"/>
                <w:szCs w:val="26"/>
              </w:rPr>
              <w:t>3</w:t>
            </w:r>
          </w:p>
        </w:tc>
        <w:tc>
          <w:tcPr>
            <w:tcW w:w="3155" w:type="pct"/>
          </w:tcPr>
          <w:p w:rsidR="009D7709" w:rsidRPr="003A03E0" w:rsidRDefault="009D7709" w:rsidP="000649C1">
            <w:pPr>
              <w:spacing w:line="288" w:lineRule="auto"/>
              <w:rPr>
                <w:b w:val="0"/>
                <w:bCs/>
                <w:sz w:val="26"/>
                <w:szCs w:val="26"/>
                <w:lang w:val="vi-VN"/>
              </w:rPr>
            </w:pPr>
            <w:r w:rsidRPr="003A03E0">
              <w:rPr>
                <w:b w:val="0"/>
                <w:bCs/>
                <w:sz w:val="26"/>
                <w:szCs w:val="26"/>
                <w:lang w:val="vi-VN"/>
              </w:rPr>
              <w:t xml:space="preserve">Nhận thức của cán bộ, quản lý, giảng viên về hoạt động đánh giá kết quả học tập của sinh viên ngành </w:t>
            </w:r>
            <w:r w:rsidRPr="003A03E0">
              <w:rPr>
                <w:b w:val="0"/>
                <w:bCs/>
                <w:sz w:val="26"/>
                <w:szCs w:val="26"/>
                <w:lang w:val="vi-VN"/>
              </w:rPr>
              <w:lastRenderedPageBreak/>
              <w:t>Du lịch theo tiếp cận năng lực</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lastRenderedPageBreak/>
              <w:t>13</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19</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23</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38</w:t>
            </w:r>
          </w:p>
        </w:tc>
        <w:tc>
          <w:tcPr>
            <w:tcW w:w="292" w:type="pct"/>
            <w:vAlign w:val="center"/>
          </w:tcPr>
          <w:p w:rsidR="009D7709" w:rsidRPr="003A03E0" w:rsidRDefault="009D7709" w:rsidP="009F09E2">
            <w:pPr>
              <w:spacing w:line="312" w:lineRule="auto"/>
              <w:jc w:val="center"/>
              <w:rPr>
                <w:b w:val="0"/>
                <w:sz w:val="26"/>
                <w:szCs w:val="26"/>
              </w:rPr>
            </w:pPr>
            <w:r w:rsidRPr="003A03E0">
              <w:rPr>
                <w:b w:val="0"/>
                <w:sz w:val="26"/>
                <w:szCs w:val="26"/>
              </w:rPr>
              <w:t>43</w:t>
            </w:r>
          </w:p>
        </w:tc>
      </w:tr>
      <w:tr w:rsidR="00DC00A5" w:rsidRPr="003A03E0" w:rsidTr="000649C1">
        <w:trPr>
          <w:trHeight w:val="20"/>
          <w:jc w:val="center"/>
        </w:trPr>
        <w:tc>
          <w:tcPr>
            <w:tcW w:w="393" w:type="pct"/>
            <w:vAlign w:val="center"/>
          </w:tcPr>
          <w:p w:rsidR="009D7709" w:rsidRPr="003A03E0" w:rsidRDefault="009D7709" w:rsidP="009F09E2">
            <w:pPr>
              <w:spacing w:line="312" w:lineRule="auto"/>
              <w:jc w:val="center"/>
              <w:rPr>
                <w:b w:val="0"/>
                <w:sz w:val="26"/>
                <w:szCs w:val="26"/>
              </w:rPr>
            </w:pPr>
            <w:r w:rsidRPr="003A03E0">
              <w:rPr>
                <w:b w:val="0"/>
                <w:sz w:val="26"/>
                <w:szCs w:val="26"/>
              </w:rPr>
              <w:lastRenderedPageBreak/>
              <w:t>4</w:t>
            </w:r>
          </w:p>
        </w:tc>
        <w:tc>
          <w:tcPr>
            <w:tcW w:w="3155" w:type="pct"/>
          </w:tcPr>
          <w:p w:rsidR="009D7709" w:rsidRPr="003A03E0" w:rsidRDefault="009D7709" w:rsidP="000649C1">
            <w:pPr>
              <w:spacing w:line="288" w:lineRule="auto"/>
              <w:rPr>
                <w:b w:val="0"/>
                <w:bCs/>
                <w:sz w:val="26"/>
                <w:szCs w:val="26"/>
                <w:lang w:val="vi-VN"/>
              </w:rPr>
            </w:pPr>
            <w:r w:rsidRPr="003A03E0">
              <w:rPr>
                <w:b w:val="0"/>
                <w:bCs/>
                <w:sz w:val="26"/>
                <w:szCs w:val="26"/>
                <w:lang w:val="vi-VN"/>
              </w:rPr>
              <w:t>Nhận thức của sinh viên về hoạt động đánh giá kết quả học tập</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22</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26</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23</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32</w:t>
            </w:r>
          </w:p>
        </w:tc>
        <w:tc>
          <w:tcPr>
            <w:tcW w:w="292" w:type="pct"/>
            <w:vAlign w:val="center"/>
          </w:tcPr>
          <w:p w:rsidR="009D7709" w:rsidRPr="003A03E0" w:rsidRDefault="009D7709" w:rsidP="009F09E2">
            <w:pPr>
              <w:spacing w:line="312" w:lineRule="auto"/>
              <w:jc w:val="center"/>
              <w:rPr>
                <w:b w:val="0"/>
                <w:sz w:val="26"/>
                <w:szCs w:val="26"/>
              </w:rPr>
            </w:pPr>
            <w:r w:rsidRPr="003A03E0">
              <w:rPr>
                <w:b w:val="0"/>
                <w:sz w:val="26"/>
                <w:szCs w:val="26"/>
              </w:rPr>
              <w:t>35</w:t>
            </w:r>
          </w:p>
        </w:tc>
      </w:tr>
      <w:tr w:rsidR="00DC00A5" w:rsidRPr="003A03E0" w:rsidTr="000649C1">
        <w:trPr>
          <w:trHeight w:val="20"/>
          <w:jc w:val="center"/>
        </w:trPr>
        <w:tc>
          <w:tcPr>
            <w:tcW w:w="393" w:type="pct"/>
            <w:vAlign w:val="center"/>
          </w:tcPr>
          <w:p w:rsidR="009D7709" w:rsidRPr="003A03E0" w:rsidRDefault="009D7709" w:rsidP="009F09E2">
            <w:pPr>
              <w:spacing w:line="312" w:lineRule="auto"/>
              <w:jc w:val="center"/>
              <w:rPr>
                <w:b w:val="0"/>
                <w:sz w:val="26"/>
                <w:szCs w:val="26"/>
              </w:rPr>
            </w:pPr>
            <w:r w:rsidRPr="003A03E0">
              <w:rPr>
                <w:b w:val="0"/>
                <w:sz w:val="26"/>
                <w:szCs w:val="26"/>
              </w:rPr>
              <w:t>5</w:t>
            </w:r>
          </w:p>
        </w:tc>
        <w:tc>
          <w:tcPr>
            <w:tcW w:w="3155" w:type="pct"/>
          </w:tcPr>
          <w:p w:rsidR="009D7709" w:rsidRPr="003A03E0" w:rsidRDefault="009D7709" w:rsidP="000649C1">
            <w:pPr>
              <w:pStyle w:val="33"/>
              <w:spacing w:line="288" w:lineRule="auto"/>
              <w:rPr>
                <w:b w:val="0"/>
                <w:bCs/>
                <w:i w:val="0"/>
                <w:sz w:val="26"/>
                <w:szCs w:val="26"/>
                <w:lang w:val="vi-VN"/>
              </w:rPr>
            </w:pPr>
            <w:r w:rsidRPr="003A03E0">
              <w:rPr>
                <w:b w:val="0"/>
                <w:bCs/>
                <w:i w:val="0"/>
                <w:sz w:val="26"/>
                <w:szCs w:val="26"/>
                <w:lang w:val="vi-VN"/>
              </w:rPr>
              <w:t>Công tác thanh tra, kiểm tra của các cấp quản lý</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15</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15</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33</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39</w:t>
            </w:r>
          </w:p>
        </w:tc>
        <w:tc>
          <w:tcPr>
            <w:tcW w:w="292" w:type="pct"/>
            <w:vAlign w:val="center"/>
          </w:tcPr>
          <w:p w:rsidR="009D7709" w:rsidRPr="003A03E0" w:rsidRDefault="009D7709" w:rsidP="009F09E2">
            <w:pPr>
              <w:spacing w:line="312" w:lineRule="auto"/>
              <w:jc w:val="center"/>
              <w:rPr>
                <w:b w:val="0"/>
                <w:sz w:val="26"/>
                <w:szCs w:val="26"/>
              </w:rPr>
            </w:pPr>
            <w:r w:rsidRPr="003A03E0">
              <w:rPr>
                <w:b w:val="0"/>
                <w:sz w:val="26"/>
                <w:szCs w:val="26"/>
              </w:rPr>
              <w:t>36</w:t>
            </w:r>
          </w:p>
        </w:tc>
      </w:tr>
      <w:tr w:rsidR="009D7709" w:rsidRPr="003A03E0" w:rsidTr="000649C1">
        <w:trPr>
          <w:trHeight w:val="20"/>
          <w:jc w:val="center"/>
        </w:trPr>
        <w:tc>
          <w:tcPr>
            <w:tcW w:w="393" w:type="pct"/>
            <w:vAlign w:val="center"/>
          </w:tcPr>
          <w:p w:rsidR="009D7709" w:rsidRPr="003A03E0" w:rsidRDefault="009D7709" w:rsidP="009F09E2">
            <w:pPr>
              <w:spacing w:line="312" w:lineRule="auto"/>
              <w:jc w:val="center"/>
              <w:rPr>
                <w:b w:val="0"/>
                <w:sz w:val="26"/>
                <w:szCs w:val="26"/>
              </w:rPr>
            </w:pPr>
            <w:r w:rsidRPr="003A03E0">
              <w:rPr>
                <w:b w:val="0"/>
                <w:sz w:val="26"/>
                <w:szCs w:val="26"/>
              </w:rPr>
              <w:t>6</w:t>
            </w:r>
          </w:p>
        </w:tc>
        <w:tc>
          <w:tcPr>
            <w:tcW w:w="3155" w:type="pct"/>
          </w:tcPr>
          <w:p w:rsidR="009D7709" w:rsidRPr="003A03E0" w:rsidRDefault="009D7709" w:rsidP="000649C1">
            <w:pPr>
              <w:pStyle w:val="33"/>
              <w:spacing w:line="288" w:lineRule="auto"/>
              <w:rPr>
                <w:b w:val="0"/>
                <w:bCs/>
                <w:i w:val="0"/>
                <w:sz w:val="26"/>
                <w:szCs w:val="26"/>
                <w:lang w:val="vi-VN"/>
              </w:rPr>
            </w:pPr>
            <w:r w:rsidRPr="003A03E0">
              <w:rPr>
                <w:b w:val="0"/>
                <w:bCs/>
                <w:i w:val="0"/>
                <w:sz w:val="26"/>
                <w:szCs w:val="26"/>
                <w:lang w:val="vi-VN"/>
              </w:rPr>
              <w:t>Cơ sở vật chất, hạ tầng, công nghệ thông tin</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14</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20</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36</w:t>
            </w:r>
          </w:p>
        </w:tc>
        <w:tc>
          <w:tcPr>
            <w:tcW w:w="290" w:type="pct"/>
            <w:vAlign w:val="center"/>
          </w:tcPr>
          <w:p w:rsidR="009D7709" w:rsidRPr="003A03E0" w:rsidRDefault="009D7709" w:rsidP="009F09E2">
            <w:pPr>
              <w:spacing w:line="312" w:lineRule="auto"/>
              <w:jc w:val="center"/>
              <w:rPr>
                <w:b w:val="0"/>
                <w:sz w:val="26"/>
                <w:szCs w:val="26"/>
              </w:rPr>
            </w:pPr>
            <w:r w:rsidRPr="003A03E0">
              <w:rPr>
                <w:b w:val="0"/>
                <w:sz w:val="26"/>
                <w:szCs w:val="26"/>
              </w:rPr>
              <w:t>35</w:t>
            </w:r>
          </w:p>
        </w:tc>
        <w:tc>
          <w:tcPr>
            <w:tcW w:w="292" w:type="pct"/>
            <w:vAlign w:val="center"/>
          </w:tcPr>
          <w:p w:rsidR="009D7709" w:rsidRPr="003A03E0" w:rsidRDefault="009D7709" w:rsidP="009F09E2">
            <w:pPr>
              <w:spacing w:line="312" w:lineRule="auto"/>
              <w:jc w:val="center"/>
              <w:rPr>
                <w:b w:val="0"/>
                <w:sz w:val="26"/>
                <w:szCs w:val="26"/>
              </w:rPr>
            </w:pPr>
            <w:r w:rsidRPr="003A03E0">
              <w:rPr>
                <w:b w:val="0"/>
                <w:sz w:val="26"/>
                <w:szCs w:val="26"/>
              </w:rPr>
              <w:t>33</w:t>
            </w:r>
          </w:p>
        </w:tc>
      </w:tr>
    </w:tbl>
    <w:p w:rsidR="009D7709" w:rsidRPr="003A03E0" w:rsidRDefault="009D7709" w:rsidP="009115A3">
      <w:pPr>
        <w:spacing w:line="312" w:lineRule="auto"/>
        <w:jc w:val="both"/>
        <w:rPr>
          <w:sz w:val="26"/>
          <w:szCs w:val="26"/>
        </w:rPr>
      </w:pPr>
    </w:p>
    <w:p w:rsidR="009D7709" w:rsidRPr="003A03E0" w:rsidRDefault="009D7709"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1E724A" w:rsidRPr="003A03E0" w:rsidRDefault="001E724A" w:rsidP="009115A3">
      <w:pPr>
        <w:spacing w:line="312" w:lineRule="auto"/>
        <w:jc w:val="both"/>
        <w:rPr>
          <w:sz w:val="26"/>
          <w:szCs w:val="26"/>
        </w:rPr>
      </w:pPr>
    </w:p>
    <w:p w:rsidR="009115A3" w:rsidRPr="003A03E0" w:rsidRDefault="009115A3" w:rsidP="009115A3">
      <w:pPr>
        <w:spacing w:line="312" w:lineRule="auto"/>
        <w:jc w:val="both"/>
        <w:rPr>
          <w:sz w:val="26"/>
          <w:szCs w:val="26"/>
        </w:rPr>
      </w:pPr>
      <w:r w:rsidRPr="003A03E0">
        <w:rPr>
          <w:sz w:val="26"/>
          <w:szCs w:val="26"/>
        </w:rPr>
        <w:lastRenderedPageBreak/>
        <w:t>Phụ lụ</w:t>
      </w:r>
      <w:r w:rsidR="009D2215" w:rsidRPr="003A03E0">
        <w:rPr>
          <w:sz w:val="26"/>
          <w:szCs w:val="26"/>
        </w:rPr>
        <w:t>c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DC00A5" w:rsidRPr="003A03E0" w:rsidTr="009F09E2">
        <w:tc>
          <w:tcPr>
            <w:tcW w:w="9004" w:type="dxa"/>
            <w:tcBorders>
              <w:top w:val="single" w:sz="24" w:space="0" w:color="auto"/>
              <w:left w:val="single" w:sz="24" w:space="0" w:color="auto"/>
              <w:bottom w:val="single" w:sz="24" w:space="0" w:color="auto"/>
              <w:right w:val="single" w:sz="24" w:space="0" w:color="auto"/>
            </w:tcBorders>
          </w:tcPr>
          <w:p w:rsidR="009115A3" w:rsidRPr="003A03E0" w:rsidRDefault="009115A3" w:rsidP="009F09E2">
            <w:pPr>
              <w:spacing w:line="312" w:lineRule="auto"/>
              <w:jc w:val="center"/>
              <w:rPr>
                <w:sz w:val="26"/>
                <w:szCs w:val="26"/>
              </w:rPr>
            </w:pPr>
          </w:p>
          <w:p w:rsidR="009115A3" w:rsidRPr="003A03E0" w:rsidRDefault="009115A3" w:rsidP="009F09E2">
            <w:pPr>
              <w:spacing w:line="312" w:lineRule="auto"/>
              <w:jc w:val="center"/>
              <w:rPr>
                <w:sz w:val="26"/>
                <w:szCs w:val="26"/>
              </w:rPr>
            </w:pPr>
            <w:r w:rsidRPr="003A03E0">
              <w:rPr>
                <w:sz w:val="26"/>
                <w:szCs w:val="26"/>
              </w:rPr>
              <w:t>BỘ GIÁO DỤC VÀ ĐÀO TẠO</w:t>
            </w:r>
          </w:p>
          <w:p w:rsidR="009115A3" w:rsidRPr="003A03E0" w:rsidRDefault="009115A3" w:rsidP="009F09E2">
            <w:pPr>
              <w:spacing w:line="312" w:lineRule="auto"/>
              <w:jc w:val="center"/>
              <w:rPr>
                <w:sz w:val="26"/>
                <w:szCs w:val="26"/>
              </w:rPr>
            </w:pPr>
            <w:r w:rsidRPr="003A03E0">
              <w:rPr>
                <w:sz w:val="26"/>
                <w:szCs w:val="26"/>
              </w:rPr>
              <w:t>TRƯỜNG…</w:t>
            </w:r>
          </w:p>
          <w:p w:rsidR="009115A3" w:rsidRPr="003A03E0" w:rsidRDefault="009115A3" w:rsidP="009F09E2">
            <w:pPr>
              <w:spacing w:line="312" w:lineRule="auto"/>
              <w:jc w:val="center"/>
              <w:rPr>
                <w:sz w:val="26"/>
                <w:szCs w:val="26"/>
              </w:rPr>
            </w:pPr>
          </w:p>
          <w:p w:rsidR="009115A3" w:rsidRPr="003A03E0" w:rsidRDefault="009115A3" w:rsidP="009F09E2">
            <w:pPr>
              <w:spacing w:line="312" w:lineRule="auto"/>
              <w:jc w:val="center"/>
              <w:rPr>
                <w:sz w:val="26"/>
                <w:szCs w:val="26"/>
              </w:rPr>
            </w:pPr>
          </w:p>
          <w:p w:rsidR="009115A3" w:rsidRPr="003A03E0" w:rsidRDefault="009115A3" w:rsidP="009F09E2">
            <w:pPr>
              <w:spacing w:line="312" w:lineRule="auto"/>
              <w:jc w:val="center"/>
              <w:rPr>
                <w:sz w:val="26"/>
                <w:szCs w:val="26"/>
              </w:rPr>
            </w:pPr>
          </w:p>
          <w:p w:rsidR="009115A3" w:rsidRPr="003A03E0" w:rsidRDefault="009115A3" w:rsidP="009F09E2">
            <w:pPr>
              <w:spacing w:line="312" w:lineRule="auto"/>
              <w:jc w:val="center"/>
              <w:rPr>
                <w:sz w:val="26"/>
                <w:szCs w:val="26"/>
              </w:rPr>
            </w:pPr>
          </w:p>
          <w:p w:rsidR="009115A3" w:rsidRPr="003A03E0" w:rsidRDefault="009115A3" w:rsidP="009F09E2">
            <w:pPr>
              <w:spacing w:line="312" w:lineRule="auto"/>
              <w:jc w:val="center"/>
              <w:rPr>
                <w:sz w:val="26"/>
                <w:szCs w:val="26"/>
              </w:rPr>
            </w:pPr>
          </w:p>
          <w:p w:rsidR="009115A3" w:rsidRPr="003A03E0" w:rsidRDefault="009115A3" w:rsidP="009F09E2">
            <w:pPr>
              <w:spacing w:line="312" w:lineRule="auto"/>
              <w:jc w:val="center"/>
              <w:rPr>
                <w:sz w:val="26"/>
                <w:szCs w:val="26"/>
              </w:rPr>
            </w:pPr>
            <w:r w:rsidRPr="003A03E0">
              <w:rPr>
                <w:sz w:val="26"/>
                <w:szCs w:val="26"/>
              </w:rPr>
              <w:t>TÀI LIỆU BỒI DƯỠNG</w:t>
            </w:r>
          </w:p>
          <w:p w:rsidR="009115A3" w:rsidRPr="003A03E0" w:rsidRDefault="009115A3" w:rsidP="009F09E2">
            <w:pPr>
              <w:spacing w:line="312" w:lineRule="auto"/>
              <w:jc w:val="center"/>
              <w:rPr>
                <w:sz w:val="26"/>
                <w:szCs w:val="26"/>
              </w:rPr>
            </w:pPr>
          </w:p>
          <w:p w:rsidR="009115A3" w:rsidRPr="003A03E0" w:rsidRDefault="009115A3" w:rsidP="009F09E2">
            <w:pPr>
              <w:spacing w:line="312" w:lineRule="auto"/>
              <w:jc w:val="center"/>
              <w:rPr>
                <w:sz w:val="26"/>
                <w:szCs w:val="26"/>
              </w:rPr>
            </w:pPr>
          </w:p>
          <w:p w:rsidR="009115A3" w:rsidRPr="003A03E0" w:rsidRDefault="009115A3" w:rsidP="009F09E2">
            <w:pPr>
              <w:spacing w:line="312" w:lineRule="auto"/>
              <w:jc w:val="center"/>
              <w:rPr>
                <w:sz w:val="26"/>
                <w:szCs w:val="26"/>
              </w:rPr>
            </w:pPr>
          </w:p>
          <w:p w:rsidR="009115A3" w:rsidRPr="003A03E0" w:rsidRDefault="009115A3" w:rsidP="009F09E2">
            <w:pPr>
              <w:spacing w:line="312" w:lineRule="auto"/>
              <w:jc w:val="center"/>
              <w:rPr>
                <w:sz w:val="26"/>
                <w:szCs w:val="26"/>
              </w:rPr>
            </w:pPr>
          </w:p>
          <w:p w:rsidR="009115A3" w:rsidRPr="003A03E0" w:rsidRDefault="009115A3" w:rsidP="009F09E2">
            <w:pPr>
              <w:spacing w:line="312" w:lineRule="auto"/>
              <w:jc w:val="center"/>
              <w:rPr>
                <w:sz w:val="26"/>
                <w:szCs w:val="26"/>
              </w:rPr>
            </w:pPr>
          </w:p>
          <w:p w:rsidR="009115A3" w:rsidRPr="003A03E0" w:rsidRDefault="009115A3" w:rsidP="009F09E2">
            <w:pPr>
              <w:tabs>
                <w:tab w:val="left" w:pos="1995"/>
              </w:tabs>
              <w:spacing w:line="312" w:lineRule="auto"/>
              <w:jc w:val="center"/>
              <w:rPr>
                <w:bCs/>
                <w:sz w:val="26"/>
                <w:szCs w:val="26"/>
                <w:lang w:val="nl-NL"/>
              </w:rPr>
            </w:pPr>
            <w:r w:rsidRPr="003A03E0">
              <w:rPr>
                <w:bCs/>
                <w:sz w:val="26"/>
                <w:szCs w:val="26"/>
                <w:lang w:val="nl-NL"/>
              </w:rPr>
              <w:t xml:space="preserve">NÂNG CAO NĂNG LỰC CHO CÁN BỘ, GIẢNG VIÊN </w:t>
            </w:r>
          </w:p>
          <w:p w:rsidR="009115A3" w:rsidRPr="003A03E0" w:rsidRDefault="009115A3" w:rsidP="009F09E2">
            <w:pPr>
              <w:tabs>
                <w:tab w:val="left" w:pos="1995"/>
              </w:tabs>
              <w:spacing w:line="312" w:lineRule="auto"/>
              <w:jc w:val="center"/>
              <w:rPr>
                <w:bCs/>
                <w:sz w:val="26"/>
                <w:szCs w:val="26"/>
                <w:lang w:val="nl-NL"/>
              </w:rPr>
            </w:pPr>
            <w:r w:rsidRPr="003A03E0">
              <w:rPr>
                <w:bCs/>
                <w:sz w:val="26"/>
                <w:szCs w:val="26"/>
                <w:lang w:val="nl-NL"/>
              </w:rPr>
              <w:t xml:space="preserve">VỀ ĐÁNH GIÁ KẾT QUẢ HỌC TẬP CỦA SINH VIÊN NGÀNH DU LỊCH </w:t>
            </w:r>
          </w:p>
          <w:p w:rsidR="009115A3" w:rsidRPr="003A03E0" w:rsidRDefault="009115A3" w:rsidP="009F09E2">
            <w:pPr>
              <w:tabs>
                <w:tab w:val="left" w:pos="1995"/>
              </w:tabs>
              <w:spacing w:line="312" w:lineRule="auto"/>
              <w:jc w:val="center"/>
              <w:rPr>
                <w:bCs/>
                <w:sz w:val="26"/>
                <w:szCs w:val="26"/>
                <w:lang w:val="nl-NL"/>
              </w:rPr>
            </w:pPr>
            <w:r w:rsidRPr="003A03E0">
              <w:rPr>
                <w:bCs/>
                <w:sz w:val="26"/>
                <w:szCs w:val="26"/>
                <w:lang w:val="nl-NL"/>
              </w:rPr>
              <w:t>THEO TIẾP CẬN NĂNG LỰC</w:t>
            </w: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p>
          <w:p w:rsidR="009115A3" w:rsidRPr="003A03E0" w:rsidRDefault="009115A3" w:rsidP="009F09E2">
            <w:pPr>
              <w:spacing w:line="312" w:lineRule="auto"/>
              <w:jc w:val="center"/>
              <w:rPr>
                <w:sz w:val="26"/>
                <w:szCs w:val="26"/>
                <w:lang w:val="nl-NL"/>
              </w:rPr>
            </w:pPr>
            <w:r w:rsidRPr="003A03E0">
              <w:rPr>
                <w:sz w:val="26"/>
                <w:szCs w:val="26"/>
                <w:lang w:val="nl-NL"/>
              </w:rPr>
              <w:t>HÀ NỘI - 2024</w:t>
            </w:r>
          </w:p>
          <w:p w:rsidR="009115A3" w:rsidRPr="003A03E0" w:rsidRDefault="009115A3" w:rsidP="009F09E2">
            <w:pPr>
              <w:spacing w:line="312" w:lineRule="auto"/>
              <w:jc w:val="center"/>
              <w:rPr>
                <w:sz w:val="26"/>
                <w:szCs w:val="26"/>
                <w:lang w:val="nl-NL"/>
              </w:rPr>
            </w:pPr>
          </w:p>
        </w:tc>
      </w:tr>
    </w:tbl>
    <w:p w:rsidR="009115A3" w:rsidRPr="003A03E0" w:rsidRDefault="009115A3" w:rsidP="009115A3">
      <w:pPr>
        <w:spacing w:line="312" w:lineRule="auto"/>
        <w:jc w:val="center"/>
        <w:rPr>
          <w:sz w:val="26"/>
          <w:szCs w:val="26"/>
          <w:lang w:val="nl-NL"/>
        </w:rPr>
      </w:pPr>
      <w:r w:rsidRPr="003A03E0">
        <w:rPr>
          <w:sz w:val="26"/>
          <w:szCs w:val="26"/>
          <w:lang w:val="nl-NL"/>
        </w:rPr>
        <w:lastRenderedPageBreak/>
        <w:t>LỜI MỞ ĐẦU</w:t>
      </w:r>
    </w:p>
    <w:p w:rsidR="009115A3" w:rsidRPr="003A03E0" w:rsidRDefault="009115A3" w:rsidP="009115A3">
      <w:pPr>
        <w:spacing w:line="312" w:lineRule="auto"/>
        <w:jc w:val="center"/>
        <w:rPr>
          <w:sz w:val="26"/>
          <w:szCs w:val="26"/>
          <w:lang w:val="nl-NL"/>
        </w:rPr>
      </w:pPr>
    </w:p>
    <w:p w:rsidR="009115A3" w:rsidRPr="003A03E0" w:rsidRDefault="009115A3" w:rsidP="009115A3">
      <w:pPr>
        <w:pStyle w:val="NormalWeb"/>
        <w:spacing w:before="0" w:beforeAutospacing="0" w:after="0" w:afterAutospacing="0" w:line="312" w:lineRule="auto"/>
        <w:ind w:firstLine="720"/>
        <w:jc w:val="both"/>
        <w:rPr>
          <w:b w:val="0"/>
          <w:sz w:val="26"/>
          <w:szCs w:val="26"/>
          <w:lang w:val="nl-NL"/>
        </w:rPr>
      </w:pPr>
      <w:r w:rsidRPr="003A03E0">
        <w:rPr>
          <w:b w:val="0"/>
          <w:sz w:val="26"/>
          <w:szCs w:val="26"/>
          <w:lang w:val="nl-NL"/>
        </w:rPr>
        <w:t>Trong bối cảnh toàn cầu hóa và hội nhập quốc tế ngày càng sâu rộng, ngành Du lịch đang chứng kiến sự phát triển vượt bậc và đóng vai trò quan trọng trong nền kinh tế của nhiều quốc gia, bao gồm cả Việt Nam. Để đáp ứng nhu cầu ngày càng cao của thị trường lao động, việc nâng cao chất lượng đào tạo và đảm bảo rằng sinh viên tốt nghiệp có đủ năng lực, kỹ năng chuyên môn để đáp ứng yêu cầu công việc là một nhiệm vụ cấp bách và cần thiết.</w:t>
      </w:r>
    </w:p>
    <w:p w:rsidR="009115A3" w:rsidRPr="003A03E0" w:rsidRDefault="009115A3" w:rsidP="009115A3">
      <w:pPr>
        <w:pStyle w:val="NormalWeb"/>
        <w:spacing w:before="0" w:beforeAutospacing="0" w:after="0" w:afterAutospacing="0" w:line="312" w:lineRule="auto"/>
        <w:ind w:firstLine="720"/>
        <w:jc w:val="both"/>
        <w:rPr>
          <w:b w:val="0"/>
          <w:sz w:val="26"/>
          <w:szCs w:val="26"/>
          <w:lang w:val="nl-NL"/>
        </w:rPr>
      </w:pPr>
      <w:r w:rsidRPr="003A03E0">
        <w:rPr>
          <w:b w:val="0"/>
          <w:sz w:val="26"/>
          <w:szCs w:val="26"/>
          <w:lang w:val="nl-NL"/>
        </w:rPr>
        <w:t>Tài liệu bồi dưỡng này được xây dựng nhằm cung cấp cho đội ngũ cán bộ (CB), giảng viên (GV) ngành Du lịch những kiến thức và kỹ năng cần thiết trong việc đánh giá kết quả học tập của sinh viên (SV) theo phương pháp tiếp cận năng lực. Thông qua việc áp dụng phương pháp này, chúng ta không chỉ đánh giá được kiến thức lý thuyết mà còn đo lường được khả năng vận dụng và phát triển các kỹ năng thực tế của SV, từ đó giúp nâng cao chất lượng đào tạo và tạo ra nguồn nhân lực chất lượng cao cho ngành Du lịch.</w:t>
      </w:r>
    </w:p>
    <w:p w:rsidR="009115A3" w:rsidRPr="003A03E0" w:rsidRDefault="009115A3" w:rsidP="009115A3">
      <w:pPr>
        <w:pStyle w:val="NormalWeb"/>
        <w:spacing w:before="0" w:beforeAutospacing="0" w:after="0" w:afterAutospacing="0" w:line="312" w:lineRule="auto"/>
        <w:ind w:firstLine="720"/>
        <w:jc w:val="both"/>
        <w:rPr>
          <w:b w:val="0"/>
          <w:sz w:val="26"/>
          <w:szCs w:val="26"/>
          <w:lang w:val="nl-NL"/>
        </w:rPr>
      </w:pPr>
      <w:r w:rsidRPr="003A03E0">
        <w:rPr>
          <w:b w:val="0"/>
          <w:sz w:val="26"/>
          <w:szCs w:val="26"/>
          <w:lang w:val="nl-NL"/>
        </w:rPr>
        <w:t>Tài liệu bao gồm các kiến thức chung về đánh giá kết quả học tập của SV theo tiếp cận năng lực và kỹ năng đánh giá kết quả học tập của SV theo tiếp cận năng lực với một số ví dụ thực tiễn và bài tập thực hành. Chúng tôi hy vọng rằng, thông qua tài liệu này, các cán bộ và GV sẽ có thêm những kiến thức bổ ích, phương pháp đánh giá hiệu quả và áp dụng thành công trong quá trình giảng dạy và đào tạo SV ngành du lịch.</w:t>
      </w:r>
    </w:p>
    <w:p w:rsidR="009115A3" w:rsidRPr="003A03E0" w:rsidRDefault="009115A3" w:rsidP="009115A3">
      <w:pPr>
        <w:pStyle w:val="NormalWeb"/>
        <w:spacing w:before="0" w:beforeAutospacing="0" w:after="0" w:afterAutospacing="0" w:line="312" w:lineRule="auto"/>
        <w:ind w:firstLine="720"/>
        <w:jc w:val="both"/>
        <w:rPr>
          <w:b w:val="0"/>
          <w:sz w:val="26"/>
          <w:szCs w:val="26"/>
          <w:lang w:val="nl-NL"/>
        </w:rPr>
      </w:pPr>
    </w:p>
    <w:p w:rsidR="009115A3" w:rsidRPr="003A03E0" w:rsidRDefault="009115A3" w:rsidP="009115A3">
      <w:pPr>
        <w:pStyle w:val="NormalWeb"/>
        <w:spacing w:before="0" w:beforeAutospacing="0" w:after="0" w:afterAutospacing="0" w:line="312" w:lineRule="auto"/>
        <w:ind w:firstLine="720"/>
        <w:jc w:val="both"/>
        <w:rPr>
          <w:sz w:val="26"/>
          <w:szCs w:val="26"/>
          <w:lang w:val="nl-NL"/>
        </w:rPr>
      </w:pPr>
    </w:p>
    <w:p w:rsidR="009115A3" w:rsidRPr="003A03E0" w:rsidRDefault="009115A3" w:rsidP="009115A3">
      <w:pPr>
        <w:pStyle w:val="NormalWeb"/>
        <w:spacing w:before="0" w:beforeAutospacing="0" w:after="0" w:afterAutospacing="0" w:line="312" w:lineRule="auto"/>
        <w:ind w:firstLine="720"/>
        <w:jc w:val="both"/>
        <w:rPr>
          <w:sz w:val="26"/>
          <w:szCs w:val="26"/>
          <w:lang w:val="nl-NL"/>
        </w:rPr>
      </w:pPr>
    </w:p>
    <w:p w:rsidR="009115A3" w:rsidRPr="003A03E0" w:rsidRDefault="009115A3" w:rsidP="009115A3">
      <w:pPr>
        <w:pStyle w:val="NormalWeb"/>
        <w:spacing w:before="0" w:beforeAutospacing="0" w:after="0" w:afterAutospacing="0" w:line="312" w:lineRule="auto"/>
        <w:ind w:firstLine="720"/>
        <w:jc w:val="both"/>
        <w:rPr>
          <w:sz w:val="26"/>
          <w:szCs w:val="26"/>
          <w:lang w:val="nl-NL"/>
        </w:rPr>
      </w:pPr>
    </w:p>
    <w:p w:rsidR="009115A3" w:rsidRPr="003A03E0" w:rsidRDefault="009115A3" w:rsidP="009115A3">
      <w:pPr>
        <w:pStyle w:val="NormalWeb"/>
        <w:spacing w:before="0" w:beforeAutospacing="0" w:after="0" w:afterAutospacing="0" w:line="312" w:lineRule="auto"/>
        <w:ind w:firstLine="720"/>
        <w:jc w:val="both"/>
        <w:rPr>
          <w:sz w:val="26"/>
          <w:szCs w:val="26"/>
          <w:lang w:val="nl-NL"/>
        </w:rPr>
      </w:pPr>
    </w:p>
    <w:p w:rsidR="009115A3" w:rsidRPr="003A03E0" w:rsidRDefault="009115A3" w:rsidP="009115A3">
      <w:pPr>
        <w:pStyle w:val="NormalWeb"/>
        <w:spacing w:before="0" w:beforeAutospacing="0" w:after="0" w:afterAutospacing="0" w:line="312" w:lineRule="auto"/>
        <w:ind w:firstLine="720"/>
        <w:jc w:val="both"/>
        <w:rPr>
          <w:sz w:val="26"/>
          <w:szCs w:val="26"/>
          <w:lang w:val="nl-NL"/>
        </w:rPr>
      </w:pPr>
    </w:p>
    <w:p w:rsidR="009115A3" w:rsidRPr="003A03E0" w:rsidRDefault="009115A3" w:rsidP="009115A3">
      <w:pPr>
        <w:pStyle w:val="NormalWeb"/>
        <w:spacing w:before="0" w:beforeAutospacing="0" w:after="0" w:afterAutospacing="0" w:line="312" w:lineRule="auto"/>
        <w:ind w:firstLine="720"/>
        <w:jc w:val="both"/>
        <w:rPr>
          <w:sz w:val="26"/>
          <w:szCs w:val="26"/>
          <w:lang w:val="nl-NL"/>
        </w:rPr>
      </w:pPr>
    </w:p>
    <w:p w:rsidR="009115A3" w:rsidRPr="003A03E0" w:rsidRDefault="009115A3" w:rsidP="009115A3">
      <w:pPr>
        <w:spacing w:line="312" w:lineRule="auto"/>
        <w:jc w:val="center"/>
        <w:rPr>
          <w:sz w:val="26"/>
          <w:szCs w:val="26"/>
          <w:lang w:val="nl-NL"/>
        </w:rPr>
      </w:pPr>
    </w:p>
    <w:p w:rsidR="009115A3" w:rsidRPr="003A03E0" w:rsidRDefault="009115A3" w:rsidP="009115A3">
      <w:pPr>
        <w:spacing w:line="312" w:lineRule="auto"/>
        <w:jc w:val="center"/>
        <w:rPr>
          <w:sz w:val="26"/>
          <w:szCs w:val="26"/>
          <w:lang w:val="nl-NL"/>
        </w:rPr>
      </w:pPr>
    </w:p>
    <w:p w:rsidR="009115A3" w:rsidRPr="003A03E0" w:rsidRDefault="009115A3" w:rsidP="009115A3">
      <w:pPr>
        <w:spacing w:line="360" w:lineRule="exact"/>
        <w:ind w:firstLine="720"/>
        <w:jc w:val="both"/>
        <w:rPr>
          <w:sz w:val="26"/>
          <w:szCs w:val="26"/>
          <w:lang w:val="nl-NL"/>
        </w:rPr>
      </w:pPr>
      <w:r w:rsidRPr="003A03E0">
        <w:rPr>
          <w:sz w:val="26"/>
          <w:szCs w:val="26"/>
          <w:lang w:val="nl-NL"/>
        </w:rPr>
        <w:br w:type="page"/>
      </w:r>
    </w:p>
    <w:p w:rsidR="009115A3" w:rsidRPr="003A03E0" w:rsidRDefault="009115A3" w:rsidP="009115A3">
      <w:pPr>
        <w:spacing w:line="312" w:lineRule="auto"/>
        <w:jc w:val="center"/>
        <w:rPr>
          <w:sz w:val="26"/>
          <w:szCs w:val="26"/>
          <w:lang w:val="nl-NL"/>
        </w:rPr>
      </w:pPr>
      <w:r w:rsidRPr="003A03E0">
        <w:rPr>
          <w:sz w:val="26"/>
          <w:szCs w:val="26"/>
          <w:lang w:val="nl-NL"/>
        </w:rPr>
        <w:lastRenderedPageBreak/>
        <w:t>NỘI DUNG</w:t>
      </w:r>
    </w:p>
    <w:p w:rsidR="009115A3" w:rsidRPr="003A03E0" w:rsidRDefault="009115A3" w:rsidP="009115A3">
      <w:pPr>
        <w:spacing w:line="312" w:lineRule="auto"/>
        <w:jc w:val="both"/>
        <w:rPr>
          <w:sz w:val="26"/>
          <w:szCs w:val="26"/>
          <w:lang w:val="nl-NL"/>
        </w:rPr>
      </w:pPr>
      <w:r w:rsidRPr="003A03E0">
        <w:rPr>
          <w:sz w:val="26"/>
          <w:szCs w:val="26"/>
          <w:lang w:val="nl-NL"/>
        </w:rPr>
        <w:t>I. KIẾN THỨC CHUNG VỀ ĐÁNH GIÁ KẾT QUẢ HỌC TẬP THEO TIẾP CẬN NĂNG LỰC</w:t>
      </w:r>
    </w:p>
    <w:p w:rsidR="009115A3" w:rsidRPr="003A03E0" w:rsidRDefault="009115A3" w:rsidP="009115A3">
      <w:pPr>
        <w:spacing w:line="312" w:lineRule="auto"/>
        <w:jc w:val="both"/>
        <w:rPr>
          <w:sz w:val="26"/>
          <w:szCs w:val="26"/>
          <w:lang w:val="nl-NL"/>
        </w:rPr>
      </w:pPr>
      <w:r w:rsidRPr="003A03E0">
        <w:rPr>
          <w:sz w:val="26"/>
          <w:szCs w:val="26"/>
          <w:lang w:val="nl-NL"/>
        </w:rPr>
        <w:t>1.1. Khái niệm cơ bản</w:t>
      </w:r>
    </w:p>
    <w:p w:rsidR="009115A3" w:rsidRPr="003A03E0" w:rsidRDefault="009115A3" w:rsidP="009115A3">
      <w:pPr>
        <w:spacing w:line="312" w:lineRule="auto"/>
        <w:jc w:val="both"/>
        <w:rPr>
          <w:i/>
          <w:sz w:val="26"/>
          <w:szCs w:val="26"/>
          <w:lang w:val="nl-NL"/>
        </w:rPr>
      </w:pPr>
      <w:r w:rsidRPr="003A03E0">
        <w:rPr>
          <w:i/>
          <w:sz w:val="26"/>
          <w:szCs w:val="26"/>
          <w:lang w:val="nl-NL"/>
        </w:rPr>
        <w:t>1.1.1</w:t>
      </w:r>
      <w:r w:rsidR="00241DE4" w:rsidRPr="003A03E0">
        <w:rPr>
          <w:i/>
          <w:sz w:val="26"/>
          <w:szCs w:val="26"/>
          <w:lang w:val="nl-NL"/>
        </w:rPr>
        <w:t>.</w:t>
      </w:r>
      <w:r w:rsidRPr="003A03E0">
        <w:rPr>
          <w:i/>
          <w:sz w:val="26"/>
          <w:szCs w:val="26"/>
          <w:lang w:val="nl-NL"/>
        </w:rPr>
        <w:t xml:space="preserve"> Đánh giá</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Trong giáo dục, đánh giá được coi là một khâu quan trọng, có ý nghĩa to lớn đối với hoạt động quản lý giáo dục nói chung và hoạt động dạy - học của giáo viên và SV. Bởi vì, thông qua đánh giá nhà quản lý, </w:t>
      </w:r>
      <w:r w:rsidR="0026525A" w:rsidRPr="003A03E0">
        <w:rPr>
          <w:b w:val="0"/>
          <w:sz w:val="26"/>
          <w:szCs w:val="26"/>
          <w:lang w:val="nl-NL"/>
        </w:rPr>
        <w:t>GV</w:t>
      </w:r>
      <w:r w:rsidRPr="003A03E0">
        <w:rPr>
          <w:b w:val="0"/>
          <w:sz w:val="26"/>
          <w:szCs w:val="26"/>
          <w:lang w:val="nl-NL"/>
        </w:rPr>
        <w:t>, SV sẽ xác định được mức độ thực hiện mục tiêu trong thực tế, từ đó xem xét tính phù hợp của mục tiêu đã đặt ra, đồng thời có phương án để cải thiện mức độ thực hiện mục tiêu.</w:t>
      </w:r>
    </w:p>
    <w:p w:rsidR="009115A3" w:rsidRPr="003A03E0" w:rsidRDefault="009115A3" w:rsidP="009115A3">
      <w:pPr>
        <w:spacing w:line="312" w:lineRule="auto"/>
        <w:ind w:firstLine="720"/>
        <w:jc w:val="both"/>
        <w:rPr>
          <w:b w:val="0"/>
          <w:spacing w:val="4"/>
          <w:sz w:val="26"/>
          <w:szCs w:val="26"/>
          <w:lang w:val="nl-NL"/>
        </w:rPr>
      </w:pPr>
      <w:r w:rsidRPr="003A03E0">
        <w:rPr>
          <w:b w:val="0"/>
          <w:spacing w:val="4"/>
          <w:sz w:val="26"/>
          <w:szCs w:val="26"/>
          <w:lang w:val="nl-NL"/>
        </w:rPr>
        <w:t>Có rất nhiều cách định nghĩa khác nhau về đánh giá trong lĩnh vực giáo dục. Mỗi định nghĩa nhấn mạnh một vài khía cạnh nào đó của đối tượng đánh giá. Cụ thể:</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Tác giả Ralph Tyler cho rằng “</w:t>
      </w:r>
      <w:r w:rsidRPr="003A03E0">
        <w:rPr>
          <w:b w:val="0"/>
          <w:sz w:val="26"/>
          <w:szCs w:val="26"/>
          <w:u w:color="FF0000"/>
          <w:lang w:val="nl-NL"/>
        </w:rPr>
        <w:t>Quá trình</w:t>
      </w:r>
      <w:r w:rsidRPr="003A03E0">
        <w:rPr>
          <w:b w:val="0"/>
          <w:sz w:val="26"/>
          <w:szCs w:val="26"/>
          <w:lang w:val="nl-NL"/>
        </w:rPr>
        <w:t xml:space="preserve"> đánh giá chủ yếu là quá trình xác định mức độ thực hiện các mục tiêu trong các chương trình giáo dục” [17]</w:t>
      </w:r>
      <w:r w:rsidR="0026525A" w:rsidRPr="003A03E0">
        <w:rPr>
          <w:b w:val="0"/>
          <w:sz w:val="26"/>
          <w:szCs w:val="26"/>
          <w:lang w:val="nl-NL"/>
        </w:rPr>
        <w:t>.</w:t>
      </w:r>
    </w:p>
    <w:p w:rsidR="009115A3" w:rsidRPr="003A03E0" w:rsidRDefault="009115A3" w:rsidP="009115A3">
      <w:pPr>
        <w:spacing w:line="312" w:lineRule="auto"/>
        <w:ind w:firstLine="720"/>
        <w:jc w:val="both"/>
        <w:rPr>
          <w:b w:val="0"/>
          <w:spacing w:val="4"/>
          <w:sz w:val="26"/>
          <w:szCs w:val="26"/>
          <w:lang w:val="nl-NL"/>
        </w:rPr>
      </w:pPr>
      <w:r w:rsidRPr="003A03E0">
        <w:rPr>
          <w:b w:val="0"/>
          <w:spacing w:val="4"/>
          <w:sz w:val="26"/>
          <w:szCs w:val="26"/>
          <w:lang w:val="nl-NL"/>
        </w:rPr>
        <w:t xml:space="preserve">Tác giả </w:t>
      </w:r>
      <w:r w:rsidRPr="003A03E0">
        <w:rPr>
          <w:b w:val="0"/>
          <w:spacing w:val="4"/>
          <w:sz w:val="26"/>
          <w:szCs w:val="26"/>
          <w:lang w:val="vi-VN"/>
        </w:rPr>
        <w:t>P.</w:t>
      </w:r>
      <w:r w:rsidRPr="003A03E0">
        <w:rPr>
          <w:b w:val="0"/>
          <w:spacing w:val="4"/>
          <w:sz w:val="26"/>
          <w:szCs w:val="26"/>
          <w:lang w:val="nl-NL"/>
        </w:rPr>
        <w:t xml:space="preserve"> </w:t>
      </w:r>
      <w:r w:rsidRPr="003A03E0">
        <w:rPr>
          <w:b w:val="0"/>
          <w:spacing w:val="4"/>
          <w:sz w:val="26"/>
          <w:szCs w:val="26"/>
          <w:lang w:val="vi-VN"/>
        </w:rPr>
        <w:t>E. Griffin</w:t>
      </w:r>
      <w:r w:rsidRPr="003A03E0">
        <w:rPr>
          <w:b w:val="0"/>
          <w:spacing w:val="4"/>
          <w:sz w:val="26"/>
          <w:szCs w:val="26"/>
          <w:lang w:val="nl-NL"/>
        </w:rPr>
        <w:t xml:space="preserve"> (1996) khẳng định</w:t>
      </w:r>
      <w:r w:rsidRPr="003A03E0">
        <w:rPr>
          <w:b w:val="0"/>
          <w:spacing w:val="4"/>
          <w:sz w:val="26"/>
          <w:szCs w:val="26"/>
          <w:lang w:val="vi-VN"/>
        </w:rPr>
        <w:t>: “Đánh giá là đưa ra phán quyết về giá trị của một sự kiện, nó bao hàm việc thu thập thông tin sử dụng trong việc định giá của một chương trình, một sản phẩm, một tiến trình, mục tiêu hay tiềm năng ứng dụng của một cách thức đưa ra, nhằm đạt mục đích nhất định”</w:t>
      </w:r>
      <w:r w:rsidRPr="003A03E0">
        <w:rPr>
          <w:b w:val="0"/>
          <w:spacing w:val="4"/>
          <w:sz w:val="26"/>
          <w:szCs w:val="26"/>
          <w:lang w:val="nl-NL"/>
        </w:rPr>
        <w:t xml:space="preserve"> [dẫn theo 4, tr .21]</w:t>
      </w:r>
      <w:r w:rsidRPr="003A03E0">
        <w:rPr>
          <w:b w:val="0"/>
          <w:spacing w:val="4"/>
          <w:sz w:val="26"/>
          <w:szCs w:val="26"/>
          <w:lang w:val="vi-VN"/>
        </w:rPr>
        <w:t>.</w:t>
      </w:r>
      <w:r w:rsidRPr="003A03E0">
        <w:rPr>
          <w:b w:val="0"/>
          <w:spacing w:val="4"/>
          <w:sz w:val="26"/>
          <w:szCs w:val="26"/>
          <w:lang w:val="nl-NL"/>
        </w:rPr>
        <w:t xml:space="preserve"> </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Theo tác giả R. F Mager (1997) đã định nghĩa: “Đánh giá là việc miêu tả tình hình của người học và người dạy để dự đoán công việc phải tiếp tục và giúp người học tiến bộ” [dẫn theo 5, tr. 32].</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Tác giả Nguyễn Đức Chính đưa ra quan niệm: “Đánh giá là quá trình thu thập và xử lý thông tin một cách có hệ thống nhằm xác định mục tiêu đã và đang đạt được ở mức độ nào hoặc Đánh giá là quá trình thu thập và </w:t>
      </w:r>
      <w:r w:rsidRPr="003A03E0">
        <w:rPr>
          <w:b w:val="0"/>
          <w:sz w:val="26"/>
          <w:szCs w:val="26"/>
          <w:u w:color="FF0000"/>
          <w:lang w:val="nl-NL"/>
        </w:rPr>
        <w:t>xử lí</w:t>
      </w:r>
      <w:r w:rsidRPr="003A03E0">
        <w:rPr>
          <w:b w:val="0"/>
          <w:sz w:val="26"/>
          <w:szCs w:val="26"/>
          <w:lang w:val="nl-NL"/>
        </w:rPr>
        <w:t xml:space="preserve"> thông tin một cách có hệ thống để đưa ra các quyết định” [1, tr. 37].</w:t>
      </w:r>
    </w:p>
    <w:p w:rsidR="009115A3" w:rsidRPr="003A03E0" w:rsidRDefault="009115A3" w:rsidP="009115A3">
      <w:pPr>
        <w:spacing w:line="312" w:lineRule="auto"/>
        <w:ind w:firstLine="720"/>
        <w:jc w:val="both"/>
        <w:rPr>
          <w:rStyle w:val="fontstyle01"/>
          <w:rFonts w:ascii="Times New Roman" w:hAnsi="Times New Roman"/>
          <w:b w:val="0"/>
          <w:i/>
          <w:color w:val="auto"/>
          <w:sz w:val="26"/>
          <w:szCs w:val="26"/>
          <w:lang w:val="nl-NL"/>
        </w:rPr>
      </w:pPr>
      <w:r w:rsidRPr="003A03E0">
        <w:rPr>
          <w:rStyle w:val="fontstyle01"/>
          <w:rFonts w:ascii="Times New Roman" w:hAnsi="Times New Roman"/>
          <w:b w:val="0"/>
          <w:color w:val="auto"/>
          <w:sz w:val="26"/>
          <w:szCs w:val="26"/>
          <w:lang w:val="nl-NL"/>
        </w:rPr>
        <w:t xml:space="preserve">Tác giả Đặng Bá Lãm cho rằng, </w:t>
      </w:r>
      <w:r w:rsidRPr="003A03E0">
        <w:rPr>
          <w:rStyle w:val="fontstyle01"/>
          <w:rFonts w:ascii="Times New Roman" w:hAnsi="Times New Roman"/>
          <w:b w:val="0"/>
          <w:i/>
          <w:color w:val="auto"/>
          <w:sz w:val="26"/>
          <w:szCs w:val="26"/>
          <w:lang w:val="nl-NL"/>
        </w:rPr>
        <w:t>“</w:t>
      </w:r>
      <w:r w:rsidRPr="003A03E0">
        <w:rPr>
          <w:rStyle w:val="fontstyle21"/>
          <w:b w:val="0"/>
          <w:i w:val="0"/>
          <w:color w:val="auto"/>
          <w:lang w:val="nl-NL"/>
        </w:rPr>
        <w:t xml:space="preserve">Đánh giá là một quá trình có </w:t>
      </w:r>
      <w:r w:rsidRPr="003A03E0">
        <w:rPr>
          <w:rStyle w:val="fontstyle21"/>
          <w:b w:val="0"/>
          <w:i w:val="0"/>
          <w:color w:val="auto"/>
          <w:u w:color="FF0000"/>
          <w:lang w:val="nl-NL"/>
        </w:rPr>
        <w:t>hệ</w:t>
      </w:r>
      <w:r w:rsidRPr="003A03E0">
        <w:rPr>
          <w:b w:val="0"/>
          <w:i/>
          <w:iCs/>
          <w:sz w:val="26"/>
          <w:szCs w:val="26"/>
          <w:u w:color="FF0000"/>
          <w:lang w:val="nl-NL"/>
        </w:rPr>
        <w:br/>
      </w:r>
      <w:r w:rsidRPr="003A03E0">
        <w:rPr>
          <w:rStyle w:val="fontstyle21"/>
          <w:b w:val="0"/>
          <w:i w:val="0"/>
          <w:color w:val="auto"/>
          <w:u w:color="FF0000"/>
          <w:lang w:val="nl-NL"/>
        </w:rPr>
        <w:t>thống</w:t>
      </w:r>
      <w:r w:rsidRPr="003A03E0">
        <w:rPr>
          <w:rStyle w:val="fontstyle21"/>
          <w:b w:val="0"/>
          <w:i w:val="0"/>
          <w:color w:val="auto"/>
          <w:lang w:val="nl-NL"/>
        </w:rPr>
        <w:t xml:space="preserve"> bao gồm việc thu thập, phân tích, giải thích thông tin nhằm xác </w:t>
      </w:r>
      <w:r w:rsidRPr="003A03E0">
        <w:rPr>
          <w:rStyle w:val="fontstyle21"/>
          <w:b w:val="0"/>
          <w:i w:val="0"/>
          <w:color w:val="auto"/>
          <w:u w:color="FF0000"/>
          <w:lang w:val="nl-NL"/>
        </w:rPr>
        <w:t>định</w:t>
      </w:r>
      <w:r w:rsidRPr="003A03E0">
        <w:rPr>
          <w:b w:val="0"/>
          <w:i/>
          <w:iCs/>
          <w:sz w:val="26"/>
          <w:szCs w:val="26"/>
          <w:u w:color="FF0000"/>
          <w:lang w:val="nl-NL"/>
        </w:rPr>
        <w:br/>
      </w:r>
      <w:r w:rsidRPr="003A03E0">
        <w:rPr>
          <w:rStyle w:val="fontstyle21"/>
          <w:b w:val="0"/>
          <w:i w:val="0"/>
          <w:color w:val="auto"/>
          <w:u w:color="FF0000"/>
          <w:lang w:val="nl-NL"/>
        </w:rPr>
        <w:t>mức độ</w:t>
      </w:r>
      <w:r w:rsidRPr="003A03E0">
        <w:rPr>
          <w:rStyle w:val="fontstyle21"/>
          <w:b w:val="0"/>
          <w:i w:val="0"/>
          <w:color w:val="auto"/>
          <w:lang w:val="nl-NL"/>
        </w:rPr>
        <w:t xml:space="preserve"> người học đạt được các mục tiêu dạy học</w:t>
      </w:r>
      <w:r w:rsidRPr="003A03E0">
        <w:rPr>
          <w:rStyle w:val="fontstyle01"/>
          <w:rFonts w:ascii="Times New Roman" w:hAnsi="Times New Roman"/>
          <w:b w:val="0"/>
          <w:color w:val="auto"/>
          <w:sz w:val="26"/>
          <w:szCs w:val="26"/>
          <w:lang w:val="nl-NL"/>
        </w:rPr>
        <w:t>” [6, tr.16]</w:t>
      </w:r>
      <w:r w:rsidR="0026525A" w:rsidRPr="003A03E0">
        <w:rPr>
          <w:rStyle w:val="fontstyle01"/>
          <w:rFonts w:ascii="Times New Roman" w:hAnsi="Times New Roman"/>
          <w:b w:val="0"/>
          <w:color w:val="auto"/>
          <w:sz w:val="26"/>
          <w:szCs w:val="26"/>
          <w:lang w:val="nl-NL"/>
        </w:rPr>
        <w:t>.</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Tóm lại, có thể hiểu đánh giá là quá trình thu thập, phân tích, xử lý các thông tin về đối tượng đánh giá nhằm xác định mức độ thực hiện mục tiêu của đối tượng, từ đó đưa ra những nhận định, nhận xét về tình hình của đối tượng, giúp đối tượng tiến bộ.</w:t>
      </w:r>
    </w:p>
    <w:p w:rsidR="009115A3" w:rsidRPr="003A03E0" w:rsidRDefault="009115A3" w:rsidP="009115A3">
      <w:pPr>
        <w:spacing w:line="312" w:lineRule="auto"/>
        <w:jc w:val="both"/>
        <w:rPr>
          <w:i/>
          <w:sz w:val="26"/>
          <w:szCs w:val="26"/>
          <w:lang w:val="nl-NL"/>
        </w:rPr>
      </w:pPr>
      <w:r w:rsidRPr="003A03E0">
        <w:rPr>
          <w:i/>
          <w:sz w:val="26"/>
          <w:szCs w:val="26"/>
          <w:lang w:val="nl-NL"/>
        </w:rPr>
        <w:lastRenderedPageBreak/>
        <w:t>1.1.2. Năng lực</w:t>
      </w:r>
    </w:p>
    <w:p w:rsidR="009115A3" w:rsidRPr="003A03E0" w:rsidRDefault="009115A3" w:rsidP="009115A3">
      <w:pPr>
        <w:pStyle w:val="3"/>
        <w:shd w:val="clear" w:color="auto" w:fill="auto"/>
        <w:spacing w:line="312" w:lineRule="auto"/>
        <w:ind w:firstLine="720"/>
        <w:rPr>
          <w:b w:val="0"/>
          <w:i w:val="0"/>
          <w:spacing w:val="-4"/>
          <w:sz w:val="26"/>
          <w:szCs w:val="26"/>
          <w:lang w:val="nl-NL"/>
        </w:rPr>
      </w:pPr>
      <w:r w:rsidRPr="003A03E0">
        <w:rPr>
          <w:b w:val="0"/>
          <w:i w:val="0"/>
          <w:spacing w:val="-4"/>
          <w:sz w:val="26"/>
          <w:szCs w:val="26"/>
          <w:lang w:val="nl-NL"/>
        </w:rPr>
        <w:t>Có nhiều quan niệm, cách hiểu khác nhau về năng lực.</w:t>
      </w:r>
    </w:p>
    <w:p w:rsidR="009115A3" w:rsidRPr="003A03E0" w:rsidRDefault="009115A3" w:rsidP="009115A3">
      <w:pPr>
        <w:pStyle w:val="3"/>
        <w:shd w:val="clear" w:color="auto" w:fill="auto"/>
        <w:spacing w:line="312" w:lineRule="auto"/>
        <w:ind w:firstLine="720"/>
        <w:rPr>
          <w:b w:val="0"/>
          <w:i w:val="0"/>
          <w:spacing w:val="-4"/>
          <w:sz w:val="26"/>
          <w:szCs w:val="26"/>
          <w:lang w:val="nl-NL"/>
        </w:rPr>
      </w:pPr>
      <w:r w:rsidRPr="003A03E0">
        <w:rPr>
          <w:b w:val="0"/>
          <w:i w:val="0"/>
          <w:spacing w:val="-4"/>
          <w:sz w:val="26"/>
          <w:szCs w:val="26"/>
          <w:lang w:val="nl-NL"/>
        </w:rPr>
        <w:t xml:space="preserve">Theo Québec- </w:t>
      </w:r>
      <w:r w:rsidRPr="003A03E0">
        <w:rPr>
          <w:b w:val="0"/>
          <w:i w:val="0"/>
          <w:spacing w:val="-4"/>
          <w:sz w:val="26"/>
          <w:szCs w:val="26"/>
          <w:u w:color="FF0000"/>
          <w:lang w:val="nl-NL"/>
        </w:rPr>
        <w:t>Ministere</w:t>
      </w:r>
      <w:r w:rsidRPr="003A03E0">
        <w:rPr>
          <w:b w:val="0"/>
          <w:i w:val="0"/>
          <w:spacing w:val="-4"/>
          <w:sz w:val="26"/>
          <w:szCs w:val="26"/>
          <w:lang w:val="nl-NL"/>
        </w:rPr>
        <w:t xml:space="preserve"> de </w:t>
      </w:r>
      <w:r w:rsidRPr="003A03E0">
        <w:rPr>
          <w:b w:val="0"/>
          <w:i w:val="0"/>
          <w:spacing w:val="-4"/>
          <w:sz w:val="26"/>
          <w:szCs w:val="26"/>
          <w:u w:color="FF0000"/>
          <w:lang w:val="nl-NL"/>
        </w:rPr>
        <w:t>l’Education</w:t>
      </w:r>
      <w:r w:rsidRPr="003A03E0">
        <w:rPr>
          <w:b w:val="0"/>
          <w:i w:val="0"/>
          <w:spacing w:val="-4"/>
          <w:sz w:val="26"/>
          <w:szCs w:val="26"/>
          <w:lang w:val="nl-NL"/>
        </w:rPr>
        <w:t xml:space="preserve"> (2004), “Năng lực là khả năng vận dụng những kiến thức, kinh nghiệm, kĩ năng, thái độ và sự đam mê để hành động một cách phù hợp và có hiệu quả trong các tình </w:t>
      </w:r>
      <w:r w:rsidR="008C687A" w:rsidRPr="003A03E0">
        <w:rPr>
          <w:b w:val="0"/>
          <w:i w:val="0"/>
          <w:spacing w:val="-4"/>
          <w:sz w:val="26"/>
          <w:szCs w:val="26"/>
          <w:lang w:val="nl-NL"/>
        </w:rPr>
        <w:t>huống đa dạng của cuộc sống” [8</w:t>
      </w:r>
      <w:r w:rsidR="00F547F7" w:rsidRPr="003A03E0">
        <w:rPr>
          <w:b w:val="0"/>
          <w:i w:val="0"/>
          <w:spacing w:val="-4"/>
          <w:sz w:val="26"/>
          <w:szCs w:val="26"/>
          <w:lang w:val="nl-NL"/>
        </w:rPr>
        <w:t>5</w:t>
      </w:r>
      <w:r w:rsidRPr="003A03E0">
        <w:rPr>
          <w:b w:val="0"/>
          <w:i w:val="0"/>
          <w:spacing w:val="-4"/>
          <w:sz w:val="26"/>
          <w:szCs w:val="26"/>
          <w:lang w:val="nl-NL"/>
        </w:rPr>
        <w:t>]</w:t>
      </w:r>
      <w:r w:rsidR="00133690" w:rsidRPr="003A03E0">
        <w:rPr>
          <w:b w:val="0"/>
          <w:i w:val="0"/>
          <w:spacing w:val="-4"/>
          <w:sz w:val="26"/>
          <w:szCs w:val="26"/>
          <w:lang w:val="nl-NL"/>
        </w:rPr>
        <w:t>.</w:t>
      </w:r>
    </w:p>
    <w:p w:rsidR="009115A3" w:rsidRPr="003A03E0" w:rsidRDefault="009115A3" w:rsidP="009115A3">
      <w:pPr>
        <w:pStyle w:val="3"/>
        <w:shd w:val="clear" w:color="auto" w:fill="auto"/>
        <w:spacing w:line="312" w:lineRule="auto"/>
        <w:ind w:firstLine="720"/>
        <w:rPr>
          <w:b w:val="0"/>
          <w:bCs w:val="0"/>
          <w:i w:val="0"/>
          <w:spacing w:val="4"/>
          <w:sz w:val="26"/>
          <w:szCs w:val="26"/>
          <w:lang w:val="nl-NL"/>
        </w:rPr>
      </w:pPr>
      <w:r w:rsidRPr="003A03E0">
        <w:rPr>
          <w:b w:val="0"/>
          <w:bCs w:val="0"/>
          <w:i w:val="0"/>
          <w:spacing w:val="4"/>
          <w:sz w:val="26"/>
          <w:szCs w:val="26"/>
          <w:lang w:val="nl-NL"/>
        </w:rPr>
        <w:t>Tác giả Nguyễn Công Khanh cho rằng “Năng lực là khả năng làm chủ những hệ thống kiến thức, kĩ năng, thái độ và vận hành (kết nối) chúng một cách hợp lý vào thực hiện thành công nhiệm vụ hoặc giải quyết hiệu quả vấn đề đặt ra của cuộc sống. Năng lực là một cấu trúc động (trừu tượng), có tính mở, đa thành tố, đa tầng bậc, hàm chứa trong nó không chỉ là kiến thức, kỹ năng… mà cả niềm tin, giá trị, trách nhiệm xã hội… thể hiện ở tính sẵn sàng hành động trong những điều kiện, hoàn cảnh thay đổi” [</w:t>
      </w:r>
      <w:r w:rsidR="008C687A" w:rsidRPr="003A03E0">
        <w:rPr>
          <w:b w:val="0"/>
          <w:bCs w:val="0"/>
          <w:i w:val="0"/>
          <w:spacing w:val="4"/>
          <w:sz w:val="26"/>
          <w:szCs w:val="26"/>
          <w:lang w:val="nl-NL"/>
        </w:rPr>
        <w:t>2</w:t>
      </w:r>
      <w:r w:rsidRPr="003A03E0">
        <w:rPr>
          <w:b w:val="0"/>
          <w:bCs w:val="0"/>
          <w:i w:val="0"/>
          <w:spacing w:val="4"/>
          <w:sz w:val="26"/>
          <w:szCs w:val="26"/>
          <w:lang w:val="nl-NL"/>
        </w:rPr>
        <w:t>5]</w:t>
      </w:r>
      <w:r w:rsidR="00133690" w:rsidRPr="003A03E0">
        <w:rPr>
          <w:b w:val="0"/>
          <w:bCs w:val="0"/>
          <w:i w:val="0"/>
          <w:spacing w:val="4"/>
          <w:sz w:val="26"/>
          <w:szCs w:val="26"/>
          <w:lang w:val="nl-NL"/>
        </w:rPr>
        <w:t>.</w:t>
      </w:r>
    </w:p>
    <w:p w:rsidR="009115A3" w:rsidRPr="003A03E0" w:rsidRDefault="009115A3" w:rsidP="009115A3">
      <w:pPr>
        <w:pStyle w:val="3"/>
        <w:shd w:val="clear" w:color="auto" w:fill="auto"/>
        <w:spacing w:line="312" w:lineRule="auto"/>
        <w:ind w:firstLine="720"/>
        <w:rPr>
          <w:b w:val="0"/>
          <w:i w:val="0"/>
          <w:spacing w:val="-4"/>
          <w:sz w:val="26"/>
          <w:szCs w:val="26"/>
          <w:lang w:val="nl-NL"/>
        </w:rPr>
      </w:pPr>
      <w:r w:rsidRPr="003A03E0">
        <w:rPr>
          <w:b w:val="0"/>
          <w:i w:val="0"/>
          <w:spacing w:val="-4"/>
          <w:sz w:val="26"/>
          <w:szCs w:val="26"/>
          <w:lang w:val="nl-NL"/>
        </w:rPr>
        <w:t>Tác giả Nguyễn Đức Chính khẳng định, “Năng lực là tập hợp các hoạt động dựa trên sự huy động và sử dụng có hiệu quả kiến thức từ nhiều nguồn kiến thức, kỹ năng khác nhau để giải quyết vấn đề, hoặc có cách ứng xử phù hợp với bối</w:t>
      </w:r>
      <w:r w:rsidR="005B01D1" w:rsidRPr="003A03E0">
        <w:rPr>
          <w:b w:val="0"/>
          <w:i w:val="0"/>
          <w:spacing w:val="-4"/>
          <w:sz w:val="26"/>
          <w:szCs w:val="26"/>
          <w:lang w:val="nl-NL"/>
        </w:rPr>
        <w:t xml:space="preserve"> cảnh phức tạp của cuộc sống” [4</w:t>
      </w:r>
      <w:r w:rsidRPr="003A03E0">
        <w:rPr>
          <w:b w:val="0"/>
          <w:i w:val="0"/>
          <w:spacing w:val="-4"/>
          <w:sz w:val="26"/>
          <w:szCs w:val="26"/>
          <w:lang w:val="nl-NL"/>
        </w:rPr>
        <w:t>]</w:t>
      </w:r>
      <w:r w:rsidR="00133690" w:rsidRPr="003A03E0">
        <w:rPr>
          <w:b w:val="0"/>
          <w:i w:val="0"/>
          <w:spacing w:val="-4"/>
          <w:sz w:val="26"/>
          <w:szCs w:val="26"/>
          <w:lang w:val="nl-NL"/>
        </w:rPr>
        <w:t>.</w:t>
      </w:r>
    </w:p>
    <w:p w:rsidR="009115A3" w:rsidRPr="003A03E0" w:rsidRDefault="009115A3" w:rsidP="009115A3">
      <w:pPr>
        <w:pStyle w:val="3"/>
        <w:shd w:val="clear" w:color="auto" w:fill="auto"/>
        <w:spacing w:line="312" w:lineRule="auto"/>
        <w:ind w:firstLine="720"/>
        <w:rPr>
          <w:b w:val="0"/>
          <w:i w:val="0"/>
          <w:spacing w:val="-4"/>
          <w:sz w:val="26"/>
          <w:szCs w:val="26"/>
          <w:lang w:val="nl-NL"/>
        </w:rPr>
      </w:pPr>
      <w:r w:rsidRPr="003A03E0">
        <w:rPr>
          <w:b w:val="0"/>
          <w:i w:val="0"/>
          <w:spacing w:val="-4"/>
          <w:sz w:val="26"/>
          <w:szCs w:val="26"/>
          <w:lang w:val="nl-NL"/>
        </w:rPr>
        <w:t>Tóm lại, năng lực là một thuộc tính cá nhân, thể hiện khả năng vận dụng hệ thống kiến thức, kỹ năng, thái độ của cá nhân để giải quyết có hiệu quả vấn đề đặt ra trong cuộc sống.</w:t>
      </w:r>
    </w:p>
    <w:p w:rsidR="009115A3" w:rsidRPr="003A03E0" w:rsidRDefault="009115A3" w:rsidP="009115A3">
      <w:pPr>
        <w:spacing w:line="312" w:lineRule="auto"/>
        <w:jc w:val="both"/>
        <w:rPr>
          <w:i/>
          <w:sz w:val="26"/>
          <w:szCs w:val="26"/>
          <w:lang w:val="nl-NL"/>
        </w:rPr>
      </w:pPr>
      <w:r w:rsidRPr="003A03E0">
        <w:rPr>
          <w:i/>
          <w:sz w:val="26"/>
          <w:szCs w:val="26"/>
          <w:lang w:val="nl-NL"/>
        </w:rPr>
        <w:t>1.1.3. Kết quả học tập</w:t>
      </w:r>
    </w:p>
    <w:p w:rsidR="00133690"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Tác giả Hoàng Đức Nhuận và Lê Đức Phúc cho rằng “Kết quả học tập là một khái niệm thường được hiểu theo hai quan niệm khác nhau trong thực tế cũng như trong khoa học: </w:t>
      </w:r>
    </w:p>
    <w:p w:rsidR="00133690" w:rsidRPr="003A03E0" w:rsidRDefault="009115A3" w:rsidP="009115A3">
      <w:pPr>
        <w:spacing w:line="312" w:lineRule="auto"/>
        <w:ind w:firstLine="720"/>
        <w:jc w:val="both"/>
        <w:rPr>
          <w:b w:val="0"/>
          <w:iCs/>
          <w:sz w:val="26"/>
          <w:szCs w:val="26"/>
          <w:lang w:val="nl-NL"/>
        </w:rPr>
      </w:pPr>
      <w:r w:rsidRPr="003A03E0">
        <w:rPr>
          <w:b w:val="0"/>
          <w:iCs/>
          <w:sz w:val="26"/>
          <w:szCs w:val="26"/>
          <w:lang w:val="nl-NL"/>
        </w:rPr>
        <w:t xml:space="preserve">(1) Đó là mức độ thành tích mà một chủ thể học tập đã đạt, được </w:t>
      </w:r>
      <w:r w:rsidRPr="003A03E0">
        <w:rPr>
          <w:b w:val="0"/>
          <w:iCs/>
          <w:sz w:val="26"/>
          <w:szCs w:val="26"/>
          <w:u w:color="FF0000"/>
          <w:lang w:val="nl-NL"/>
        </w:rPr>
        <w:t>xem xét</w:t>
      </w:r>
      <w:r w:rsidRPr="003A03E0">
        <w:rPr>
          <w:b w:val="0"/>
          <w:iCs/>
          <w:sz w:val="26"/>
          <w:szCs w:val="26"/>
          <w:lang w:val="nl-NL"/>
        </w:rPr>
        <w:t xml:space="preserve"> trong mối quan hệ với công sức, thời gian đã bỏ ra, với mục tiêu xác định. </w:t>
      </w:r>
    </w:p>
    <w:p w:rsidR="009115A3" w:rsidRPr="003A03E0" w:rsidRDefault="009115A3" w:rsidP="009115A3">
      <w:pPr>
        <w:spacing w:line="312" w:lineRule="auto"/>
        <w:ind w:firstLine="720"/>
        <w:jc w:val="both"/>
        <w:rPr>
          <w:b w:val="0"/>
          <w:sz w:val="26"/>
          <w:szCs w:val="26"/>
          <w:lang w:val="nl-NL"/>
        </w:rPr>
      </w:pPr>
      <w:r w:rsidRPr="003A03E0">
        <w:rPr>
          <w:b w:val="0"/>
          <w:iCs/>
          <w:sz w:val="26"/>
          <w:szCs w:val="26"/>
          <w:lang w:val="nl-NL"/>
        </w:rPr>
        <w:t>(2) Đó còn là mức độ thành tích đã đạt của một SV so với các GV khác</w:t>
      </w:r>
      <w:r w:rsidR="008C687A" w:rsidRPr="003A03E0">
        <w:rPr>
          <w:b w:val="0"/>
          <w:sz w:val="26"/>
          <w:szCs w:val="26"/>
          <w:lang w:val="nl-NL"/>
        </w:rPr>
        <w:t>” [37</w:t>
      </w:r>
      <w:r w:rsidRPr="003A03E0">
        <w:rPr>
          <w:b w:val="0"/>
          <w:sz w:val="26"/>
          <w:szCs w:val="26"/>
          <w:lang w:val="nl-NL"/>
        </w:rPr>
        <w:t>]</w:t>
      </w:r>
      <w:r w:rsidR="00133690" w:rsidRPr="003A03E0">
        <w:rPr>
          <w:b w:val="0"/>
          <w:sz w:val="26"/>
          <w:szCs w:val="26"/>
          <w:lang w:val="nl-NL"/>
        </w:rPr>
        <w:t>.</w:t>
      </w:r>
    </w:p>
    <w:p w:rsidR="009115A3" w:rsidRPr="003A03E0" w:rsidRDefault="009115A3" w:rsidP="009115A3">
      <w:pPr>
        <w:spacing w:line="312" w:lineRule="auto"/>
        <w:ind w:firstLine="720"/>
        <w:jc w:val="both"/>
        <w:rPr>
          <w:rStyle w:val="fontstyle01"/>
          <w:rFonts w:ascii="Times New Roman" w:hAnsi="Times New Roman"/>
          <w:b w:val="0"/>
          <w:color w:val="auto"/>
          <w:sz w:val="26"/>
          <w:szCs w:val="26"/>
          <w:lang w:val="nl-NL"/>
        </w:rPr>
      </w:pPr>
      <w:r w:rsidRPr="003A03E0">
        <w:rPr>
          <w:rStyle w:val="fontstyle01"/>
          <w:rFonts w:ascii="Times New Roman" w:hAnsi="Times New Roman"/>
          <w:b w:val="0"/>
          <w:color w:val="auto"/>
          <w:sz w:val="26"/>
          <w:szCs w:val="26"/>
          <w:lang w:val="nl-NL"/>
        </w:rPr>
        <w:t xml:space="preserve">Theo tác giả Trần Thị Tuyết Oanh </w:t>
      </w:r>
      <w:r w:rsidRPr="003A03E0">
        <w:rPr>
          <w:rStyle w:val="fontstyle01"/>
          <w:rFonts w:ascii="Times New Roman" w:hAnsi="Times New Roman"/>
          <w:b w:val="0"/>
          <w:i/>
          <w:color w:val="auto"/>
          <w:sz w:val="26"/>
          <w:szCs w:val="26"/>
          <w:lang w:val="nl-NL"/>
        </w:rPr>
        <w:t>“</w:t>
      </w:r>
      <w:r w:rsidRPr="003A03E0">
        <w:rPr>
          <w:rStyle w:val="fontstyle21"/>
          <w:b w:val="0"/>
          <w:i w:val="0"/>
          <w:color w:val="auto"/>
          <w:lang w:val="nl-NL"/>
        </w:rPr>
        <w:t xml:space="preserve">Kết quả học tập được </w:t>
      </w:r>
      <w:r w:rsidRPr="003A03E0">
        <w:rPr>
          <w:rStyle w:val="fontstyle21"/>
          <w:b w:val="0"/>
          <w:i w:val="0"/>
          <w:color w:val="auto"/>
          <w:u w:color="FF0000"/>
          <w:lang w:val="nl-NL"/>
        </w:rPr>
        <w:t>hiểu theo hai</w:t>
      </w:r>
      <w:r w:rsidRPr="003A03E0">
        <w:rPr>
          <w:b w:val="0"/>
          <w:i/>
          <w:iCs/>
          <w:sz w:val="26"/>
          <w:szCs w:val="26"/>
          <w:u w:color="FF0000"/>
          <w:lang w:val="nl-NL"/>
        </w:rPr>
        <w:br/>
      </w:r>
      <w:r w:rsidRPr="003A03E0">
        <w:rPr>
          <w:rStyle w:val="fontstyle21"/>
          <w:b w:val="0"/>
          <w:i w:val="0"/>
          <w:color w:val="auto"/>
          <w:u w:color="FF0000"/>
          <w:lang w:val="nl-NL"/>
        </w:rPr>
        <w:t>nghĩa</w:t>
      </w:r>
      <w:r w:rsidRPr="003A03E0">
        <w:rPr>
          <w:rStyle w:val="fontstyle21"/>
          <w:b w:val="0"/>
          <w:i w:val="0"/>
          <w:color w:val="auto"/>
          <w:lang w:val="nl-NL"/>
        </w:rPr>
        <w:t xml:space="preserve">. Thứ nhất là mức độ mà người học đạt được so với các mục tiêu </w:t>
      </w:r>
      <w:r w:rsidRPr="003A03E0">
        <w:rPr>
          <w:rStyle w:val="fontstyle21"/>
          <w:b w:val="0"/>
          <w:i w:val="0"/>
          <w:color w:val="auto"/>
          <w:u w:color="FF0000"/>
          <w:lang w:val="nl-NL"/>
        </w:rPr>
        <w:t>đã xác</w:t>
      </w:r>
      <w:r w:rsidRPr="003A03E0">
        <w:rPr>
          <w:b w:val="0"/>
          <w:i/>
          <w:iCs/>
          <w:sz w:val="26"/>
          <w:szCs w:val="26"/>
          <w:u w:color="FF0000"/>
          <w:lang w:val="nl-NL"/>
        </w:rPr>
        <w:br/>
      </w:r>
      <w:r w:rsidRPr="003A03E0">
        <w:rPr>
          <w:rStyle w:val="fontstyle21"/>
          <w:b w:val="0"/>
          <w:i w:val="0"/>
          <w:color w:val="auto"/>
          <w:u w:color="FF0000"/>
          <w:lang w:val="nl-NL"/>
        </w:rPr>
        <w:t>định</w:t>
      </w:r>
      <w:r w:rsidRPr="003A03E0">
        <w:rPr>
          <w:rStyle w:val="fontstyle21"/>
          <w:b w:val="0"/>
          <w:i w:val="0"/>
          <w:color w:val="auto"/>
          <w:lang w:val="nl-NL"/>
        </w:rPr>
        <w:t xml:space="preserve">. Thứ hai là mức độ mà người học đạt được so sánh với những người </w:t>
      </w:r>
      <w:r w:rsidRPr="003A03E0">
        <w:rPr>
          <w:rStyle w:val="fontstyle21"/>
          <w:b w:val="0"/>
          <w:i w:val="0"/>
          <w:color w:val="auto"/>
          <w:u w:color="FF0000"/>
          <w:lang w:val="nl-NL"/>
        </w:rPr>
        <w:t>cùng</w:t>
      </w:r>
      <w:r w:rsidRPr="003A03E0">
        <w:rPr>
          <w:b w:val="0"/>
          <w:i/>
          <w:iCs/>
          <w:sz w:val="26"/>
          <w:szCs w:val="26"/>
          <w:u w:color="FF0000"/>
          <w:lang w:val="nl-NL"/>
        </w:rPr>
        <w:t xml:space="preserve"> </w:t>
      </w:r>
      <w:r w:rsidRPr="003A03E0">
        <w:rPr>
          <w:rStyle w:val="fontstyle21"/>
          <w:b w:val="0"/>
          <w:i w:val="0"/>
          <w:color w:val="auto"/>
          <w:u w:color="FF0000"/>
          <w:lang w:val="nl-NL"/>
        </w:rPr>
        <w:t>học khác</w:t>
      </w:r>
      <w:r w:rsidRPr="003A03E0">
        <w:rPr>
          <w:rStyle w:val="fontstyle21"/>
          <w:b w:val="0"/>
          <w:i w:val="0"/>
          <w:color w:val="auto"/>
          <w:lang w:val="nl-NL"/>
        </w:rPr>
        <w:t xml:space="preserve"> như thế nào. KQHT thể hiện ở kết quả các bài kiểm tra đánh giá</w:t>
      </w:r>
      <w:r w:rsidRPr="003A03E0">
        <w:rPr>
          <w:b w:val="0"/>
          <w:i/>
          <w:iCs/>
          <w:sz w:val="26"/>
          <w:szCs w:val="26"/>
          <w:lang w:val="nl-NL"/>
        </w:rPr>
        <w:t xml:space="preserve"> </w:t>
      </w:r>
      <w:r w:rsidRPr="003A03E0">
        <w:rPr>
          <w:rStyle w:val="fontstyle21"/>
          <w:b w:val="0"/>
          <w:i w:val="0"/>
          <w:color w:val="auto"/>
          <w:lang w:val="nl-NL"/>
        </w:rPr>
        <w:t>thường xuyên, kiểm tra đánh giá định kì và kết quả các kì thi…”</w:t>
      </w:r>
      <w:r w:rsidRPr="003A03E0">
        <w:rPr>
          <w:rStyle w:val="fontstyle21"/>
          <w:b w:val="0"/>
          <w:color w:val="auto"/>
          <w:lang w:val="nl-NL"/>
        </w:rPr>
        <w:t xml:space="preserve"> </w:t>
      </w:r>
      <w:r w:rsidR="008C687A" w:rsidRPr="003A03E0">
        <w:rPr>
          <w:rStyle w:val="fontstyle01"/>
          <w:rFonts w:ascii="Times New Roman" w:hAnsi="Times New Roman"/>
          <w:b w:val="0"/>
          <w:color w:val="auto"/>
          <w:sz w:val="26"/>
          <w:szCs w:val="26"/>
          <w:lang w:val="nl-NL"/>
        </w:rPr>
        <w:t>[38</w:t>
      </w:r>
      <w:r w:rsidRPr="003A03E0">
        <w:rPr>
          <w:rStyle w:val="fontstyle01"/>
          <w:rFonts w:ascii="Times New Roman" w:hAnsi="Times New Roman"/>
          <w:b w:val="0"/>
          <w:color w:val="auto"/>
          <w:sz w:val="26"/>
          <w:szCs w:val="26"/>
          <w:lang w:val="nl-NL"/>
        </w:rPr>
        <w:t>].</w:t>
      </w:r>
    </w:p>
    <w:p w:rsidR="009115A3" w:rsidRPr="003A03E0" w:rsidRDefault="009115A3" w:rsidP="00133690">
      <w:pPr>
        <w:spacing w:line="312" w:lineRule="auto"/>
        <w:ind w:firstLine="720"/>
        <w:jc w:val="both"/>
        <w:rPr>
          <w:b w:val="0"/>
          <w:sz w:val="26"/>
          <w:szCs w:val="26"/>
          <w:lang w:val="nl-NL"/>
        </w:rPr>
      </w:pPr>
      <w:r w:rsidRPr="003A03E0">
        <w:rPr>
          <w:rStyle w:val="fontstyle01"/>
          <w:rFonts w:ascii="Times New Roman" w:hAnsi="Times New Roman"/>
          <w:b w:val="0"/>
          <w:color w:val="auto"/>
          <w:sz w:val="26"/>
          <w:szCs w:val="26"/>
          <w:lang w:val="nl-NL"/>
        </w:rPr>
        <w:t>Như vậy, kết quả học tập là mức độ đạt được về mặt kiến thức, kỹ năng, thái độ mà người học đạt được so với mục tiêu đã xác định.</w:t>
      </w:r>
    </w:p>
    <w:p w:rsidR="009115A3" w:rsidRPr="003A03E0" w:rsidRDefault="009115A3" w:rsidP="009115A3">
      <w:pPr>
        <w:spacing w:line="312" w:lineRule="auto"/>
        <w:jc w:val="both"/>
        <w:rPr>
          <w:i/>
          <w:sz w:val="26"/>
          <w:szCs w:val="26"/>
          <w:lang w:val="nl-NL"/>
        </w:rPr>
      </w:pPr>
      <w:r w:rsidRPr="003A03E0">
        <w:rPr>
          <w:i/>
          <w:sz w:val="26"/>
          <w:szCs w:val="26"/>
          <w:lang w:val="nl-NL"/>
        </w:rPr>
        <w:lastRenderedPageBreak/>
        <w:t xml:space="preserve">1.1.4. Đánh giá kết quả học tập </w:t>
      </w:r>
    </w:p>
    <w:p w:rsidR="009115A3" w:rsidRPr="003A03E0" w:rsidRDefault="009115A3" w:rsidP="009115A3">
      <w:pPr>
        <w:tabs>
          <w:tab w:val="left" w:pos="720"/>
        </w:tabs>
        <w:spacing w:line="312" w:lineRule="auto"/>
        <w:ind w:firstLine="720"/>
        <w:jc w:val="both"/>
        <w:rPr>
          <w:b w:val="0"/>
          <w:sz w:val="26"/>
          <w:szCs w:val="26"/>
          <w:lang w:val="nl-NL"/>
        </w:rPr>
      </w:pPr>
      <w:r w:rsidRPr="003A03E0">
        <w:rPr>
          <w:b w:val="0"/>
          <w:sz w:val="26"/>
          <w:szCs w:val="26"/>
          <w:lang w:val="nl-NL"/>
        </w:rPr>
        <w:t>Đánh giá kết quả học tập là một hoạt động quan trọng trong quá trình giáo dục - đào tạo. Công tác đánh giá kết quả học tập được thực hiện chính xác, khách quan, công bằng một mặt sẽ giúp người học, người dạy xác định được mức độ thực hiện mục tiêu của bản thân, một mặt tạo ra động lực mạnh mẽ khích lệ tinh thần vươn lên trong học tập của người học.</w:t>
      </w:r>
    </w:p>
    <w:p w:rsidR="009115A3" w:rsidRPr="003A03E0" w:rsidRDefault="009115A3" w:rsidP="009115A3">
      <w:pPr>
        <w:tabs>
          <w:tab w:val="left" w:pos="720"/>
        </w:tabs>
        <w:spacing w:line="312" w:lineRule="auto"/>
        <w:ind w:firstLine="720"/>
        <w:jc w:val="both"/>
        <w:rPr>
          <w:b w:val="0"/>
          <w:sz w:val="26"/>
          <w:szCs w:val="26"/>
          <w:lang w:val="nl-NL"/>
        </w:rPr>
      </w:pPr>
      <w:r w:rsidRPr="003A03E0">
        <w:rPr>
          <w:b w:val="0"/>
          <w:sz w:val="26"/>
          <w:szCs w:val="26"/>
          <w:lang w:val="nl-NL"/>
        </w:rPr>
        <w:t>Theo tổ chức đảm bảo chất lượng giáo dục đại học của Anh (QAA) thì đánh giá kết quả học tập là thiết lập một quá trình đo lường kết quả học tập của người học về các mặt kiến thức. Đánh giá kết quả học tập cung cấp thông tin để xếp hạng người học, giúp đưa ra quyết định về việc người học đủ điều kiện học tiếp hay không, có xứng đáng nhận phần thưởng hay học bổng không, hoặc chứng minh năng lực hành nghề của người học. Mặt khác, đánh giá kết quả học tập còn cung cấp sự phản hồi về việc học của người học và giúp họ nâng cao thành tích của mình. Nó cũng giúp đánh giá hiệu quả hoạt động dạy học của người dạy (dẫn theo 10)</w:t>
      </w:r>
      <w:r w:rsidR="00133690" w:rsidRPr="003A03E0">
        <w:rPr>
          <w:b w:val="0"/>
          <w:sz w:val="26"/>
          <w:szCs w:val="26"/>
          <w:lang w:val="nl-NL"/>
        </w:rPr>
        <w:t>.</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Theo tác giả Trần Thị Tuyết Oanh, “đánh giá kết quả học tập là quá trình thu thập, xử lý thông tin về trình độ, khả năng mà người học thực hiện các mục tiêu học tập đã xác định nhằm tạo cơ sở cho những quyết định của giáo viên, cho nhà trường và bản thân SV để </w:t>
      </w:r>
      <w:r w:rsidRPr="003A03E0">
        <w:rPr>
          <w:b w:val="0"/>
          <w:sz w:val="26"/>
          <w:szCs w:val="26"/>
          <w:u w:color="FF0000"/>
          <w:lang w:val="nl-NL"/>
        </w:rPr>
        <w:t>giúp</w:t>
      </w:r>
      <w:r w:rsidRPr="003A03E0">
        <w:rPr>
          <w:b w:val="0"/>
          <w:sz w:val="26"/>
          <w:szCs w:val="26"/>
          <w:lang w:val="nl-NL"/>
        </w:rPr>
        <w:t xml:space="preserve"> học tập tiến bộ hơn” [</w:t>
      </w:r>
      <w:r w:rsidR="005B01D1" w:rsidRPr="003A03E0">
        <w:rPr>
          <w:b w:val="0"/>
          <w:sz w:val="26"/>
          <w:szCs w:val="26"/>
          <w:lang w:val="nl-NL"/>
        </w:rPr>
        <w:t>3</w:t>
      </w:r>
      <w:r w:rsidRPr="003A03E0">
        <w:rPr>
          <w:b w:val="0"/>
          <w:sz w:val="26"/>
          <w:szCs w:val="26"/>
          <w:lang w:val="nl-NL"/>
        </w:rPr>
        <w:t>8]</w:t>
      </w:r>
      <w:r w:rsidR="00670035" w:rsidRPr="003A03E0">
        <w:rPr>
          <w:b w:val="0"/>
          <w:sz w:val="26"/>
          <w:szCs w:val="26"/>
          <w:lang w:val="nl-NL"/>
        </w:rPr>
        <w:t>.</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Như vậy, đánh giá kết quả học tập là quá trình xác định mức độ đạt được về kiến thức, kỹ năng, thái độ của người học trên cơ sở hệ thống thông tin thu thập được so với mục tiêu giáo dục đã đề ra nhằm đưa ra những nhận định, kết luận về kết quả học tập của người học và thông tin phản hồi tạo điều kiện thúc đẩy quá trình học tập, nâng cao chất lượng dạy và học. </w:t>
      </w:r>
    </w:p>
    <w:p w:rsidR="009115A3" w:rsidRPr="003A03E0" w:rsidRDefault="009115A3" w:rsidP="009115A3">
      <w:pPr>
        <w:spacing w:line="312" w:lineRule="auto"/>
        <w:jc w:val="both"/>
        <w:rPr>
          <w:i/>
          <w:sz w:val="26"/>
          <w:szCs w:val="26"/>
          <w:lang w:val="nl-NL"/>
        </w:rPr>
      </w:pPr>
      <w:r w:rsidRPr="003A03E0">
        <w:rPr>
          <w:i/>
          <w:sz w:val="26"/>
          <w:szCs w:val="26"/>
          <w:lang w:val="nl-NL"/>
        </w:rPr>
        <w:t>1.1.5 Đánh giá kết quả học tập theo tiếp cận năng lực</w:t>
      </w:r>
    </w:p>
    <w:p w:rsidR="009115A3" w:rsidRPr="003A03E0" w:rsidRDefault="009115A3" w:rsidP="009115A3">
      <w:pPr>
        <w:pStyle w:val="3"/>
        <w:shd w:val="clear" w:color="auto" w:fill="auto"/>
        <w:spacing w:line="312" w:lineRule="auto"/>
        <w:ind w:firstLine="720"/>
        <w:rPr>
          <w:b w:val="0"/>
          <w:i w:val="0"/>
          <w:spacing w:val="-4"/>
          <w:sz w:val="26"/>
          <w:szCs w:val="26"/>
          <w:lang w:val="nl-NL"/>
        </w:rPr>
      </w:pPr>
      <w:r w:rsidRPr="003A03E0">
        <w:rPr>
          <w:b w:val="0"/>
          <w:i w:val="0"/>
          <w:spacing w:val="-4"/>
          <w:sz w:val="26"/>
          <w:szCs w:val="26"/>
          <w:lang w:val="nl-NL"/>
        </w:rPr>
        <w:t>“Tiếp cận” được hiểu là quan điểm để giải quyết một vấn đề nào đó</w:t>
      </w:r>
      <w:r w:rsidR="00670035" w:rsidRPr="003A03E0">
        <w:rPr>
          <w:b w:val="0"/>
          <w:i w:val="0"/>
          <w:spacing w:val="-4"/>
          <w:sz w:val="26"/>
          <w:szCs w:val="26"/>
          <w:lang w:val="nl-NL"/>
        </w:rPr>
        <w:t>.</w:t>
      </w:r>
    </w:p>
    <w:p w:rsidR="009115A3" w:rsidRPr="003A03E0" w:rsidRDefault="009115A3" w:rsidP="009115A3">
      <w:pPr>
        <w:pStyle w:val="3"/>
        <w:shd w:val="clear" w:color="auto" w:fill="auto"/>
        <w:spacing w:line="312" w:lineRule="auto"/>
        <w:ind w:firstLine="720"/>
        <w:rPr>
          <w:b w:val="0"/>
          <w:i w:val="0"/>
          <w:spacing w:val="-4"/>
          <w:sz w:val="26"/>
          <w:szCs w:val="26"/>
          <w:lang w:val="nl-NL"/>
        </w:rPr>
      </w:pPr>
      <w:r w:rsidRPr="003A03E0">
        <w:rPr>
          <w:b w:val="0"/>
          <w:i w:val="0"/>
          <w:spacing w:val="-4"/>
          <w:sz w:val="26"/>
          <w:szCs w:val="26"/>
          <w:lang w:val="nl-NL"/>
        </w:rPr>
        <w:t xml:space="preserve">“Tiếp cận năng lực” là quan điểm về việc hình thành và phát triển năng lực của người học. Tiếp cận năng lực trong giáo dục tập trung vào kết quả học tập, những gì người học có </w:t>
      </w:r>
      <w:r w:rsidRPr="003A03E0">
        <w:rPr>
          <w:b w:val="0"/>
          <w:i w:val="0"/>
          <w:spacing w:val="-4"/>
          <w:sz w:val="26"/>
          <w:szCs w:val="26"/>
          <w:u w:color="FF0000"/>
          <w:lang w:val="nl-NL"/>
        </w:rPr>
        <w:t>thể làm</w:t>
      </w:r>
      <w:r w:rsidRPr="003A03E0">
        <w:rPr>
          <w:b w:val="0"/>
          <w:i w:val="0"/>
          <w:spacing w:val="-4"/>
          <w:sz w:val="26"/>
          <w:szCs w:val="26"/>
          <w:lang w:val="nl-NL"/>
        </w:rPr>
        <w:t xml:space="preserve"> được chứ không phải đơn thuần những gì họ cần phải học được.</w:t>
      </w:r>
    </w:p>
    <w:p w:rsidR="009115A3" w:rsidRPr="003A03E0" w:rsidRDefault="009115A3" w:rsidP="009115A3">
      <w:pPr>
        <w:pStyle w:val="3"/>
        <w:shd w:val="clear" w:color="auto" w:fill="auto"/>
        <w:spacing w:line="312" w:lineRule="auto"/>
        <w:ind w:firstLine="720"/>
        <w:rPr>
          <w:b w:val="0"/>
          <w:i w:val="0"/>
          <w:spacing w:val="-4"/>
          <w:sz w:val="26"/>
          <w:szCs w:val="26"/>
          <w:lang w:val="nl-NL"/>
        </w:rPr>
      </w:pPr>
      <w:r w:rsidRPr="003A03E0">
        <w:rPr>
          <w:b w:val="0"/>
          <w:i w:val="0"/>
          <w:spacing w:val="-4"/>
          <w:sz w:val="26"/>
          <w:szCs w:val="26"/>
          <w:lang w:val="nl-NL"/>
        </w:rPr>
        <w:t>Đánh giá kết quả học tập theo tiếp cận năng lực được hiểu là quá trình xác định mức độ năng lực đạt được của người học sau một giai đoạn học tập so với mục tiêu đề ra (chuẩn năng lực đề ra) nhằm đưa ra những nhận định, kết luận về kết quả học tập của người học và thông tin phản hồi giúp phát triển năng lực của người học, giúp người học có khả năng vận dụng kiến thức, kỹ năng, thái độ của bản thân để giải quyết có hiệu quả vấn đề đặt ra trong cuộc sống.</w:t>
      </w:r>
    </w:p>
    <w:p w:rsidR="009115A3" w:rsidRPr="003A03E0" w:rsidRDefault="009115A3" w:rsidP="009115A3">
      <w:pPr>
        <w:spacing w:line="312" w:lineRule="auto"/>
        <w:jc w:val="both"/>
        <w:rPr>
          <w:sz w:val="26"/>
          <w:szCs w:val="26"/>
          <w:lang w:val="nl-NL"/>
        </w:rPr>
      </w:pPr>
      <w:r w:rsidRPr="003A03E0">
        <w:rPr>
          <w:sz w:val="26"/>
          <w:szCs w:val="26"/>
          <w:lang w:val="nl-NL"/>
        </w:rPr>
        <w:lastRenderedPageBreak/>
        <w:t>1.2. Vai trò, chức năng của đánh giá kết quả học tập theo tiếp cận năng lực</w:t>
      </w:r>
    </w:p>
    <w:p w:rsidR="009115A3" w:rsidRPr="003A03E0" w:rsidRDefault="009115A3" w:rsidP="009115A3">
      <w:pPr>
        <w:spacing w:line="312" w:lineRule="auto"/>
        <w:jc w:val="both"/>
        <w:rPr>
          <w:i/>
          <w:sz w:val="26"/>
          <w:szCs w:val="26"/>
          <w:lang w:val="nl-NL"/>
        </w:rPr>
      </w:pPr>
      <w:r w:rsidRPr="003A03E0">
        <w:rPr>
          <w:i/>
          <w:sz w:val="26"/>
          <w:szCs w:val="26"/>
          <w:lang w:val="nl-NL"/>
        </w:rPr>
        <w:t>1.2.1</w:t>
      </w:r>
      <w:r w:rsidR="00670035" w:rsidRPr="003A03E0">
        <w:rPr>
          <w:i/>
          <w:sz w:val="26"/>
          <w:szCs w:val="26"/>
          <w:lang w:val="nl-NL"/>
        </w:rPr>
        <w:t>.</w:t>
      </w:r>
      <w:r w:rsidRPr="003A03E0">
        <w:rPr>
          <w:i/>
          <w:sz w:val="26"/>
          <w:szCs w:val="26"/>
          <w:lang w:val="nl-NL"/>
        </w:rPr>
        <w:t xml:space="preserve"> Vai trò đánh giá kết quả học tập theo tiếp cận năng lực</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Đánh giá kết quả học tập theo tiếp cận năng lực đóng một vai trò quan trọng trong quá trình dạy học - giáo dục, đặc biệt là trong việc đào tạo nguồn nhân lực chất lượng cao.</w:t>
      </w:r>
    </w:p>
    <w:p w:rsidR="009115A3" w:rsidRPr="003A03E0" w:rsidRDefault="009115A3" w:rsidP="009115A3">
      <w:pPr>
        <w:spacing w:line="312" w:lineRule="auto"/>
        <w:ind w:firstLine="720"/>
        <w:jc w:val="both"/>
        <w:rPr>
          <w:b w:val="0"/>
          <w:webHidden/>
          <w:sz w:val="26"/>
          <w:szCs w:val="26"/>
          <w:lang w:val="nl-NL"/>
        </w:rPr>
      </w:pPr>
      <w:r w:rsidRPr="003A03E0">
        <w:rPr>
          <w:b w:val="0"/>
          <w:sz w:val="26"/>
          <w:szCs w:val="26"/>
          <w:lang w:val="nl-NL"/>
        </w:rPr>
        <w:t xml:space="preserve">- </w:t>
      </w:r>
      <w:r w:rsidRPr="003A03E0">
        <w:rPr>
          <w:b w:val="0"/>
          <w:webHidden/>
          <w:sz w:val="26"/>
          <w:szCs w:val="26"/>
          <w:lang w:val="nl-NL"/>
        </w:rPr>
        <w:t>Hoạt động ĐG KQHT theo tiếp cận năng lực sẽ cung cấp cho SV những thông tin cụ thể về kết quả học tập của mình, từ đó xác định được năng lực của bản thân đang ở mức độ nào, cần phải bổ sung gì, cần điều chỉnh quá trình học ra sao. ĐG KQHT của SV theo tiếp cận năng lực là thước đo khả năng đáp ứng yêu cầu nghề nghiệp trong tương lai của SV. Do vậy, hoạt động ĐG sẽ tạo động lực giúp SV hình thành, phát triển các năng lực theo yêu cầu của chương trình đào tạo và nhu cầu xã hội đối với ngành đào tạo. Như vậy, hoạt động đánh giá sẽ góp phần quan trọng thúc đẩy và định hướng học tập cho mỗi SV.</w:t>
      </w:r>
    </w:p>
    <w:p w:rsidR="009115A3" w:rsidRPr="003A03E0" w:rsidRDefault="009115A3" w:rsidP="009115A3">
      <w:pPr>
        <w:spacing w:line="312" w:lineRule="auto"/>
        <w:ind w:firstLine="720"/>
        <w:jc w:val="both"/>
        <w:rPr>
          <w:b w:val="0"/>
          <w:webHidden/>
          <w:spacing w:val="2"/>
          <w:sz w:val="26"/>
          <w:szCs w:val="26"/>
          <w:lang w:val="nl-NL"/>
        </w:rPr>
      </w:pPr>
      <w:r w:rsidRPr="003A03E0">
        <w:rPr>
          <w:b w:val="0"/>
          <w:sz w:val="26"/>
          <w:szCs w:val="26"/>
          <w:lang w:val="nl-NL"/>
        </w:rPr>
        <w:t xml:space="preserve">- </w:t>
      </w:r>
      <w:r w:rsidRPr="003A03E0">
        <w:rPr>
          <w:b w:val="0"/>
          <w:webHidden/>
          <w:spacing w:val="2"/>
          <w:sz w:val="26"/>
          <w:szCs w:val="26"/>
          <w:lang w:val="nl-NL"/>
        </w:rPr>
        <w:t>Kết quả của hoạt động ĐG KQHT của SV sẽ cung cấp cho GV những thông tin phản hồi cụ thể về năng lực của SV, mức độ đạt được của SV so với chuẩn và những khó khăn mà SV gặp phải trong quá trình học tập. Qua đó, GV nhìn nhận lại quá trình giảng dạy của mình và có những điều chỉnh phù hợp, hữu ích cho sự phát triển của SV (điều chỉnh về nội dung, hình thức, phương pháp giảng dạy và đánh giá…). Nói cách khác, kết quả đánh giá sẽ giúp GV tự điều chỉnh hoạt động dạy học của mình, từ đó nâng cao chất lượng dạy học, đào tạo.</w:t>
      </w:r>
    </w:p>
    <w:p w:rsidR="009115A3" w:rsidRPr="003A03E0" w:rsidRDefault="009115A3" w:rsidP="009115A3">
      <w:pPr>
        <w:spacing w:line="312" w:lineRule="auto"/>
        <w:ind w:firstLine="720"/>
        <w:jc w:val="both"/>
        <w:rPr>
          <w:b w:val="0"/>
          <w:webHidden/>
          <w:spacing w:val="4"/>
          <w:sz w:val="26"/>
          <w:szCs w:val="26"/>
          <w:lang w:val="nl-NL"/>
        </w:rPr>
      </w:pPr>
      <w:r w:rsidRPr="003A03E0">
        <w:rPr>
          <w:b w:val="0"/>
          <w:spacing w:val="4"/>
          <w:sz w:val="26"/>
          <w:szCs w:val="26"/>
          <w:lang w:val="nl-NL"/>
        </w:rPr>
        <w:t xml:space="preserve">- </w:t>
      </w:r>
      <w:r w:rsidRPr="003A03E0">
        <w:rPr>
          <w:b w:val="0"/>
          <w:webHidden/>
          <w:spacing w:val="4"/>
          <w:sz w:val="26"/>
          <w:szCs w:val="26"/>
          <w:lang w:val="nl-NL"/>
        </w:rPr>
        <w:t>ĐG KQHT của SV theo tiếp cận năng lực được coi là một công cụ quản lý, cung cấp cho nhà quản lý những bằng chứng xác đáng về năng lực của SV nhà trường cũng như chất lượng của quá trình dạy học. Từ đó, nhà quản lý có những quyết định phù hợp đối với quá trình tổ chức đào tạo, tổ chức đánh giá nhằm nâng cao KQHT của SV nói riêng và nâng cao chất lượng đào tạo của trường đại học nói chung.</w:t>
      </w:r>
    </w:p>
    <w:p w:rsidR="009115A3" w:rsidRPr="003A03E0" w:rsidRDefault="009115A3" w:rsidP="009115A3">
      <w:pPr>
        <w:spacing w:line="312" w:lineRule="auto"/>
        <w:ind w:firstLine="720"/>
        <w:jc w:val="both"/>
        <w:rPr>
          <w:b w:val="0"/>
          <w:webHidden/>
          <w:sz w:val="26"/>
          <w:szCs w:val="26"/>
          <w:lang w:val="nl-NL"/>
        </w:rPr>
      </w:pPr>
      <w:r w:rsidRPr="003A03E0">
        <w:rPr>
          <w:b w:val="0"/>
          <w:sz w:val="26"/>
          <w:szCs w:val="26"/>
          <w:lang w:val="nl-NL"/>
        </w:rPr>
        <w:t xml:space="preserve">- </w:t>
      </w:r>
      <w:r w:rsidRPr="003A03E0">
        <w:rPr>
          <w:b w:val="0"/>
          <w:webHidden/>
          <w:sz w:val="26"/>
          <w:szCs w:val="26"/>
          <w:lang w:val="nl-NL"/>
        </w:rPr>
        <w:t xml:space="preserve">Đối với </w:t>
      </w:r>
      <w:r w:rsidRPr="003A03E0">
        <w:rPr>
          <w:b w:val="0"/>
          <w:webHidden/>
          <w:sz w:val="26"/>
          <w:szCs w:val="26"/>
          <w:u w:color="FF0000"/>
          <w:lang w:val="nl-NL"/>
        </w:rPr>
        <w:t>nhà tuyển dụng</w:t>
      </w:r>
      <w:r w:rsidRPr="003A03E0">
        <w:rPr>
          <w:b w:val="0"/>
          <w:webHidden/>
          <w:sz w:val="26"/>
          <w:szCs w:val="26"/>
          <w:lang w:val="nl-NL"/>
        </w:rPr>
        <w:t>: Kết quả ĐG KQHT của SV theo tiếp cận năng lực sẽ giúp nhà tuyển dụng có thêm căn cứ để phân loại, lựa chọn những SV có năng lực phù hợp với yêu cầu của đơn vị tuyển dụng và vị trí tuyển dụng.</w:t>
      </w:r>
    </w:p>
    <w:p w:rsidR="009115A3" w:rsidRPr="003A03E0" w:rsidRDefault="009115A3" w:rsidP="009115A3">
      <w:pPr>
        <w:spacing w:line="312" w:lineRule="auto"/>
        <w:ind w:firstLine="720"/>
        <w:jc w:val="both"/>
        <w:rPr>
          <w:b w:val="0"/>
          <w:webHidden/>
          <w:sz w:val="26"/>
          <w:szCs w:val="26"/>
          <w:lang w:val="nl-NL"/>
        </w:rPr>
      </w:pPr>
      <w:r w:rsidRPr="003A03E0">
        <w:rPr>
          <w:b w:val="0"/>
          <w:webHidden/>
          <w:sz w:val="26"/>
          <w:szCs w:val="26"/>
          <w:lang w:val="nl-NL"/>
        </w:rPr>
        <w:t xml:space="preserve">Như vậy, </w:t>
      </w:r>
      <w:r w:rsidRPr="003A03E0">
        <w:rPr>
          <w:b w:val="0"/>
          <w:sz w:val="26"/>
          <w:szCs w:val="26"/>
          <w:lang w:val="nl-NL"/>
        </w:rPr>
        <w:t xml:space="preserve">đánh giá kết quả học tập theo tiếp cận năng lực không chỉ là một công cụ đo lường hiệu quả mà còn là một phương pháp phát triển toàn diện cho SV. Nó giúp đảm bảo chất lượng giáo dục, phản ánh chính xác năng lực thực tế, hướng dẫn học tập và phát triển cá nhân, tạo động lực học tập và hỗ trợ quá trình tuyển </w:t>
      </w:r>
      <w:r w:rsidRPr="003A03E0">
        <w:rPr>
          <w:b w:val="0"/>
          <w:sz w:val="26"/>
          <w:szCs w:val="26"/>
          <w:lang w:val="nl-NL"/>
        </w:rPr>
        <w:lastRenderedPageBreak/>
        <w:t>dụng. Việc áp dụng phương pháp đánh giá này không chỉ nâng cao chất lượng đào tạo mà còn đóng góp vào việc xây dựng nguồn nhân lực chất lượng cao cho xã hội.</w:t>
      </w:r>
    </w:p>
    <w:p w:rsidR="009115A3" w:rsidRPr="003A03E0" w:rsidRDefault="009115A3" w:rsidP="009115A3">
      <w:pPr>
        <w:spacing w:line="312" w:lineRule="auto"/>
        <w:jc w:val="both"/>
        <w:rPr>
          <w:i/>
          <w:sz w:val="26"/>
          <w:szCs w:val="26"/>
          <w:lang w:val="nl-NL"/>
        </w:rPr>
      </w:pPr>
      <w:r w:rsidRPr="003A03E0">
        <w:rPr>
          <w:i/>
          <w:webHidden/>
          <w:sz w:val="26"/>
          <w:szCs w:val="26"/>
          <w:lang w:val="nl-NL"/>
        </w:rPr>
        <w:t xml:space="preserve">1.2.2 </w:t>
      </w:r>
      <w:r w:rsidRPr="003A03E0">
        <w:rPr>
          <w:i/>
          <w:sz w:val="26"/>
          <w:szCs w:val="26"/>
          <w:lang w:val="nl-NL"/>
        </w:rPr>
        <w:t>Chức năng của đánh giá kết quả học tập theo tiếp cận năng lực</w:t>
      </w:r>
    </w:p>
    <w:p w:rsidR="009115A3" w:rsidRPr="003A03E0" w:rsidRDefault="009115A3" w:rsidP="009115A3">
      <w:pPr>
        <w:spacing w:line="312" w:lineRule="auto"/>
        <w:jc w:val="both"/>
        <w:rPr>
          <w:b w:val="0"/>
          <w:spacing w:val="4"/>
          <w:sz w:val="26"/>
          <w:szCs w:val="26"/>
          <w:lang w:val="nl-NL"/>
        </w:rPr>
      </w:pPr>
      <w:r w:rsidRPr="003A03E0">
        <w:rPr>
          <w:b w:val="0"/>
          <w:i/>
          <w:sz w:val="26"/>
          <w:szCs w:val="26"/>
          <w:lang w:val="nl-NL"/>
        </w:rPr>
        <w:tab/>
      </w:r>
      <w:r w:rsidRPr="003A03E0">
        <w:rPr>
          <w:b w:val="0"/>
          <w:spacing w:val="4"/>
          <w:sz w:val="26"/>
          <w:szCs w:val="26"/>
          <w:lang w:val="nl-NL"/>
        </w:rPr>
        <w:t>Hoạt động đánh giá kết quả học tập theo tiếp cận năng lực có các chức năng sau:</w:t>
      </w:r>
    </w:p>
    <w:p w:rsidR="009115A3" w:rsidRPr="003A03E0" w:rsidRDefault="009115A3" w:rsidP="009115A3">
      <w:pPr>
        <w:tabs>
          <w:tab w:val="left" w:pos="720"/>
        </w:tabs>
        <w:spacing w:line="312" w:lineRule="auto"/>
        <w:ind w:firstLine="720"/>
        <w:jc w:val="both"/>
        <w:rPr>
          <w:b w:val="0"/>
          <w:sz w:val="26"/>
          <w:szCs w:val="26"/>
          <w:lang w:val="nl-NL"/>
        </w:rPr>
      </w:pPr>
      <w:r w:rsidRPr="003A03E0">
        <w:rPr>
          <w:b w:val="0"/>
          <w:sz w:val="26"/>
          <w:szCs w:val="26"/>
          <w:lang w:val="nl-NL"/>
        </w:rPr>
        <w:t xml:space="preserve"> </w:t>
      </w:r>
      <w:r w:rsidRPr="003A03E0">
        <w:rPr>
          <w:b w:val="0"/>
          <w:i/>
          <w:sz w:val="26"/>
          <w:szCs w:val="26"/>
          <w:lang w:val="nl-NL"/>
        </w:rPr>
        <w:t>- Chức năng phản hồi</w:t>
      </w:r>
      <w:r w:rsidRPr="003A03E0">
        <w:rPr>
          <w:b w:val="0"/>
          <w:sz w:val="26"/>
          <w:szCs w:val="26"/>
          <w:lang w:val="nl-NL"/>
        </w:rPr>
        <w:t>: Kết quả đánh giá mức độ đạt được của SV so với mục tiêu đào tạo và chuẩn trình độ, năng lực giúp người học xác định năng lực của bản thân, nhận ra điểm mạnh, điểm yếu của mình từ đó có phương án phù hợp để kiểm soát quá trình học tập và phát triển bản thân đảm bảo khung năng lực cần đạt khi hoàn thành chương trình đào tạo. Mặt khác, đánh giá kết quả học tập của SV cũng cung cấp thông tin phản hồi về quá trình dạy học của GV. Bản thân SV cũng có thể phát hiện sớm những khó khăn hoặc thiếu sót trong quá trình học tập của SV, từ đó kịp thời hỗ trợ và điều chỉnh phương pháp giảng dạy</w:t>
      </w:r>
    </w:p>
    <w:p w:rsidR="009115A3" w:rsidRPr="003A03E0" w:rsidRDefault="009115A3" w:rsidP="009115A3">
      <w:pPr>
        <w:tabs>
          <w:tab w:val="left" w:pos="720"/>
        </w:tabs>
        <w:spacing w:line="312" w:lineRule="auto"/>
        <w:jc w:val="both"/>
        <w:rPr>
          <w:b w:val="0"/>
          <w:sz w:val="26"/>
          <w:szCs w:val="26"/>
          <w:lang w:val="nl-NL"/>
        </w:rPr>
      </w:pPr>
      <w:r w:rsidRPr="003A03E0">
        <w:rPr>
          <w:b w:val="0"/>
          <w:sz w:val="26"/>
          <w:szCs w:val="26"/>
          <w:lang w:val="nl-NL"/>
        </w:rPr>
        <w:tab/>
      </w:r>
      <w:r w:rsidRPr="003A03E0">
        <w:rPr>
          <w:b w:val="0"/>
          <w:i/>
          <w:sz w:val="26"/>
          <w:szCs w:val="26"/>
          <w:lang w:val="nl-NL"/>
        </w:rPr>
        <w:t>- Chức năng động viên</w:t>
      </w:r>
      <w:r w:rsidRPr="003A03E0">
        <w:rPr>
          <w:b w:val="0"/>
          <w:sz w:val="26"/>
          <w:szCs w:val="26"/>
          <w:lang w:val="nl-NL"/>
        </w:rPr>
        <w:t>:</w:t>
      </w:r>
      <w:r w:rsidRPr="003A03E0">
        <w:rPr>
          <w:b w:val="0"/>
          <w:i/>
          <w:sz w:val="26"/>
          <w:szCs w:val="26"/>
          <w:lang w:val="nl-NL"/>
        </w:rPr>
        <w:t xml:space="preserve"> </w:t>
      </w:r>
      <w:r w:rsidRPr="003A03E0">
        <w:rPr>
          <w:b w:val="0"/>
          <w:sz w:val="26"/>
          <w:szCs w:val="26"/>
          <w:lang w:val="nl-NL"/>
        </w:rPr>
        <w:t>đánh giá kết quả học tập của SV theo tiếp cận năng lực chú trọng đến xác định mức độ năng lực thực hiện của SV, từ đó phát hiện mức độ tích cực để động viên SV tiếp tục phát huy hoặc phát hiện mức độ chưa tích cực để động viên và tư vấn SV điều chỉnh, từ đó SV có động lực để tiếp tục nỗ lực và phấn đấu. Mặt khác sự phản hồi và động viên từ GV giúp SV tự tin hơn vào năng lực của bản thân, tạo ra môi trường học tập tích cực và khuyến khích sự chủ động trong học tập.</w:t>
      </w:r>
    </w:p>
    <w:p w:rsidR="009115A3" w:rsidRPr="003A03E0" w:rsidRDefault="009115A3" w:rsidP="009115A3">
      <w:pPr>
        <w:tabs>
          <w:tab w:val="left" w:pos="720"/>
        </w:tabs>
        <w:spacing w:line="312" w:lineRule="auto"/>
        <w:jc w:val="both"/>
        <w:rPr>
          <w:b w:val="0"/>
          <w:sz w:val="26"/>
          <w:szCs w:val="26"/>
          <w:lang w:val="nl-NL"/>
        </w:rPr>
      </w:pPr>
      <w:r w:rsidRPr="003A03E0">
        <w:rPr>
          <w:b w:val="0"/>
          <w:sz w:val="26"/>
          <w:szCs w:val="26"/>
          <w:lang w:val="nl-NL"/>
        </w:rPr>
        <w:tab/>
      </w:r>
      <w:r w:rsidRPr="003A03E0">
        <w:rPr>
          <w:b w:val="0"/>
          <w:i/>
          <w:sz w:val="26"/>
          <w:szCs w:val="26"/>
          <w:lang w:val="nl-NL"/>
        </w:rPr>
        <w:t>- Chức năng so sánh:</w:t>
      </w:r>
      <w:r w:rsidRPr="003A03E0">
        <w:rPr>
          <w:b w:val="0"/>
          <w:sz w:val="26"/>
          <w:szCs w:val="26"/>
          <w:lang w:val="nl-NL"/>
        </w:rPr>
        <w:t xml:space="preserve"> Kết quả học tập theo tiếp cận năng lực sẽ giúp SV tự đánh giá được sự tiến bộ của mình so với mục tiêu đã đề ra hoặc so với giai đoạn trước đó. Mặt khác, kết quả đánh giá cũng là căn cứ để so sánh kết quả học tập của SV so với các GV cùng lớp hoặc cùng khóa học, giúp SV định vị được mình trong tập thể, từ đó thúc đẩy sự cạnh tranh lành mạnh và cải thiện năng lực cá nhân. Nhà quản lý cũng có thể so sánh trình độ người học giữa các lớp, </w:t>
      </w:r>
      <w:r w:rsidRPr="003A03E0">
        <w:rPr>
          <w:b w:val="0"/>
          <w:sz w:val="26"/>
          <w:szCs w:val="26"/>
          <w:u w:color="FF0000"/>
          <w:lang w:val="nl-NL"/>
        </w:rPr>
        <w:t>các khóa</w:t>
      </w:r>
      <w:r w:rsidRPr="003A03E0">
        <w:rPr>
          <w:b w:val="0"/>
          <w:sz w:val="26"/>
          <w:szCs w:val="26"/>
          <w:lang w:val="nl-NL"/>
        </w:rPr>
        <w:t xml:space="preserve"> để có biện pháp đảm bảo chất lượng đào tạo phù hợp.</w:t>
      </w:r>
    </w:p>
    <w:p w:rsidR="009115A3" w:rsidRPr="003A03E0" w:rsidRDefault="009115A3" w:rsidP="009115A3">
      <w:pPr>
        <w:tabs>
          <w:tab w:val="left" w:pos="720"/>
        </w:tabs>
        <w:spacing w:line="312" w:lineRule="auto"/>
        <w:jc w:val="both"/>
        <w:rPr>
          <w:b w:val="0"/>
          <w:sz w:val="26"/>
          <w:szCs w:val="26"/>
          <w:lang w:val="nl-NL"/>
        </w:rPr>
      </w:pPr>
      <w:r w:rsidRPr="003A03E0">
        <w:rPr>
          <w:b w:val="0"/>
          <w:i/>
          <w:sz w:val="26"/>
          <w:szCs w:val="26"/>
          <w:lang w:val="nl-NL"/>
        </w:rPr>
        <w:tab/>
        <w:t>- Chức năng chẩn đoán:</w:t>
      </w:r>
      <w:r w:rsidRPr="003A03E0">
        <w:rPr>
          <w:b w:val="0"/>
          <w:sz w:val="26"/>
          <w:szCs w:val="26"/>
          <w:lang w:val="nl-NL"/>
        </w:rPr>
        <w:t xml:space="preserve"> Thông qua đánh giá kết quả học tập của SV theo tiếp cận năng lực giúp bản thân SV, GV và cán bộ quản lý chẩn đoán, xác định những triển vọng và khả năng phát triển, đóng góp trong tương lai của SV, đồng thời chẩn đoán cả những nguy cơ có thể xảy ra để kịp thời điều chỉnh, ngăn chặn nhằm đảm bảo sự tiến bộ của SV. Kết quả chẩn đoán sẽ là một trong những căn cứ để GV và nhà trường điều chỉnh nội dung chương trình, phương pháp giảng dạy </w:t>
      </w:r>
      <w:r w:rsidRPr="003A03E0">
        <w:rPr>
          <w:b w:val="0"/>
          <w:sz w:val="26"/>
          <w:szCs w:val="26"/>
          <w:lang w:val="nl-NL"/>
        </w:rPr>
        <w:lastRenderedPageBreak/>
        <w:t>nhằm đảm bảo sự phù hợp với nhu cầu và khả năng của SV, góp phần nâng cao hiệu quả giảng dạy và đào tạo.</w:t>
      </w:r>
    </w:p>
    <w:p w:rsidR="009115A3" w:rsidRPr="003A03E0" w:rsidRDefault="009115A3" w:rsidP="009115A3">
      <w:pPr>
        <w:tabs>
          <w:tab w:val="left" w:pos="720"/>
        </w:tabs>
        <w:spacing w:line="312" w:lineRule="auto"/>
        <w:jc w:val="both"/>
        <w:rPr>
          <w:b w:val="0"/>
          <w:sz w:val="26"/>
          <w:szCs w:val="26"/>
          <w:lang w:val="nl-NL"/>
        </w:rPr>
      </w:pPr>
      <w:r w:rsidRPr="003A03E0">
        <w:rPr>
          <w:b w:val="0"/>
          <w:sz w:val="26"/>
          <w:szCs w:val="26"/>
          <w:lang w:val="nl-NL"/>
        </w:rPr>
        <w:tab/>
      </w:r>
      <w:r w:rsidRPr="003A03E0">
        <w:rPr>
          <w:b w:val="0"/>
          <w:i/>
          <w:sz w:val="26"/>
          <w:szCs w:val="26"/>
          <w:lang w:val="nl-NL"/>
        </w:rPr>
        <w:t>- Chức năng xác nhận:</w:t>
      </w:r>
      <w:r w:rsidRPr="003A03E0">
        <w:rPr>
          <w:b w:val="0"/>
          <w:sz w:val="26"/>
          <w:szCs w:val="26"/>
          <w:lang w:val="nl-NL"/>
        </w:rPr>
        <w:t xml:space="preserve"> Năng lực của SV được đánh giá qua điểm số - thể hiện sự xác nhận của nhà trường đối với sự phát triển của SV.</w:t>
      </w:r>
    </w:p>
    <w:p w:rsidR="009115A3" w:rsidRPr="003A03E0" w:rsidRDefault="009115A3" w:rsidP="009115A3">
      <w:pPr>
        <w:spacing w:line="312" w:lineRule="auto"/>
        <w:jc w:val="both"/>
        <w:rPr>
          <w:sz w:val="26"/>
          <w:szCs w:val="26"/>
          <w:lang w:val="nl-NL"/>
        </w:rPr>
      </w:pPr>
      <w:r w:rsidRPr="003A03E0">
        <w:rPr>
          <w:sz w:val="26"/>
          <w:szCs w:val="26"/>
          <w:lang w:val="nl-NL"/>
        </w:rPr>
        <w:t>1.3. Nguyên tắc của đánh giá kết quả học tập theo tiếp cận năng lực</w:t>
      </w:r>
    </w:p>
    <w:p w:rsidR="009115A3" w:rsidRPr="003A03E0" w:rsidRDefault="009115A3" w:rsidP="009115A3">
      <w:pPr>
        <w:spacing w:line="312" w:lineRule="auto"/>
        <w:ind w:firstLine="709"/>
        <w:jc w:val="both"/>
        <w:rPr>
          <w:b w:val="0"/>
          <w:sz w:val="26"/>
          <w:szCs w:val="26"/>
          <w:lang w:val="nl-NL"/>
        </w:rPr>
      </w:pPr>
      <w:r w:rsidRPr="003A03E0">
        <w:rPr>
          <w:b w:val="0"/>
          <w:sz w:val="26"/>
          <w:szCs w:val="26"/>
          <w:lang w:val="nl-NL"/>
        </w:rPr>
        <w:t>Hoạt động đánh giá kết quả học tập của SV ngành theo tiếp cận năng lực cần đảm bảo những nguyên tắc sau:</w:t>
      </w:r>
    </w:p>
    <w:p w:rsidR="009115A3" w:rsidRPr="003A03E0" w:rsidRDefault="009115A3" w:rsidP="009115A3">
      <w:pPr>
        <w:spacing w:line="312" w:lineRule="auto"/>
        <w:jc w:val="both"/>
        <w:rPr>
          <w:b w:val="0"/>
          <w:sz w:val="26"/>
          <w:szCs w:val="26"/>
          <w:lang w:val="nl-NL"/>
        </w:rPr>
      </w:pPr>
      <w:r w:rsidRPr="003A03E0">
        <w:rPr>
          <w:b w:val="0"/>
          <w:sz w:val="26"/>
          <w:szCs w:val="26"/>
          <w:lang w:val="nl-NL"/>
        </w:rPr>
        <w:tab/>
      </w:r>
      <w:r w:rsidRPr="003A03E0">
        <w:rPr>
          <w:b w:val="0"/>
          <w:i/>
          <w:sz w:val="26"/>
          <w:szCs w:val="26"/>
          <w:lang w:val="nl-NL"/>
        </w:rPr>
        <w:t xml:space="preserve">- Đảm bảo tính chính xác: </w:t>
      </w:r>
      <w:r w:rsidRPr="003A03E0">
        <w:rPr>
          <w:b w:val="0"/>
          <w:sz w:val="26"/>
          <w:szCs w:val="26"/>
          <w:lang w:val="nl-NL"/>
        </w:rPr>
        <w:t>Nguyên tắc này sẽ được đảm bảo thông qua việc đảm bảo mục tiêu, nội dung, phương pháp đánh giá tương thích với mục tiêu, nội dung và phương pháp giảng dạy học phần và phù hợp với đặc thù đào tạo ngành du lịch; công cụ đánh giá được thiết kế đo lường đúng những năng lực cần đo lường; kết quả đánh giá phản ánh đúng thực chất năng lực của SV</w:t>
      </w:r>
    </w:p>
    <w:p w:rsidR="009115A3" w:rsidRPr="003A03E0" w:rsidRDefault="009115A3" w:rsidP="009115A3">
      <w:pPr>
        <w:spacing w:line="312" w:lineRule="auto"/>
        <w:jc w:val="both"/>
        <w:rPr>
          <w:b w:val="0"/>
          <w:sz w:val="26"/>
          <w:szCs w:val="26"/>
          <w:lang w:val="nl-NL"/>
        </w:rPr>
      </w:pPr>
      <w:r w:rsidRPr="003A03E0">
        <w:rPr>
          <w:b w:val="0"/>
          <w:sz w:val="26"/>
          <w:szCs w:val="26"/>
          <w:lang w:val="nl-NL"/>
        </w:rPr>
        <w:tab/>
      </w:r>
      <w:r w:rsidRPr="003A03E0">
        <w:rPr>
          <w:b w:val="0"/>
          <w:i/>
          <w:sz w:val="26"/>
          <w:szCs w:val="26"/>
          <w:lang w:val="nl-NL"/>
        </w:rPr>
        <w:t>- Đảm bảo tính tin cậy:</w:t>
      </w:r>
      <w:r w:rsidRPr="003A03E0">
        <w:rPr>
          <w:b w:val="0"/>
          <w:sz w:val="26"/>
          <w:szCs w:val="26"/>
          <w:lang w:val="nl-NL"/>
        </w:rPr>
        <w:t xml:space="preserve"> Tính tin cậy đề cập đến mức độ nhất quán và ổn định của kết quả đánh giá khi được thực hiện lặp đi lặp lại trong những điều kiện tương tự. Đảm bảo tính tin cậy trong đánh giá kết quả học tập không chỉ giúp phản ánh chính xác năng lực của SV mà còn tạo ra môi trường học tập và đánh giá công bằng, minh bạch, nâng cao chất lượng giáo dục và đào tạo. </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Để đảm bảo tính tin cậy, đòi hỏi phải nhất quán trong phương pháp đánh giá: Các phương pháp và công cụ đánh giá phải được tiêu chuẩn hóa để đảm bảo rằng mọi SV đều được đánh giá theo cùng một quy trình và tiêu chuẩn, giúp loại bỏ những sai lệch do sự khác biệt trong cách thức đánh giá. Các bài kiểm tra, bài tập và dự án… nên được xây dựng dựa trên những tiêu chuẩn đã được kiểm định về tính tin cậy nhằm đảm bảo kết quả đánh giá phản ánh chính xác năng lực của SV. Kết quả đánh giá của SV nên ổn định khi thực hiện đánh giá lặp đi lặp lại bởi các GV khác nhau. Việc đánh giá cần dựa trên các tiêu chí rõ ràng, cụ thể, giảm thiểu tối đa sự ảnh hưởng của yếu tố chủ quan từ phía GV và sử dụng nhiều nguồn thông tin khi đánh giá năng lực SV (bài kiểm tra, thuyết trình, thực hành, phản hồi từ đồng nghiệp…) để kết quả đánh giá được toàn diện và khách quan nhất về năng lực của SV. Bên cạnh đó, các tiêu chí và quy trình đánh giá phải được công khai và minh bạch để SV hiểu rõ những yêu cầu và tiêu chuẩn mà họ cần đạt được, phản hồi chi tiết kết quả đánh giá tới SV cũng sẽ làm gia tăng tính tin cậy và minh bạch của quá trình đánh giá kết quả học tập theo tiếp cận năng lực. Muốn vậy, lực lượng tham gia đánh giá (cán bộ, GV, SV) cần được tập huấn, bồi dưỡng về đánh giá kết quả học </w:t>
      </w:r>
      <w:r w:rsidRPr="003A03E0">
        <w:rPr>
          <w:b w:val="0"/>
          <w:sz w:val="26"/>
          <w:szCs w:val="26"/>
          <w:lang w:val="nl-NL"/>
        </w:rPr>
        <w:lastRenderedPageBreak/>
        <w:t xml:space="preserve">tập theo tiếp cận năng lực nhằm đảm bảo chất lượng đánh giá và sự đồng đều giữa các cán bộ, GV khi đánh giá. </w:t>
      </w:r>
    </w:p>
    <w:p w:rsidR="009115A3" w:rsidRPr="003A03E0" w:rsidRDefault="009115A3" w:rsidP="009115A3">
      <w:pPr>
        <w:spacing w:line="312" w:lineRule="auto"/>
        <w:jc w:val="both"/>
        <w:rPr>
          <w:b w:val="0"/>
          <w:sz w:val="26"/>
          <w:szCs w:val="26"/>
          <w:lang w:val="nl-NL"/>
        </w:rPr>
      </w:pPr>
      <w:r w:rsidRPr="003A03E0">
        <w:rPr>
          <w:b w:val="0"/>
          <w:sz w:val="26"/>
          <w:szCs w:val="26"/>
          <w:lang w:val="nl-NL"/>
        </w:rPr>
        <w:tab/>
      </w:r>
      <w:r w:rsidRPr="003A03E0">
        <w:rPr>
          <w:b w:val="0"/>
          <w:i/>
          <w:sz w:val="26"/>
          <w:szCs w:val="26"/>
          <w:lang w:val="nl-NL"/>
        </w:rPr>
        <w:t>- Đảm bảo tính công bằng:</w:t>
      </w:r>
      <w:r w:rsidRPr="003A03E0">
        <w:rPr>
          <w:b w:val="0"/>
          <w:sz w:val="26"/>
          <w:szCs w:val="26"/>
          <w:lang w:val="nl-NL"/>
        </w:rPr>
        <w:t xml:space="preserve"> Để phát huy được ý nghĩa của hoạt động đánh giá kết quả học tập của SV theo tiếp cận năng lực thì hoạt động đánh giá phải đảm bảo tính công bằng đối với mỗi người được đánh giá. Nguyên tắc "đảm bảo tính công bằng" trong đánh giá kết quả học tập theo tiếp cận năng lực là yếu tố quan trọng để tạo ra môi trường học tập bình đẳng và công bằng cho mọi SV. Muốn vậy, hình thức đánh giá phải quen thuộc hoặc được giới thiệu kĩ với SV, nội dung đánh giá phù hợp với trình độ, năng lực của SV, tạo cơ hội cho SV vận dụng kiến thức, kỹ năng đã học; lực lượng tiến hành đánh giá thực hiện đúng quy chế, quy trình, cần công khai và minh bạch tiêu chí đánh giá, áp dụng phương pháp đánh giá nhất quán, giảm thiểu yếu tố chủ quan, đảm bảo điều kiện đánh giá đồng nhất và thiết lập quy trình phản hồi và giải quyết khiếu nại rõ ràng. Việc thực hiện đúng nguyên tắc này không chỉ nâng cao chất lượng đánh giá mà còn góp phần tạo dựng niềm tin và sự công bằng trong môi trường giáo dục.</w:t>
      </w:r>
    </w:p>
    <w:p w:rsidR="009115A3" w:rsidRPr="003A03E0" w:rsidRDefault="009115A3" w:rsidP="009115A3">
      <w:pPr>
        <w:spacing w:line="312" w:lineRule="auto"/>
        <w:jc w:val="both"/>
        <w:rPr>
          <w:b w:val="0"/>
          <w:sz w:val="26"/>
          <w:szCs w:val="26"/>
          <w:lang w:val="nl-NL"/>
        </w:rPr>
      </w:pPr>
      <w:r w:rsidRPr="003A03E0">
        <w:rPr>
          <w:b w:val="0"/>
          <w:sz w:val="26"/>
          <w:szCs w:val="26"/>
          <w:lang w:val="nl-NL"/>
        </w:rPr>
        <w:tab/>
      </w:r>
      <w:r w:rsidRPr="003A03E0">
        <w:rPr>
          <w:b w:val="0"/>
          <w:i/>
          <w:sz w:val="26"/>
          <w:szCs w:val="26"/>
          <w:lang w:val="nl-NL"/>
        </w:rPr>
        <w:t>- Đảm bảo tính thực tế và hiệu quả:</w:t>
      </w:r>
      <w:r w:rsidRPr="003A03E0">
        <w:rPr>
          <w:b w:val="0"/>
          <w:sz w:val="26"/>
          <w:szCs w:val="26"/>
          <w:lang w:val="nl-NL"/>
        </w:rPr>
        <w:t xml:space="preserve"> Nội dung đánh giá vừa phải bám sát mục tiêu và nội dung giảng dạy học phần/module/chương trình nhằm phản ánh thực tế quá trình học tập và vận dụng kiến thức của SV vừa phải gắn với thực tiễn cuộc sống (không xa rời thực tiễn). Mặt khác, hoạt động đánh giá cần thực hiện phù hợp với bối cảnh, điều kiện cụ thể của SV, đội ngũ cán bộ, GV và nhà trường.</w:t>
      </w:r>
    </w:p>
    <w:p w:rsidR="009115A3" w:rsidRPr="003A03E0" w:rsidRDefault="009115A3" w:rsidP="009115A3">
      <w:pPr>
        <w:spacing w:line="312" w:lineRule="auto"/>
        <w:jc w:val="both"/>
        <w:rPr>
          <w:b w:val="0"/>
          <w:sz w:val="26"/>
          <w:szCs w:val="26"/>
          <w:lang w:val="nl-NL"/>
        </w:rPr>
      </w:pPr>
      <w:r w:rsidRPr="003A03E0">
        <w:rPr>
          <w:b w:val="0"/>
          <w:sz w:val="26"/>
          <w:szCs w:val="26"/>
          <w:lang w:val="nl-NL"/>
        </w:rPr>
        <w:tab/>
      </w:r>
      <w:r w:rsidRPr="003A03E0">
        <w:rPr>
          <w:b w:val="0"/>
          <w:i/>
          <w:sz w:val="26"/>
          <w:szCs w:val="26"/>
          <w:lang w:val="nl-NL"/>
        </w:rPr>
        <w:t>- Đảm bảo tính nhân văn:</w:t>
      </w:r>
      <w:r w:rsidRPr="003A03E0">
        <w:rPr>
          <w:b w:val="0"/>
          <w:sz w:val="26"/>
          <w:szCs w:val="26"/>
          <w:lang w:val="nl-NL"/>
        </w:rPr>
        <w:t xml:space="preserve"> Nguyên tắc "đảm bảo tính nhân văn" trong đánh giá kết quả học tập theo tiếp cận năng lực nhấn mạnh việc coi trọng và tôn trọng phẩm giá, sự phát triển toàn diện và cá nhân hóa của SV. Hoạt động đánh giá kết quả học tập của SV cần đảm bảo mục tiêu vì sự tiến bộ của SV. Đánh giá kết quả học tập của SV theo tiếp cận năng lực </w:t>
      </w:r>
      <w:r w:rsidRPr="003A03E0">
        <w:rPr>
          <w:b w:val="0"/>
          <w:sz w:val="26"/>
          <w:szCs w:val="26"/>
          <w:u w:color="FF0000"/>
          <w:lang w:val="nl-NL"/>
        </w:rPr>
        <w:t>nên hướng đến</w:t>
      </w:r>
      <w:r w:rsidRPr="003A03E0">
        <w:rPr>
          <w:b w:val="0"/>
          <w:sz w:val="26"/>
          <w:szCs w:val="26"/>
          <w:lang w:val="nl-NL"/>
        </w:rPr>
        <w:t xml:space="preserve"> việc xác định những triển vọng và khả năng đóng góp của SV trong tương lai đồng thời cung cấp những thông tin phản hồi quan trọng để GV và SV cải thiện hoạt động dạy - học của bản thân.</w:t>
      </w:r>
    </w:p>
    <w:p w:rsidR="009115A3" w:rsidRPr="003A03E0" w:rsidRDefault="009115A3" w:rsidP="009115A3">
      <w:pPr>
        <w:spacing w:line="312" w:lineRule="auto"/>
        <w:jc w:val="both"/>
        <w:rPr>
          <w:sz w:val="26"/>
          <w:szCs w:val="26"/>
          <w:lang w:val="nl-NL"/>
        </w:rPr>
      </w:pPr>
      <w:r w:rsidRPr="003A03E0">
        <w:rPr>
          <w:sz w:val="26"/>
          <w:szCs w:val="26"/>
          <w:lang w:val="nl-NL"/>
        </w:rPr>
        <w:t>1.4. Loại hình đánh giá kết quả học tập theo tiếp cận năng lực</w:t>
      </w:r>
    </w:p>
    <w:p w:rsidR="009115A3" w:rsidRPr="003A03E0" w:rsidRDefault="009115A3" w:rsidP="009115A3">
      <w:pPr>
        <w:spacing w:line="312" w:lineRule="auto"/>
        <w:jc w:val="both"/>
        <w:rPr>
          <w:b w:val="0"/>
          <w:sz w:val="26"/>
          <w:szCs w:val="26"/>
          <w:lang w:val="nl-NL"/>
        </w:rPr>
      </w:pPr>
      <w:r w:rsidRPr="003A03E0">
        <w:rPr>
          <w:b w:val="0"/>
          <w:sz w:val="26"/>
          <w:szCs w:val="26"/>
          <w:lang w:val="nl-NL"/>
        </w:rPr>
        <w:tab/>
        <w:t>Các loại hình đánh giá kết quả học tập của SV được phân loại theo các quan điểm tiếp cận (dẫn theo 2):</w:t>
      </w:r>
    </w:p>
    <w:p w:rsidR="009115A3" w:rsidRPr="003A03E0" w:rsidRDefault="009115A3" w:rsidP="009115A3">
      <w:pPr>
        <w:spacing w:line="312" w:lineRule="auto"/>
        <w:jc w:val="both"/>
        <w:rPr>
          <w:b w:val="0"/>
          <w:sz w:val="26"/>
          <w:szCs w:val="26"/>
          <w:lang w:val="nl-NL"/>
        </w:rPr>
      </w:pPr>
      <w:r w:rsidRPr="003A03E0">
        <w:rPr>
          <w:b w:val="0"/>
          <w:sz w:val="26"/>
          <w:szCs w:val="26"/>
          <w:lang w:val="nl-NL"/>
        </w:rPr>
        <w:tab/>
        <w:t>- Xét theo quy mô, đánh giá kết quả học tập được phân làm hai loại: đánh giá trên diện rộng và đánh giá trên lớp học</w:t>
      </w:r>
      <w:r w:rsidR="00670035" w:rsidRPr="003A03E0">
        <w:rPr>
          <w:b w:val="0"/>
          <w:sz w:val="26"/>
          <w:szCs w:val="26"/>
          <w:lang w:val="nl-NL"/>
        </w:rPr>
        <w:t>.</w:t>
      </w:r>
    </w:p>
    <w:p w:rsidR="009115A3" w:rsidRPr="003A03E0" w:rsidRDefault="009115A3" w:rsidP="009115A3">
      <w:pPr>
        <w:spacing w:line="312" w:lineRule="auto"/>
        <w:jc w:val="both"/>
        <w:rPr>
          <w:b w:val="0"/>
          <w:sz w:val="26"/>
          <w:szCs w:val="26"/>
          <w:lang w:val="nl-NL"/>
        </w:rPr>
      </w:pPr>
      <w:r w:rsidRPr="003A03E0">
        <w:rPr>
          <w:b w:val="0"/>
          <w:sz w:val="26"/>
          <w:szCs w:val="26"/>
          <w:lang w:val="nl-NL"/>
        </w:rPr>
        <w:lastRenderedPageBreak/>
        <w:tab/>
        <w:t xml:space="preserve">Đánh giá trên diện rộng là loại hình đánh giá mà mục tiêu, công cụ và quá trình đánh giá được chuẩn bị công phu theo chuẩn mực xác định và được thực hiện trên một số lượng lớn SV. </w:t>
      </w:r>
    </w:p>
    <w:p w:rsidR="009115A3" w:rsidRPr="003A03E0" w:rsidRDefault="009115A3" w:rsidP="009115A3">
      <w:pPr>
        <w:spacing w:line="312" w:lineRule="auto"/>
        <w:jc w:val="both"/>
        <w:rPr>
          <w:b w:val="0"/>
          <w:sz w:val="26"/>
          <w:szCs w:val="26"/>
          <w:lang w:val="nl-NL"/>
        </w:rPr>
      </w:pPr>
      <w:r w:rsidRPr="003A03E0">
        <w:rPr>
          <w:b w:val="0"/>
          <w:sz w:val="26"/>
          <w:szCs w:val="26"/>
          <w:lang w:val="nl-NL"/>
        </w:rPr>
        <w:tab/>
        <w:t>Mục tiêu của loại đánh giá này là nhằm xác định về một năng lực nào đó tương đối ổn định theo thời gian của đối tượng đánh giá.</w:t>
      </w:r>
    </w:p>
    <w:p w:rsidR="009115A3" w:rsidRPr="003A03E0" w:rsidRDefault="009115A3" w:rsidP="009115A3">
      <w:pPr>
        <w:spacing w:line="312" w:lineRule="auto"/>
        <w:jc w:val="both"/>
        <w:rPr>
          <w:b w:val="0"/>
          <w:sz w:val="26"/>
          <w:szCs w:val="26"/>
          <w:lang w:val="nl-NL"/>
        </w:rPr>
      </w:pPr>
      <w:r w:rsidRPr="003A03E0">
        <w:rPr>
          <w:b w:val="0"/>
          <w:sz w:val="26"/>
          <w:szCs w:val="26"/>
          <w:lang w:val="nl-NL"/>
        </w:rPr>
        <w:tab/>
        <w:t>Đánh giá trên lớp học nhằm mục tiêu nâng cao chất lượng học tập của SV trên lớp học bên cạnh đảm bảo trách nhiệm giải trình. Ở loại hình đánh giá này, GV quan tâm đến việc khám phá những xu hướng và dấu hiệu ở SV có thể cung cấp thông tin và giúp nâng cao chất lượng dạy học.</w:t>
      </w:r>
    </w:p>
    <w:p w:rsidR="009115A3" w:rsidRPr="003A03E0" w:rsidRDefault="009115A3" w:rsidP="009115A3">
      <w:pPr>
        <w:spacing w:line="312" w:lineRule="auto"/>
        <w:jc w:val="both"/>
        <w:rPr>
          <w:b w:val="0"/>
          <w:sz w:val="26"/>
          <w:szCs w:val="26"/>
          <w:lang w:val="nl-NL"/>
        </w:rPr>
      </w:pPr>
      <w:r w:rsidRPr="003A03E0">
        <w:rPr>
          <w:b w:val="0"/>
          <w:sz w:val="26"/>
          <w:szCs w:val="26"/>
          <w:lang w:val="nl-NL"/>
        </w:rPr>
        <w:tab/>
        <w:t>- Xét theo quá trình học tập, đánh giá kết quả học tập sẽ được phân loại thành 3 loại: Đánh giá chẩn đoán/đánh giá đầu vào; đánh giá trong quá trình; đánh giá tổng kết</w:t>
      </w:r>
    </w:p>
    <w:p w:rsidR="009115A3" w:rsidRPr="003A03E0" w:rsidRDefault="009115A3" w:rsidP="009115A3">
      <w:pPr>
        <w:spacing w:line="312" w:lineRule="auto"/>
        <w:jc w:val="both"/>
        <w:rPr>
          <w:b w:val="0"/>
          <w:spacing w:val="4"/>
          <w:sz w:val="26"/>
          <w:szCs w:val="26"/>
          <w:lang w:val="nl-NL"/>
        </w:rPr>
      </w:pPr>
      <w:r w:rsidRPr="003A03E0">
        <w:rPr>
          <w:b w:val="0"/>
          <w:sz w:val="26"/>
          <w:szCs w:val="26"/>
          <w:lang w:val="nl-NL"/>
        </w:rPr>
        <w:tab/>
      </w:r>
      <w:r w:rsidRPr="003A03E0">
        <w:rPr>
          <w:b w:val="0"/>
          <w:spacing w:val="4"/>
          <w:sz w:val="26"/>
          <w:szCs w:val="26"/>
          <w:lang w:val="nl-NL"/>
        </w:rPr>
        <w:t>Theo B.Bloom, đánh giá chẩn đoán là một phần thiết yếu của việc giảng dạy hiệu quả, đảm bảo cho việc giảng dạy kiến thức phù hợp với nhu cầu và trình độ của SV.</w:t>
      </w:r>
    </w:p>
    <w:p w:rsidR="009115A3" w:rsidRPr="003A03E0" w:rsidRDefault="009115A3" w:rsidP="009115A3">
      <w:pPr>
        <w:spacing w:line="312" w:lineRule="auto"/>
        <w:jc w:val="both"/>
        <w:rPr>
          <w:b w:val="0"/>
          <w:sz w:val="26"/>
          <w:szCs w:val="26"/>
          <w:lang w:val="nl-NL"/>
        </w:rPr>
      </w:pPr>
      <w:r w:rsidRPr="003A03E0">
        <w:rPr>
          <w:b w:val="0"/>
          <w:sz w:val="26"/>
          <w:szCs w:val="26"/>
          <w:lang w:val="nl-NL"/>
        </w:rPr>
        <w:tab/>
        <w:t>Chẩn đoán trong giáo dục bao gồm việc nhận biết các thế mạnh và các khả năng đặc biệt của SV. Mục đích của đánh giá chẩn đoán là thu thập thông tin làm căn cứ cho việc xây dựng kế hoạch giảng dạy để có thể loại bỏ các rào cản đối với việc học tập của người học và phát huy thế mạnh của người học.</w:t>
      </w:r>
    </w:p>
    <w:p w:rsidR="009115A3" w:rsidRPr="003A03E0" w:rsidRDefault="009115A3" w:rsidP="009115A3">
      <w:pPr>
        <w:spacing w:line="312" w:lineRule="auto"/>
        <w:jc w:val="both"/>
        <w:rPr>
          <w:b w:val="0"/>
          <w:sz w:val="26"/>
          <w:szCs w:val="26"/>
          <w:lang w:val="nl-NL"/>
        </w:rPr>
      </w:pPr>
      <w:r w:rsidRPr="003A03E0">
        <w:rPr>
          <w:b w:val="0"/>
          <w:sz w:val="26"/>
          <w:szCs w:val="26"/>
          <w:lang w:val="nl-NL"/>
        </w:rPr>
        <w:tab/>
        <w:t>Đánh giá trong quá trình học tập là đánh giá chất lượng thành tích của SV trong tiến trình học tập. Loại hình đánh giá này có thể cung cấp cho GV và nhà quản lý những thông tin phản hồi về quá trình học tập của SV nhằm kịp thời điều tiết kiểm soát nhằm thu gọn khoảng cách giữa quá trình dạy học và mục tiêu, đồng thời qua đánh giá để nghiên cứu tiến trình giảng dạy, có thể kịp thời cải tiến phương pháp dạy học của GV và phương pháp học của SV.</w:t>
      </w:r>
    </w:p>
    <w:p w:rsidR="009115A3" w:rsidRPr="003A03E0" w:rsidRDefault="009115A3" w:rsidP="009115A3">
      <w:pPr>
        <w:spacing w:line="312" w:lineRule="auto"/>
        <w:jc w:val="both"/>
        <w:rPr>
          <w:b w:val="0"/>
          <w:sz w:val="26"/>
          <w:szCs w:val="26"/>
          <w:lang w:val="nl-NL"/>
        </w:rPr>
      </w:pPr>
      <w:r w:rsidRPr="003A03E0">
        <w:rPr>
          <w:b w:val="0"/>
          <w:sz w:val="26"/>
          <w:szCs w:val="26"/>
          <w:lang w:val="nl-NL"/>
        </w:rPr>
        <w:tab/>
        <w:t>Đánh giá tổng kết là phán đoán giá trị về thành quả cuối cùng của hoạt động nào đó trong một giai đoạn thời kì, nó cũng coi mục tiêu giáo dục được dự đoán trước làm tiêu chuẩn cơ bản, đánh giá mức độ đạt được mục tiêu của đối tượng đánh giá, tức là thành tựu hoặc thành tích cuối cùng</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Tác giả Michael Scrive cũng phân loại ĐG KQHT thành ĐG quá trình</w:t>
      </w:r>
      <w:r w:rsidRPr="003A03E0">
        <w:rPr>
          <w:b w:val="0"/>
          <w:sz w:val="26"/>
          <w:szCs w:val="26"/>
          <w:lang w:val="nl-NL"/>
        </w:rPr>
        <w:br/>
        <w:t>và ĐG tổng kết (dẫn theo [15]). Trong đó, “Đánh giá quá trình là công cụ quan trọng nhất và duy nhất để dạy, học theo hướng hình thành và phát triển năng lực. Không có ĐG quá trình không thể dạy học theo định hướng năng lự</w:t>
      </w:r>
      <w:r w:rsidR="008C687A" w:rsidRPr="003A03E0">
        <w:rPr>
          <w:b w:val="0"/>
          <w:sz w:val="26"/>
          <w:szCs w:val="26"/>
          <w:lang w:val="nl-NL"/>
        </w:rPr>
        <w:t>c.”</w:t>
      </w:r>
    </w:p>
    <w:p w:rsidR="009115A3" w:rsidRPr="003A03E0" w:rsidRDefault="009115A3" w:rsidP="009115A3">
      <w:pPr>
        <w:spacing w:line="312" w:lineRule="auto"/>
        <w:jc w:val="both"/>
        <w:rPr>
          <w:b w:val="0"/>
          <w:sz w:val="26"/>
          <w:szCs w:val="26"/>
          <w:lang w:val="nl-NL"/>
        </w:rPr>
      </w:pPr>
      <w:r w:rsidRPr="003A03E0">
        <w:rPr>
          <w:b w:val="0"/>
          <w:sz w:val="26"/>
          <w:szCs w:val="26"/>
          <w:lang w:val="nl-NL"/>
        </w:rPr>
        <w:lastRenderedPageBreak/>
        <w:tab/>
        <w:t>- Xét theo mục tiêu học tập, đánh giá kết quả học tập có 2 loại là đánh giá để cải tiến việc học tập và đánh giá kết thúc giai đoạn học tập</w:t>
      </w:r>
    </w:p>
    <w:p w:rsidR="009115A3" w:rsidRPr="003A03E0" w:rsidRDefault="009115A3" w:rsidP="009115A3">
      <w:pPr>
        <w:spacing w:line="312" w:lineRule="auto"/>
        <w:jc w:val="both"/>
        <w:rPr>
          <w:b w:val="0"/>
          <w:sz w:val="26"/>
          <w:szCs w:val="26"/>
          <w:lang w:val="nl-NL"/>
        </w:rPr>
      </w:pPr>
      <w:r w:rsidRPr="003A03E0">
        <w:rPr>
          <w:b w:val="0"/>
          <w:sz w:val="26"/>
          <w:szCs w:val="26"/>
          <w:lang w:val="nl-NL"/>
        </w:rPr>
        <w:tab/>
        <w:t>Đánh giá để cải tiến việc học tập được thực hiện trong quá trình học tập nhằm thúc đẩy sự tiến bộ của SV, hỗ trợ SV đạt được nhiều các chuẩn kiến thức kỹ năng hơn. Loại hình đánh giá này hỗ trợ GV chẩn đoán và đáp ứng các nhu cầu của SV, giúp bản thân SV nhận thức được mức độ năng lực của bản thân trong quá trình học tập.</w:t>
      </w:r>
    </w:p>
    <w:p w:rsidR="009115A3" w:rsidRPr="003A03E0" w:rsidRDefault="009115A3" w:rsidP="009115A3">
      <w:pPr>
        <w:spacing w:line="312" w:lineRule="auto"/>
        <w:jc w:val="both"/>
        <w:rPr>
          <w:b w:val="0"/>
          <w:sz w:val="26"/>
          <w:szCs w:val="26"/>
          <w:lang w:val="nl-NL"/>
        </w:rPr>
      </w:pPr>
      <w:r w:rsidRPr="003A03E0">
        <w:rPr>
          <w:b w:val="0"/>
          <w:sz w:val="26"/>
          <w:szCs w:val="26"/>
          <w:lang w:val="nl-NL"/>
        </w:rPr>
        <w:tab/>
        <w:t>Đánh giá kết thúc giai đoạn học tập được thực hiện sau giai đoạn học tập, nhằm ghi nhận những thành tích của cá nhân, nhóm hoặc khả năng nắm vững các chuẩn kiến thức kỹ năng, đánh giá/đo đếm được kết quả học tập tại một thời điểm nhằm mục đích báo cáo, trách nhiệm giải trình.</w:t>
      </w:r>
    </w:p>
    <w:p w:rsidR="009115A3" w:rsidRPr="003A03E0" w:rsidRDefault="009115A3" w:rsidP="009115A3">
      <w:pPr>
        <w:spacing w:line="312" w:lineRule="auto"/>
        <w:jc w:val="both"/>
        <w:rPr>
          <w:sz w:val="26"/>
          <w:szCs w:val="26"/>
          <w:lang w:val="nl-NL"/>
        </w:rPr>
      </w:pPr>
      <w:r w:rsidRPr="003A03E0">
        <w:rPr>
          <w:sz w:val="26"/>
          <w:szCs w:val="26"/>
          <w:lang w:val="nl-NL"/>
        </w:rPr>
        <w:t>1.5. Quy trình đánh giá kết quả học tập theo tiếp cận năng lực</w:t>
      </w:r>
    </w:p>
    <w:p w:rsidR="009115A3" w:rsidRPr="003A03E0" w:rsidRDefault="009115A3" w:rsidP="009115A3">
      <w:pPr>
        <w:spacing w:line="312" w:lineRule="auto"/>
        <w:ind w:firstLine="709"/>
        <w:jc w:val="both"/>
        <w:rPr>
          <w:b w:val="0"/>
          <w:sz w:val="26"/>
          <w:szCs w:val="26"/>
          <w:lang w:val="nl-NL"/>
        </w:rPr>
      </w:pPr>
      <w:r w:rsidRPr="003A03E0">
        <w:rPr>
          <w:b w:val="0"/>
          <w:sz w:val="26"/>
          <w:szCs w:val="26"/>
          <w:lang w:val="nl-NL"/>
        </w:rPr>
        <w:t>Tác giả Lâm Quang Thiệp [9] cho rằng, quy trình đánh giá KQHT theo năng lực gồm có 10 bước như sau:</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1: Xác định mục đích ĐG</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2: Phân tích nội dung ĐG</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3: Xác định tiêu chuẩn, tiêu chí ĐG theo năng lực cho từng nội dung</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4: Lựa chọn phương pháp, hình thức ĐG theo năng lực</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5: Thiết lập dàn bài kiểm tra theo tiếp cận năng lực</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6: Thiết kế hoặc lựa chọn các câu hỏi</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7: Phân tích câu hỏi, đề bài</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8: Chấm phản biện bài đánh giá có phù hợp với thời gian thi, chuyên môn hay không</w:t>
      </w:r>
    </w:p>
    <w:p w:rsidR="009115A3" w:rsidRPr="003A03E0" w:rsidRDefault="009115A3" w:rsidP="009115A3">
      <w:pPr>
        <w:spacing w:line="312" w:lineRule="auto"/>
        <w:jc w:val="both"/>
        <w:rPr>
          <w:b w:val="0"/>
          <w:sz w:val="26"/>
          <w:szCs w:val="26"/>
          <w:lang w:val="nl-NL"/>
        </w:rPr>
      </w:pPr>
      <w:r w:rsidRPr="003A03E0">
        <w:rPr>
          <w:b w:val="0"/>
          <w:sz w:val="26"/>
          <w:szCs w:val="26"/>
          <w:lang w:val="nl-NL"/>
        </w:rPr>
        <w:tab/>
        <w:t xml:space="preserve">Bước 9: Tổ chức thi, chấm thi </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10: Tổng hợp, phân tích kết quả ĐG trước khi công bố kết quả, trả bài và nhận xét.</w:t>
      </w:r>
    </w:p>
    <w:p w:rsidR="009115A3" w:rsidRPr="003A03E0" w:rsidRDefault="009115A3" w:rsidP="009115A3">
      <w:pPr>
        <w:spacing w:line="312" w:lineRule="auto"/>
        <w:jc w:val="both"/>
        <w:rPr>
          <w:b w:val="0"/>
          <w:sz w:val="26"/>
          <w:szCs w:val="26"/>
          <w:lang w:val="nl-NL"/>
        </w:rPr>
      </w:pPr>
      <w:r w:rsidRPr="003A03E0">
        <w:rPr>
          <w:b w:val="0"/>
          <w:sz w:val="26"/>
          <w:szCs w:val="26"/>
          <w:lang w:val="nl-NL"/>
        </w:rPr>
        <w:tab/>
        <w:t>Theo tác giả Phạm Thu Trang [11], quy trình kiểm tra, đánh giá nên áp dụng 5 bước như sau:</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1: Xác định công việc/ đối tượng kiểm tra, đánh giá</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2: Xác định phương pháp kiểm tra, đánh giá phù hợp</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3: Kiểm tra, đánh giá</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4: Cung cấp thông tin ĐG</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5: Thu thập thông tin phản hồi và hoàn thiện kiểm tra, đánh giá</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lastRenderedPageBreak/>
        <w:t>Hoạt động</w:t>
      </w:r>
      <w:r w:rsidRPr="003A03E0">
        <w:rPr>
          <w:b w:val="0"/>
          <w:i/>
          <w:sz w:val="26"/>
          <w:szCs w:val="26"/>
          <w:lang w:val="nl-NL"/>
        </w:rPr>
        <w:t xml:space="preserve"> </w:t>
      </w:r>
      <w:r w:rsidRPr="003A03E0">
        <w:rPr>
          <w:b w:val="0"/>
          <w:sz w:val="26"/>
          <w:szCs w:val="26"/>
          <w:lang w:val="nl-NL"/>
        </w:rPr>
        <w:t>ĐG KQHT của SV ngành du lịch theo tiếp cận năng lực có thể được thực hiện theo các bước sau:</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1. Xác định mục tiêu ĐG: Cần phân tích được mục đích ĐG, mục tiêu cần đạt cho hoạt động ĐG, đó là những mục tiêu về kiến thức, kỹ năng, thái độ, năng lực chung, năng lực đặc thù…</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2. Xây dựng kế hoạch ĐG</w:t>
      </w:r>
    </w:p>
    <w:p w:rsidR="009115A3" w:rsidRPr="003A03E0" w:rsidRDefault="009115A3" w:rsidP="009115A3">
      <w:pPr>
        <w:spacing w:line="312" w:lineRule="auto"/>
        <w:jc w:val="both"/>
        <w:rPr>
          <w:b w:val="0"/>
          <w:sz w:val="26"/>
          <w:szCs w:val="26"/>
          <w:lang w:val="nl-NL"/>
        </w:rPr>
      </w:pPr>
      <w:r w:rsidRPr="003A03E0">
        <w:rPr>
          <w:b w:val="0"/>
          <w:sz w:val="26"/>
          <w:szCs w:val="26"/>
          <w:lang w:val="nl-NL"/>
        </w:rPr>
        <w:tab/>
        <w:t>+ Xác định nội dung ĐG</w:t>
      </w:r>
    </w:p>
    <w:p w:rsidR="009115A3" w:rsidRPr="003A03E0" w:rsidRDefault="009115A3" w:rsidP="009115A3">
      <w:pPr>
        <w:spacing w:line="312" w:lineRule="auto"/>
        <w:jc w:val="both"/>
        <w:rPr>
          <w:b w:val="0"/>
          <w:sz w:val="26"/>
          <w:szCs w:val="26"/>
          <w:lang w:val="nl-NL"/>
        </w:rPr>
      </w:pPr>
      <w:r w:rsidRPr="003A03E0">
        <w:rPr>
          <w:b w:val="0"/>
          <w:sz w:val="26"/>
          <w:szCs w:val="26"/>
          <w:lang w:val="nl-NL"/>
        </w:rPr>
        <w:tab/>
        <w:t>+ Thiết lập các tiêu chí ĐG</w:t>
      </w:r>
    </w:p>
    <w:p w:rsidR="009115A3" w:rsidRPr="003A03E0" w:rsidRDefault="009115A3" w:rsidP="009115A3">
      <w:pPr>
        <w:spacing w:line="312" w:lineRule="auto"/>
        <w:jc w:val="both"/>
        <w:rPr>
          <w:b w:val="0"/>
          <w:sz w:val="26"/>
          <w:szCs w:val="26"/>
          <w:lang w:val="nl-NL"/>
        </w:rPr>
      </w:pPr>
      <w:r w:rsidRPr="003A03E0">
        <w:rPr>
          <w:b w:val="0"/>
          <w:sz w:val="26"/>
          <w:szCs w:val="26"/>
          <w:lang w:val="nl-NL"/>
        </w:rPr>
        <w:tab/>
        <w:t>+ Xác định, lựa chọn phương pháp, hình thức, công cụ ĐG</w:t>
      </w:r>
    </w:p>
    <w:p w:rsidR="009115A3" w:rsidRPr="003A03E0" w:rsidRDefault="009115A3" w:rsidP="009115A3">
      <w:pPr>
        <w:spacing w:line="312" w:lineRule="auto"/>
        <w:jc w:val="both"/>
        <w:rPr>
          <w:b w:val="0"/>
          <w:sz w:val="26"/>
          <w:szCs w:val="26"/>
          <w:lang w:val="nl-NL"/>
        </w:rPr>
      </w:pPr>
      <w:r w:rsidRPr="003A03E0">
        <w:rPr>
          <w:b w:val="0"/>
          <w:sz w:val="26"/>
          <w:szCs w:val="26"/>
          <w:lang w:val="nl-NL"/>
        </w:rPr>
        <w:tab/>
        <w:t>+ Xác định thông tin, bằng chứng về phẩm chất, năng lực của SV và xác định cách xử lý thông tin, bằng chứng đó</w:t>
      </w:r>
    </w:p>
    <w:p w:rsidR="009115A3" w:rsidRPr="003A03E0" w:rsidRDefault="009115A3" w:rsidP="009115A3">
      <w:pPr>
        <w:spacing w:line="312" w:lineRule="auto"/>
        <w:jc w:val="both"/>
        <w:rPr>
          <w:b w:val="0"/>
          <w:sz w:val="26"/>
          <w:szCs w:val="26"/>
          <w:lang w:val="nl-NL"/>
        </w:rPr>
      </w:pPr>
      <w:r w:rsidRPr="003A03E0">
        <w:rPr>
          <w:b w:val="0"/>
          <w:sz w:val="26"/>
          <w:szCs w:val="26"/>
          <w:lang w:val="nl-NL"/>
        </w:rPr>
        <w:tab/>
        <w:t>+ Xác định lực lượng ĐG và các điều kiện cần thiết để tiến hành ĐG</w:t>
      </w:r>
    </w:p>
    <w:p w:rsidR="009115A3" w:rsidRPr="003A03E0" w:rsidRDefault="009115A3" w:rsidP="009115A3">
      <w:pPr>
        <w:spacing w:line="312" w:lineRule="auto"/>
        <w:jc w:val="both"/>
        <w:rPr>
          <w:b w:val="0"/>
          <w:sz w:val="26"/>
          <w:szCs w:val="26"/>
          <w:lang w:val="nl-NL"/>
        </w:rPr>
      </w:pPr>
      <w:r w:rsidRPr="003A03E0">
        <w:rPr>
          <w:b w:val="0"/>
          <w:sz w:val="26"/>
          <w:szCs w:val="26"/>
          <w:lang w:val="nl-NL"/>
        </w:rPr>
        <w:tab/>
        <w:t xml:space="preserve">Bước 3. Tổ chức đánh giá, đây là bước đo lường KQHT của SV thông qua các bài kiểm tra/thi với các phương pháp và hình thức ĐG khác nhau. </w:t>
      </w:r>
    </w:p>
    <w:p w:rsidR="009115A3" w:rsidRPr="003A03E0" w:rsidRDefault="009115A3" w:rsidP="009115A3">
      <w:pPr>
        <w:spacing w:line="312" w:lineRule="auto"/>
        <w:jc w:val="both"/>
        <w:rPr>
          <w:b w:val="0"/>
          <w:sz w:val="26"/>
          <w:szCs w:val="26"/>
          <w:lang w:val="nl-NL"/>
        </w:rPr>
      </w:pPr>
      <w:r w:rsidRPr="003A03E0">
        <w:rPr>
          <w:b w:val="0"/>
          <w:sz w:val="26"/>
          <w:szCs w:val="26"/>
          <w:lang w:val="nl-NL"/>
        </w:rPr>
        <w:tab/>
        <w:t>Bước 4. Phân tích, xử lý kết quả: Tiến hành chấm điểm các sản phẩm của SV và phân tích, xử lý điểm số để có những đánh giá, nhận xét có ý nghĩa về trình độ, năng lực của SV.</w:t>
      </w:r>
    </w:p>
    <w:p w:rsidR="009115A3" w:rsidRPr="003A03E0" w:rsidRDefault="009115A3" w:rsidP="009115A3">
      <w:pPr>
        <w:spacing w:line="312" w:lineRule="auto"/>
        <w:jc w:val="both"/>
        <w:rPr>
          <w:b w:val="0"/>
          <w:sz w:val="26"/>
          <w:szCs w:val="26"/>
          <w:lang w:val="nl-NL"/>
        </w:rPr>
      </w:pPr>
      <w:r w:rsidRPr="003A03E0">
        <w:rPr>
          <w:b w:val="0"/>
          <w:sz w:val="26"/>
          <w:szCs w:val="26"/>
          <w:lang w:val="nl-NL"/>
        </w:rPr>
        <w:tab/>
        <w:t xml:space="preserve">Bước 5. Phản hồi. GV (bộ phận phụ trách) trả điểm cho SV và cung cấp những thông tin ĐG, nhận xét về kết quả thu được, lắng nghe ý kiến của SV và tư vấn phát huy những </w:t>
      </w:r>
      <w:r w:rsidRPr="003A03E0">
        <w:rPr>
          <w:b w:val="0"/>
          <w:sz w:val="26"/>
          <w:szCs w:val="26"/>
          <w:u w:color="FF0000"/>
          <w:lang w:val="nl-NL"/>
        </w:rPr>
        <w:t>điểm tích cực</w:t>
      </w:r>
      <w:r w:rsidRPr="003A03E0">
        <w:rPr>
          <w:b w:val="0"/>
          <w:sz w:val="26"/>
          <w:szCs w:val="26"/>
          <w:lang w:val="nl-NL"/>
        </w:rPr>
        <w:t xml:space="preserve">, hạn chế, điều chỉnh những mặt </w:t>
      </w:r>
      <w:r w:rsidRPr="003A03E0">
        <w:rPr>
          <w:b w:val="0"/>
          <w:sz w:val="26"/>
          <w:szCs w:val="26"/>
          <w:u w:color="FF0000"/>
          <w:lang w:val="nl-NL"/>
        </w:rPr>
        <w:t>còn tồn</w:t>
      </w:r>
      <w:r w:rsidRPr="003A03E0">
        <w:rPr>
          <w:b w:val="0"/>
          <w:sz w:val="26"/>
          <w:szCs w:val="26"/>
          <w:lang w:val="nl-NL"/>
        </w:rPr>
        <w:t xml:space="preserve"> tại.</w:t>
      </w:r>
    </w:p>
    <w:p w:rsidR="009115A3" w:rsidRPr="003A03E0" w:rsidRDefault="009115A3" w:rsidP="009115A3">
      <w:pPr>
        <w:spacing w:line="312" w:lineRule="auto"/>
        <w:jc w:val="both"/>
        <w:rPr>
          <w:sz w:val="26"/>
          <w:szCs w:val="26"/>
          <w:lang w:val="nl-NL"/>
        </w:rPr>
      </w:pPr>
      <w:r w:rsidRPr="003A03E0">
        <w:rPr>
          <w:sz w:val="26"/>
          <w:szCs w:val="26"/>
          <w:lang w:val="nl-NL"/>
        </w:rPr>
        <w:t>II. Kỹ năng đánh giá kết quả học tập theo tiếp cận năng lực</w:t>
      </w:r>
    </w:p>
    <w:p w:rsidR="009115A3" w:rsidRPr="003A03E0" w:rsidRDefault="009115A3" w:rsidP="009115A3">
      <w:pPr>
        <w:spacing w:line="312" w:lineRule="auto"/>
        <w:jc w:val="both"/>
        <w:rPr>
          <w:sz w:val="26"/>
          <w:szCs w:val="26"/>
          <w:lang w:val="nl-NL"/>
        </w:rPr>
      </w:pPr>
      <w:r w:rsidRPr="003A03E0">
        <w:rPr>
          <w:sz w:val="26"/>
          <w:szCs w:val="26"/>
          <w:lang w:val="nl-NL"/>
        </w:rPr>
        <w:t>2.1. Kỹ năng xác định mục đích, nội dung đánh giá kết quả học tập theo tiếp cận năng lực</w:t>
      </w:r>
    </w:p>
    <w:p w:rsidR="009115A3" w:rsidRPr="003A03E0" w:rsidRDefault="009115A3" w:rsidP="009115A3">
      <w:pPr>
        <w:spacing w:line="312" w:lineRule="auto"/>
        <w:jc w:val="both"/>
        <w:rPr>
          <w:i/>
          <w:sz w:val="26"/>
          <w:szCs w:val="26"/>
          <w:lang w:val="nl-NL"/>
        </w:rPr>
      </w:pPr>
      <w:r w:rsidRPr="003A03E0">
        <w:rPr>
          <w:i/>
          <w:sz w:val="26"/>
          <w:szCs w:val="26"/>
          <w:lang w:val="nl-NL"/>
        </w:rPr>
        <w:t>2.1.1. Xác định mục đích đánh giá kết quả học tập theo tiếp cận năng lực</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Mục đích của việc đánh giá kết quả học tập theo tiếp cận năng lực là nhằm đánh giá và đo lường khả năng của SV trong việc áp dụng và sử dụng kiến thức, kỹ năng và thái độ trong các tình huống thực tế. Cụ thể:</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Xác định khả năng của SV để giải quyết vấn đề, áp dụng kiến thức và kỹ năng vào các tình huống học tập và cuộc sống hàng ngày.</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Khuyến khích SV phát triển những năng lực quan trọng như kỹ năng giải quyết vấn đề, kỹ năng giao tiếp, khả năng làm việc nhóm và sáng tạo.</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Giúp SV hiểu rõ hơn về điểm mạnh và điểm yếu của mình, từ đó có thể cải thiện và phát triển một cách hiệu quả.</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lastRenderedPageBreak/>
        <w:t>- Liên kết đánh giá với các mục tiêu học tập đã đề ra, giúp SV có mục tiêu rõ ràng và hiểu rõ hơn về những gì cần cải thiện và phát triển.</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Đánh giá năng lực giúp xây dựng một cơ sở đánh giá công bằng, dựa trên những tiêu chuẩn rõ ràng và mục đích rõ ràng.</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Như vậy, việc sử dụng tiếp cận năng lực trong đánh giá kết quả học tập không chỉ tập trung vào việc đánh giá mà còn hướng tới việc phát triển và nâng cao năng lực của SV trong các môi trường học tập và làm việc thực tế.</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Mục đích đánh giá kết quả học tập của SV ngành du lịch theo tiếp cận năng lực bao gồm:</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Style w:val="Strong"/>
          <w:sz w:val="26"/>
          <w:szCs w:val="26"/>
          <w:lang w:val="nl-NL"/>
        </w:rPr>
        <w:t>Đánh giá khả năng áp dụng kiến thức vào thực tiễn</w:t>
      </w:r>
      <w:r w:rsidRPr="003A03E0">
        <w:rPr>
          <w:b w:val="0"/>
          <w:sz w:val="26"/>
          <w:szCs w:val="26"/>
          <w:lang w:val="nl-NL"/>
        </w:rPr>
        <w:t>: Xác định xem SV có thể sử dụng các kiến thức đã học trong các tình huống thực tế của ngành du lịch hay không, chẳng hạn như quản lý lữ hành, marketing du lịch, quản lý khách sạn và tổ chức sự kiện.</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Style w:val="Strong"/>
          <w:sz w:val="26"/>
          <w:szCs w:val="26"/>
          <w:lang w:val="nl-NL"/>
        </w:rPr>
        <w:t>Phát triển và đánh giá các kỹ năng chuyên môn</w:t>
      </w:r>
      <w:r w:rsidRPr="003A03E0">
        <w:rPr>
          <w:b w:val="0"/>
          <w:sz w:val="26"/>
          <w:szCs w:val="26"/>
          <w:lang w:val="nl-NL"/>
        </w:rPr>
        <w:t>: Đánh giá khả năng của SV trong việc thực hiện các nhiệm vụ cụ thể liên quan đến ngành du lịch, như lập kế hoạch chuyến đi, thiết kế các chương trình du lịch, quản lý quan hệ khách hàng và giải quyết các vấn đề phát sinh trong quá trình làm việc.</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Style w:val="Strong"/>
          <w:sz w:val="26"/>
          <w:szCs w:val="26"/>
          <w:lang w:val="nl-NL"/>
        </w:rPr>
        <w:t>Khuyến khích tư duy phân tích và sáng tạo</w:t>
      </w:r>
      <w:r w:rsidRPr="003A03E0">
        <w:rPr>
          <w:b w:val="0"/>
          <w:sz w:val="26"/>
          <w:szCs w:val="26"/>
          <w:lang w:val="nl-NL"/>
        </w:rPr>
        <w:t>: Đánh giá khả năng của SV trong việc phân tích, đánh giá và đưa ra các giải pháp sáng tạo cho các vấn đề thực tế trong ngành du lịch, như phát triển các chiến lược quảng bá hiệu quả, cải tiến dịch vụ du lịch và tăng cường trải nghiệm khách hàng.</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Style w:val="Strong"/>
          <w:sz w:val="26"/>
          <w:szCs w:val="26"/>
          <w:lang w:val="nl-NL"/>
        </w:rPr>
        <w:t>Phát triển kỹ năng mềm và năng lực làm việc nhóm</w:t>
      </w:r>
      <w:r w:rsidRPr="003A03E0">
        <w:rPr>
          <w:b w:val="0"/>
          <w:sz w:val="26"/>
          <w:szCs w:val="26"/>
          <w:lang w:val="nl-NL"/>
        </w:rPr>
        <w:t>: Đánh giá năng lực giao tiếp, làm việc nhóm và kỹ năng quản lý thời gian của SV, những yếu tố quan trọng trong môi trường làm việc đa dạng và năng động của ngành du lịch.</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Style w:val="Strong"/>
          <w:sz w:val="26"/>
          <w:szCs w:val="26"/>
          <w:lang w:val="nl-NL"/>
        </w:rPr>
        <w:t>Đánh giá thái độ và tinh thần làm việc</w:t>
      </w:r>
      <w:r w:rsidRPr="003A03E0">
        <w:rPr>
          <w:b w:val="0"/>
          <w:sz w:val="26"/>
          <w:szCs w:val="26"/>
          <w:lang w:val="nl-NL"/>
        </w:rPr>
        <w:t>: Đánh giá thái độ chuyên nghiệp, tinh thần làm việc chăm chỉ, đạo đức nghề nghiệp và khả năng thích ứng với các thay đổi và thách thức trong ngành du lịch.</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Style w:val="Strong"/>
          <w:sz w:val="26"/>
          <w:szCs w:val="26"/>
          <w:lang w:val="nl-NL"/>
        </w:rPr>
        <w:t>Hỗ trợ sự phát triển liên tục và học tập suốt đời</w:t>
      </w:r>
      <w:r w:rsidRPr="003A03E0">
        <w:rPr>
          <w:b w:val="0"/>
          <w:sz w:val="26"/>
          <w:szCs w:val="26"/>
          <w:lang w:val="nl-NL"/>
        </w:rPr>
        <w:t>: Cung cấp phản hồi xây dựng để giúp SV hiểu rõ điểm mạnh và điểm yếu của mình, từ đó thúc đẩy sự cải thiện và phát triển năng lực một cách liên tục trong quá trình học tập và làm việc sau này.</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Những mục đích này nhằm đảm bảo rằng SV ngành du lịch không chỉ nắm vững kiến thức lý thuyết mà còn phát triển được các năng lực cần thiết để thành công trong môi trường làm việc thực tế.</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lastRenderedPageBreak/>
        <w:t>Xuất phát từ mục tiêu chung trong đánh giá kết quả học tập của SV ngành du lịch theo tiếp cận năng lực như trên, khi thiết kế các hoạt động đánh giá cụ thể, GV cần xác định mục đích đánh giá một cách cụ thể, phù hợp với mục tiêu đào tạo và chuẩn đầu ra của SV cũng như điều kiện và bối cảnh cụ thể của SV và nhà trường.</w:t>
      </w:r>
    </w:p>
    <w:p w:rsidR="009115A3" w:rsidRPr="003A03E0" w:rsidRDefault="009115A3" w:rsidP="009115A3">
      <w:pPr>
        <w:spacing w:line="312" w:lineRule="auto"/>
        <w:jc w:val="both"/>
        <w:rPr>
          <w:i/>
          <w:sz w:val="26"/>
          <w:szCs w:val="26"/>
          <w:lang w:val="nl-NL"/>
        </w:rPr>
      </w:pPr>
      <w:r w:rsidRPr="003A03E0">
        <w:rPr>
          <w:i/>
          <w:sz w:val="26"/>
          <w:szCs w:val="26"/>
          <w:lang w:val="nl-NL"/>
        </w:rPr>
        <w:t>2.1.2. Xác định nội dung đánh giá kết quả học tập theo tiếp cận năng lực</w:t>
      </w:r>
    </w:p>
    <w:p w:rsidR="009115A3" w:rsidRPr="003A03E0" w:rsidRDefault="009115A3" w:rsidP="009115A3">
      <w:pPr>
        <w:spacing w:line="312" w:lineRule="auto"/>
        <w:jc w:val="both"/>
        <w:rPr>
          <w:b w:val="0"/>
          <w:sz w:val="26"/>
          <w:szCs w:val="26"/>
          <w:lang w:val="nl-NL"/>
        </w:rPr>
      </w:pPr>
      <w:r w:rsidRPr="003A03E0">
        <w:rPr>
          <w:b w:val="0"/>
          <w:i/>
          <w:sz w:val="26"/>
          <w:szCs w:val="26"/>
          <w:lang w:val="nl-NL"/>
        </w:rPr>
        <w:tab/>
      </w:r>
      <w:r w:rsidRPr="003A03E0">
        <w:rPr>
          <w:b w:val="0"/>
          <w:sz w:val="26"/>
          <w:szCs w:val="26"/>
          <w:lang w:val="nl-NL"/>
        </w:rPr>
        <w:t>Nội dung đánh giá chính là nội dung học tập của SV ngành du lịch được khái quát thành 3 mặt, bao gồm: kiến thức, kỹ năng và thái độ với nhiều mức độ khác nhau. Xác định đúng nội dung đánh giá phù hợp với mục tiêu đào tạo, chuẩn đầu ra… là việc làm rất quan trọng đảm bảo đánh giá đúng những loại năng lực cần đo lường của SV và từ đó xác định đúng phương pháp, hình thức và công cụ đánh giá.</w:t>
      </w:r>
    </w:p>
    <w:p w:rsidR="009115A3" w:rsidRPr="003A03E0" w:rsidRDefault="009115A3" w:rsidP="009115A3">
      <w:pPr>
        <w:spacing w:line="312" w:lineRule="auto"/>
        <w:jc w:val="both"/>
        <w:rPr>
          <w:b w:val="0"/>
          <w:sz w:val="26"/>
          <w:szCs w:val="26"/>
          <w:lang w:val="nl-NL"/>
        </w:rPr>
      </w:pPr>
      <w:r w:rsidRPr="003A03E0">
        <w:rPr>
          <w:b w:val="0"/>
          <w:sz w:val="26"/>
          <w:szCs w:val="26"/>
          <w:lang w:val="nl-NL"/>
        </w:rPr>
        <w:tab/>
        <w:t>Để xác định nội dung đánh giá kết quả học tập của SV ngành du lịch theo tiếp cận năng lực một cách phù hợp cần:</w:t>
      </w:r>
    </w:p>
    <w:p w:rsidR="009115A3" w:rsidRPr="003A03E0" w:rsidRDefault="009115A3" w:rsidP="009115A3">
      <w:pPr>
        <w:spacing w:line="312" w:lineRule="auto"/>
        <w:ind w:firstLine="720"/>
        <w:jc w:val="both"/>
        <w:rPr>
          <w:rFonts w:eastAsia="Times New Roman"/>
          <w:b w:val="0"/>
          <w:sz w:val="26"/>
          <w:szCs w:val="26"/>
          <w:lang w:val="nl-NL"/>
        </w:rPr>
      </w:pPr>
      <w:r w:rsidRPr="003A03E0">
        <w:rPr>
          <w:b w:val="0"/>
          <w:sz w:val="26"/>
          <w:szCs w:val="26"/>
          <w:lang w:val="nl-NL"/>
        </w:rPr>
        <w:t xml:space="preserve">- Xác định mục tiêu học tập và năng lực cần đánh giá: </w:t>
      </w:r>
      <w:r w:rsidRPr="003A03E0">
        <w:rPr>
          <w:rFonts w:eastAsia="Times New Roman"/>
          <w:b w:val="0"/>
          <w:sz w:val="26"/>
          <w:szCs w:val="26"/>
          <w:lang w:val="nl-NL"/>
        </w:rPr>
        <w:t>Dựa trên chương trình giảng dạy, GV xác định các mục tiêu học tập cụ thể mà SV cần đạt được. Các mục tiêu này cần phải rõ ràng, đo lường được và liên quan đến năng lực cần đánh giá và phát triển.</w:t>
      </w:r>
      <w:r w:rsidRPr="003A03E0">
        <w:rPr>
          <w:b w:val="0"/>
          <w:sz w:val="26"/>
          <w:szCs w:val="26"/>
          <w:lang w:val="nl-NL"/>
        </w:rPr>
        <w:t xml:space="preserve"> Xác định các năng lực cần đánh giá: GV dựa trên chuẩn đầu ra của chương trình đào tạo cũng như mục tiêu của đề cương chi tiết học phần để xác định các năng lực mà SV cần đạt được sau khóa học, sau khi học xong học phần… </w:t>
      </w:r>
      <w:r w:rsidRPr="003A03E0">
        <w:rPr>
          <w:rFonts w:eastAsia="Times New Roman"/>
          <w:b w:val="0"/>
          <w:sz w:val="26"/>
          <w:szCs w:val="26"/>
          <w:lang w:val="nl-NL"/>
        </w:rPr>
        <w:t>Các năng lực này có thể bao gồm kiến thức chuyên môn, kỹ năng thực hành, kỹ năng mềm và thái độ chuyên nghiệp.</w:t>
      </w:r>
    </w:p>
    <w:p w:rsidR="009115A3" w:rsidRPr="003A03E0" w:rsidRDefault="009115A3" w:rsidP="009115A3">
      <w:pPr>
        <w:spacing w:line="312" w:lineRule="auto"/>
        <w:ind w:firstLine="720"/>
        <w:jc w:val="both"/>
        <w:rPr>
          <w:rFonts w:eastAsia="Times New Roman"/>
          <w:b w:val="0"/>
          <w:sz w:val="26"/>
          <w:szCs w:val="26"/>
          <w:lang w:val="nl-NL"/>
        </w:rPr>
      </w:pPr>
      <w:r w:rsidRPr="003A03E0">
        <w:rPr>
          <w:rFonts w:eastAsia="Times New Roman"/>
          <w:b w:val="0"/>
          <w:sz w:val="26"/>
          <w:szCs w:val="26"/>
          <w:lang w:val="nl-NL"/>
        </w:rPr>
        <w:t xml:space="preserve">- </w:t>
      </w:r>
      <w:r w:rsidRPr="003A03E0">
        <w:rPr>
          <w:rFonts w:eastAsia="Times New Roman"/>
          <w:b w:val="0"/>
          <w:bCs/>
          <w:sz w:val="26"/>
          <w:szCs w:val="26"/>
          <w:lang w:val="nl-NL"/>
        </w:rPr>
        <w:t>Chọn nội dung dạy học liên quan đến các năng lực cần đánh giá:</w:t>
      </w:r>
      <w:r w:rsidRPr="003A03E0">
        <w:rPr>
          <w:rFonts w:eastAsia="Times New Roman"/>
          <w:b w:val="0"/>
          <w:sz w:val="26"/>
          <w:szCs w:val="26"/>
          <w:lang w:val="nl-NL"/>
        </w:rPr>
        <w:t xml:space="preserve"> GV xem xét, phân tích các nội dung dạy học hiện có trong chương trình để xác định những phần nào có thể giúp phát triển các năng lực cốt lõi đã xác định, từ đó lựa chọn các chủ đề, bài học hoặc hoạt động dạy học cụ thể có khả năng giúp SV phát triển và thể hiện các năng lực cần thiết. Nội dung này nên được chọn sao cho nó có thể kết hợp lý thuyết và thực hành một cách hiệu quả</w:t>
      </w:r>
      <w:r w:rsidR="00670035" w:rsidRPr="003A03E0">
        <w:rPr>
          <w:rFonts w:eastAsia="Times New Roman"/>
          <w:b w:val="0"/>
          <w:sz w:val="26"/>
          <w:szCs w:val="26"/>
          <w:lang w:val="nl-NL"/>
        </w:rPr>
        <w:t>.</w:t>
      </w:r>
    </w:p>
    <w:p w:rsidR="009115A3" w:rsidRPr="003A03E0" w:rsidRDefault="009115A3" w:rsidP="009115A3">
      <w:pPr>
        <w:spacing w:line="312" w:lineRule="auto"/>
        <w:ind w:firstLine="720"/>
        <w:jc w:val="both"/>
        <w:rPr>
          <w:rFonts w:eastAsia="Times New Roman"/>
          <w:b w:val="0"/>
          <w:sz w:val="26"/>
          <w:szCs w:val="26"/>
          <w:lang w:val="nl-NL"/>
        </w:rPr>
      </w:pPr>
      <w:r w:rsidRPr="003A03E0">
        <w:rPr>
          <w:rFonts w:eastAsia="Times New Roman"/>
          <w:b w:val="0"/>
          <w:sz w:val="26"/>
          <w:szCs w:val="26"/>
          <w:lang w:val="nl-NL"/>
        </w:rPr>
        <w:t xml:space="preserve">- </w:t>
      </w:r>
      <w:r w:rsidRPr="003A03E0">
        <w:rPr>
          <w:rFonts w:eastAsia="Times New Roman"/>
          <w:b w:val="0"/>
          <w:bCs/>
          <w:sz w:val="26"/>
          <w:szCs w:val="26"/>
          <w:lang w:val="nl-NL"/>
        </w:rPr>
        <w:t>Thiết kế hoạt động học tập và đánh giá:</w:t>
      </w:r>
      <w:r w:rsidRPr="003A03E0">
        <w:rPr>
          <w:rFonts w:eastAsia="Times New Roman"/>
          <w:b w:val="0"/>
          <w:sz w:val="26"/>
          <w:szCs w:val="26"/>
          <w:lang w:val="nl-NL"/>
        </w:rPr>
        <w:t xml:space="preserve"> GV thiết kế các hoạt động học tập với tinh thần khuyến khích SV áp dụng kiến thức và kỹ năng vào các tình huống thực tế. Các hoạt động này có thể bao gồm bài tập tình huống, dự án nhóm, thảo luận, thực hành, v.v. Các hoạt động đánh giá nên đa dạng và bao gồm các phương pháp như bài kiểm tra, bài tập thực hành, dự án, thuyết trình, phỏng vấn, đánh giá đồng đội, v.v. Các hoạt động này nên phản ánh đầy đủ các khía cạnh của năng lực cần đánh giá.</w:t>
      </w:r>
    </w:p>
    <w:p w:rsidR="009115A3" w:rsidRPr="003A03E0" w:rsidRDefault="009115A3" w:rsidP="009115A3">
      <w:pPr>
        <w:spacing w:line="312" w:lineRule="auto"/>
        <w:jc w:val="both"/>
        <w:rPr>
          <w:rStyle w:val="fontstyle01"/>
          <w:rFonts w:ascii="Times New Roman" w:hAnsi="Times New Roman"/>
          <w:color w:val="auto"/>
          <w:sz w:val="26"/>
          <w:szCs w:val="26"/>
          <w:lang w:val="nl-NL"/>
        </w:rPr>
      </w:pPr>
      <w:r w:rsidRPr="003A03E0">
        <w:rPr>
          <w:rStyle w:val="fontstyle01"/>
          <w:rFonts w:ascii="Times New Roman" w:hAnsi="Times New Roman"/>
          <w:color w:val="auto"/>
          <w:sz w:val="26"/>
          <w:szCs w:val="26"/>
          <w:lang w:val="nl-NL"/>
        </w:rPr>
        <w:br w:type="page"/>
      </w:r>
      <w:r w:rsidRPr="003A03E0">
        <w:rPr>
          <w:rStyle w:val="fontstyle01"/>
          <w:rFonts w:ascii="Times New Roman" w:hAnsi="Times New Roman"/>
          <w:color w:val="auto"/>
          <w:sz w:val="26"/>
          <w:szCs w:val="26"/>
          <w:lang w:val="nl-NL"/>
        </w:rPr>
        <w:lastRenderedPageBreak/>
        <w:t>2.2. Kỹ năng thiết kế công cụ đánh giá KQHT theo tiếp cận năng lực</w:t>
      </w:r>
    </w:p>
    <w:p w:rsidR="009115A3" w:rsidRPr="003A03E0" w:rsidRDefault="009115A3" w:rsidP="009115A3">
      <w:pPr>
        <w:spacing w:line="312" w:lineRule="auto"/>
        <w:jc w:val="both"/>
        <w:rPr>
          <w:rStyle w:val="fontstyle01"/>
          <w:rFonts w:ascii="Times New Roman" w:hAnsi="Times New Roman"/>
          <w:i/>
          <w:color w:val="auto"/>
          <w:sz w:val="26"/>
          <w:szCs w:val="26"/>
          <w:lang w:val="nl-NL"/>
        </w:rPr>
      </w:pPr>
      <w:r w:rsidRPr="003A03E0">
        <w:rPr>
          <w:rStyle w:val="fontstyle01"/>
          <w:rFonts w:ascii="Times New Roman" w:hAnsi="Times New Roman"/>
          <w:i/>
          <w:color w:val="auto"/>
          <w:sz w:val="26"/>
          <w:szCs w:val="26"/>
          <w:lang w:val="nl-NL"/>
        </w:rPr>
        <w:t>2.2.1. Các loại công cụ đánh giá kết quả học tập theo tiếp cận năng lực</w:t>
      </w:r>
    </w:p>
    <w:p w:rsidR="009115A3" w:rsidRPr="003A03E0" w:rsidRDefault="009115A3" w:rsidP="009115A3">
      <w:pPr>
        <w:spacing w:line="312" w:lineRule="auto"/>
        <w:ind w:firstLine="720"/>
        <w:jc w:val="both"/>
        <w:rPr>
          <w:rStyle w:val="fontstyle01"/>
          <w:rFonts w:ascii="Times New Roman" w:hAnsi="Times New Roman"/>
          <w:b w:val="0"/>
          <w:color w:val="auto"/>
          <w:sz w:val="26"/>
          <w:szCs w:val="26"/>
          <w:lang w:val="nl-NL"/>
        </w:rPr>
      </w:pPr>
      <w:r w:rsidRPr="003A03E0">
        <w:rPr>
          <w:b w:val="0"/>
          <w:sz w:val="26"/>
          <w:szCs w:val="26"/>
          <w:lang w:val="nl-NL"/>
        </w:rPr>
        <w:t>Trong đánh giá kết quả học tập theo tiếp cận năng lực, các công cụ đánh giá được thiết kế để đo lường và đánh giá các năng lực, kỹ năng và kiến thức mà SV cần đạt được. GV thực hiện đánh giá</w:t>
      </w:r>
      <w:r w:rsidRPr="003A03E0">
        <w:rPr>
          <w:rStyle w:val="fontstyle01"/>
          <w:rFonts w:ascii="Times New Roman" w:hAnsi="Times New Roman"/>
          <w:b w:val="0"/>
          <w:color w:val="auto"/>
          <w:sz w:val="26"/>
          <w:szCs w:val="26"/>
          <w:lang w:val="nl-NL"/>
        </w:rPr>
        <w:t xml:space="preserve"> KQHT theo tiếp cận năng lực có thể sử dụng các công </w:t>
      </w:r>
      <w:r w:rsidRPr="003A03E0">
        <w:rPr>
          <w:rStyle w:val="fontstyle01"/>
          <w:rFonts w:ascii="Times New Roman" w:hAnsi="Times New Roman"/>
          <w:b w:val="0"/>
          <w:color w:val="auto"/>
          <w:sz w:val="26"/>
          <w:szCs w:val="26"/>
          <w:u w:color="FF0000"/>
          <w:lang w:val="nl-NL"/>
        </w:rPr>
        <w:t>cụ sau</w:t>
      </w:r>
      <w:r w:rsidRPr="003A03E0">
        <w:rPr>
          <w:rStyle w:val="fontstyle01"/>
          <w:rFonts w:ascii="Times New Roman" w:hAnsi="Times New Roman"/>
          <w:b w:val="0"/>
          <w:color w:val="auto"/>
          <w:sz w:val="26"/>
          <w:szCs w:val="26"/>
          <w:lang w:val="nl-NL"/>
        </w:rPr>
        <w:t>:</w:t>
      </w:r>
    </w:p>
    <w:p w:rsidR="009115A3" w:rsidRPr="003A03E0" w:rsidRDefault="009115A3" w:rsidP="009115A3">
      <w:pPr>
        <w:spacing w:line="312" w:lineRule="auto"/>
        <w:ind w:firstLine="720"/>
        <w:jc w:val="both"/>
        <w:rPr>
          <w:rStyle w:val="fontstyle01"/>
          <w:rFonts w:ascii="Times New Roman" w:hAnsi="Times New Roman"/>
          <w:b w:val="0"/>
          <w:color w:val="auto"/>
          <w:sz w:val="26"/>
          <w:szCs w:val="26"/>
          <w:lang w:val="nl-NL"/>
        </w:rPr>
      </w:pPr>
      <w:r w:rsidRPr="003A03E0">
        <w:rPr>
          <w:rStyle w:val="fontstyle01"/>
          <w:rFonts w:ascii="Times New Roman" w:hAnsi="Times New Roman"/>
          <w:b w:val="0"/>
          <w:color w:val="auto"/>
          <w:sz w:val="26"/>
          <w:szCs w:val="26"/>
          <w:lang w:val="nl-NL"/>
        </w:rPr>
        <w:t>- Nhật ký học tập/ Hồ sơ học tập: Là công cụ mà SV dùng để ghi lại quá trình học tập, các hoạt động, suy nghĩ, cảm nhận và những bài học rút ra từ các trải nghiệm học tập. Sử dụng nhật ký học tập như một công cụ đánh giá nhằm phát triển kỹ năng tự nhận thức, phản ánh và phân tích quá trình học tập cá nhân.</w:t>
      </w:r>
    </w:p>
    <w:p w:rsidR="009115A3" w:rsidRPr="003A03E0" w:rsidRDefault="009115A3" w:rsidP="009115A3">
      <w:pPr>
        <w:spacing w:line="312" w:lineRule="auto"/>
        <w:ind w:firstLine="720"/>
        <w:jc w:val="both"/>
        <w:rPr>
          <w:rStyle w:val="fontstyle01"/>
          <w:rFonts w:ascii="Times New Roman" w:hAnsi="Times New Roman"/>
          <w:b w:val="0"/>
          <w:color w:val="auto"/>
          <w:sz w:val="26"/>
          <w:szCs w:val="26"/>
          <w:lang w:val="nl-NL"/>
        </w:rPr>
      </w:pPr>
      <w:r w:rsidRPr="003A03E0">
        <w:rPr>
          <w:rStyle w:val="fontstyle01"/>
          <w:rFonts w:ascii="Times New Roman" w:hAnsi="Times New Roman"/>
          <w:b w:val="0"/>
          <w:color w:val="auto"/>
          <w:sz w:val="26"/>
          <w:szCs w:val="26"/>
          <w:lang w:val="nl-NL"/>
        </w:rPr>
        <w:t>- Đáp án kèm thang điểm cung cấp câu trả lời mẫu và thang điểm chi tiết cho các bài kiểm tra, bài tập làm căn cứ (tiêu chuẩn) để GV so sánh và xác định mức độ năng lực đạt được của SV (thông qua điểm số hoặc nhận xét). Đáp án kèm theo thang điểm được xây dựng khoa học, chính xác, chi tiết… sẽ đảm bảo tính công bằng và minh bạch trong đánh giá, giúp SV hiểu rõ mức độ đạt được và các tiêu chí cụ thể</w:t>
      </w:r>
      <w:r w:rsidR="00670035" w:rsidRPr="003A03E0">
        <w:rPr>
          <w:rStyle w:val="fontstyle01"/>
          <w:rFonts w:ascii="Times New Roman" w:hAnsi="Times New Roman"/>
          <w:b w:val="0"/>
          <w:color w:val="auto"/>
          <w:sz w:val="26"/>
          <w:szCs w:val="26"/>
          <w:lang w:val="nl-NL"/>
        </w:rPr>
        <w:t>.</w:t>
      </w:r>
    </w:p>
    <w:p w:rsidR="009115A3" w:rsidRPr="003A03E0" w:rsidRDefault="009115A3" w:rsidP="009115A3">
      <w:pPr>
        <w:spacing w:line="312" w:lineRule="auto"/>
        <w:ind w:firstLine="720"/>
        <w:jc w:val="both"/>
        <w:rPr>
          <w:rStyle w:val="fontstyle01"/>
          <w:rFonts w:ascii="Times New Roman" w:hAnsi="Times New Roman"/>
          <w:b w:val="0"/>
          <w:color w:val="auto"/>
          <w:sz w:val="26"/>
          <w:szCs w:val="26"/>
          <w:lang w:val="nl-NL"/>
        </w:rPr>
      </w:pPr>
      <w:r w:rsidRPr="003A03E0">
        <w:rPr>
          <w:rStyle w:val="fontstyle01"/>
          <w:rFonts w:ascii="Times New Roman" w:hAnsi="Times New Roman"/>
          <w:b w:val="0"/>
          <w:color w:val="auto"/>
          <w:sz w:val="26"/>
          <w:szCs w:val="26"/>
          <w:lang w:val="nl-NL"/>
        </w:rPr>
        <w:t xml:space="preserve">- Bảng tiêu chí </w:t>
      </w:r>
      <w:r w:rsidRPr="003A03E0">
        <w:rPr>
          <w:rStyle w:val="fontstyle01"/>
          <w:rFonts w:ascii="Times New Roman" w:hAnsi="Times New Roman"/>
          <w:b w:val="0"/>
          <w:color w:val="auto"/>
          <w:sz w:val="26"/>
          <w:szCs w:val="26"/>
          <w:u w:color="FF0000"/>
          <w:lang w:val="nl-NL"/>
        </w:rPr>
        <w:t>dạng rubric: là bảng đánh giá với các tiêu chí cụ thể và mức độ hoàn thành từ thấp đến cao giúp cho GV và SV đánh giá chi tiết các kỹ năng và kiến thức của SV, cung cấp phản hồi cụ thể về các mức độ hoàn thành của SV.</w:t>
      </w:r>
    </w:p>
    <w:p w:rsidR="009115A3" w:rsidRPr="003A03E0" w:rsidRDefault="009115A3" w:rsidP="009115A3">
      <w:pPr>
        <w:spacing w:line="312" w:lineRule="auto"/>
        <w:ind w:firstLine="720"/>
        <w:jc w:val="both"/>
        <w:rPr>
          <w:rStyle w:val="fontstyle01"/>
          <w:rFonts w:ascii="Times New Roman" w:hAnsi="Times New Roman"/>
          <w:b w:val="0"/>
          <w:color w:val="auto"/>
          <w:sz w:val="26"/>
          <w:szCs w:val="26"/>
          <w:lang w:val="nl-NL"/>
        </w:rPr>
      </w:pPr>
      <w:r w:rsidRPr="003A03E0">
        <w:rPr>
          <w:rStyle w:val="fontstyle01"/>
          <w:rFonts w:ascii="Times New Roman" w:hAnsi="Times New Roman"/>
          <w:b w:val="0"/>
          <w:color w:val="auto"/>
          <w:sz w:val="26"/>
          <w:szCs w:val="26"/>
          <w:lang w:val="nl-NL"/>
        </w:rPr>
        <w:t>- Phiếu tự đánh giá của SV: Là phiếu được GV thiết kế dành cho SV tự đánh giá mức độ đạt được về mặt kiến thức, kỹ năng, thái độ của bản thân so với chuẩn đầu ra dựa trên các tiêu chí và mục tiêu học tập cụ thể. Sử dụng phiếu tự đánh giá trong quá trình đánh giá kết quả học tập của SV ngành du lịch theo tiếp cận năng lực sẽ khuyến khích SV tự nhận xét, phản ánh và đánh giá mức độ đạt được của mình, từ đó có kế hoạch cải thiện phù hợp.</w:t>
      </w:r>
    </w:p>
    <w:p w:rsidR="009115A3" w:rsidRPr="003A03E0" w:rsidRDefault="009115A3" w:rsidP="009115A3">
      <w:pPr>
        <w:spacing w:line="312" w:lineRule="auto"/>
        <w:ind w:firstLine="720"/>
        <w:jc w:val="both"/>
        <w:rPr>
          <w:rStyle w:val="fontstyle01"/>
          <w:rFonts w:ascii="Times New Roman" w:hAnsi="Times New Roman"/>
          <w:b w:val="0"/>
          <w:color w:val="auto"/>
          <w:sz w:val="26"/>
          <w:szCs w:val="26"/>
          <w:lang w:val="nl-NL"/>
        </w:rPr>
      </w:pPr>
      <w:r w:rsidRPr="003A03E0">
        <w:rPr>
          <w:rStyle w:val="fontstyle01"/>
          <w:rFonts w:ascii="Times New Roman" w:hAnsi="Times New Roman"/>
          <w:b w:val="0"/>
          <w:color w:val="auto"/>
          <w:sz w:val="26"/>
          <w:szCs w:val="26"/>
          <w:lang w:val="nl-NL"/>
        </w:rPr>
        <w:t>- Phiếu nhận xét, phản hồi của GV: Là phiếu mà GV dùng để ghi lời nhận xét, đánh giá và cung cấp phản hồi về kết quả học tập của SV. Mục đích của phiếu nhận xét, phản hồi này là cung cấp thông tin phản hồi chi tiết, giúp SV nhận biết điểm mạnh, điểm yếu của bản thân và những tư vấn cản thiện của GV.</w:t>
      </w:r>
    </w:p>
    <w:p w:rsidR="009115A3" w:rsidRPr="003A03E0" w:rsidRDefault="009115A3" w:rsidP="009115A3">
      <w:pPr>
        <w:spacing w:line="312" w:lineRule="auto"/>
        <w:ind w:firstLine="720"/>
        <w:jc w:val="both"/>
        <w:rPr>
          <w:b w:val="0"/>
          <w:sz w:val="26"/>
          <w:szCs w:val="26"/>
          <w:lang w:val="nl-NL"/>
        </w:rPr>
      </w:pPr>
      <w:r w:rsidRPr="003A03E0">
        <w:rPr>
          <w:rStyle w:val="fontstyle01"/>
          <w:rFonts w:ascii="Times New Roman" w:hAnsi="Times New Roman"/>
          <w:b w:val="0"/>
          <w:color w:val="auto"/>
          <w:sz w:val="26"/>
          <w:szCs w:val="26"/>
          <w:lang w:val="nl-NL"/>
        </w:rPr>
        <w:t xml:space="preserve">- Các câu hỏi, bài tập, tình huống: Là các dạng bài tập thể hiện các nội dung đánh giá mà GV xây dựng để đánh giá mức độ đạt được của SV, bao gồm câu hỏi trắc nghiệm, câu hỏi tự luận, bài tập thực hành, tình huống thực tế… Đây là loại công cụ cơ bản và được sử dụng rất phổ biến trong quá trình đánh giá kết quả học </w:t>
      </w:r>
      <w:r w:rsidRPr="003A03E0">
        <w:rPr>
          <w:rStyle w:val="fontstyle01"/>
          <w:rFonts w:ascii="Times New Roman" w:hAnsi="Times New Roman"/>
          <w:b w:val="0"/>
          <w:color w:val="auto"/>
          <w:sz w:val="26"/>
          <w:szCs w:val="26"/>
          <w:lang w:val="nl-NL"/>
        </w:rPr>
        <w:lastRenderedPageBreak/>
        <w:t>tập của SV. Công cụ này dùng để kiểm tra kiến thức và khả năng áp dụng kiến thức của SV.</w:t>
      </w:r>
    </w:p>
    <w:p w:rsidR="009115A3" w:rsidRPr="003A03E0" w:rsidRDefault="009115A3" w:rsidP="009115A3">
      <w:pPr>
        <w:spacing w:line="312" w:lineRule="auto"/>
        <w:jc w:val="both"/>
        <w:rPr>
          <w:rStyle w:val="fontstyle01"/>
          <w:rFonts w:ascii="Times New Roman" w:hAnsi="Times New Roman"/>
          <w:i/>
          <w:color w:val="auto"/>
          <w:sz w:val="26"/>
          <w:szCs w:val="26"/>
          <w:lang w:val="nl-NL"/>
        </w:rPr>
      </w:pPr>
      <w:r w:rsidRPr="003A03E0">
        <w:rPr>
          <w:rStyle w:val="fontstyle01"/>
          <w:rFonts w:ascii="Times New Roman" w:hAnsi="Times New Roman"/>
          <w:i/>
          <w:color w:val="auto"/>
          <w:sz w:val="26"/>
          <w:szCs w:val="26"/>
          <w:lang w:val="nl-NL"/>
        </w:rPr>
        <w:t>2.2.2. Thiết kế công cụ đánh giá kết quả học tập theo tiếp cận năng lực</w:t>
      </w:r>
    </w:p>
    <w:p w:rsidR="009115A3" w:rsidRPr="003A03E0" w:rsidRDefault="009115A3" w:rsidP="009115A3">
      <w:pPr>
        <w:spacing w:line="312" w:lineRule="auto"/>
        <w:jc w:val="both"/>
        <w:rPr>
          <w:rStyle w:val="fontstyle01"/>
          <w:rFonts w:ascii="Times New Roman" w:hAnsi="Times New Roman"/>
          <w:b w:val="0"/>
          <w:i/>
          <w:color w:val="auto"/>
          <w:sz w:val="26"/>
          <w:szCs w:val="26"/>
          <w:lang w:val="nl-NL"/>
        </w:rPr>
      </w:pPr>
      <w:r w:rsidRPr="003A03E0">
        <w:rPr>
          <w:rStyle w:val="fontstyle01"/>
          <w:rFonts w:ascii="Times New Roman" w:hAnsi="Times New Roman"/>
          <w:b w:val="0"/>
          <w:i/>
          <w:color w:val="auto"/>
          <w:sz w:val="26"/>
          <w:szCs w:val="26"/>
          <w:lang w:val="nl-NL"/>
        </w:rPr>
        <w:tab/>
        <w:t>(1) Thiết kế nhật ký học tập/hồ sơ học tập</w:t>
      </w:r>
    </w:p>
    <w:p w:rsidR="009115A3" w:rsidRPr="003A03E0" w:rsidRDefault="009115A3" w:rsidP="009115A3">
      <w:pPr>
        <w:spacing w:line="312" w:lineRule="auto"/>
        <w:ind w:firstLine="720"/>
        <w:jc w:val="both"/>
        <w:rPr>
          <w:b w:val="0"/>
          <w:sz w:val="26"/>
          <w:szCs w:val="26"/>
          <w:lang w:val="nl-NL"/>
        </w:rPr>
      </w:pPr>
      <w:r w:rsidRPr="003A03E0">
        <w:rPr>
          <w:rStyle w:val="fontstyle01"/>
          <w:rFonts w:ascii="Times New Roman" w:hAnsi="Times New Roman"/>
          <w:b w:val="0"/>
          <w:color w:val="auto"/>
          <w:sz w:val="26"/>
          <w:szCs w:val="26"/>
          <w:lang w:val="nl-NL"/>
        </w:rPr>
        <w:t xml:space="preserve">+ </w:t>
      </w:r>
      <w:r w:rsidRPr="003A03E0">
        <w:rPr>
          <w:b w:val="0"/>
          <w:sz w:val="26"/>
          <w:szCs w:val="26"/>
          <w:lang w:val="nl-NL"/>
        </w:rPr>
        <w:t>Xác định mục tiêu và yêu cầu</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GV xác đ</w:t>
      </w:r>
      <w:r w:rsidRPr="003A03E0">
        <w:rPr>
          <w:rFonts w:eastAsia="Times New Roman"/>
          <w:b w:val="0"/>
          <w:sz w:val="26"/>
          <w:szCs w:val="26"/>
          <w:lang w:val="nl-NL"/>
        </w:rPr>
        <w:t>ịnh rõ mục tiêu của nhật ký/hồ sơ học tập (chẳng hạn như phát triển kỹ năng tự phản ánh, theo dõi tiến trình học tập và khuyến khích tự học) và thiết lập các yêu cầu cụ thể về nội dung và hình thức của nhật ký/hồ sơ học tập.</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Xây dựng c</w:t>
      </w:r>
      <w:r w:rsidRPr="003A03E0">
        <w:rPr>
          <w:rFonts w:eastAsia="Times New Roman"/>
          <w:b w:val="0"/>
          <w:bCs/>
          <w:sz w:val="26"/>
          <w:szCs w:val="26"/>
          <w:lang w:val="nl-NL"/>
        </w:rPr>
        <w:t>ấu trúc nhật ký/hồ sơ học tập: Nhật ký học tập nên gồm các phần cơ bản:</w:t>
      </w:r>
    </w:p>
    <w:p w:rsidR="009115A3" w:rsidRPr="003A03E0" w:rsidRDefault="009115A3" w:rsidP="009115A3">
      <w:pPr>
        <w:spacing w:line="312" w:lineRule="auto"/>
        <w:ind w:firstLine="720"/>
        <w:jc w:val="both"/>
        <w:rPr>
          <w:b w:val="0"/>
          <w:sz w:val="26"/>
          <w:szCs w:val="26"/>
          <w:lang w:val="nl-NL"/>
        </w:rPr>
      </w:pPr>
      <w:r w:rsidRPr="003A03E0">
        <w:rPr>
          <w:rFonts w:eastAsia="Times New Roman"/>
          <w:b w:val="0"/>
          <w:bCs/>
          <w:sz w:val="26"/>
          <w:szCs w:val="26"/>
          <w:lang w:val="nl-NL"/>
        </w:rPr>
        <w:t>Mục tiêu học tập cá nhân</w:t>
      </w:r>
      <w:r w:rsidRPr="003A03E0">
        <w:rPr>
          <w:rFonts w:eastAsia="Times New Roman"/>
          <w:b w:val="0"/>
          <w:sz w:val="26"/>
          <w:szCs w:val="26"/>
          <w:lang w:val="nl-NL"/>
        </w:rPr>
        <w:t>: SV ghi rõ các mục tiêu học tập của họ cho từng khóa học hoặc kỳ học.</w:t>
      </w:r>
    </w:p>
    <w:p w:rsidR="009115A3" w:rsidRPr="003A03E0" w:rsidRDefault="009115A3" w:rsidP="009115A3">
      <w:pPr>
        <w:spacing w:line="312" w:lineRule="auto"/>
        <w:ind w:firstLine="720"/>
        <w:jc w:val="both"/>
        <w:rPr>
          <w:b w:val="0"/>
          <w:sz w:val="26"/>
          <w:szCs w:val="26"/>
          <w:lang w:val="nl-NL"/>
        </w:rPr>
      </w:pPr>
      <w:r w:rsidRPr="003A03E0">
        <w:rPr>
          <w:rFonts w:eastAsia="Times New Roman"/>
          <w:b w:val="0"/>
          <w:bCs/>
          <w:sz w:val="26"/>
          <w:szCs w:val="26"/>
          <w:lang w:val="nl-NL"/>
        </w:rPr>
        <w:t>Hoạt động hàng ngày/tuần</w:t>
      </w:r>
      <w:r w:rsidRPr="003A03E0">
        <w:rPr>
          <w:rFonts w:eastAsia="Times New Roman"/>
          <w:b w:val="0"/>
          <w:sz w:val="26"/>
          <w:szCs w:val="26"/>
          <w:lang w:val="nl-NL"/>
        </w:rPr>
        <w:t>: Ghi lại các hoạt động học tập, bài giảng, bài tập và các sự kiện liên quan.</w:t>
      </w:r>
    </w:p>
    <w:p w:rsidR="009115A3" w:rsidRPr="003A03E0" w:rsidRDefault="009115A3" w:rsidP="009115A3">
      <w:pPr>
        <w:spacing w:line="312" w:lineRule="auto"/>
        <w:ind w:firstLine="720"/>
        <w:jc w:val="both"/>
        <w:rPr>
          <w:b w:val="0"/>
          <w:sz w:val="26"/>
          <w:szCs w:val="26"/>
          <w:lang w:val="nl-NL"/>
        </w:rPr>
      </w:pPr>
      <w:r w:rsidRPr="003A03E0">
        <w:rPr>
          <w:rFonts w:eastAsia="Times New Roman"/>
          <w:b w:val="0"/>
          <w:bCs/>
          <w:sz w:val="26"/>
          <w:szCs w:val="26"/>
          <w:lang w:val="nl-NL"/>
        </w:rPr>
        <w:t>Phản ánh cá nhân</w:t>
      </w:r>
      <w:r w:rsidRPr="003A03E0">
        <w:rPr>
          <w:rFonts w:eastAsia="Times New Roman"/>
          <w:b w:val="0"/>
          <w:sz w:val="26"/>
          <w:szCs w:val="26"/>
          <w:lang w:val="nl-NL"/>
        </w:rPr>
        <w:t>: Khuyến khích SV viết phản ánh về những gì họ đã học được, những thách thức họ gặp phải và cách họ vượt qua những thách thức đó.</w:t>
      </w:r>
    </w:p>
    <w:p w:rsidR="009115A3" w:rsidRPr="003A03E0" w:rsidRDefault="009115A3" w:rsidP="009115A3">
      <w:pPr>
        <w:spacing w:line="312" w:lineRule="auto"/>
        <w:ind w:firstLine="720"/>
        <w:jc w:val="both"/>
        <w:rPr>
          <w:b w:val="0"/>
          <w:sz w:val="26"/>
          <w:szCs w:val="26"/>
          <w:lang w:val="nl-NL"/>
        </w:rPr>
      </w:pPr>
      <w:r w:rsidRPr="003A03E0">
        <w:rPr>
          <w:rFonts w:eastAsia="Times New Roman"/>
          <w:b w:val="0"/>
          <w:bCs/>
          <w:sz w:val="26"/>
          <w:szCs w:val="26"/>
          <w:lang w:val="nl-NL"/>
        </w:rPr>
        <w:t>Đánh giá bản thân</w:t>
      </w:r>
      <w:r w:rsidRPr="003A03E0">
        <w:rPr>
          <w:rFonts w:eastAsia="Times New Roman"/>
          <w:b w:val="0"/>
          <w:sz w:val="26"/>
          <w:szCs w:val="26"/>
          <w:lang w:val="nl-NL"/>
        </w:rPr>
        <w:t>: SV tự đánh giá về mức độ đạt được các mục tiêu học tập và kỹ năng cần thiết.</w:t>
      </w:r>
    </w:p>
    <w:p w:rsidR="009115A3" w:rsidRPr="003A03E0" w:rsidRDefault="009115A3" w:rsidP="009115A3">
      <w:pPr>
        <w:spacing w:line="312" w:lineRule="auto"/>
        <w:ind w:firstLine="720"/>
        <w:jc w:val="both"/>
        <w:rPr>
          <w:b w:val="0"/>
          <w:sz w:val="26"/>
          <w:szCs w:val="26"/>
          <w:lang w:val="nl-NL"/>
        </w:rPr>
      </w:pPr>
      <w:r w:rsidRPr="003A03E0">
        <w:rPr>
          <w:rFonts w:eastAsia="Times New Roman"/>
          <w:b w:val="0"/>
          <w:bCs/>
          <w:sz w:val="26"/>
          <w:szCs w:val="26"/>
          <w:lang w:val="nl-NL"/>
        </w:rPr>
        <w:t>Phản hồi từ giáo viên</w:t>
      </w:r>
      <w:r w:rsidRPr="003A03E0">
        <w:rPr>
          <w:rFonts w:eastAsia="Times New Roman"/>
          <w:b w:val="0"/>
          <w:sz w:val="26"/>
          <w:szCs w:val="26"/>
          <w:lang w:val="nl-NL"/>
        </w:rPr>
        <w:t>: Mục để giáo viên cung cấp phản hồi và nhận xét.</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Fonts w:eastAsia="Times New Roman"/>
          <w:b w:val="0"/>
          <w:bCs/>
          <w:sz w:val="26"/>
          <w:szCs w:val="26"/>
          <w:lang w:val="nl-NL"/>
        </w:rPr>
        <w:t>Thiết kế mẫu nhật ký/hồ sơ học tập: GV thiết kế mẫu nhật ký học tập với những nội dung cơ bản và gửi tới SV.</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Fonts w:eastAsia="Times New Roman"/>
          <w:b w:val="0"/>
          <w:bCs/>
          <w:sz w:val="26"/>
          <w:szCs w:val="26"/>
          <w:lang w:val="nl-NL"/>
        </w:rPr>
        <w:t>Hướng dẫn sử dụng</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GV g</w:t>
      </w:r>
      <w:r w:rsidRPr="003A03E0">
        <w:rPr>
          <w:rFonts w:eastAsia="Times New Roman"/>
          <w:b w:val="0"/>
          <w:sz w:val="26"/>
          <w:szCs w:val="26"/>
          <w:lang w:val="nl-NL"/>
        </w:rPr>
        <w:t xml:space="preserve">iới thiệu công cụ này tới SV và cung cấp hướng dẫn chi tiết về cách sử dụng. Đảm bảo SV hiểu rõ mục tiêu và lợi ích của việc viết nhật ký/hồ sơ học tập. </w:t>
      </w:r>
      <w:r w:rsidRPr="003A03E0">
        <w:rPr>
          <w:b w:val="0"/>
          <w:sz w:val="26"/>
          <w:szCs w:val="26"/>
          <w:lang w:val="nl-NL"/>
        </w:rPr>
        <w:t>GV</w:t>
      </w:r>
      <w:r w:rsidRPr="003A03E0">
        <w:rPr>
          <w:rFonts w:eastAsia="Times New Roman"/>
          <w:b w:val="0"/>
          <w:sz w:val="26"/>
          <w:szCs w:val="26"/>
          <w:lang w:val="nl-NL"/>
        </w:rPr>
        <w:t xml:space="preserve"> cần thường xuyên kiểm tra và cung cấp phản hồi để khuyến khích SV viết nhật ký/hồ sơ học tập một cách đều đặn và có chất lượng.</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Fonts w:eastAsia="Times New Roman"/>
          <w:b w:val="0"/>
          <w:bCs/>
          <w:sz w:val="26"/>
          <w:szCs w:val="26"/>
          <w:lang w:val="nl-NL"/>
        </w:rPr>
        <w:t>Đánh giá và điều chỉnh</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GV đ</w:t>
      </w:r>
      <w:r w:rsidRPr="003A03E0">
        <w:rPr>
          <w:rFonts w:eastAsia="Times New Roman"/>
          <w:b w:val="0"/>
          <w:sz w:val="26"/>
          <w:szCs w:val="26"/>
          <w:lang w:val="nl-NL"/>
        </w:rPr>
        <w:t>ịnh kỳ đánh giá hiệu quả của công cụ này và thu thập ý kiến phản hồi từ SV để điều chỉnh và cải tiến.</w:t>
      </w:r>
      <w:r w:rsidRPr="003A03E0">
        <w:rPr>
          <w:b w:val="0"/>
          <w:sz w:val="26"/>
          <w:szCs w:val="26"/>
          <w:lang w:val="nl-NL"/>
        </w:rPr>
        <w:t xml:space="preserve"> </w:t>
      </w:r>
      <w:r w:rsidRPr="003A03E0">
        <w:rPr>
          <w:rFonts w:eastAsia="Times New Roman"/>
          <w:b w:val="0"/>
          <w:sz w:val="26"/>
          <w:szCs w:val="26"/>
          <w:lang w:val="nl-NL"/>
        </w:rPr>
        <w:t>Dựa trên phản hồi và đánh giá, điều chỉnh cấu trúc và nội dung của nhật ký/hồ sơ học tập để phù hợp hơn với nhu cầu và mục tiêu học tập của SV.</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Với những bước thực hiện như trên, GV </w:t>
      </w:r>
      <w:r w:rsidRPr="003A03E0">
        <w:rPr>
          <w:rFonts w:eastAsia="Times New Roman"/>
          <w:b w:val="0"/>
          <w:sz w:val="26"/>
          <w:szCs w:val="26"/>
          <w:lang w:val="nl-NL"/>
        </w:rPr>
        <w:t>có thể thiết kế một nhật ký học tập/hồ sơ học tập hiệu quả giúp SV ngành du lịch phát triển các kỹ năng cần thiết và theo dõi tiến trình học tập của họ.</w:t>
      </w:r>
    </w:p>
    <w:p w:rsidR="009115A3" w:rsidRPr="003A03E0" w:rsidRDefault="009115A3" w:rsidP="009115A3">
      <w:pPr>
        <w:spacing w:line="312" w:lineRule="auto"/>
        <w:jc w:val="both"/>
        <w:rPr>
          <w:rStyle w:val="fontstyle01"/>
          <w:rFonts w:ascii="Times New Roman" w:hAnsi="Times New Roman"/>
          <w:b w:val="0"/>
          <w:i/>
          <w:color w:val="auto"/>
          <w:sz w:val="26"/>
          <w:szCs w:val="26"/>
          <w:lang w:val="nl-NL"/>
        </w:rPr>
      </w:pPr>
      <w:r w:rsidRPr="003A03E0">
        <w:rPr>
          <w:rStyle w:val="fontstyle01"/>
          <w:rFonts w:ascii="Times New Roman" w:hAnsi="Times New Roman"/>
          <w:b w:val="0"/>
          <w:i/>
          <w:color w:val="auto"/>
          <w:sz w:val="26"/>
          <w:szCs w:val="26"/>
          <w:lang w:val="nl-NL"/>
        </w:rPr>
        <w:lastRenderedPageBreak/>
        <w:tab/>
        <w:t>(2) Thiết kế đáp án kèm thang điểm</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Thiết kế đáp án kèm thang điểm dùng trong đánh giá kết quả học tập của SV theo tiếp cận năng lực đòi hỏi sự chính xác và rõ ràng để đảm bảo rằng các tiêu chí đánh giá phản ánh đúng mức độ đạt được năng lực của SV. Dưới đây là các bước thiết kế cụ thể:</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w:t>
      </w:r>
      <w:r w:rsidRPr="003A03E0">
        <w:rPr>
          <w:rFonts w:eastAsia="Times New Roman"/>
          <w:b w:val="0"/>
          <w:bCs/>
          <w:sz w:val="26"/>
          <w:szCs w:val="26"/>
          <w:lang w:val="nl-NL"/>
        </w:rPr>
        <w:t>ác định mục tiêu học tập và tiêu chí đánh giá</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GV xác đ</w:t>
      </w:r>
      <w:r w:rsidRPr="003A03E0">
        <w:rPr>
          <w:rFonts w:eastAsia="Times New Roman"/>
          <w:b w:val="0"/>
          <w:sz w:val="26"/>
          <w:szCs w:val="26"/>
          <w:lang w:val="nl-NL"/>
        </w:rPr>
        <w:t>ịnh rõ các mục tiêu học tập mà SV cần đạt được trong từng bài kiểm tra hoặc bài tập; Xác định các tiêu chí cụ thể để đánh giá từng mục tiêu học tập. Mỗi tiêu chí phải rõ ràng và có thể đo lường được.</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Fonts w:eastAsia="Times New Roman"/>
          <w:b w:val="0"/>
          <w:bCs/>
          <w:sz w:val="26"/>
          <w:szCs w:val="26"/>
          <w:lang w:val="nl-NL"/>
        </w:rPr>
        <w:t>Xây dựng đáp án chi tiết</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GV s</w:t>
      </w:r>
      <w:r w:rsidRPr="003A03E0">
        <w:rPr>
          <w:rFonts w:eastAsia="Times New Roman"/>
          <w:b w:val="0"/>
          <w:sz w:val="26"/>
          <w:szCs w:val="26"/>
          <w:lang w:val="nl-NL"/>
        </w:rPr>
        <w:t>oạn thảo đáp án chi tiết cho từng câu hỏi, bao gồm các điểm chính cần có trong câu trả lời của SV.</w:t>
      </w:r>
      <w:r w:rsidRPr="003A03E0">
        <w:rPr>
          <w:b w:val="0"/>
          <w:sz w:val="26"/>
          <w:szCs w:val="26"/>
          <w:lang w:val="nl-NL"/>
        </w:rPr>
        <w:t xml:space="preserve"> </w:t>
      </w:r>
      <w:r w:rsidRPr="003A03E0">
        <w:rPr>
          <w:rFonts w:eastAsia="Times New Roman"/>
          <w:b w:val="0"/>
          <w:sz w:val="26"/>
          <w:szCs w:val="26"/>
          <w:lang w:val="nl-NL"/>
        </w:rPr>
        <w:t>Nếu câu hỏi yêu cầu nhiều bước hoặc có nhiều yếu tố, GV cần liệt kê từng bước và yếu tố cần có trong đáp án.</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Fonts w:eastAsia="Times New Roman"/>
          <w:b w:val="0"/>
          <w:bCs/>
          <w:sz w:val="26"/>
          <w:szCs w:val="26"/>
          <w:lang w:val="nl-NL"/>
        </w:rPr>
        <w:t>Thiết kế thang điểm</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GV x</w:t>
      </w:r>
      <w:r w:rsidRPr="003A03E0">
        <w:rPr>
          <w:rFonts w:eastAsia="Times New Roman"/>
          <w:b w:val="0"/>
          <w:sz w:val="26"/>
          <w:szCs w:val="26"/>
          <w:lang w:val="nl-NL"/>
        </w:rPr>
        <w:t>ác định tổng điểm cho mỗi câu hỏi hoặc phần của bài kiểm tra và tiến hành chia điểm cho từng phần hoặc từng yếu tố của câu trả lời dựa trên tầm quan trọng và mức độ phức tạp của chúng.</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Fonts w:eastAsia="Times New Roman"/>
          <w:b w:val="0"/>
          <w:bCs/>
          <w:sz w:val="26"/>
          <w:szCs w:val="26"/>
          <w:lang w:val="nl-NL"/>
        </w:rPr>
        <w:t>Phát triển bảng tiêu chí chấm điểm (Rubric)</w:t>
      </w:r>
      <w:r w:rsidRPr="003A03E0">
        <w:rPr>
          <w:b w:val="0"/>
          <w:sz w:val="26"/>
          <w:szCs w:val="26"/>
          <w:lang w:val="nl-NL"/>
        </w:rPr>
        <w:t xml:space="preserve"> trong đó, GV x</w:t>
      </w:r>
      <w:r w:rsidRPr="003A03E0">
        <w:rPr>
          <w:rFonts w:eastAsia="Times New Roman"/>
          <w:b w:val="0"/>
          <w:sz w:val="26"/>
          <w:szCs w:val="26"/>
          <w:lang w:val="nl-NL"/>
        </w:rPr>
        <w:t>ác định các cấp độ hoàn thành cho mỗi tiêu chí, chẳng hạn như xuất sắc, khá, trung bình và yếu.</w:t>
      </w:r>
      <w:r w:rsidRPr="003A03E0">
        <w:rPr>
          <w:b w:val="0"/>
          <w:sz w:val="26"/>
          <w:szCs w:val="26"/>
          <w:lang w:val="nl-NL"/>
        </w:rPr>
        <w:t xml:space="preserve"> </w:t>
      </w:r>
      <w:r w:rsidRPr="003A03E0">
        <w:rPr>
          <w:rFonts w:eastAsia="Times New Roman"/>
          <w:b w:val="0"/>
          <w:sz w:val="26"/>
          <w:szCs w:val="26"/>
          <w:lang w:val="nl-NL"/>
        </w:rPr>
        <w:t>Mô tả chi tiết cho từng cấp độ hoàn thành, giúp GV và SV hiểu rõ yêu cầu để đạt được mỗi cấp độ.</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 xml:space="preserve">+ </w:t>
      </w:r>
      <w:r w:rsidRPr="003A03E0">
        <w:rPr>
          <w:rFonts w:eastAsia="Times New Roman"/>
          <w:b w:val="0"/>
          <w:bCs/>
          <w:sz w:val="26"/>
          <w:szCs w:val="26"/>
          <w:lang w:val="nl-NL"/>
        </w:rPr>
        <w:t>Kiểm tra và điều chỉnh</w:t>
      </w:r>
    </w:p>
    <w:p w:rsidR="009115A3" w:rsidRPr="003A03E0" w:rsidRDefault="009115A3" w:rsidP="009115A3">
      <w:pPr>
        <w:spacing w:line="312" w:lineRule="auto"/>
        <w:ind w:firstLine="720"/>
        <w:jc w:val="both"/>
        <w:rPr>
          <w:b w:val="0"/>
          <w:sz w:val="26"/>
          <w:szCs w:val="26"/>
          <w:lang w:val="nl-NL"/>
        </w:rPr>
      </w:pPr>
      <w:r w:rsidRPr="003A03E0">
        <w:rPr>
          <w:b w:val="0"/>
          <w:sz w:val="26"/>
          <w:szCs w:val="26"/>
          <w:lang w:val="nl-NL"/>
        </w:rPr>
        <w:t>GV t</w:t>
      </w:r>
      <w:r w:rsidRPr="003A03E0">
        <w:rPr>
          <w:rFonts w:eastAsia="Times New Roman"/>
          <w:b w:val="0"/>
          <w:sz w:val="26"/>
          <w:szCs w:val="26"/>
          <w:lang w:val="nl-NL"/>
        </w:rPr>
        <w:t>hử áp dụng đáp án và thang điểm với một số bài làm thử nghiệm để kiểm tra tính khả thi và chính xác.</w:t>
      </w:r>
      <w:r w:rsidRPr="003A03E0">
        <w:rPr>
          <w:b w:val="0"/>
          <w:sz w:val="26"/>
          <w:szCs w:val="26"/>
          <w:lang w:val="nl-NL"/>
        </w:rPr>
        <w:t xml:space="preserve"> </w:t>
      </w:r>
      <w:r w:rsidRPr="003A03E0">
        <w:rPr>
          <w:rFonts w:eastAsia="Times New Roman"/>
          <w:b w:val="0"/>
          <w:sz w:val="26"/>
          <w:szCs w:val="26"/>
          <w:lang w:val="nl-NL"/>
        </w:rPr>
        <w:t>Dựa trên kết quả kiểm tra thử, điều chỉnh đáp án và thang điểm để đảm bảo tính công bằng và chính xác.</w:t>
      </w:r>
    </w:p>
    <w:p w:rsidR="009115A3" w:rsidRPr="003A03E0" w:rsidRDefault="009115A3" w:rsidP="009115A3">
      <w:pPr>
        <w:spacing w:line="312" w:lineRule="auto"/>
        <w:jc w:val="both"/>
        <w:rPr>
          <w:rStyle w:val="fontstyle01"/>
          <w:rFonts w:ascii="Times New Roman" w:hAnsi="Times New Roman"/>
          <w:b w:val="0"/>
          <w:i/>
          <w:color w:val="auto"/>
          <w:sz w:val="26"/>
          <w:szCs w:val="26"/>
          <w:lang w:val="nl-NL"/>
        </w:rPr>
      </w:pPr>
      <w:r w:rsidRPr="003A03E0">
        <w:rPr>
          <w:rStyle w:val="fontstyle01"/>
          <w:rFonts w:ascii="Times New Roman" w:hAnsi="Times New Roman"/>
          <w:b w:val="0"/>
          <w:i/>
          <w:color w:val="auto"/>
          <w:sz w:val="26"/>
          <w:szCs w:val="26"/>
          <w:lang w:val="nl-NL"/>
        </w:rPr>
        <w:tab/>
        <w:t>(3) Thiết kế bảng tiêu chí dạng rubric</w:t>
      </w:r>
    </w:p>
    <w:p w:rsidR="009115A3" w:rsidRPr="003A03E0" w:rsidRDefault="009115A3" w:rsidP="009115A3">
      <w:pPr>
        <w:spacing w:line="312" w:lineRule="auto"/>
        <w:ind w:firstLine="720"/>
        <w:jc w:val="both"/>
        <w:rPr>
          <w:b w:val="0"/>
          <w:i/>
          <w:sz w:val="26"/>
          <w:szCs w:val="26"/>
          <w:lang w:val="nl-NL"/>
        </w:rPr>
      </w:pPr>
      <w:r w:rsidRPr="003A03E0">
        <w:rPr>
          <w:rStyle w:val="fontstyle01"/>
          <w:rFonts w:ascii="Times New Roman" w:hAnsi="Times New Roman"/>
          <w:b w:val="0"/>
          <w:i/>
          <w:color w:val="auto"/>
          <w:sz w:val="26"/>
          <w:szCs w:val="26"/>
          <w:lang w:val="nl-NL"/>
        </w:rPr>
        <w:t xml:space="preserve">+ </w:t>
      </w:r>
      <w:r w:rsidRPr="003A03E0">
        <w:rPr>
          <w:rFonts w:eastAsia="Times New Roman"/>
          <w:b w:val="0"/>
          <w:bCs/>
          <w:sz w:val="26"/>
          <w:szCs w:val="26"/>
          <w:lang w:val="nl-NL"/>
        </w:rPr>
        <w:t>Xác định các tiêu chí chính</w:t>
      </w:r>
      <w:r w:rsidRPr="003A03E0">
        <w:rPr>
          <w:b w:val="0"/>
          <w:i/>
          <w:sz w:val="26"/>
          <w:szCs w:val="26"/>
          <w:lang w:val="nl-NL"/>
        </w:rPr>
        <w:t xml:space="preserve">: </w:t>
      </w:r>
      <w:r w:rsidRPr="003A03E0">
        <w:rPr>
          <w:rFonts w:eastAsia="Times New Roman"/>
          <w:b w:val="0"/>
          <w:sz w:val="26"/>
          <w:szCs w:val="26"/>
          <w:lang w:val="nl-NL"/>
        </w:rPr>
        <w:t>Đầu tiên, GV cần xác định các tiêu chí quan trọng mà GV muốn đánh giá. Các tiêu chí này nên phản ánh các kỹ năng, kiến ​​thức hoặc thành tựu mà SV cần phát triển hoặc đạt được.</w:t>
      </w:r>
    </w:p>
    <w:p w:rsidR="009115A3" w:rsidRPr="003A03E0" w:rsidRDefault="009115A3" w:rsidP="009115A3">
      <w:pPr>
        <w:spacing w:line="312" w:lineRule="auto"/>
        <w:ind w:firstLine="720"/>
        <w:jc w:val="both"/>
        <w:rPr>
          <w:b w:val="0"/>
          <w:i/>
          <w:sz w:val="26"/>
          <w:szCs w:val="26"/>
          <w:lang w:val="nl-NL"/>
        </w:rPr>
      </w:pPr>
      <w:r w:rsidRPr="003A03E0">
        <w:rPr>
          <w:b w:val="0"/>
          <w:i/>
          <w:sz w:val="26"/>
          <w:szCs w:val="26"/>
          <w:lang w:val="nl-NL"/>
        </w:rPr>
        <w:t xml:space="preserve">+ </w:t>
      </w:r>
      <w:r w:rsidRPr="003A03E0">
        <w:rPr>
          <w:rFonts w:eastAsia="Times New Roman"/>
          <w:b w:val="0"/>
          <w:bCs/>
          <w:sz w:val="26"/>
          <w:szCs w:val="26"/>
          <w:lang w:val="nl-NL"/>
        </w:rPr>
        <w:t>Chia cột đánh giá</w:t>
      </w:r>
      <w:r w:rsidRPr="003A03E0">
        <w:rPr>
          <w:b w:val="0"/>
          <w:i/>
          <w:sz w:val="26"/>
          <w:szCs w:val="26"/>
          <w:lang w:val="nl-NL"/>
        </w:rPr>
        <w:t xml:space="preserve">: </w:t>
      </w:r>
      <w:r w:rsidRPr="003A03E0">
        <w:rPr>
          <w:b w:val="0"/>
          <w:sz w:val="26"/>
          <w:szCs w:val="26"/>
          <w:lang w:val="nl-NL"/>
        </w:rPr>
        <w:t>GV</w:t>
      </w:r>
      <w:r w:rsidRPr="003A03E0">
        <w:rPr>
          <w:b w:val="0"/>
          <w:i/>
          <w:sz w:val="26"/>
          <w:szCs w:val="26"/>
          <w:lang w:val="nl-NL"/>
        </w:rPr>
        <w:t xml:space="preserve"> </w:t>
      </w:r>
      <w:r w:rsidRPr="003A03E0">
        <w:rPr>
          <w:b w:val="0"/>
          <w:sz w:val="26"/>
          <w:szCs w:val="26"/>
          <w:lang w:val="nl-NL"/>
        </w:rPr>
        <w:t>t</w:t>
      </w:r>
      <w:r w:rsidRPr="003A03E0">
        <w:rPr>
          <w:rFonts w:eastAsia="Times New Roman"/>
          <w:b w:val="0"/>
          <w:sz w:val="26"/>
          <w:szCs w:val="26"/>
          <w:lang w:val="nl-NL"/>
        </w:rPr>
        <w:t>ạo các cột để phản ánh các mức độ hoàn thành hoặc các điểm số khác nhau. Thông thường, có thể có các cột như "Chưa đạt", "Đạt", "Khá", "Giỏi" tương ứng với điểm số từ thấp đến cao.</w:t>
      </w:r>
    </w:p>
    <w:p w:rsidR="009115A3" w:rsidRPr="003A03E0" w:rsidRDefault="009115A3" w:rsidP="009115A3">
      <w:pPr>
        <w:spacing w:line="312" w:lineRule="auto"/>
        <w:ind w:firstLine="720"/>
        <w:jc w:val="both"/>
        <w:rPr>
          <w:b w:val="0"/>
          <w:i/>
          <w:sz w:val="26"/>
          <w:szCs w:val="26"/>
          <w:lang w:val="nl-NL"/>
        </w:rPr>
      </w:pPr>
      <w:r w:rsidRPr="003A03E0">
        <w:rPr>
          <w:b w:val="0"/>
          <w:i/>
          <w:sz w:val="26"/>
          <w:szCs w:val="26"/>
          <w:lang w:val="nl-NL"/>
        </w:rPr>
        <w:t xml:space="preserve">+ </w:t>
      </w:r>
      <w:r w:rsidRPr="003A03E0">
        <w:rPr>
          <w:rFonts w:eastAsia="Times New Roman"/>
          <w:b w:val="0"/>
          <w:bCs/>
          <w:sz w:val="26"/>
          <w:szCs w:val="26"/>
          <w:lang w:val="nl-NL"/>
        </w:rPr>
        <w:t>Mô tả từng cấp độ</w:t>
      </w:r>
      <w:r w:rsidRPr="003A03E0">
        <w:rPr>
          <w:b w:val="0"/>
          <w:i/>
          <w:sz w:val="26"/>
          <w:szCs w:val="26"/>
          <w:lang w:val="nl-NL"/>
        </w:rPr>
        <w:t xml:space="preserve">: </w:t>
      </w:r>
      <w:r w:rsidRPr="003A03E0">
        <w:rPr>
          <w:rFonts w:eastAsia="Times New Roman"/>
          <w:b w:val="0"/>
          <w:sz w:val="26"/>
          <w:szCs w:val="26"/>
          <w:lang w:val="nl-NL"/>
        </w:rPr>
        <w:t>Đối với mỗi cột đánh giá, GV mô tả rõ ràng những gì mỗi cấp độ đại diện. Ví dụ:</w:t>
      </w:r>
      <w:r w:rsidRPr="003A03E0">
        <w:rPr>
          <w:b w:val="0"/>
          <w:i/>
          <w:sz w:val="26"/>
          <w:szCs w:val="26"/>
          <w:lang w:val="nl-NL"/>
        </w:rPr>
        <w:t xml:space="preserve"> </w:t>
      </w:r>
    </w:p>
    <w:p w:rsidR="009115A3" w:rsidRPr="003A03E0" w:rsidRDefault="009115A3" w:rsidP="009115A3">
      <w:pPr>
        <w:spacing w:line="312" w:lineRule="auto"/>
        <w:ind w:firstLine="720"/>
        <w:jc w:val="both"/>
        <w:rPr>
          <w:b w:val="0"/>
          <w:i/>
          <w:sz w:val="26"/>
          <w:szCs w:val="26"/>
          <w:lang w:val="nl-NL"/>
        </w:rPr>
      </w:pPr>
      <w:r w:rsidRPr="003A03E0">
        <w:rPr>
          <w:rFonts w:eastAsia="Times New Roman"/>
          <w:b w:val="0"/>
          <w:bCs/>
          <w:sz w:val="26"/>
          <w:szCs w:val="26"/>
          <w:lang w:val="nl-NL"/>
        </w:rPr>
        <w:lastRenderedPageBreak/>
        <w:t>Chưa đạt</w:t>
      </w:r>
      <w:r w:rsidRPr="003A03E0">
        <w:rPr>
          <w:rFonts w:eastAsia="Times New Roman"/>
          <w:b w:val="0"/>
          <w:sz w:val="26"/>
          <w:szCs w:val="26"/>
          <w:lang w:val="nl-NL"/>
        </w:rPr>
        <w:t>: Các yếu tố cơ bản chưa được thực hiện.</w:t>
      </w:r>
    </w:p>
    <w:p w:rsidR="009115A3" w:rsidRPr="003A03E0" w:rsidRDefault="009115A3" w:rsidP="009115A3">
      <w:pPr>
        <w:spacing w:line="312" w:lineRule="auto"/>
        <w:ind w:firstLine="720"/>
        <w:jc w:val="both"/>
        <w:rPr>
          <w:b w:val="0"/>
          <w:i/>
          <w:sz w:val="26"/>
          <w:szCs w:val="26"/>
          <w:lang w:val="nl-NL"/>
        </w:rPr>
      </w:pPr>
      <w:r w:rsidRPr="003A03E0">
        <w:rPr>
          <w:rFonts w:eastAsia="Times New Roman"/>
          <w:b w:val="0"/>
          <w:bCs/>
          <w:sz w:val="26"/>
          <w:szCs w:val="26"/>
          <w:lang w:val="nl-NL"/>
        </w:rPr>
        <w:t>Đạt</w:t>
      </w:r>
      <w:r w:rsidRPr="003A03E0">
        <w:rPr>
          <w:rFonts w:eastAsia="Times New Roman"/>
          <w:b w:val="0"/>
          <w:sz w:val="26"/>
          <w:szCs w:val="26"/>
          <w:lang w:val="nl-NL"/>
        </w:rPr>
        <w:t>: Hoàn thành các yếu tố cơ bản một cách cơ bản.</w:t>
      </w:r>
    </w:p>
    <w:p w:rsidR="009115A3" w:rsidRPr="003A03E0" w:rsidRDefault="009115A3" w:rsidP="009115A3">
      <w:pPr>
        <w:spacing w:line="312" w:lineRule="auto"/>
        <w:ind w:firstLine="720"/>
        <w:jc w:val="both"/>
        <w:rPr>
          <w:b w:val="0"/>
          <w:i/>
          <w:sz w:val="26"/>
          <w:szCs w:val="26"/>
          <w:lang w:val="nl-NL"/>
        </w:rPr>
      </w:pPr>
      <w:r w:rsidRPr="003A03E0">
        <w:rPr>
          <w:rFonts w:eastAsia="Times New Roman"/>
          <w:b w:val="0"/>
          <w:bCs/>
          <w:sz w:val="26"/>
          <w:szCs w:val="26"/>
          <w:lang w:val="nl-NL"/>
        </w:rPr>
        <w:t>Khá</w:t>
      </w:r>
      <w:r w:rsidRPr="003A03E0">
        <w:rPr>
          <w:rFonts w:eastAsia="Times New Roman"/>
          <w:b w:val="0"/>
          <w:sz w:val="26"/>
          <w:szCs w:val="26"/>
          <w:lang w:val="nl-NL"/>
        </w:rPr>
        <w:t>: Hoàn thành hầu hết các yếu tố cơ bản và một số yếu tố nâng cao.</w:t>
      </w:r>
    </w:p>
    <w:p w:rsidR="009115A3" w:rsidRPr="003A03E0" w:rsidRDefault="009115A3" w:rsidP="009115A3">
      <w:pPr>
        <w:spacing w:line="312" w:lineRule="auto"/>
        <w:ind w:firstLine="720"/>
        <w:jc w:val="both"/>
        <w:rPr>
          <w:b w:val="0"/>
          <w:i/>
          <w:sz w:val="26"/>
          <w:szCs w:val="26"/>
          <w:lang w:val="nl-NL"/>
        </w:rPr>
      </w:pPr>
      <w:r w:rsidRPr="003A03E0">
        <w:rPr>
          <w:rFonts w:eastAsia="Times New Roman"/>
          <w:b w:val="0"/>
          <w:bCs/>
          <w:sz w:val="26"/>
          <w:szCs w:val="26"/>
          <w:lang w:val="nl-NL"/>
        </w:rPr>
        <w:t>Giỏi</w:t>
      </w:r>
      <w:r w:rsidRPr="003A03E0">
        <w:rPr>
          <w:rFonts w:eastAsia="Times New Roman"/>
          <w:b w:val="0"/>
          <w:sz w:val="26"/>
          <w:szCs w:val="26"/>
          <w:lang w:val="nl-NL"/>
        </w:rPr>
        <w:t>: Hoàn thành tất cả các yếu tố cơ bản và nâng cao một cách xuất sắc.</w:t>
      </w:r>
    </w:p>
    <w:p w:rsidR="009115A3" w:rsidRPr="003A03E0" w:rsidRDefault="009115A3" w:rsidP="009115A3">
      <w:pPr>
        <w:spacing w:line="312" w:lineRule="auto"/>
        <w:ind w:firstLine="720"/>
        <w:jc w:val="both"/>
        <w:rPr>
          <w:rFonts w:eastAsia="Times New Roman"/>
          <w:b w:val="0"/>
          <w:sz w:val="26"/>
          <w:szCs w:val="26"/>
          <w:lang w:val="nl-NL"/>
        </w:rPr>
      </w:pPr>
      <w:r w:rsidRPr="003A03E0">
        <w:rPr>
          <w:b w:val="0"/>
          <w:i/>
          <w:sz w:val="26"/>
          <w:szCs w:val="26"/>
          <w:lang w:val="nl-NL"/>
        </w:rPr>
        <w:t xml:space="preserve">+ </w:t>
      </w:r>
      <w:r w:rsidRPr="003A03E0">
        <w:rPr>
          <w:rFonts w:eastAsia="Times New Roman"/>
          <w:b w:val="0"/>
          <w:bCs/>
          <w:sz w:val="26"/>
          <w:szCs w:val="26"/>
          <w:lang w:val="nl-NL"/>
        </w:rPr>
        <w:t>Phân bổ điểm số</w:t>
      </w:r>
      <w:r w:rsidRPr="003A03E0">
        <w:rPr>
          <w:b w:val="0"/>
          <w:i/>
          <w:sz w:val="26"/>
          <w:szCs w:val="26"/>
          <w:lang w:val="nl-NL"/>
        </w:rPr>
        <w:t xml:space="preserve">: </w:t>
      </w:r>
      <w:r w:rsidRPr="003A03E0">
        <w:rPr>
          <w:b w:val="0"/>
          <w:sz w:val="26"/>
          <w:szCs w:val="26"/>
          <w:lang w:val="nl-NL"/>
        </w:rPr>
        <w:t>GV</w:t>
      </w:r>
      <w:r w:rsidRPr="003A03E0">
        <w:rPr>
          <w:b w:val="0"/>
          <w:i/>
          <w:sz w:val="26"/>
          <w:szCs w:val="26"/>
          <w:lang w:val="nl-NL"/>
        </w:rPr>
        <w:t xml:space="preserve"> x</w:t>
      </w:r>
      <w:r w:rsidRPr="003A03E0">
        <w:rPr>
          <w:rFonts w:eastAsia="Times New Roman"/>
          <w:b w:val="0"/>
          <w:sz w:val="26"/>
          <w:szCs w:val="26"/>
          <w:lang w:val="nl-NL"/>
        </w:rPr>
        <w:t xml:space="preserve">ác định điểm số tương ứng với mỗi cấp độ. </w:t>
      </w:r>
    </w:p>
    <w:p w:rsidR="009115A3" w:rsidRPr="003A03E0" w:rsidRDefault="009115A3" w:rsidP="009115A3">
      <w:pPr>
        <w:spacing w:line="312" w:lineRule="auto"/>
        <w:ind w:firstLine="720"/>
        <w:jc w:val="both"/>
        <w:rPr>
          <w:rFonts w:eastAsia="Times New Roman"/>
          <w:b w:val="0"/>
          <w:bCs/>
          <w:sz w:val="26"/>
          <w:szCs w:val="26"/>
          <w:lang w:val="nl-NL"/>
        </w:rPr>
      </w:pPr>
      <w:r w:rsidRPr="003A03E0">
        <w:rPr>
          <w:rFonts w:eastAsia="Times New Roman"/>
          <w:b w:val="0"/>
          <w:sz w:val="26"/>
          <w:szCs w:val="26"/>
          <w:lang w:val="nl-NL"/>
        </w:rPr>
        <w:t xml:space="preserve">+ </w:t>
      </w:r>
      <w:r w:rsidRPr="003A03E0">
        <w:rPr>
          <w:rFonts w:eastAsia="Times New Roman"/>
          <w:b w:val="0"/>
          <w:bCs/>
          <w:sz w:val="26"/>
          <w:szCs w:val="26"/>
          <w:lang w:val="nl-NL"/>
        </w:rPr>
        <w:t xml:space="preserve">Tạo bảng rubric: </w:t>
      </w:r>
      <w:r w:rsidRPr="003A03E0">
        <w:rPr>
          <w:rFonts w:eastAsia="Times New Roman"/>
          <w:b w:val="0"/>
          <w:sz w:val="26"/>
          <w:szCs w:val="26"/>
          <w:lang w:val="nl-NL"/>
        </w:rPr>
        <w:t>Dựa trên các thông tin thu thập được từ các bước trên, GV thiết kế bảng rubric bằng cách sắp xếp các tiêu chí và các cấp độ đánh giá vào một bảng. Mỗi hàng của bảng sẽ chứa một tiêu chí và mỗi cột sẽ chứa các cấp độ đánh giá.</w:t>
      </w:r>
    </w:p>
    <w:p w:rsidR="009115A3" w:rsidRPr="003A03E0" w:rsidRDefault="009115A3" w:rsidP="009115A3">
      <w:pPr>
        <w:spacing w:line="312" w:lineRule="auto"/>
        <w:ind w:firstLine="720"/>
        <w:jc w:val="both"/>
        <w:rPr>
          <w:rFonts w:eastAsia="Times New Roman"/>
          <w:b w:val="0"/>
          <w:sz w:val="26"/>
          <w:szCs w:val="26"/>
          <w:lang w:val="nl-NL"/>
        </w:rPr>
      </w:pPr>
      <w:r w:rsidRPr="003A03E0">
        <w:rPr>
          <w:rFonts w:eastAsia="Times New Roman"/>
          <w:b w:val="0"/>
          <w:sz w:val="26"/>
          <w:szCs w:val="26"/>
          <w:lang w:val="nl-NL"/>
        </w:rPr>
        <w:t>Ví dụ đơn giản về bảng rubric để đánh giá một bài luận: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1702"/>
        <w:gridCol w:w="1842"/>
        <w:gridCol w:w="2004"/>
        <w:gridCol w:w="1788"/>
      </w:tblGrid>
      <w:tr w:rsidR="00DC00A5" w:rsidRPr="003A03E0" w:rsidTr="00670035">
        <w:trPr>
          <w:jc w:val="center"/>
        </w:trPr>
        <w:tc>
          <w:tcPr>
            <w:tcW w:w="926" w:type="pct"/>
            <w:vAlign w:val="center"/>
          </w:tcPr>
          <w:p w:rsidR="009115A3" w:rsidRPr="003A03E0" w:rsidRDefault="009115A3" w:rsidP="009F09E2">
            <w:pPr>
              <w:spacing w:line="312" w:lineRule="auto"/>
              <w:ind w:left="57" w:right="57"/>
              <w:jc w:val="center"/>
              <w:rPr>
                <w:rFonts w:eastAsia="Times New Roman"/>
                <w:bCs/>
                <w:sz w:val="26"/>
                <w:szCs w:val="26"/>
              </w:rPr>
            </w:pPr>
            <w:r w:rsidRPr="003A03E0">
              <w:rPr>
                <w:rFonts w:eastAsia="Times New Roman"/>
                <w:bCs/>
                <w:sz w:val="26"/>
                <w:szCs w:val="26"/>
              </w:rPr>
              <w:t>Tiêu chí</w:t>
            </w:r>
          </w:p>
        </w:tc>
        <w:tc>
          <w:tcPr>
            <w:tcW w:w="945" w:type="pct"/>
            <w:vAlign w:val="center"/>
          </w:tcPr>
          <w:p w:rsidR="009115A3" w:rsidRPr="003A03E0" w:rsidRDefault="009115A3" w:rsidP="009F09E2">
            <w:pPr>
              <w:spacing w:line="312" w:lineRule="auto"/>
              <w:ind w:left="57" w:right="57"/>
              <w:jc w:val="center"/>
              <w:rPr>
                <w:rFonts w:eastAsia="Times New Roman"/>
                <w:bCs/>
                <w:sz w:val="26"/>
                <w:szCs w:val="26"/>
              </w:rPr>
            </w:pPr>
            <w:r w:rsidRPr="003A03E0">
              <w:rPr>
                <w:rFonts w:eastAsia="Times New Roman"/>
                <w:bCs/>
                <w:sz w:val="26"/>
                <w:szCs w:val="26"/>
              </w:rPr>
              <w:t>Chưa đạt</w:t>
            </w:r>
          </w:p>
        </w:tc>
        <w:tc>
          <w:tcPr>
            <w:tcW w:w="1023" w:type="pct"/>
            <w:vAlign w:val="center"/>
          </w:tcPr>
          <w:p w:rsidR="009115A3" w:rsidRPr="003A03E0" w:rsidRDefault="009115A3" w:rsidP="009F09E2">
            <w:pPr>
              <w:spacing w:line="312" w:lineRule="auto"/>
              <w:ind w:left="57" w:right="57"/>
              <w:jc w:val="center"/>
              <w:rPr>
                <w:rFonts w:eastAsia="Times New Roman"/>
                <w:bCs/>
                <w:sz w:val="26"/>
                <w:szCs w:val="26"/>
              </w:rPr>
            </w:pPr>
            <w:r w:rsidRPr="003A03E0">
              <w:rPr>
                <w:rFonts w:eastAsia="Times New Roman"/>
                <w:bCs/>
                <w:sz w:val="26"/>
                <w:szCs w:val="26"/>
              </w:rPr>
              <w:t>Đạt</w:t>
            </w:r>
          </w:p>
        </w:tc>
        <w:tc>
          <w:tcPr>
            <w:tcW w:w="1113" w:type="pct"/>
            <w:vAlign w:val="center"/>
          </w:tcPr>
          <w:p w:rsidR="009115A3" w:rsidRPr="003A03E0" w:rsidRDefault="009115A3" w:rsidP="009F09E2">
            <w:pPr>
              <w:spacing w:line="312" w:lineRule="auto"/>
              <w:ind w:left="57" w:right="57"/>
              <w:jc w:val="center"/>
              <w:rPr>
                <w:rFonts w:eastAsia="Times New Roman"/>
                <w:bCs/>
                <w:sz w:val="26"/>
                <w:szCs w:val="26"/>
              </w:rPr>
            </w:pPr>
            <w:r w:rsidRPr="003A03E0">
              <w:rPr>
                <w:rFonts w:eastAsia="Times New Roman"/>
                <w:bCs/>
                <w:sz w:val="26"/>
                <w:szCs w:val="26"/>
              </w:rPr>
              <w:t>Khá</w:t>
            </w:r>
          </w:p>
        </w:tc>
        <w:tc>
          <w:tcPr>
            <w:tcW w:w="993" w:type="pct"/>
            <w:vAlign w:val="center"/>
          </w:tcPr>
          <w:p w:rsidR="009115A3" w:rsidRPr="003A03E0" w:rsidRDefault="009115A3" w:rsidP="009F09E2">
            <w:pPr>
              <w:spacing w:line="312" w:lineRule="auto"/>
              <w:ind w:left="57" w:right="57"/>
              <w:jc w:val="center"/>
              <w:rPr>
                <w:rFonts w:eastAsia="Times New Roman"/>
                <w:bCs/>
                <w:sz w:val="26"/>
                <w:szCs w:val="26"/>
              </w:rPr>
            </w:pPr>
            <w:r w:rsidRPr="003A03E0">
              <w:rPr>
                <w:rFonts w:eastAsia="Times New Roman"/>
                <w:bCs/>
                <w:sz w:val="26"/>
                <w:szCs w:val="26"/>
              </w:rPr>
              <w:t>Giỏi</w:t>
            </w:r>
          </w:p>
        </w:tc>
      </w:tr>
      <w:tr w:rsidR="00DC00A5" w:rsidRPr="003A03E0" w:rsidTr="00670035">
        <w:trPr>
          <w:jc w:val="center"/>
        </w:trPr>
        <w:tc>
          <w:tcPr>
            <w:tcW w:w="926" w:type="pct"/>
            <w:vAlign w:val="center"/>
          </w:tcPr>
          <w:p w:rsidR="009115A3" w:rsidRPr="003A03E0" w:rsidRDefault="009115A3" w:rsidP="00670035">
            <w:pPr>
              <w:spacing w:line="312" w:lineRule="auto"/>
              <w:ind w:left="57" w:right="57"/>
              <w:jc w:val="center"/>
              <w:rPr>
                <w:rFonts w:eastAsia="Times New Roman"/>
                <w:sz w:val="26"/>
                <w:szCs w:val="26"/>
              </w:rPr>
            </w:pPr>
            <w:r w:rsidRPr="003A03E0">
              <w:rPr>
                <w:rFonts w:eastAsia="Times New Roman"/>
                <w:sz w:val="26"/>
                <w:szCs w:val="26"/>
              </w:rPr>
              <w:t>Nội dung</w:t>
            </w:r>
          </w:p>
        </w:tc>
        <w:tc>
          <w:tcPr>
            <w:tcW w:w="945" w:type="pct"/>
            <w:vAlign w:val="center"/>
          </w:tcPr>
          <w:p w:rsidR="009115A3"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Thiếu thông tin chính</w:t>
            </w:r>
          </w:p>
        </w:tc>
        <w:tc>
          <w:tcPr>
            <w:tcW w:w="1023" w:type="pct"/>
            <w:vAlign w:val="center"/>
          </w:tcPr>
          <w:p w:rsidR="009115A3" w:rsidRPr="003A03E0" w:rsidRDefault="00670035" w:rsidP="00670035">
            <w:pPr>
              <w:spacing w:line="312" w:lineRule="auto"/>
              <w:ind w:left="57" w:right="57"/>
              <w:jc w:val="center"/>
              <w:rPr>
                <w:rFonts w:eastAsia="Times New Roman"/>
                <w:b w:val="0"/>
                <w:sz w:val="26"/>
                <w:szCs w:val="26"/>
              </w:rPr>
            </w:pPr>
            <w:r w:rsidRPr="003A03E0">
              <w:rPr>
                <w:rFonts w:eastAsia="Times New Roman"/>
                <w:b w:val="0"/>
                <w:sz w:val="26"/>
                <w:szCs w:val="26"/>
              </w:rPr>
              <w:t xml:space="preserve">Cung cấp thông tin </w:t>
            </w:r>
            <w:r w:rsidR="009115A3" w:rsidRPr="003A03E0">
              <w:rPr>
                <w:rFonts w:eastAsia="Times New Roman"/>
                <w:b w:val="0"/>
                <w:sz w:val="26"/>
                <w:szCs w:val="26"/>
              </w:rPr>
              <w:t>chính</w:t>
            </w:r>
          </w:p>
        </w:tc>
        <w:tc>
          <w:tcPr>
            <w:tcW w:w="1113" w:type="pct"/>
            <w:vAlign w:val="center"/>
          </w:tcPr>
          <w:p w:rsidR="009115A3"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Cung cấp thông tin đầy đủ</w:t>
            </w:r>
          </w:p>
        </w:tc>
        <w:tc>
          <w:tcPr>
            <w:tcW w:w="993" w:type="pct"/>
            <w:vAlign w:val="center"/>
          </w:tcPr>
          <w:p w:rsidR="009115A3"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Cung cấp thông tin chi tiết, đầy đủ</w:t>
            </w:r>
          </w:p>
        </w:tc>
      </w:tr>
      <w:tr w:rsidR="00DC00A5" w:rsidRPr="003A03E0" w:rsidTr="00670035">
        <w:trPr>
          <w:jc w:val="center"/>
        </w:trPr>
        <w:tc>
          <w:tcPr>
            <w:tcW w:w="926" w:type="pct"/>
            <w:vAlign w:val="center"/>
          </w:tcPr>
          <w:p w:rsidR="009115A3" w:rsidRPr="003A03E0" w:rsidRDefault="009115A3" w:rsidP="00670035">
            <w:pPr>
              <w:spacing w:line="312" w:lineRule="auto"/>
              <w:ind w:left="57" w:right="57"/>
              <w:jc w:val="center"/>
              <w:rPr>
                <w:rFonts w:eastAsia="Times New Roman"/>
                <w:sz w:val="26"/>
                <w:szCs w:val="26"/>
              </w:rPr>
            </w:pPr>
            <w:r w:rsidRPr="003A03E0">
              <w:rPr>
                <w:rFonts w:eastAsia="Times New Roman"/>
                <w:sz w:val="26"/>
                <w:szCs w:val="26"/>
              </w:rPr>
              <w:t>Cấu trúc</w:t>
            </w:r>
          </w:p>
        </w:tc>
        <w:tc>
          <w:tcPr>
            <w:tcW w:w="945" w:type="pct"/>
            <w:vAlign w:val="center"/>
          </w:tcPr>
          <w:p w:rsidR="009115A3"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Thiếu cấu trúc rõ ràng</w:t>
            </w:r>
          </w:p>
        </w:tc>
        <w:tc>
          <w:tcPr>
            <w:tcW w:w="1023" w:type="pct"/>
            <w:vAlign w:val="center"/>
          </w:tcPr>
          <w:p w:rsidR="009115A3"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Có cấu trúc rõ ràng</w:t>
            </w:r>
          </w:p>
        </w:tc>
        <w:tc>
          <w:tcPr>
            <w:tcW w:w="1113" w:type="pct"/>
            <w:vAlign w:val="center"/>
          </w:tcPr>
          <w:p w:rsidR="00670035"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 xml:space="preserve">Cấu trúc logic, có sự liên kết </w:t>
            </w:r>
          </w:p>
          <w:p w:rsidR="009115A3"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rõ ràng</w:t>
            </w:r>
          </w:p>
        </w:tc>
        <w:tc>
          <w:tcPr>
            <w:tcW w:w="993" w:type="pct"/>
            <w:vAlign w:val="center"/>
          </w:tcPr>
          <w:p w:rsidR="00670035"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 xml:space="preserve">Cấu trúc </w:t>
            </w:r>
          </w:p>
          <w:p w:rsidR="009115A3"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rõ ràng, thuyết phục</w:t>
            </w:r>
          </w:p>
        </w:tc>
      </w:tr>
      <w:tr w:rsidR="009115A3" w:rsidRPr="003A03E0" w:rsidTr="00670035">
        <w:trPr>
          <w:jc w:val="center"/>
        </w:trPr>
        <w:tc>
          <w:tcPr>
            <w:tcW w:w="926" w:type="pct"/>
            <w:vAlign w:val="center"/>
          </w:tcPr>
          <w:p w:rsidR="00670035" w:rsidRPr="003A03E0" w:rsidRDefault="009115A3" w:rsidP="00670035">
            <w:pPr>
              <w:spacing w:line="312" w:lineRule="auto"/>
              <w:ind w:left="57" w:right="57"/>
              <w:jc w:val="center"/>
              <w:rPr>
                <w:rFonts w:eastAsia="Times New Roman"/>
                <w:sz w:val="26"/>
                <w:szCs w:val="26"/>
              </w:rPr>
            </w:pPr>
            <w:r w:rsidRPr="003A03E0">
              <w:rPr>
                <w:rFonts w:eastAsia="Times New Roman"/>
                <w:sz w:val="26"/>
                <w:szCs w:val="26"/>
              </w:rPr>
              <w:t xml:space="preserve">Ngôn ngữ và </w:t>
            </w:r>
          </w:p>
          <w:p w:rsidR="009115A3" w:rsidRPr="003A03E0" w:rsidRDefault="009115A3" w:rsidP="00670035">
            <w:pPr>
              <w:spacing w:line="312" w:lineRule="auto"/>
              <w:ind w:left="57" w:right="57"/>
              <w:jc w:val="center"/>
              <w:rPr>
                <w:rFonts w:eastAsia="Times New Roman"/>
                <w:sz w:val="26"/>
                <w:szCs w:val="26"/>
              </w:rPr>
            </w:pPr>
            <w:r w:rsidRPr="003A03E0">
              <w:rPr>
                <w:rFonts w:eastAsia="Times New Roman"/>
                <w:sz w:val="26"/>
                <w:szCs w:val="26"/>
              </w:rPr>
              <w:t>phong cách</w:t>
            </w:r>
          </w:p>
        </w:tc>
        <w:tc>
          <w:tcPr>
            <w:tcW w:w="945" w:type="pct"/>
            <w:vAlign w:val="center"/>
          </w:tcPr>
          <w:p w:rsidR="00670035"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 xml:space="preserve">Sử dụng ngôn ngữ không </w:t>
            </w:r>
          </w:p>
          <w:p w:rsidR="009115A3"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chính xác</w:t>
            </w:r>
          </w:p>
        </w:tc>
        <w:tc>
          <w:tcPr>
            <w:tcW w:w="1023" w:type="pct"/>
            <w:vAlign w:val="center"/>
          </w:tcPr>
          <w:p w:rsidR="009115A3"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Sử dụng ngôn ngữ chính xác</w:t>
            </w:r>
          </w:p>
        </w:tc>
        <w:tc>
          <w:tcPr>
            <w:tcW w:w="1113" w:type="pct"/>
            <w:vAlign w:val="center"/>
          </w:tcPr>
          <w:p w:rsidR="00670035"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 xml:space="preserve">Sử dụng </w:t>
            </w:r>
          </w:p>
          <w:p w:rsidR="00670035" w:rsidRPr="003A03E0" w:rsidRDefault="00670035" w:rsidP="00670035">
            <w:pPr>
              <w:spacing w:line="312" w:lineRule="auto"/>
              <w:ind w:left="57" w:right="57"/>
              <w:jc w:val="center"/>
              <w:rPr>
                <w:rFonts w:eastAsia="Times New Roman"/>
                <w:b w:val="0"/>
                <w:sz w:val="26"/>
                <w:szCs w:val="26"/>
              </w:rPr>
            </w:pPr>
            <w:r w:rsidRPr="003A03E0">
              <w:rPr>
                <w:rFonts w:eastAsia="Times New Roman"/>
                <w:b w:val="0"/>
                <w:sz w:val="26"/>
                <w:szCs w:val="26"/>
              </w:rPr>
              <w:t xml:space="preserve">ngôn ngữ chuyên </w:t>
            </w:r>
            <w:r w:rsidR="009115A3" w:rsidRPr="003A03E0">
              <w:rPr>
                <w:rFonts w:eastAsia="Times New Roman"/>
                <w:b w:val="0"/>
                <w:sz w:val="26"/>
                <w:szCs w:val="26"/>
              </w:rPr>
              <w:t xml:space="preserve">nghiệp, </w:t>
            </w:r>
          </w:p>
          <w:p w:rsidR="009115A3"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mạch lạc</w:t>
            </w:r>
          </w:p>
        </w:tc>
        <w:tc>
          <w:tcPr>
            <w:tcW w:w="993" w:type="pct"/>
            <w:vAlign w:val="center"/>
          </w:tcPr>
          <w:p w:rsidR="009115A3" w:rsidRPr="003A03E0" w:rsidRDefault="009115A3" w:rsidP="00670035">
            <w:pPr>
              <w:spacing w:line="312" w:lineRule="auto"/>
              <w:ind w:left="57" w:right="57"/>
              <w:jc w:val="center"/>
              <w:rPr>
                <w:rFonts w:eastAsia="Times New Roman"/>
                <w:b w:val="0"/>
                <w:sz w:val="26"/>
                <w:szCs w:val="26"/>
              </w:rPr>
            </w:pPr>
            <w:r w:rsidRPr="003A03E0">
              <w:rPr>
                <w:rFonts w:eastAsia="Times New Roman"/>
                <w:b w:val="0"/>
                <w:sz w:val="26"/>
                <w:szCs w:val="26"/>
              </w:rPr>
              <w:t xml:space="preserve">Sử dụng </w:t>
            </w:r>
            <w:r w:rsidR="00670035" w:rsidRPr="003A03E0">
              <w:rPr>
                <w:rFonts w:eastAsia="Times New Roman"/>
                <w:b w:val="0"/>
                <w:sz w:val="26"/>
                <w:szCs w:val="26"/>
              </w:rPr>
              <w:t xml:space="preserve">ngôn ngữ chuyên </w:t>
            </w:r>
            <w:r w:rsidRPr="003A03E0">
              <w:rPr>
                <w:rFonts w:eastAsia="Times New Roman"/>
                <w:b w:val="0"/>
                <w:sz w:val="26"/>
                <w:szCs w:val="26"/>
              </w:rPr>
              <w:t>nghiệp, truyền cảm</w:t>
            </w:r>
          </w:p>
        </w:tc>
      </w:tr>
    </w:tbl>
    <w:p w:rsidR="009115A3" w:rsidRPr="003A03E0" w:rsidRDefault="009115A3" w:rsidP="009115A3">
      <w:pPr>
        <w:spacing w:line="312" w:lineRule="auto"/>
        <w:ind w:firstLine="720"/>
        <w:jc w:val="both"/>
        <w:rPr>
          <w:rFonts w:eastAsia="Times New Roman"/>
          <w:b w:val="0"/>
          <w:bCs/>
          <w:sz w:val="26"/>
          <w:szCs w:val="26"/>
        </w:rPr>
      </w:pPr>
    </w:p>
    <w:p w:rsidR="009115A3" w:rsidRPr="003A03E0" w:rsidRDefault="009115A3" w:rsidP="009115A3">
      <w:pPr>
        <w:spacing w:line="312" w:lineRule="auto"/>
        <w:jc w:val="both"/>
        <w:outlineLvl w:val="2"/>
        <w:rPr>
          <w:rFonts w:eastAsia="Times New Roman"/>
          <w:b w:val="0"/>
          <w:bCs/>
          <w:sz w:val="26"/>
          <w:szCs w:val="26"/>
        </w:rPr>
      </w:pPr>
      <w:r w:rsidRPr="003A03E0">
        <w:rPr>
          <w:rFonts w:eastAsia="Times New Roman"/>
          <w:b w:val="0"/>
          <w:bCs/>
          <w:sz w:val="26"/>
          <w:szCs w:val="26"/>
        </w:rPr>
        <w:tab/>
        <w:t>Trong quá trình thiết kế bảng tiêu chí dạng rubric, GV cần lưu ý:</w:t>
      </w:r>
    </w:p>
    <w:p w:rsidR="009115A3" w:rsidRPr="003A03E0" w:rsidRDefault="009115A3" w:rsidP="009115A3">
      <w:pPr>
        <w:spacing w:line="312" w:lineRule="auto"/>
        <w:ind w:firstLine="720"/>
        <w:jc w:val="both"/>
        <w:outlineLvl w:val="2"/>
        <w:rPr>
          <w:rFonts w:eastAsia="Times New Roman"/>
          <w:b w:val="0"/>
          <w:bCs/>
          <w:sz w:val="26"/>
          <w:szCs w:val="26"/>
        </w:rPr>
      </w:pPr>
      <w:r w:rsidRPr="003A03E0">
        <w:rPr>
          <w:rFonts w:eastAsia="Times New Roman"/>
          <w:b w:val="0"/>
          <w:sz w:val="26"/>
          <w:szCs w:val="26"/>
        </w:rPr>
        <w:t>Bảng rubric nên rõ ràng, dễ đọc và dễ hiểu để người đánh giá và người được đánh giá đều có thể sử dụng một cách hiệu quả.</w:t>
      </w:r>
    </w:p>
    <w:p w:rsidR="009115A3" w:rsidRPr="003A03E0" w:rsidRDefault="009115A3" w:rsidP="009115A3">
      <w:pPr>
        <w:spacing w:line="312" w:lineRule="auto"/>
        <w:ind w:firstLine="720"/>
        <w:jc w:val="both"/>
        <w:outlineLvl w:val="2"/>
        <w:rPr>
          <w:rFonts w:eastAsia="Times New Roman"/>
          <w:b w:val="0"/>
          <w:bCs/>
          <w:sz w:val="26"/>
          <w:szCs w:val="26"/>
        </w:rPr>
      </w:pPr>
      <w:r w:rsidRPr="003A03E0">
        <w:rPr>
          <w:rFonts w:eastAsia="Times New Roman"/>
          <w:b w:val="0"/>
          <w:sz w:val="26"/>
          <w:szCs w:val="26"/>
        </w:rPr>
        <w:t>Ngoài các tiêu chí và cấp độ, GV có thể thêm phần comment hoặc ghi chú để giải thích cụ thể hơn về các mức đánh giá.</w:t>
      </w:r>
    </w:p>
    <w:p w:rsidR="009115A3" w:rsidRPr="003A03E0" w:rsidRDefault="009115A3" w:rsidP="009115A3">
      <w:pPr>
        <w:spacing w:line="312" w:lineRule="auto"/>
        <w:ind w:firstLine="720"/>
        <w:jc w:val="both"/>
        <w:outlineLvl w:val="2"/>
        <w:rPr>
          <w:rFonts w:eastAsia="Times New Roman"/>
          <w:b w:val="0"/>
          <w:sz w:val="26"/>
          <w:szCs w:val="26"/>
        </w:rPr>
      </w:pPr>
      <w:r w:rsidRPr="003A03E0">
        <w:rPr>
          <w:rFonts w:eastAsia="Times New Roman"/>
          <w:b w:val="0"/>
          <w:sz w:val="26"/>
          <w:szCs w:val="26"/>
        </w:rPr>
        <w:t>Bảng rubric có thể được điều chỉnh phù hợp với từng loại bài tập hoặc hoạt động đánh giá khác nhau.</w:t>
      </w:r>
    </w:p>
    <w:p w:rsidR="009115A3" w:rsidRPr="003A03E0" w:rsidRDefault="009115A3" w:rsidP="009115A3">
      <w:pPr>
        <w:spacing w:line="312" w:lineRule="auto"/>
        <w:ind w:firstLine="720"/>
        <w:jc w:val="both"/>
        <w:outlineLvl w:val="2"/>
        <w:rPr>
          <w:rStyle w:val="fontstyle01"/>
          <w:rFonts w:ascii="Times New Roman" w:hAnsi="Times New Roman"/>
          <w:b w:val="0"/>
          <w:i/>
          <w:color w:val="auto"/>
          <w:sz w:val="26"/>
          <w:szCs w:val="26"/>
        </w:rPr>
      </w:pPr>
      <w:r w:rsidRPr="003A03E0">
        <w:rPr>
          <w:rStyle w:val="fontstyle01"/>
          <w:rFonts w:ascii="Times New Roman" w:hAnsi="Times New Roman"/>
          <w:b w:val="0"/>
          <w:i/>
          <w:color w:val="auto"/>
          <w:sz w:val="26"/>
          <w:szCs w:val="26"/>
        </w:rPr>
        <w:t>(4) Thiết kế phiếu tự đánh giá của SV</w:t>
      </w:r>
    </w:p>
    <w:p w:rsidR="009115A3" w:rsidRPr="003A03E0" w:rsidRDefault="009115A3" w:rsidP="009115A3">
      <w:pPr>
        <w:spacing w:line="312" w:lineRule="auto"/>
        <w:ind w:firstLine="720"/>
        <w:jc w:val="both"/>
        <w:outlineLvl w:val="2"/>
        <w:rPr>
          <w:b w:val="0"/>
          <w:sz w:val="26"/>
          <w:szCs w:val="26"/>
        </w:rPr>
      </w:pPr>
      <w:r w:rsidRPr="003A03E0">
        <w:rPr>
          <w:rFonts w:eastAsia="Times New Roman"/>
          <w:b w:val="0"/>
          <w:sz w:val="26"/>
          <w:szCs w:val="26"/>
        </w:rPr>
        <w:t>Để thiết kế một phiếu tự đánh giá của SV, GV có thể thực hiện như sau:</w:t>
      </w:r>
    </w:p>
    <w:p w:rsidR="009115A3" w:rsidRPr="003A03E0" w:rsidRDefault="009115A3" w:rsidP="009115A3">
      <w:pPr>
        <w:spacing w:line="312" w:lineRule="auto"/>
        <w:ind w:firstLine="720"/>
        <w:jc w:val="both"/>
        <w:outlineLvl w:val="2"/>
        <w:rPr>
          <w:b w:val="0"/>
          <w:sz w:val="26"/>
          <w:szCs w:val="26"/>
        </w:rPr>
      </w:pPr>
      <w:r w:rsidRPr="003A03E0">
        <w:rPr>
          <w:rFonts w:eastAsia="Times New Roman"/>
          <w:b w:val="0"/>
          <w:bCs/>
          <w:sz w:val="26"/>
          <w:szCs w:val="26"/>
        </w:rPr>
        <w:t>+ Xác định tiêu chí đánh giá</w:t>
      </w:r>
    </w:p>
    <w:p w:rsidR="009115A3" w:rsidRPr="003A03E0" w:rsidRDefault="009115A3" w:rsidP="009115A3">
      <w:pPr>
        <w:spacing w:line="312" w:lineRule="auto"/>
        <w:ind w:firstLine="720"/>
        <w:jc w:val="both"/>
        <w:outlineLvl w:val="2"/>
        <w:rPr>
          <w:rFonts w:eastAsia="Times New Roman"/>
          <w:b w:val="0"/>
          <w:sz w:val="26"/>
          <w:szCs w:val="26"/>
        </w:rPr>
      </w:pPr>
      <w:r w:rsidRPr="003A03E0">
        <w:rPr>
          <w:rFonts w:eastAsia="Times New Roman"/>
          <w:b w:val="0"/>
          <w:sz w:val="26"/>
          <w:szCs w:val="26"/>
        </w:rPr>
        <w:lastRenderedPageBreak/>
        <w:t>GV căn cứ vào mục tiêu, nội dung đánh giá cũng như các đặc điểm cụ thể mà GV muốn SV đánh giá về bản thân để xây dựng các tiêu chí đánh giá. Các tiêu chí đánh giá càng cụ thể càng tốt.</w:t>
      </w:r>
    </w:p>
    <w:p w:rsidR="009115A3" w:rsidRPr="003A03E0" w:rsidRDefault="009115A3" w:rsidP="009115A3">
      <w:pPr>
        <w:spacing w:line="312" w:lineRule="auto"/>
        <w:ind w:firstLine="720"/>
        <w:jc w:val="both"/>
        <w:outlineLvl w:val="2"/>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Thiết kế định dạng của phiếu đánh giá</w:t>
      </w:r>
      <w:r w:rsidRPr="003A03E0">
        <w:rPr>
          <w:rFonts w:eastAsia="Times New Roman"/>
          <w:b w:val="0"/>
          <w:sz w:val="26"/>
          <w:szCs w:val="26"/>
        </w:rPr>
        <w:t>: GV tạo một bảng điểm dựa trên các tiêu chí đã xác định. Mỗi tiêu chí có thể có một phạm vi điểm từ 1 đến 10 hoặc từ 1 đến 4, phụ thuộc vào cách GV muốn đánh giá.</w:t>
      </w:r>
    </w:p>
    <w:p w:rsidR="009115A3" w:rsidRPr="003A03E0" w:rsidRDefault="009115A3" w:rsidP="009115A3">
      <w:pPr>
        <w:spacing w:line="312" w:lineRule="auto"/>
        <w:ind w:firstLine="720"/>
        <w:jc w:val="both"/>
        <w:outlineLvl w:val="2"/>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Mô tả các mức đánh giá</w:t>
      </w:r>
      <w:r w:rsidRPr="003A03E0">
        <w:rPr>
          <w:rFonts w:eastAsia="Times New Roman"/>
          <w:b w:val="0"/>
          <w:sz w:val="26"/>
          <w:szCs w:val="26"/>
        </w:rPr>
        <w:t>: GV đưa ra một phần mô tả cho mỗi mức điểm để hướng dẫn SV hiểu rõ hơn về các tiêu chuẩn đánh giá.</w:t>
      </w:r>
    </w:p>
    <w:p w:rsidR="009115A3" w:rsidRPr="003A03E0" w:rsidRDefault="009115A3" w:rsidP="009115A3">
      <w:pPr>
        <w:spacing w:line="312" w:lineRule="auto"/>
        <w:ind w:firstLine="720"/>
        <w:jc w:val="both"/>
        <w:outlineLvl w:val="2"/>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Hướng dẫn sử dụng:</w:t>
      </w:r>
      <w:r w:rsidRPr="003A03E0">
        <w:rPr>
          <w:rFonts w:eastAsia="Times New Roman"/>
          <w:b w:val="0"/>
          <w:sz w:val="26"/>
          <w:szCs w:val="26"/>
        </w:rPr>
        <w:t xml:space="preserve"> GV cung cấp cho SV hướng dẫn về cách điền phiếu đánh giá và cách hiểu các mức đánh giá. Đảm bảo rằng các tiêu chí và mức đánh giá được phân bổ rõ ràng và dễ hiểu.</w:t>
      </w:r>
    </w:p>
    <w:p w:rsidR="009115A3" w:rsidRPr="003A03E0" w:rsidRDefault="009115A3" w:rsidP="009115A3">
      <w:pPr>
        <w:spacing w:line="312" w:lineRule="auto"/>
        <w:ind w:firstLine="720"/>
        <w:jc w:val="both"/>
        <w:outlineLvl w:val="2"/>
        <w:rPr>
          <w:rFonts w:eastAsia="Times New Roman"/>
          <w:b w:val="0"/>
          <w:sz w:val="26"/>
          <w:szCs w:val="26"/>
        </w:rPr>
      </w:pPr>
      <w:r w:rsidRPr="003A03E0">
        <w:rPr>
          <w:rFonts w:eastAsia="Times New Roman"/>
          <w:b w:val="0"/>
          <w:bCs/>
          <w:sz w:val="26"/>
          <w:szCs w:val="26"/>
        </w:rPr>
        <w:t>Ví dụ về phiếu tự đánh giá của SV</w:t>
      </w:r>
    </w:p>
    <w:p w:rsidR="009115A3" w:rsidRPr="003A03E0" w:rsidRDefault="009115A3" w:rsidP="009115A3">
      <w:pPr>
        <w:spacing w:line="312" w:lineRule="auto"/>
        <w:ind w:firstLine="720"/>
        <w:jc w:val="both"/>
        <w:outlineLvl w:val="2"/>
        <w:rPr>
          <w:rFonts w:eastAsia="Times New Roman"/>
          <w:b w:val="0"/>
          <w:bCs/>
          <w:sz w:val="26"/>
          <w:szCs w:val="26"/>
        </w:rPr>
      </w:pPr>
      <w:r w:rsidRPr="003A03E0">
        <w:rPr>
          <w:rFonts w:eastAsia="Times New Roman"/>
          <w:b w:val="0"/>
          <w:bCs/>
          <w:sz w:val="26"/>
          <w:szCs w:val="26"/>
        </w:rPr>
        <w:t>Phiếu đánh giá kỹ năng cá nhân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
        <w:gridCol w:w="4968"/>
        <w:gridCol w:w="3076"/>
      </w:tblGrid>
      <w:tr w:rsidR="00DC00A5" w:rsidRPr="003A03E0" w:rsidTr="00670035">
        <w:tc>
          <w:tcPr>
            <w:tcW w:w="533" w:type="pct"/>
          </w:tcPr>
          <w:p w:rsidR="00670035" w:rsidRPr="003A03E0" w:rsidRDefault="00670035" w:rsidP="009F09E2">
            <w:pPr>
              <w:spacing w:line="312" w:lineRule="auto"/>
              <w:jc w:val="center"/>
              <w:rPr>
                <w:rFonts w:eastAsia="Times New Roman"/>
                <w:bCs/>
                <w:sz w:val="26"/>
                <w:szCs w:val="26"/>
              </w:rPr>
            </w:pPr>
            <w:r w:rsidRPr="003A03E0">
              <w:rPr>
                <w:rFonts w:eastAsia="Times New Roman"/>
                <w:bCs/>
                <w:sz w:val="26"/>
                <w:szCs w:val="26"/>
              </w:rPr>
              <w:t>Stt</w:t>
            </w:r>
          </w:p>
        </w:tc>
        <w:tc>
          <w:tcPr>
            <w:tcW w:w="2759" w:type="pct"/>
            <w:vAlign w:val="center"/>
          </w:tcPr>
          <w:p w:rsidR="00670035" w:rsidRPr="003A03E0" w:rsidRDefault="00670035" w:rsidP="009F09E2">
            <w:pPr>
              <w:spacing w:line="312" w:lineRule="auto"/>
              <w:jc w:val="center"/>
              <w:rPr>
                <w:rFonts w:eastAsia="Times New Roman"/>
                <w:bCs/>
                <w:sz w:val="26"/>
                <w:szCs w:val="26"/>
              </w:rPr>
            </w:pPr>
            <w:r w:rsidRPr="003A03E0">
              <w:rPr>
                <w:rFonts w:eastAsia="Times New Roman"/>
                <w:bCs/>
                <w:sz w:val="26"/>
                <w:szCs w:val="26"/>
              </w:rPr>
              <w:t>Tiêu chí</w:t>
            </w:r>
          </w:p>
        </w:tc>
        <w:tc>
          <w:tcPr>
            <w:tcW w:w="1708" w:type="pct"/>
            <w:vAlign w:val="center"/>
          </w:tcPr>
          <w:p w:rsidR="00670035" w:rsidRPr="003A03E0" w:rsidRDefault="00670035" w:rsidP="009F09E2">
            <w:pPr>
              <w:spacing w:line="312" w:lineRule="auto"/>
              <w:jc w:val="center"/>
              <w:rPr>
                <w:rFonts w:eastAsia="Times New Roman"/>
                <w:bCs/>
                <w:sz w:val="26"/>
                <w:szCs w:val="26"/>
              </w:rPr>
            </w:pPr>
            <w:r w:rsidRPr="003A03E0">
              <w:rPr>
                <w:rFonts w:eastAsia="Times New Roman"/>
                <w:bCs/>
                <w:sz w:val="26"/>
                <w:szCs w:val="26"/>
              </w:rPr>
              <w:t>Điểm</w:t>
            </w:r>
          </w:p>
        </w:tc>
      </w:tr>
      <w:tr w:rsidR="00DC00A5" w:rsidRPr="003A03E0" w:rsidTr="00670035">
        <w:tc>
          <w:tcPr>
            <w:tcW w:w="533" w:type="pct"/>
          </w:tcPr>
          <w:p w:rsidR="00670035" w:rsidRPr="003A03E0" w:rsidRDefault="00670035" w:rsidP="00670035">
            <w:pPr>
              <w:spacing w:line="312" w:lineRule="auto"/>
              <w:jc w:val="center"/>
              <w:rPr>
                <w:rFonts w:eastAsia="Times New Roman"/>
                <w:b w:val="0"/>
                <w:sz w:val="26"/>
                <w:szCs w:val="26"/>
              </w:rPr>
            </w:pPr>
            <w:r w:rsidRPr="003A03E0">
              <w:rPr>
                <w:rFonts w:eastAsia="Times New Roman"/>
                <w:b w:val="0"/>
                <w:sz w:val="26"/>
                <w:szCs w:val="26"/>
              </w:rPr>
              <w:t>1</w:t>
            </w:r>
          </w:p>
        </w:tc>
        <w:tc>
          <w:tcPr>
            <w:tcW w:w="2759" w:type="pct"/>
            <w:vAlign w:val="center"/>
          </w:tcPr>
          <w:p w:rsidR="00670035" w:rsidRPr="003A03E0" w:rsidRDefault="00670035" w:rsidP="009F09E2">
            <w:pPr>
              <w:spacing w:line="312" w:lineRule="auto"/>
              <w:rPr>
                <w:rFonts w:eastAsia="Times New Roman"/>
                <w:b w:val="0"/>
                <w:sz w:val="26"/>
                <w:szCs w:val="26"/>
              </w:rPr>
            </w:pPr>
            <w:r w:rsidRPr="003A03E0">
              <w:rPr>
                <w:rFonts w:eastAsia="Times New Roman"/>
                <w:b w:val="0"/>
                <w:sz w:val="26"/>
                <w:szCs w:val="26"/>
              </w:rPr>
              <w:t>Kỹ năng giao tiếp</w:t>
            </w:r>
          </w:p>
        </w:tc>
        <w:tc>
          <w:tcPr>
            <w:tcW w:w="1708" w:type="pct"/>
          </w:tcPr>
          <w:p w:rsidR="00670035" w:rsidRPr="003A03E0" w:rsidRDefault="00670035" w:rsidP="009F09E2">
            <w:pPr>
              <w:spacing w:line="312" w:lineRule="auto"/>
              <w:outlineLvl w:val="2"/>
              <w:rPr>
                <w:rFonts w:eastAsia="Times New Roman"/>
                <w:b w:val="0"/>
                <w:sz w:val="26"/>
                <w:szCs w:val="26"/>
              </w:rPr>
            </w:pPr>
          </w:p>
        </w:tc>
      </w:tr>
      <w:tr w:rsidR="00DC00A5" w:rsidRPr="003A03E0" w:rsidTr="00670035">
        <w:tc>
          <w:tcPr>
            <w:tcW w:w="533" w:type="pct"/>
          </w:tcPr>
          <w:p w:rsidR="00670035" w:rsidRPr="003A03E0" w:rsidRDefault="00670035" w:rsidP="00670035">
            <w:pPr>
              <w:spacing w:line="312" w:lineRule="auto"/>
              <w:jc w:val="center"/>
              <w:rPr>
                <w:rFonts w:eastAsia="Times New Roman"/>
                <w:b w:val="0"/>
                <w:sz w:val="26"/>
                <w:szCs w:val="26"/>
              </w:rPr>
            </w:pPr>
            <w:r w:rsidRPr="003A03E0">
              <w:rPr>
                <w:rFonts w:eastAsia="Times New Roman"/>
                <w:b w:val="0"/>
                <w:sz w:val="26"/>
                <w:szCs w:val="26"/>
              </w:rPr>
              <w:t>2</w:t>
            </w:r>
          </w:p>
        </w:tc>
        <w:tc>
          <w:tcPr>
            <w:tcW w:w="2759" w:type="pct"/>
            <w:vAlign w:val="center"/>
          </w:tcPr>
          <w:p w:rsidR="00670035" w:rsidRPr="003A03E0" w:rsidRDefault="00670035" w:rsidP="009F09E2">
            <w:pPr>
              <w:spacing w:line="312" w:lineRule="auto"/>
              <w:rPr>
                <w:rFonts w:eastAsia="Times New Roman"/>
                <w:b w:val="0"/>
                <w:sz w:val="26"/>
                <w:szCs w:val="26"/>
              </w:rPr>
            </w:pPr>
            <w:r w:rsidRPr="003A03E0">
              <w:rPr>
                <w:rFonts w:eastAsia="Times New Roman"/>
                <w:b w:val="0"/>
                <w:sz w:val="26"/>
                <w:szCs w:val="26"/>
              </w:rPr>
              <w:t>Năng lực làm việc nhóm</w:t>
            </w:r>
          </w:p>
        </w:tc>
        <w:tc>
          <w:tcPr>
            <w:tcW w:w="1708" w:type="pct"/>
          </w:tcPr>
          <w:p w:rsidR="00670035" w:rsidRPr="003A03E0" w:rsidRDefault="00670035" w:rsidP="009F09E2">
            <w:pPr>
              <w:spacing w:line="312" w:lineRule="auto"/>
              <w:outlineLvl w:val="2"/>
              <w:rPr>
                <w:rFonts w:eastAsia="Times New Roman"/>
                <w:b w:val="0"/>
                <w:sz w:val="26"/>
                <w:szCs w:val="26"/>
              </w:rPr>
            </w:pPr>
          </w:p>
        </w:tc>
      </w:tr>
      <w:tr w:rsidR="00DC00A5" w:rsidRPr="003A03E0" w:rsidTr="00670035">
        <w:tc>
          <w:tcPr>
            <w:tcW w:w="533" w:type="pct"/>
          </w:tcPr>
          <w:p w:rsidR="00670035" w:rsidRPr="003A03E0" w:rsidRDefault="00670035" w:rsidP="00670035">
            <w:pPr>
              <w:spacing w:line="312" w:lineRule="auto"/>
              <w:jc w:val="center"/>
              <w:rPr>
                <w:rFonts w:eastAsia="Times New Roman"/>
                <w:b w:val="0"/>
                <w:sz w:val="26"/>
                <w:szCs w:val="26"/>
              </w:rPr>
            </w:pPr>
            <w:r w:rsidRPr="003A03E0">
              <w:rPr>
                <w:rFonts w:eastAsia="Times New Roman"/>
                <w:b w:val="0"/>
                <w:sz w:val="26"/>
                <w:szCs w:val="26"/>
              </w:rPr>
              <w:t>3</w:t>
            </w:r>
          </w:p>
        </w:tc>
        <w:tc>
          <w:tcPr>
            <w:tcW w:w="2759" w:type="pct"/>
            <w:vAlign w:val="center"/>
          </w:tcPr>
          <w:p w:rsidR="00670035" w:rsidRPr="003A03E0" w:rsidRDefault="00670035" w:rsidP="009F09E2">
            <w:pPr>
              <w:spacing w:line="312" w:lineRule="auto"/>
              <w:rPr>
                <w:rFonts w:eastAsia="Times New Roman"/>
                <w:b w:val="0"/>
                <w:sz w:val="26"/>
                <w:szCs w:val="26"/>
              </w:rPr>
            </w:pPr>
            <w:r w:rsidRPr="003A03E0">
              <w:rPr>
                <w:rFonts w:eastAsia="Times New Roman"/>
                <w:b w:val="0"/>
                <w:sz w:val="26"/>
                <w:szCs w:val="26"/>
              </w:rPr>
              <w:t>Khả năng phân tích</w:t>
            </w:r>
          </w:p>
        </w:tc>
        <w:tc>
          <w:tcPr>
            <w:tcW w:w="1708" w:type="pct"/>
          </w:tcPr>
          <w:p w:rsidR="00670035" w:rsidRPr="003A03E0" w:rsidRDefault="00670035" w:rsidP="009F09E2">
            <w:pPr>
              <w:spacing w:line="312" w:lineRule="auto"/>
              <w:outlineLvl w:val="2"/>
              <w:rPr>
                <w:rFonts w:eastAsia="Times New Roman"/>
                <w:b w:val="0"/>
                <w:sz w:val="26"/>
                <w:szCs w:val="26"/>
              </w:rPr>
            </w:pPr>
          </w:p>
        </w:tc>
      </w:tr>
      <w:tr w:rsidR="00670035" w:rsidRPr="003A03E0" w:rsidTr="00670035">
        <w:tc>
          <w:tcPr>
            <w:tcW w:w="533" w:type="pct"/>
          </w:tcPr>
          <w:p w:rsidR="00670035" w:rsidRPr="003A03E0" w:rsidRDefault="00670035" w:rsidP="00670035">
            <w:pPr>
              <w:spacing w:line="312" w:lineRule="auto"/>
              <w:jc w:val="center"/>
              <w:rPr>
                <w:rFonts w:eastAsia="Times New Roman"/>
                <w:b w:val="0"/>
                <w:sz w:val="26"/>
                <w:szCs w:val="26"/>
              </w:rPr>
            </w:pPr>
            <w:r w:rsidRPr="003A03E0">
              <w:rPr>
                <w:rFonts w:eastAsia="Times New Roman"/>
                <w:b w:val="0"/>
                <w:sz w:val="26"/>
                <w:szCs w:val="26"/>
              </w:rPr>
              <w:t>4</w:t>
            </w:r>
          </w:p>
        </w:tc>
        <w:tc>
          <w:tcPr>
            <w:tcW w:w="2759" w:type="pct"/>
            <w:vAlign w:val="center"/>
          </w:tcPr>
          <w:p w:rsidR="00670035" w:rsidRPr="003A03E0" w:rsidRDefault="00670035" w:rsidP="009F09E2">
            <w:pPr>
              <w:spacing w:line="312" w:lineRule="auto"/>
              <w:rPr>
                <w:rFonts w:eastAsia="Times New Roman"/>
                <w:b w:val="0"/>
                <w:sz w:val="26"/>
                <w:szCs w:val="26"/>
              </w:rPr>
            </w:pPr>
            <w:r w:rsidRPr="003A03E0">
              <w:rPr>
                <w:rFonts w:eastAsia="Times New Roman"/>
                <w:b w:val="0"/>
                <w:sz w:val="26"/>
                <w:szCs w:val="26"/>
              </w:rPr>
              <w:t>Sáng tạo</w:t>
            </w:r>
          </w:p>
        </w:tc>
        <w:tc>
          <w:tcPr>
            <w:tcW w:w="1708" w:type="pct"/>
          </w:tcPr>
          <w:p w:rsidR="00670035" w:rsidRPr="003A03E0" w:rsidRDefault="00670035" w:rsidP="009F09E2">
            <w:pPr>
              <w:spacing w:line="312" w:lineRule="auto"/>
              <w:outlineLvl w:val="2"/>
              <w:rPr>
                <w:rFonts w:eastAsia="Times New Roman"/>
                <w:b w:val="0"/>
                <w:sz w:val="26"/>
                <w:szCs w:val="26"/>
              </w:rPr>
            </w:pPr>
          </w:p>
        </w:tc>
      </w:tr>
    </w:tbl>
    <w:p w:rsidR="009115A3" w:rsidRPr="003A03E0" w:rsidRDefault="009115A3" w:rsidP="009115A3">
      <w:pPr>
        <w:spacing w:line="312" w:lineRule="auto"/>
        <w:ind w:firstLine="720"/>
        <w:jc w:val="both"/>
        <w:outlineLvl w:val="2"/>
        <w:rPr>
          <w:rFonts w:eastAsia="Times New Roman"/>
          <w:b w:val="0"/>
          <w:sz w:val="26"/>
          <w:szCs w:val="26"/>
        </w:rPr>
      </w:pP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bCs/>
          <w:sz w:val="26"/>
          <w:szCs w:val="26"/>
        </w:rPr>
        <w:t>Mô tả các mức đánh giá</w:t>
      </w:r>
    </w:p>
    <w:p w:rsidR="009115A3" w:rsidRPr="003A03E0" w:rsidRDefault="009115A3" w:rsidP="00670035">
      <w:pPr>
        <w:pStyle w:val="ListParagraph"/>
        <w:numPr>
          <w:ilvl w:val="0"/>
          <w:numId w:val="16"/>
        </w:numPr>
        <w:spacing w:line="312" w:lineRule="auto"/>
        <w:jc w:val="both"/>
        <w:rPr>
          <w:rFonts w:eastAsia="Times New Roman"/>
          <w:b w:val="0"/>
          <w:i/>
          <w:sz w:val="26"/>
          <w:szCs w:val="26"/>
        </w:rPr>
      </w:pPr>
      <w:r w:rsidRPr="003A03E0">
        <w:rPr>
          <w:rFonts w:eastAsia="Times New Roman"/>
          <w:b w:val="0"/>
          <w:bCs/>
          <w:i/>
          <w:sz w:val="26"/>
          <w:szCs w:val="26"/>
        </w:rPr>
        <w:t>Về kỹ năng giao tiếp:</w:t>
      </w:r>
    </w:p>
    <w:p w:rsidR="009115A3" w:rsidRPr="003A03E0" w:rsidRDefault="009115A3" w:rsidP="00670035">
      <w:pPr>
        <w:spacing w:line="312" w:lineRule="auto"/>
        <w:jc w:val="both"/>
        <w:rPr>
          <w:rFonts w:eastAsia="Times New Roman"/>
          <w:b w:val="0"/>
          <w:sz w:val="26"/>
          <w:szCs w:val="26"/>
        </w:rPr>
      </w:pPr>
      <w:r w:rsidRPr="003A03E0">
        <w:rPr>
          <w:rFonts w:eastAsia="Times New Roman"/>
          <w:b w:val="0"/>
          <w:sz w:val="26"/>
          <w:szCs w:val="26"/>
        </w:rPr>
        <w:t>Gặp khó khăn trong việc trình bày ý tưởng và không thể hiện rõ ý- điểm 1</w:t>
      </w:r>
    </w:p>
    <w:p w:rsidR="009115A3" w:rsidRPr="003A03E0" w:rsidRDefault="009115A3" w:rsidP="00670035">
      <w:pPr>
        <w:spacing w:line="312" w:lineRule="auto"/>
        <w:jc w:val="both"/>
        <w:rPr>
          <w:rFonts w:eastAsia="Times New Roman"/>
          <w:b w:val="0"/>
          <w:sz w:val="26"/>
          <w:szCs w:val="26"/>
        </w:rPr>
      </w:pPr>
      <w:r w:rsidRPr="003A03E0">
        <w:rPr>
          <w:rFonts w:eastAsia="Times New Roman"/>
          <w:b w:val="0"/>
          <w:sz w:val="26"/>
          <w:szCs w:val="26"/>
        </w:rPr>
        <w:t>Có thể giao tiếp hiệu quả, nhưng cần cải thiện trong việc trình bày ý tưởng - điểm 3</w:t>
      </w:r>
    </w:p>
    <w:p w:rsidR="009115A3" w:rsidRPr="003A03E0" w:rsidRDefault="009115A3" w:rsidP="00670035">
      <w:pPr>
        <w:spacing w:line="312" w:lineRule="auto"/>
        <w:jc w:val="both"/>
        <w:rPr>
          <w:rFonts w:eastAsia="Times New Roman"/>
          <w:b w:val="0"/>
          <w:sz w:val="26"/>
          <w:szCs w:val="26"/>
        </w:rPr>
      </w:pPr>
      <w:r w:rsidRPr="003A03E0">
        <w:rPr>
          <w:rFonts w:eastAsia="Times New Roman"/>
          <w:b w:val="0"/>
          <w:sz w:val="26"/>
          <w:szCs w:val="26"/>
        </w:rPr>
        <w:t>Giao tiếp rõ ràng, thuyết phục và có khả năng thích ứng với đối tượng nghe - điểm 5</w:t>
      </w:r>
    </w:p>
    <w:p w:rsidR="009115A3" w:rsidRPr="003A03E0" w:rsidRDefault="00670035" w:rsidP="00670035">
      <w:pPr>
        <w:pStyle w:val="ListParagraph"/>
        <w:numPr>
          <w:ilvl w:val="0"/>
          <w:numId w:val="15"/>
        </w:numPr>
        <w:spacing w:line="312" w:lineRule="auto"/>
        <w:jc w:val="both"/>
        <w:rPr>
          <w:rFonts w:eastAsia="Times New Roman"/>
          <w:b w:val="0"/>
          <w:i/>
          <w:sz w:val="26"/>
          <w:szCs w:val="26"/>
        </w:rPr>
      </w:pPr>
      <w:r w:rsidRPr="003A03E0">
        <w:rPr>
          <w:rFonts w:eastAsia="Times New Roman"/>
          <w:b w:val="0"/>
          <w:bCs/>
          <w:i/>
          <w:sz w:val="26"/>
          <w:szCs w:val="26"/>
        </w:rPr>
        <w:t>V</w:t>
      </w:r>
      <w:r w:rsidR="009115A3" w:rsidRPr="003A03E0">
        <w:rPr>
          <w:rFonts w:eastAsia="Times New Roman"/>
          <w:b w:val="0"/>
          <w:bCs/>
          <w:i/>
          <w:sz w:val="26"/>
          <w:szCs w:val="26"/>
        </w:rPr>
        <w:t>ề năng lực làm việc nhóm:</w:t>
      </w:r>
    </w:p>
    <w:p w:rsidR="009115A3" w:rsidRPr="003A03E0" w:rsidRDefault="009115A3" w:rsidP="00670035">
      <w:pPr>
        <w:spacing w:line="312" w:lineRule="auto"/>
        <w:jc w:val="both"/>
        <w:rPr>
          <w:rFonts w:eastAsia="Times New Roman"/>
          <w:b w:val="0"/>
          <w:sz w:val="26"/>
          <w:szCs w:val="26"/>
        </w:rPr>
      </w:pPr>
      <w:r w:rsidRPr="003A03E0">
        <w:rPr>
          <w:rFonts w:eastAsia="Times New Roman"/>
          <w:b w:val="0"/>
          <w:sz w:val="26"/>
          <w:szCs w:val="26"/>
        </w:rPr>
        <w:t>Luôn là người dẫn dắt và thúc đẩy sự hợp tác trong nhóm - điểm 5</w:t>
      </w:r>
    </w:p>
    <w:p w:rsidR="009115A3" w:rsidRPr="003A03E0" w:rsidRDefault="009115A3" w:rsidP="00670035">
      <w:pPr>
        <w:spacing w:line="312" w:lineRule="auto"/>
        <w:jc w:val="both"/>
        <w:rPr>
          <w:rFonts w:eastAsia="Times New Roman"/>
          <w:b w:val="0"/>
          <w:sz w:val="26"/>
          <w:szCs w:val="26"/>
        </w:rPr>
      </w:pPr>
      <w:r w:rsidRPr="003A03E0">
        <w:rPr>
          <w:rFonts w:eastAsia="Times New Roman"/>
          <w:b w:val="0"/>
          <w:sz w:val="26"/>
          <w:szCs w:val="26"/>
        </w:rPr>
        <w:t>Tham gia tích cực vào các hoạt động nhóm nhưng có thể cần cải thiện trong việc đưa ra ý kiến- điểm 3</w:t>
      </w:r>
    </w:p>
    <w:p w:rsidR="009115A3" w:rsidRPr="003A03E0" w:rsidRDefault="009115A3" w:rsidP="00670035">
      <w:pPr>
        <w:spacing w:line="312" w:lineRule="auto"/>
        <w:jc w:val="both"/>
        <w:rPr>
          <w:rFonts w:eastAsia="Times New Roman"/>
          <w:b w:val="0"/>
          <w:sz w:val="26"/>
          <w:szCs w:val="26"/>
        </w:rPr>
      </w:pPr>
      <w:r w:rsidRPr="003A03E0">
        <w:rPr>
          <w:rFonts w:eastAsia="Times New Roman"/>
          <w:b w:val="0"/>
          <w:sz w:val="26"/>
          <w:szCs w:val="26"/>
        </w:rPr>
        <w:t>Tham gia làm việc nhóm nhưng thiếu tích cực, thiếu chủ động - điểm 2</w:t>
      </w:r>
    </w:p>
    <w:p w:rsidR="009115A3" w:rsidRPr="003A03E0" w:rsidRDefault="009115A3" w:rsidP="00670035">
      <w:pPr>
        <w:spacing w:line="312" w:lineRule="auto"/>
        <w:jc w:val="both"/>
        <w:rPr>
          <w:rFonts w:eastAsia="Times New Roman"/>
          <w:b w:val="0"/>
          <w:sz w:val="26"/>
          <w:szCs w:val="26"/>
        </w:rPr>
      </w:pPr>
      <w:r w:rsidRPr="003A03E0">
        <w:rPr>
          <w:rFonts w:eastAsia="Times New Roman"/>
          <w:b w:val="0"/>
          <w:sz w:val="26"/>
          <w:szCs w:val="26"/>
        </w:rPr>
        <w:t>Không tham gia làm việc nhóm - điểm 0.</w:t>
      </w:r>
    </w:p>
    <w:p w:rsidR="009115A3" w:rsidRPr="003A03E0" w:rsidRDefault="009115A3" w:rsidP="009115A3">
      <w:pPr>
        <w:spacing w:line="312" w:lineRule="auto"/>
        <w:ind w:firstLine="720"/>
        <w:jc w:val="both"/>
        <w:rPr>
          <w:rFonts w:eastAsia="Times New Roman"/>
          <w:b w:val="0"/>
          <w:i/>
          <w:sz w:val="26"/>
          <w:szCs w:val="26"/>
        </w:rPr>
      </w:pPr>
      <w:r w:rsidRPr="003A03E0">
        <w:rPr>
          <w:rFonts w:eastAsia="Times New Roman"/>
          <w:b w:val="0"/>
          <w:i/>
          <w:sz w:val="26"/>
          <w:szCs w:val="26"/>
        </w:rPr>
        <w:t>(5) Thiết kế phiếu nhận xét, phản hồi của giảng viên</w:t>
      </w:r>
    </w:p>
    <w:p w:rsidR="009115A3" w:rsidRPr="003A03E0" w:rsidRDefault="009115A3" w:rsidP="00670035">
      <w:pPr>
        <w:spacing w:line="312" w:lineRule="auto"/>
        <w:ind w:firstLine="720"/>
        <w:jc w:val="both"/>
        <w:rPr>
          <w:rFonts w:eastAsia="Times New Roman"/>
          <w:b w:val="0"/>
          <w:i/>
          <w:sz w:val="26"/>
          <w:szCs w:val="26"/>
        </w:rPr>
      </w:pPr>
      <w:r w:rsidRPr="003A03E0">
        <w:rPr>
          <w:rFonts w:eastAsia="Times New Roman"/>
          <w:b w:val="0"/>
          <w:sz w:val="26"/>
          <w:szCs w:val="26"/>
        </w:rPr>
        <w:t xml:space="preserve">Để thiết kế phiếu nhận xét, phản hồi của GV trong đánh giá kết quả học tập của SV ngành du lịch theo tiếp cận năng lực, GV nên căn cứ vào mục tiêu, nội dung đánh giá để thiết kế các tiêu chí đánh giá. Các tiêu chí đánh giá cần cụ thể, rõ ràng. </w:t>
      </w:r>
      <w:r w:rsidRPr="003A03E0">
        <w:rPr>
          <w:rFonts w:eastAsia="Times New Roman"/>
          <w:b w:val="0"/>
          <w:sz w:val="26"/>
          <w:szCs w:val="26"/>
        </w:rPr>
        <w:lastRenderedPageBreak/>
        <w:t xml:space="preserve">Từ đó, GV xác định các mức độ đánh giá (xuất sắc, tốt, khá, trung bình, yếu…) cho từng tiêu chí và năng lực. Điều này giúp GV đưa ra những đánh giá chi tiết và công bằng về năng lực của SV. </w:t>
      </w:r>
      <w:r w:rsidRPr="003A03E0">
        <w:rPr>
          <w:b w:val="0"/>
          <w:sz w:val="26"/>
          <w:szCs w:val="26"/>
        </w:rPr>
        <w:t>Phiếu nhận xét nên được thiết kế đơn giản, dễ hiểu để SV có thể đọc và hiểu rõ được phản hồi của GV về năng lực của mình.</w:t>
      </w:r>
    </w:p>
    <w:p w:rsidR="009115A3" w:rsidRPr="003A03E0" w:rsidRDefault="009115A3" w:rsidP="009115A3">
      <w:pPr>
        <w:spacing w:line="312" w:lineRule="auto"/>
        <w:ind w:firstLine="720"/>
        <w:jc w:val="both"/>
        <w:rPr>
          <w:b w:val="0"/>
          <w:sz w:val="26"/>
          <w:szCs w:val="26"/>
        </w:rPr>
      </w:pPr>
      <w:r w:rsidRPr="003A03E0">
        <w:rPr>
          <w:b w:val="0"/>
          <w:sz w:val="26"/>
          <w:szCs w:val="26"/>
        </w:rPr>
        <w:t>Ví dụ mẫu phiếu nhận xét, phản hồi của GV: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9115A3" w:rsidRPr="003A03E0" w:rsidTr="009F09E2">
        <w:tc>
          <w:tcPr>
            <w:tcW w:w="9004" w:type="dxa"/>
          </w:tcPr>
          <w:p w:rsidR="009115A3" w:rsidRPr="003A03E0" w:rsidRDefault="009115A3" w:rsidP="009F09E2">
            <w:pPr>
              <w:spacing w:line="312" w:lineRule="auto"/>
              <w:ind w:firstLine="720"/>
              <w:jc w:val="center"/>
              <w:rPr>
                <w:rFonts w:eastAsia="Times New Roman"/>
                <w:bCs/>
                <w:sz w:val="26"/>
                <w:szCs w:val="26"/>
              </w:rPr>
            </w:pPr>
            <w:r w:rsidRPr="003A03E0">
              <w:rPr>
                <w:rFonts w:eastAsia="Times New Roman"/>
                <w:bCs/>
                <w:sz w:val="26"/>
                <w:szCs w:val="26"/>
              </w:rPr>
              <w:t>TRƯỜNG ĐẠI HỌC…</w:t>
            </w:r>
          </w:p>
          <w:p w:rsidR="009115A3" w:rsidRPr="003A03E0" w:rsidRDefault="009115A3" w:rsidP="009F09E2">
            <w:pPr>
              <w:spacing w:line="312" w:lineRule="auto"/>
              <w:ind w:firstLine="720"/>
              <w:jc w:val="center"/>
              <w:rPr>
                <w:rFonts w:eastAsia="Times New Roman"/>
                <w:bCs/>
                <w:sz w:val="26"/>
                <w:szCs w:val="26"/>
              </w:rPr>
            </w:pPr>
            <w:r w:rsidRPr="003A03E0">
              <w:rPr>
                <w:rFonts w:eastAsia="Times New Roman"/>
                <w:bCs/>
                <w:sz w:val="26"/>
                <w:szCs w:val="26"/>
              </w:rPr>
              <w:t>PHIẾU NHẬN XÉT, PHẢN HỒI CỦA GIẢNG VIÊN</w:t>
            </w:r>
          </w:p>
          <w:p w:rsidR="009115A3" w:rsidRPr="003A03E0" w:rsidRDefault="009115A3" w:rsidP="009F09E2">
            <w:pPr>
              <w:spacing w:line="312" w:lineRule="auto"/>
              <w:ind w:firstLine="720"/>
              <w:rPr>
                <w:rFonts w:eastAsia="Times New Roman"/>
                <w:b w:val="0"/>
                <w:bCs/>
                <w:sz w:val="26"/>
                <w:szCs w:val="26"/>
              </w:rPr>
            </w:pPr>
            <w:r w:rsidRPr="003A03E0">
              <w:rPr>
                <w:rFonts w:eastAsia="Times New Roman"/>
                <w:b w:val="0"/>
                <w:bCs/>
                <w:sz w:val="26"/>
                <w:szCs w:val="26"/>
              </w:rPr>
              <w:t>Học phần:………..</w:t>
            </w:r>
          </w:p>
          <w:p w:rsidR="009115A3" w:rsidRPr="003A03E0" w:rsidRDefault="009115A3" w:rsidP="009F09E2">
            <w:pPr>
              <w:spacing w:line="312" w:lineRule="auto"/>
              <w:ind w:firstLine="720"/>
              <w:rPr>
                <w:b w:val="0"/>
                <w:sz w:val="26"/>
                <w:szCs w:val="26"/>
              </w:rPr>
            </w:pPr>
            <w:r w:rsidRPr="003A03E0">
              <w:rPr>
                <w:rFonts w:eastAsia="Times New Roman"/>
                <w:b w:val="0"/>
                <w:bCs/>
                <w:sz w:val="26"/>
                <w:szCs w:val="26"/>
              </w:rPr>
              <w:t>Thông tin SV</w:t>
            </w:r>
          </w:p>
          <w:p w:rsidR="009115A3" w:rsidRPr="003A03E0" w:rsidRDefault="009115A3" w:rsidP="009F09E2">
            <w:pPr>
              <w:spacing w:line="312" w:lineRule="auto"/>
              <w:ind w:firstLine="720"/>
              <w:rPr>
                <w:b w:val="0"/>
                <w:sz w:val="26"/>
                <w:szCs w:val="26"/>
              </w:rPr>
            </w:pPr>
            <w:r w:rsidRPr="003A03E0">
              <w:rPr>
                <w:rFonts w:eastAsia="Times New Roman"/>
                <w:b w:val="0"/>
                <w:bCs/>
                <w:sz w:val="26"/>
                <w:szCs w:val="26"/>
              </w:rPr>
              <w:t>Họ và tên sinh viên:…………………..</w:t>
            </w:r>
          </w:p>
          <w:p w:rsidR="009115A3" w:rsidRPr="003A03E0" w:rsidRDefault="009115A3" w:rsidP="009F09E2">
            <w:pPr>
              <w:spacing w:line="312" w:lineRule="auto"/>
              <w:ind w:firstLine="720"/>
              <w:rPr>
                <w:b w:val="0"/>
                <w:sz w:val="26"/>
                <w:szCs w:val="26"/>
              </w:rPr>
            </w:pPr>
            <w:r w:rsidRPr="003A03E0">
              <w:rPr>
                <w:rFonts w:eastAsia="Times New Roman"/>
                <w:b w:val="0"/>
                <w:bCs/>
                <w:sz w:val="26"/>
                <w:szCs w:val="26"/>
              </w:rPr>
              <w:t>Mã số sinh viên:……………………….</w:t>
            </w:r>
          </w:p>
          <w:p w:rsidR="009115A3" w:rsidRPr="003A03E0" w:rsidRDefault="009115A3" w:rsidP="009F09E2">
            <w:pPr>
              <w:spacing w:line="312" w:lineRule="auto"/>
              <w:ind w:firstLine="720"/>
              <w:rPr>
                <w:b w:val="0"/>
                <w:sz w:val="26"/>
                <w:szCs w:val="26"/>
              </w:rPr>
            </w:pPr>
            <w:r w:rsidRPr="003A03E0">
              <w:rPr>
                <w:rFonts w:eastAsia="Times New Roman"/>
                <w:b w:val="0"/>
                <w:bCs/>
                <w:sz w:val="26"/>
                <w:szCs w:val="26"/>
              </w:rPr>
              <w:t>Lớp:…………………………………….</w:t>
            </w:r>
          </w:p>
          <w:p w:rsidR="009115A3" w:rsidRPr="003A03E0" w:rsidRDefault="009115A3" w:rsidP="009F09E2">
            <w:pPr>
              <w:spacing w:line="312" w:lineRule="auto"/>
              <w:ind w:firstLine="720"/>
              <w:rPr>
                <w:rFonts w:eastAsia="Times New Roman"/>
                <w:b w:val="0"/>
                <w:bCs/>
                <w:sz w:val="26"/>
                <w:szCs w:val="26"/>
              </w:rPr>
            </w:pPr>
            <w:r w:rsidRPr="003A03E0">
              <w:rPr>
                <w:rFonts w:eastAsia="Times New Roman"/>
                <w:b w:val="0"/>
                <w:bCs/>
                <w:sz w:val="26"/>
                <w:szCs w:val="26"/>
              </w:rPr>
              <w:t>Học kỳ/năm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
              <w:gridCol w:w="2519"/>
              <w:gridCol w:w="974"/>
              <w:gridCol w:w="1436"/>
              <w:gridCol w:w="3199"/>
            </w:tblGrid>
            <w:tr w:rsidR="00DC00A5" w:rsidRPr="003A03E0" w:rsidTr="009F09E2">
              <w:tc>
                <w:tcPr>
                  <w:tcW w:w="370" w:type="pct"/>
                </w:tcPr>
                <w:p w:rsidR="009115A3" w:rsidRPr="003A03E0" w:rsidRDefault="00670035" w:rsidP="00670035">
                  <w:pPr>
                    <w:spacing w:line="312" w:lineRule="auto"/>
                    <w:jc w:val="center"/>
                    <w:rPr>
                      <w:sz w:val="26"/>
                      <w:szCs w:val="26"/>
                    </w:rPr>
                  </w:pPr>
                  <w:r w:rsidRPr="003A03E0">
                    <w:rPr>
                      <w:sz w:val="26"/>
                      <w:szCs w:val="26"/>
                    </w:rPr>
                    <w:t>Stt</w:t>
                  </w:r>
                </w:p>
              </w:tc>
              <w:tc>
                <w:tcPr>
                  <w:tcW w:w="1435" w:type="pct"/>
                </w:tcPr>
                <w:p w:rsidR="009115A3" w:rsidRPr="003A03E0" w:rsidRDefault="009115A3" w:rsidP="00670035">
                  <w:pPr>
                    <w:spacing w:line="312" w:lineRule="auto"/>
                    <w:jc w:val="center"/>
                    <w:rPr>
                      <w:sz w:val="26"/>
                      <w:szCs w:val="26"/>
                    </w:rPr>
                  </w:pPr>
                  <w:r w:rsidRPr="003A03E0">
                    <w:rPr>
                      <w:sz w:val="26"/>
                      <w:szCs w:val="26"/>
                    </w:rPr>
                    <w:t>Tiêu chí đánh giá</w:t>
                  </w:r>
                </w:p>
              </w:tc>
              <w:tc>
                <w:tcPr>
                  <w:tcW w:w="555" w:type="pct"/>
                </w:tcPr>
                <w:p w:rsidR="009115A3" w:rsidRPr="003A03E0" w:rsidRDefault="009115A3" w:rsidP="00670035">
                  <w:pPr>
                    <w:spacing w:line="312" w:lineRule="auto"/>
                    <w:jc w:val="center"/>
                    <w:rPr>
                      <w:sz w:val="26"/>
                      <w:szCs w:val="26"/>
                    </w:rPr>
                  </w:pPr>
                  <w:r w:rsidRPr="003A03E0">
                    <w:rPr>
                      <w:sz w:val="26"/>
                      <w:szCs w:val="26"/>
                    </w:rPr>
                    <w:t>Điểm</w:t>
                  </w:r>
                </w:p>
              </w:tc>
              <w:tc>
                <w:tcPr>
                  <w:tcW w:w="818" w:type="pct"/>
                </w:tcPr>
                <w:p w:rsidR="009115A3" w:rsidRPr="003A03E0" w:rsidRDefault="009115A3" w:rsidP="00670035">
                  <w:pPr>
                    <w:spacing w:line="312" w:lineRule="auto"/>
                    <w:jc w:val="center"/>
                    <w:rPr>
                      <w:sz w:val="26"/>
                      <w:szCs w:val="26"/>
                    </w:rPr>
                  </w:pPr>
                  <w:r w:rsidRPr="003A03E0">
                    <w:rPr>
                      <w:sz w:val="26"/>
                      <w:szCs w:val="26"/>
                    </w:rPr>
                    <w:t>Nhận xét</w:t>
                  </w:r>
                </w:p>
              </w:tc>
              <w:tc>
                <w:tcPr>
                  <w:tcW w:w="1822" w:type="pct"/>
                </w:tcPr>
                <w:p w:rsidR="009115A3" w:rsidRPr="003A03E0" w:rsidRDefault="009115A3" w:rsidP="00670035">
                  <w:pPr>
                    <w:spacing w:line="312" w:lineRule="auto"/>
                    <w:jc w:val="center"/>
                    <w:rPr>
                      <w:sz w:val="26"/>
                      <w:szCs w:val="26"/>
                    </w:rPr>
                  </w:pPr>
                  <w:r w:rsidRPr="003A03E0">
                    <w:rPr>
                      <w:sz w:val="26"/>
                      <w:szCs w:val="26"/>
                    </w:rPr>
                    <w:t>Gợi ý để SV phát triển</w:t>
                  </w:r>
                </w:p>
              </w:tc>
            </w:tr>
            <w:tr w:rsidR="00DC00A5" w:rsidRPr="003A03E0" w:rsidTr="009F09E2">
              <w:tc>
                <w:tcPr>
                  <w:tcW w:w="370" w:type="pct"/>
                </w:tcPr>
                <w:p w:rsidR="009115A3" w:rsidRPr="003A03E0" w:rsidRDefault="009115A3" w:rsidP="009F09E2">
                  <w:pPr>
                    <w:spacing w:line="312" w:lineRule="auto"/>
                    <w:rPr>
                      <w:b w:val="0"/>
                      <w:sz w:val="26"/>
                      <w:szCs w:val="26"/>
                    </w:rPr>
                  </w:pPr>
                </w:p>
              </w:tc>
              <w:tc>
                <w:tcPr>
                  <w:tcW w:w="1435" w:type="pct"/>
                </w:tcPr>
                <w:p w:rsidR="009115A3" w:rsidRPr="003A03E0" w:rsidRDefault="009115A3" w:rsidP="009F09E2">
                  <w:pPr>
                    <w:spacing w:line="312" w:lineRule="auto"/>
                    <w:rPr>
                      <w:b w:val="0"/>
                      <w:sz w:val="26"/>
                      <w:szCs w:val="26"/>
                    </w:rPr>
                  </w:pPr>
                </w:p>
              </w:tc>
              <w:tc>
                <w:tcPr>
                  <w:tcW w:w="555" w:type="pct"/>
                </w:tcPr>
                <w:p w:rsidR="009115A3" w:rsidRPr="003A03E0" w:rsidRDefault="009115A3" w:rsidP="009F09E2">
                  <w:pPr>
                    <w:spacing w:line="312" w:lineRule="auto"/>
                    <w:rPr>
                      <w:b w:val="0"/>
                      <w:sz w:val="26"/>
                      <w:szCs w:val="26"/>
                    </w:rPr>
                  </w:pPr>
                </w:p>
              </w:tc>
              <w:tc>
                <w:tcPr>
                  <w:tcW w:w="818" w:type="pct"/>
                </w:tcPr>
                <w:p w:rsidR="009115A3" w:rsidRPr="003A03E0" w:rsidRDefault="009115A3" w:rsidP="009F09E2">
                  <w:pPr>
                    <w:spacing w:line="312" w:lineRule="auto"/>
                    <w:rPr>
                      <w:b w:val="0"/>
                      <w:sz w:val="26"/>
                      <w:szCs w:val="26"/>
                    </w:rPr>
                  </w:pPr>
                </w:p>
              </w:tc>
              <w:tc>
                <w:tcPr>
                  <w:tcW w:w="1822" w:type="pct"/>
                </w:tcPr>
                <w:p w:rsidR="009115A3" w:rsidRPr="003A03E0" w:rsidRDefault="009115A3" w:rsidP="009F09E2">
                  <w:pPr>
                    <w:spacing w:line="312" w:lineRule="auto"/>
                    <w:rPr>
                      <w:b w:val="0"/>
                      <w:sz w:val="26"/>
                      <w:szCs w:val="26"/>
                    </w:rPr>
                  </w:pPr>
                </w:p>
              </w:tc>
            </w:tr>
            <w:tr w:rsidR="00DC00A5" w:rsidRPr="003A03E0" w:rsidTr="009F09E2">
              <w:tc>
                <w:tcPr>
                  <w:tcW w:w="370" w:type="pct"/>
                </w:tcPr>
                <w:p w:rsidR="009115A3" w:rsidRPr="003A03E0" w:rsidRDefault="009115A3" w:rsidP="009F09E2">
                  <w:pPr>
                    <w:spacing w:line="312" w:lineRule="auto"/>
                    <w:rPr>
                      <w:b w:val="0"/>
                      <w:sz w:val="26"/>
                      <w:szCs w:val="26"/>
                    </w:rPr>
                  </w:pPr>
                </w:p>
              </w:tc>
              <w:tc>
                <w:tcPr>
                  <w:tcW w:w="1435" w:type="pct"/>
                </w:tcPr>
                <w:p w:rsidR="009115A3" w:rsidRPr="003A03E0" w:rsidRDefault="009115A3" w:rsidP="009F09E2">
                  <w:pPr>
                    <w:spacing w:line="312" w:lineRule="auto"/>
                    <w:rPr>
                      <w:b w:val="0"/>
                      <w:sz w:val="26"/>
                      <w:szCs w:val="26"/>
                    </w:rPr>
                  </w:pPr>
                </w:p>
              </w:tc>
              <w:tc>
                <w:tcPr>
                  <w:tcW w:w="555" w:type="pct"/>
                </w:tcPr>
                <w:p w:rsidR="009115A3" w:rsidRPr="003A03E0" w:rsidRDefault="009115A3" w:rsidP="009F09E2">
                  <w:pPr>
                    <w:spacing w:line="312" w:lineRule="auto"/>
                    <w:rPr>
                      <w:b w:val="0"/>
                      <w:sz w:val="26"/>
                      <w:szCs w:val="26"/>
                    </w:rPr>
                  </w:pPr>
                </w:p>
              </w:tc>
              <w:tc>
                <w:tcPr>
                  <w:tcW w:w="818" w:type="pct"/>
                </w:tcPr>
                <w:p w:rsidR="009115A3" w:rsidRPr="003A03E0" w:rsidRDefault="009115A3" w:rsidP="009F09E2">
                  <w:pPr>
                    <w:spacing w:line="312" w:lineRule="auto"/>
                    <w:rPr>
                      <w:b w:val="0"/>
                      <w:sz w:val="26"/>
                      <w:szCs w:val="26"/>
                    </w:rPr>
                  </w:pPr>
                </w:p>
              </w:tc>
              <w:tc>
                <w:tcPr>
                  <w:tcW w:w="1822" w:type="pct"/>
                </w:tcPr>
                <w:p w:rsidR="009115A3" w:rsidRPr="003A03E0" w:rsidRDefault="009115A3" w:rsidP="009F09E2">
                  <w:pPr>
                    <w:spacing w:line="312" w:lineRule="auto"/>
                    <w:rPr>
                      <w:b w:val="0"/>
                      <w:sz w:val="26"/>
                      <w:szCs w:val="26"/>
                    </w:rPr>
                  </w:pPr>
                </w:p>
              </w:tc>
            </w:tr>
            <w:tr w:rsidR="00DC00A5" w:rsidRPr="003A03E0" w:rsidTr="009F09E2">
              <w:tc>
                <w:tcPr>
                  <w:tcW w:w="370" w:type="pct"/>
                </w:tcPr>
                <w:p w:rsidR="009115A3" w:rsidRPr="003A03E0" w:rsidRDefault="009115A3" w:rsidP="009F09E2">
                  <w:pPr>
                    <w:spacing w:line="312" w:lineRule="auto"/>
                    <w:rPr>
                      <w:b w:val="0"/>
                      <w:sz w:val="26"/>
                      <w:szCs w:val="26"/>
                    </w:rPr>
                  </w:pPr>
                </w:p>
              </w:tc>
              <w:tc>
                <w:tcPr>
                  <w:tcW w:w="1435" w:type="pct"/>
                </w:tcPr>
                <w:p w:rsidR="009115A3" w:rsidRPr="003A03E0" w:rsidRDefault="009115A3" w:rsidP="009F09E2">
                  <w:pPr>
                    <w:spacing w:line="312" w:lineRule="auto"/>
                    <w:rPr>
                      <w:b w:val="0"/>
                      <w:sz w:val="26"/>
                      <w:szCs w:val="26"/>
                    </w:rPr>
                  </w:pPr>
                </w:p>
              </w:tc>
              <w:tc>
                <w:tcPr>
                  <w:tcW w:w="555" w:type="pct"/>
                </w:tcPr>
                <w:p w:rsidR="009115A3" w:rsidRPr="003A03E0" w:rsidRDefault="009115A3" w:rsidP="009F09E2">
                  <w:pPr>
                    <w:spacing w:line="312" w:lineRule="auto"/>
                    <w:rPr>
                      <w:b w:val="0"/>
                      <w:sz w:val="26"/>
                      <w:szCs w:val="26"/>
                    </w:rPr>
                  </w:pPr>
                </w:p>
              </w:tc>
              <w:tc>
                <w:tcPr>
                  <w:tcW w:w="818" w:type="pct"/>
                </w:tcPr>
                <w:p w:rsidR="009115A3" w:rsidRPr="003A03E0" w:rsidRDefault="009115A3" w:rsidP="009F09E2">
                  <w:pPr>
                    <w:spacing w:line="312" w:lineRule="auto"/>
                    <w:rPr>
                      <w:b w:val="0"/>
                      <w:sz w:val="26"/>
                      <w:szCs w:val="26"/>
                    </w:rPr>
                  </w:pPr>
                </w:p>
              </w:tc>
              <w:tc>
                <w:tcPr>
                  <w:tcW w:w="1822" w:type="pct"/>
                </w:tcPr>
                <w:p w:rsidR="009115A3" w:rsidRPr="003A03E0" w:rsidRDefault="009115A3" w:rsidP="009F09E2">
                  <w:pPr>
                    <w:spacing w:line="312" w:lineRule="auto"/>
                    <w:rPr>
                      <w:b w:val="0"/>
                      <w:sz w:val="26"/>
                      <w:szCs w:val="26"/>
                    </w:rPr>
                  </w:pPr>
                </w:p>
              </w:tc>
            </w:tr>
          </w:tbl>
          <w:p w:rsidR="009115A3" w:rsidRPr="003A03E0" w:rsidRDefault="009115A3" w:rsidP="009F09E2">
            <w:pPr>
              <w:spacing w:line="312" w:lineRule="auto"/>
              <w:ind w:firstLine="720"/>
              <w:rPr>
                <w:b w:val="0"/>
                <w:sz w:val="26"/>
                <w:szCs w:val="26"/>
              </w:rPr>
            </w:pPr>
            <w:r w:rsidRPr="003A03E0">
              <w:rPr>
                <w:b w:val="0"/>
                <w:sz w:val="26"/>
                <w:szCs w:val="26"/>
              </w:rPr>
              <w:t>Ngày đánh giá…</w:t>
            </w:r>
          </w:p>
          <w:p w:rsidR="009115A3" w:rsidRPr="003A03E0" w:rsidRDefault="0041136E" w:rsidP="009F09E2">
            <w:pPr>
              <w:spacing w:line="312" w:lineRule="auto"/>
              <w:ind w:firstLine="720"/>
              <w:rPr>
                <w:b w:val="0"/>
                <w:sz w:val="26"/>
                <w:szCs w:val="26"/>
              </w:rPr>
            </w:pPr>
            <w:r w:rsidRPr="003A03E0">
              <w:rPr>
                <w:b w:val="0"/>
                <w:sz w:val="26"/>
                <w:szCs w:val="26"/>
              </w:rPr>
              <w:t xml:space="preserve"> </w:t>
            </w:r>
            <w:r w:rsidR="009115A3" w:rsidRPr="003A03E0">
              <w:rPr>
                <w:b w:val="0"/>
                <w:sz w:val="26"/>
                <w:szCs w:val="26"/>
              </w:rPr>
              <w:t>Giảng viên</w:t>
            </w:r>
          </w:p>
          <w:p w:rsidR="009115A3" w:rsidRPr="003A03E0" w:rsidRDefault="009115A3" w:rsidP="009F09E2">
            <w:pPr>
              <w:spacing w:line="312" w:lineRule="auto"/>
              <w:rPr>
                <w:b w:val="0"/>
                <w:sz w:val="26"/>
                <w:szCs w:val="26"/>
              </w:rPr>
            </w:pPr>
          </w:p>
        </w:tc>
      </w:tr>
    </w:tbl>
    <w:p w:rsidR="009115A3" w:rsidRPr="003A03E0" w:rsidRDefault="009115A3" w:rsidP="009115A3">
      <w:pPr>
        <w:spacing w:line="312" w:lineRule="auto"/>
        <w:ind w:firstLine="720"/>
        <w:jc w:val="both"/>
        <w:rPr>
          <w:b w:val="0"/>
          <w:sz w:val="26"/>
          <w:szCs w:val="26"/>
        </w:rPr>
      </w:pPr>
    </w:p>
    <w:p w:rsidR="009115A3" w:rsidRPr="003A03E0" w:rsidRDefault="009115A3" w:rsidP="009115A3">
      <w:pPr>
        <w:spacing w:line="312" w:lineRule="auto"/>
        <w:ind w:firstLine="720"/>
        <w:jc w:val="both"/>
        <w:rPr>
          <w:b w:val="0"/>
          <w:i/>
          <w:sz w:val="26"/>
          <w:szCs w:val="26"/>
        </w:rPr>
      </w:pPr>
      <w:r w:rsidRPr="003A03E0">
        <w:rPr>
          <w:b w:val="0"/>
          <w:i/>
          <w:sz w:val="26"/>
          <w:szCs w:val="26"/>
        </w:rPr>
        <w:t>(6) Thiết kế bài tập, câu hỏi, tình huống…</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Bài tập, câu hỏi và tình huống… là những công cụ đánh giá cơ bản, được sử dụng thường xuyên trong quá trình đánh giá KQHT của SV theo tiếp cận năng lực. Khi thiết kế bài tập, câu hỏi và tình huống dùng trong đánh giá GV cần đảm bảo một số yêu cầu:</w:t>
      </w:r>
    </w:p>
    <w:p w:rsidR="009115A3" w:rsidRPr="003A03E0" w:rsidRDefault="009115A3" w:rsidP="009115A3">
      <w:pPr>
        <w:spacing w:line="312" w:lineRule="auto"/>
        <w:ind w:firstLine="720"/>
        <w:jc w:val="both"/>
        <w:rPr>
          <w:rFonts w:eastAsia="Times New Roman"/>
          <w:b w:val="0"/>
          <w:spacing w:val="4"/>
          <w:sz w:val="26"/>
          <w:szCs w:val="26"/>
        </w:rPr>
      </w:pPr>
      <w:r w:rsidRPr="003A03E0">
        <w:rPr>
          <w:rFonts w:eastAsia="Times New Roman"/>
          <w:b w:val="0"/>
          <w:spacing w:val="4"/>
          <w:sz w:val="26"/>
          <w:szCs w:val="26"/>
        </w:rPr>
        <w:t>- Các bài tập, câu hỏi và tình huống phải được sắp xếp một cách rõ ràng, không gây nhầm lẫn cho SV về yêu cầu và mục tiêu của đề bài. GV phải xác định rõ mục đích đánh giá năng lực nào của SV, ví dụ như kiến thức chuyên môn, kỹ năng thực hành, khả năng giải quyết vấn đề, kỹ năng giao tiếp và kỹ năng làm việc nhóm.</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Các bài tập và câu hỏi phải liên quan chặt chẽ đến những kiến thức và kỹ năng mà SV đã học trong khóa học, đảm bảo tính hợp lý và thực tế.</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lastRenderedPageBreak/>
        <w:t>- Tránh sử dụng các câu hỏi và bài tập quá đơn giản hoặc dựa trên nhớ lại mà không khuyến khích SV áp dụng kiến thức và tư duy phân tích. Các tình huống và câu hỏi nên khuyến khích SV đưa ra các giải pháp độc đáo và sáng tạo để giải quyết vấn đề.</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Đánh giá nên bao gồm cả các bài tập và câu hỏi có độ khó phù hợp với cấp độ học phần và trình độ của SV.</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Các câu hỏi và bài tập phải được thiết kế sao cho không thiên vị về kiến thức, kỹ năng hay phong cách làm việc của từng SV.</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Sử dụng nhiều loại câu hỏi và tình huống để đánh giá từng khía cạnh khác nhau của năng lực của SV, từ đó tạo ra một bức tranh tổng thể và chính xác hơn về khả năng của họ.</w:t>
      </w:r>
    </w:p>
    <w:p w:rsidR="009115A3" w:rsidRPr="003A03E0" w:rsidRDefault="009115A3" w:rsidP="009115A3">
      <w:pPr>
        <w:spacing w:line="312" w:lineRule="auto"/>
        <w:jc w:val="both"/>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2.3. Kỹ năng sử dụng các hình thức và phương pháp đánh giá kết quả học tập theo tiếp cận năng lực</w:t>
      </w:r>
    </w:p>
    <w:p w:rsidR="009115A3" w:rsidRPr="003A03E0" w:rsidRDefault="009115A3" w:rsidP="009115A3">
      <w:pPr>
        <w:spacing w:line="312" w:lineRule="auto"/>
        <w:jc w:val="both"/>
        <w:rPr>
          <w:rStyle w:val="fontstyle01"/>
          <w:rFonts w:ascii="Times New Roman" w:hAnsi="Times New Roman"/>
          <w:i/>
          <w:color w:val="auto"/>
          <w:sz w:val="26"/>
          <w:szCs w:val="26"/>
        </w:rPr>
      </w:pPr>
      <w:r w:rsidRPr="003A03E0">
        <w:rPr>
          <w:rStyle w:val="fontstyle01"/>
          <w:rFonts w:ascii="Times New Roman" w:hAnsi="Times New Roman"/>
          <w:i/>
          <w:color w:val="auto"/>
          <w:sz w:val="26"/>
          <w:szCs w:val="26"/>
        </w:rPr>
        <w:t>2.3.1. Sử dụng các hình thức đánh giá kết quả học tập theo tiếp cận năng lực</w:t>
      </w:r>
    </w:p>
    <w:p w:rsidR="009115A3" w:rsidRPr="003A03E0" w:rsidRDefault="009115A3" w:rsidP="009115A3">
      <w:pPr>
        <w:spacing w:line="312" w:lineRule="auto"/>
        <w:ind w:firstLine="720"/>
        <w:jc w:val="both"/>
        <w:rPr>
          <w:b w:val="0"/>
          <w:sz w:val="26"/>
          <w:szCs w:val="26"/>
        </w:rPr>
      </w:pPr>
      <w:r w:rsidRPr="003A03E0">
        <w:rPr>
          <w:b w:val="0"/>
          <w:sz w:val="26"/>
          <w:szCs w:val="26"/>
        </w:rPr>
        <w:t>ĐG KQHT theo tiếp cận năng lực có 2 hình thức sau:</w:t>
      </w:r>
    </w:p>
    <w:p w:rsidR="009115A3" w:rsidRPr="003A03E0" w:rsidRDefault="009115A3" w:rsidP="009115A3">
      <w:pPr>
        <w:spacing w:line="312" w:lineRule="auto"/>
        <w:jc w:val="both"/>
        <w:rPr>
          <w:b w:val="0"/>
          <w:sz w:val="26"/>
          <w:szCs w:val="26"/>
        </w:rPr>
      </w:pPr>
      <w:r w:rsidRPr="003A03E0">
        <w:rPr>
          <w:b w:val="0"/>
          <w:sz w:val="26"/>
          <w:szCs w:val="26"/>
        </w:rPr>
        <w:tab/>
        <w:t xml:space="preserve">- ĐG quá trình: được sử dụng thường xuyên trong quá trình dạy </w:t>
      </w:r>
      <w:r w:rsidRPr="003A03E0">
        <w:rPr>
          <w:b w:val="0"/>
          <w:sz w:val="26"/>
          <w:szCs w:val="26"/>
          <w:u w:color="FF0000"/>
        </w:rPr>
        <w:t>- học học phần</w:t>
      </w:r>
      <w:r w:rsidRPr="003A03E0">
        <w:rPr>
          <w:b w:val="0"/>
          <w:sz w:val="26"/>
          <w:szCs w:val="26"/>
        </w:rPr>
        <w:t>/</w:t>
      </w:r>
      <w:r w:rsidRPr="003A03E0">
        <w:rPr>
          <w:b w:val="0"/>
          <w:sz w:val="26"/>
          <w:szCs w:val="26"/>
          <w:u w:color="FF0000"/>
        </w:rPr>
        <w:t>module nhằm</w:t>
      </w:r>
      <w:r w:rsidRPr="003A03E0">
        <w:rPr>
          <w:b w:val="0"/>
          <w:sz w:val="26"/>
          <w:szCs w:val="26"/>
        </w:rPr>
        <w:t xml:space="preserve"> mục đích phản hồi điều chỉnh quá trình dạy học</w:t>
      </w:r>
    </w:p>
    <w:p w:rsidR="009115A3" w:rsidRPr="003A03E0" w:rsidRDefault="009115A3" w:rsidP="009115A3">
      <w:pPr>
        <w:spacing w:line="312" w:lineRule="auto"/>
        <w:jc w:val="both"/>
        <w:rPr>
          <w:b w:val="0"/>
          <w:sz w:val="26"/>
          <w:szCs w:val="26"/>
        </w:rPr>
      </w:pPr>
      <w:r w:rsidRPr="003A03E0">
        <w:rPr>
          <w:b w:val="0"/>
          <w:sz w:val="26"/>
          <w:szCs w:val="26"/>
        </w:rPr>
        <w:tab/>
        <w:t>- ĐG tổng kết hay còn gọi là ĐG kết thúc học phần/module/chương trình</w:t>
      </w:r>
      <w:r w:rsidR="00975059" w:rsidRPr="003A03E0">
        <w:rPr>
          <w:b w:val="0"/>
          <w:sz w:val="26"/>
          <w:szCs w:val="26"/>
        </w:rPr>
        <w:t xml:space="preserve">: </w:t>
      </w:r>
      <w:r w:rsidRPr="003A03E0">
        <w:rPr>
          <w:b w:val="0"/>
          <w:sz w:val="26"/>
          <w:szCs w:val="26"/>
        </w:rPr>
        <w:t>Là hình thức đánh giá kết quả có tính tổng hợp, khái quát nhằm cung cấp thông tin về mức độ đạt được về kiến thức, kỹ năng, thái độ cũng như khả năng vận dụng của SV sau khi kết thúc học phần/module/chương trình. ĐG tổng kết diễn ra vào cuối học kì hoặc cuối khóa học.</w:t>
      </w:r>
    </w:p>
    <w:p w:rsidR="009115A3" w:rsidRPr="003A03E0" w:rsidRDefault="009115A3" w:rsidP="009115A3">
      <w:pPr>
        <w:spacing w:line="312" w:lineRule="auto"/>
        <w:ind w:firstLine="720"/>
        <w:jc w:val="both"/>
        <w:rPr>
          <w:rStyle w:val="fontstyle01"/>
          <w:rFonts w:ascii="Times New Roman" w:hAnsi="Times New Roman"/>
          <w:b w:val="0"/>
          <w:color w:val="auto"/>
          <w:sz w:val="26"/>
          <w:szCs w:val="26"/>
        </w:rPr>
      </w:pPr>
      <w:r w:rsidRPr="003A03E0">
        <w:rPr>
          <w:rStyle w:val="fontstyle01"/>
          <w:rFonts w:ascii="Times New Roman" w:hAnsi="Times New Roman"/>
          <w:b w:val="0"/>
          <w:color w:val="auto"/>
          <w:sz w:val="26"/>
          <w:szCs w:val="26"/>
        </w:rPr>
        <w:t>Đánh giá KQHT của SV ngành du lịch theo tiếp cận năng lực chú trọng kết</w:t>
      </w:r>
      <w:r w:rsidRPr="003A03E0">
        <w:rPr>
          <w:b w:val="0"/>
          <w:sz w:val="26"/>
          <w:szCs w:val="26"/>
        </w:rPr>
        <w:t xml:space="preserve"> </w:t>
      </w:r>
      <w:r w:rsidRPr="003A03E0">
        <w:rPr>
          <w:rStyle w:val="fontstyle01"/>
          <w:rFonts w:ascii="Times New Roman" w:hAnsi="Times New Roman"/>
          <w:b w:val="0"/>
          <w:color w:val="auto"/>
          <w:sz w:val="26"/>
          <w:szCs w:val="26"/>
        </w:rPr>
        <w:t xml:space="preserve">hợp cả </w:t>
      </w:r>
      <w:r w:rsidRPr="003A03E0">
        <w:rPr>
          <w:rStyle w:val="fontstyle01"/>
          <w:rFonts w:ascii="Times New Roman" w:hAnsi="Times New Roman"/>
          <w:b w:val="0"/>
          <w:color w:val="auto"/>
          <w:sz w:val="26"/>
          <w:szCs w:val="26"/>
          <w:u w:color="FF0000"/>
        </w:rPr>
        <w:t>ĐG quá trình</w:t>
      </w:r>
      <w:r w:rsidRPr="003A03E0">
        <w:rPr>
          <w:rStyle w:val="fontstyle01"/>
          <w:rFonts w:ascii="Times New Roman" w:hAnsi="Times New Roman"/>
          <w:b w:val="0"/>
          <w:color w:val="auto"/>
          <w:sz w:val="26"/>
          <w:szCs w:val="26"/>
        </w:rPr>
        <w:t xml:space="preserve"> và ĐG tổng kết. </w:t>
      </w:r>
    </w:p>
    <w:p w:rsidR="009115A3" w:rsidRPr="003A03E0" w:rsidRDefault="009115A3" w:rsidP="009115A3">
      <w:pPr>
        <w:spacing w:line="312" w:lineRule="auto"/>
        <w:jc w:val="both"/>
        <w:rPr>
          <w:rStyle w:val="fontstyle01"/>
          <w:rFonts w:ascii="Times New Roman" w:hAnsi="Times New Roman"/>
          <w:i/>
          <w:color w:val="auto"/>
          <w:sz w:val="26"/>
          <w:szCs w:val="26"/>
        </w:rPr>
      </w:pPr>
      <w:r w:rsidRPr="003A03E0">
        <w:rPr>
          <w:rStyle w:val="fontstyle01"/>
          <w:rFonts w:ascii="Times New Roman" w:hAnsi="Times New Roman"/>
          <w:i/>
          <w:color w:val="auto"/>
          <w:sz w:val="26"/>
          <w:szCs w:val="26"/>
        </w:rPr>
        <w:t>2.3.2. Sử dụng các phương pháp đánh giá kết quả học tập theo tiếp cận năng lực</w:t>
      </w:r>
    </w:p>
    <w:p w:rsidR="009115A3" w:rsidRPr="003A03E0" w:rsidRDefault="009115A3" w:rsidP="009115A3">
      <w:pPr>
        <w:spacing w:line="312" w:lineRule="auto"/>
        <w:jc w:val="both"/>
        <w:rPr>
          <w:b w:val="0"/>
          <w:spacing w:val="4"/>
          <w:sz w:val="26"/>
          <w:szCs w:val="26"/>
        </w:rPr>
      </w:pPr>
      <w:r w:rsidRPr="003A03E0">
        <w:rPr>
          <w:b w:val="0"/>
          <w:sz w:val="26"/>
          <w:szCs w:val="26"/>
        </w:rPr>
        <w:tab/>
      </w:r>
      <w:r w:rsidRPr="003A03E0">
        <w:rPr>
          <w:b w:val="0"/>
          <w:spacing w:val="4"/>
          <w:sz w:val="26"/>
          <w:szCs w:val="26"/>
        </w:rPr>
        <w:t xml:space="preserve">Phương pháp đánh giá kết quả học tập của SV ngành du lịch theo tiếp cận năng lực là các cách thức đánh giá tập trung vào việc đo lường các năng lực cụ thể mà người học cần đạt được. Điều này không chỉ giới hạn ở việc đánh giá kiến thức lý thuyết mà còn bao gồm các kỹ năng thực hành, kỹ năng mềm và thái độ chuyên nghiệp. </w:t>
      </w:r>
    </w:p>
    <w:p w:rsidR="009115A3" w:rsidRPr="003A03E0" w:rsidRDefault="009115A3" w:rsidP="009115A3">
      <w:pPr>
        <w:spacing w:line="312" w:lineRule="auto"/>
        <w:jc w:val="both"/>
        <w:rPr>
          <w:b w:val="0"/>
          <w:sz w:val="26"/>
          <w:szCs w:val="26"/>
        </w:rPr>
      </w:pPr>
      <w:r w:rsidRPr="003A03E0">
        <w:rPr>
          <w:b w:val="0"/>
          <w:sz w:val="26"/>
          <w:szCs w:val="26"/>
        </w:rPr>
        <w:tab/>
        <w:t xml:space="preserve">Có rất nhiều phương pháp đánh giá kết quả học tập theo tiếp cận năng lực như kiểm tra tự luận, vấn đáp, dự án thực tế, bài tập tình huống… Mỗi phương pháp có những ưu điểm và nhược điểm riêng. Vì vậy, GV cần căn cứ vào mục đích đánh giá, mục tiêu đánh giá cũng như những nội dung đánh giá, đối tượng đánh giá… đã </w:t>
      </w:r>
      <w:r w:rsidRPr="003A03E0">
        <w:rPr>
          <w:b w:val="0"/>
          <w:sz w:val="26"/>
          <w:szCs w:val="26"/>
        </w:rPr>
        <w:lastRenderedPageBreak/>
        <w:t>xác định từ trước để lựa chọn phương pháp đánh giá phù hợp nhằm đảm bảo tính khả thi và hiệu quả trong quá trình đánh giá.</w:t>
      </w:r>
    </w:p>
    <w:p w:rsidR="009115A3" w:rsidRPr="003A03E0" w:rsidRDefault="009115A3" w:rsidP="009115A3">
      <w:pPr>
        <w:spacing w:line="312" w:lineRule="auto"/>
        <w:ind w:firstLine="720"/>
        <w:jc w:val="both"/>
        <w:rPr>
          <w:b w:val="0"/>
          <w:sz w:val="26"/>
          <w:szCs w:val="26"/>
        </w:rPr>
      </w:pPr>
      <w:r w:rsidRPr="003A03E0">
        <w:rPr>
          <w:b w:val="0"/>
          <w:sz w:val="26"/>
          <w:szCs w:val="26"/>
        </w:rPr>
        <w:t>Có một số phương pháp đánh giá được sử dụng phổ biến như sau:</w:t>
      </w:r>
    </w:p>
    <w:p w:rsidR="009115A3" w:rsidRPr="003A03E0" w:rsidRDefault="009115A3" w:rsidP="009115A3">
      <w:pPr>
        <w:spacing w:line="312" w:lineRule="auto"/>
        <w:jc w:val="both"/>
        <w:rPr>
          <w:b w:val="0"/>
          <w:sz w:val="26"/>
          <w:szCs w:val="26"/>
        </w:rPr>
      </w:pPr>
      <w:r w:rsidRPr="003A03E0">
        <w:rPr>
          <w:b w:val="0"/>
          <w:sz w:val="26"/>
          <w:szCs w:val="26"/>
        </w:rPr>
        <w:tab/>
        <w:t xml:space="preserve">(1) Tự luận: Bài kiểm tra/thi tự luận được sử dụng phổ biến trong các kỳ đánh giá ở trường Đại học nhằm </w:t>
      </w:r>
      <w:r w:rsidRPr="003A03E0">
        <w:rPr>
          <w:b w:val="0"/>
          <w:sz w:val="26"/>
          <w:szCs w:val="26"/>
          <w:u w:color="FF0000"/>
        </w:rPr>
        <w:t>ĐG kiến thức</w:t>
      </w:r>
      <w:r w:rsidRPr="003A03E0">
        <w:rPr>
          <w:b w:val="0"/>
          <w:sz w:val="26"/>
          <w:szCs w:val="26"/>
        </w:rPr>
        <w:t xml:space="preserve"> của SV ở mức độ tái hiện, phân tích, tổng hợp, đánh giá. Qua bài kiểm tra/thi tự luận SV có thể thể hiện quan điểm cá nhân, khả năng phân tích, suy luận, phê phán một vấn đề nào đó. Đề tự luận thường </w:t>
      </w:r>
      <w:r w:rsidRPr="003A03E0">
        <w:rPr>
          <w:b w:val="0"/>
          <w:sz w:val="26"/>
          <w:szCs w:val="26"/>
          <w:u w:color="FF0000"/>
        </w:rPr>
        <w:t>dễ chuẩn bị</w:t>
      </w:r>
      <w:r w:rsidRPr="003A03E0">
        <w:rPr>
          <w:b w:val="0"/>
          <w:sz w:val="26"/>
          <w:szCs w:val="26"/>
        </w:rPr>
        <w:t xml:space="preserve">, </w:t>
      </w:r>
      <w:r w:rsidRPr="003A03E0">
        <w:rPr>
          <w:b w:val="0"/>
          <w:sz w:val="26"/>
          <w:szCs w:val="26"/>
          <w:u w:color="FF0000"/>
        </w:rPr>
        <w:t>mất ít</w:t>
      </w:r>
      <w:r w:rsidRPr="003A03E0">
        <w:rPr>
          <w:b w:val="0"/>
          <w:sz w:val="26"/>
          <w:szCs w:val="26"/>
        </w:rPr>
        <w:t xml:space="preserve"> thời gian tuy nhiên vì số lượng câu hỏi ít </w:t>
      </w:r>
      <w:r w:rsidRPr="003A03E0">
        <w:rPr>
          <w:b w:val="0"/>
          <w:sz w:val="26"/>
          <w:szCs w:val="26"/>
          <w:u w:color="FF0000"/>
        </w:rPr>
        <w:t>nên độ phủ rộng</w:t>
      </w:r>
      <w:r w:rsidRPr="003A03E0">
        <w:rPr>
          <w:b w:val="0"/>
          <w:sz w:val="26"/>
          <w:szCs w:val="26"/>
        </w:rPr>
        <w:t xml:space="preserve"> kiến thức hạn chế, việc chấm điểm cũng mất nhiều thời gian và điểm số thường bị ảnh hưởng bởi yếu tố chủ quan của </w:t>
      </w:r>
      <w:r w:rsidRPr="003A03E0">
        <w:rPr>
          <w:b w:val="0"/>
          <w:sz w:val="26"/>
          <w:szCs w:val="26"/>
          <w:u w:color="FF0000"/>
        </w:rPr>
        <w:t>người chấm</w:t>
      </w:r>
      <w:r w:rsidRPr="003A03E0">
        <w:rPr>
          <w:b w:val="0"/>
          <w:sz w:val="26"/>
          <w:szCs w:val="26"/>
        </w:rPr>
        <w:t>.</w:t>
      </w:r>
    </w:p>
    <w:p w:rsidR="009115A3" w:rsidRPr="003A03E0" w:rsidRDefault="009115A3" w:rsidP="009115A3">
      <w:pPr>
        <w:spacing w:line="312" w:lineRule="auto"/>
        <w:jc w:val="both"/>
        <w:rPr>
          <w:b w:val="0"/>
          <w:sz w:val="26"/>
          <w:szCs w:val="26"/>
        </w:rPr>
      </w:pPr>
      <w:r w:rsidRPr="003A03E0">
        <w:rPr>
          <w:b w:val="0"/>
          <w:sz w:val="26"/>
          <w:szCs w:val="26"/>
        </w:rPr>
        <w:tab/>
        <w:t>Lưu ý khi sử dụng phương pháp tự luận: Trước khi thiết kế bài tự luận, GV cần xác định rõ các năng lực mà SV cần đạt được, từ đó thiết kế câu hỏi tự luận sao cho câu hỏi kích thích được tư duy phân tích, tổng hợp và phản biện của SV. Câu hỏi nên liên quan đến tình huống thực tế trong ngành du lịch. Cấu trúc đề thi phải phù hợp, nên bao gồm nhiều loại câu hỏi để đánh giá các khía cạnh khác nhau của năng lực, xác định số lượng câu hỏi tự luận phù hợp với thời gian làm bài và mục tiêu đánh giá. Để đánh giá bài làm tự luận của SV, GV cần phát triển một rubric đánh giá chi tiết để đảm bảo tính công bằng và khách quan. Rubric nên bao gồm các tiêu chí như:</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Nội dung</w:t>
      </w:r>
      <w:r w:rsidRPr="003A03E0">
        <w:rPr>
          <w:rFonts w:eastAsia="Times New Roman"/>
          <w:b w:val="0"/>
          <w:sz w:val="26"/>
          <w:szCs w:val="26"/>
        </w:rPr>
        <w:t>: Độ chính xác và sự phong phú của kiến thức được trình bày.</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Lập luận</w:t>
      </w:r>
      <w:r w:rsidRPr="003A03E0">
        <w:rPr>
          <w:rFonts w:eastAsia="Times New Roman"/>
          <w:b w:val="0"/>
          <w:sz w:val="26"/>
          <w:szCs w:val="26"/>
        </w:rPr>
        <w:t>: Khả năng phân tích, tổng hợp và đưa ra lập luận logic.</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Tính thực tiễn</w:t>
      </w:r>
      <w:r w:rsidRPr="003A03E0">
        <w:rPr>
          <w:rFonts w:eastAsia="Times New Roman"/>
          <w:b w:val="0"/>
          <w:sz w:val="26"/>
          <w:szCs w:val="26"/>
        </w:rPr>
        <w:t>: Khả năng áp dụng lý thuyết vào tình huống thực tế.</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Cách trình bày</w:t>
      </w:r>
      <w:r w:rsidRPr="003A03E0">
        <w:rPr>
          <w:rFonts w:eastAsia="Times New Roman"/>
          <w:b w:val="0"/>
          <w:sz w:val="26"/>
          <w:szCs w:val="26"/>
        </w:rPr>
        <w:t>: Rõ ràng, mạch lạc và logic trong việc trình bày ý tưởng.</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bCs/>
          <w:sz w:val="26"/>
          <w:szCs w:val="26"/>
        </w:rPr>
        <w:t>Sáng tạo</w:t>
      </w:r>
      <w:r w:rsidRPr="003A03E0">
        <w:rPr>
          <w:rFonts w:eastAsia="Times New Roman"/>
          <w:b w:val="0"/>
          <w:sz w:val="26"/>
          <w:szCs w:val="26"/>
        </w:rPr>
        <w:t>: Mức độ sáng tạo và độc đáo trong cách giải quyết vấn đề.</w:t>
      </w:r>
    </w:p>
    <w:p w:rsidR="009115A3" w:rsidRPr="003A03E0" w:rsidRDefault="009115A3" w:rsidP="009115A3">
      <w:pPr>
        <w:spacing w:line="312" w:lineRule="auto"/>
        <w:ind w:firstLine="720"/>
        <w:jc w:val="both"/>
        <w:rPr>
          <w:b w:val="0"/>
          <w:sz w:val="26"/>
          <w:szCs w:val="26"/>
        </w:rPr>
      </w:pPr>
      <w:r w:rsidRPr="003A03E0">
        <w:rPr>
          <w:b w:val="0"/>
          <w:sz w:val="26"/>
          <w:szCs w:val="26"/>
        </w:rPr>
        <w:t>Sau khi đánh giá, GV cần cung cấp phản hồi cụ thể và chi tiết cho SV. Phản hồi nên chỉ ra các điểm mạnh, điểm yếu và các gợi ý cải thiện. Điều này giúp SV hiểu rõ hơn về năng lực của mình và cách cải thiện.</w:t>
      </w:r>
    </w:p>
    <w:p w:rsidR="009115A3" w:rsidRPr="003A03E0" w:rsidRDefault="009115A3" w:rsidP="009115A3">
      <w:pPr>
        <w:spacing w:line="312" w:lineRule="auto"/>
        <w:jc w:val="both"/>
        <w:rPr>
          <w:b w:val="0"/>
          <w:sz w:val="26"/>
          <w:szCs w:val="26"/>
        </w:rPr>
      </w:pPr>
      <w:r w:rsidRPr="003A03E0">
        <w:rPr>
          <w:b w:val="0"/>
          <w:sz w:val="26"/>
          <w:szCs w:val="26"/>
        </w:rPr>
        <w:tab/>
        <w:t xml:space="preserve">(2) Trắc nghiệm khách quan là hình thức được sử dụng khá phổ biến trong giáo dục - đào tạo hiện nay. Bài trắc nghiệm khách quan </w:t>
      </w:r>
      <w:r w:rsidRPr="003A03E0">
        <w:rPr>
          <w:b w:val="0"/>
          <w:sz w:val="26"/>
          <w:szCs w:val="26"/>
          <w:u w:color="FF0000"/>
        </w:rPr>
        <w:t>gồm nhiều</w:t>
      </w:r>
      <w:r w:rsidRPr="003A03E0">
        <w:rPr>
          <w:b w:val="0"/>
          <w:sz w:val="26"/>
          <w:szCs w:val="26"/>
        </w:rPr>
        <w:t xml:space="preserve"> câu hỏi với nhiều phương án trả lời để SV lựa chọn đáp án đúng </w:t>
      </w:r>
      <w:r w:rsidRPr="003A03E0">
        <w:rPr>
          <w:b w:val="0"/>
          <w:sz w:val="26"/>
          <w:szCs w:val="26"/>
          <w:u w:color="FF0000"/>
        </w:rPr>
        <w:t>nên độ phủ</w:t>
      </w:r>
      <w:r w:rsidRPr="003A03E0">
        <w:rPr>
          <w:b w:val="0"/>
          <w:sz w:val="26"/>
          <w:szCs w:val="26"/>
        </w:rPr>
        <w:t xml:space="preserve"> kiến thức rộng, việc chấm điểm diễn ra nhanh chóng, dễ dàng và khách quan (</w:t>
      </w:r>
      <w:r w:rsidRPr="003A03E0">
        <w:rPr>
          <w:b w:val="0"/>
          <w:sz w:val="26"/>
          <w:szCs w:val="26"/>
          <w:u w:color="FF0000"/>
        </w:rPr>
        <w:t>máy chấm</w:t>
      </w:r>
      <w:r w:rsidRPr="003A03E0">
        <w:rPr>
          <w:b w:val="0"/>
          <w:sz w:val="26"/>
          <w:szCs w:val="26"/>
        </w:rPr>
        <w:t xml:space="preserve"> hoặc người chấm). Tuy nhiên, để thiết kế được các đề kiểm tra/</w:t>
      </w:r>
      <w:r w:rsidRPr="003A03E0">
        <w:rPr>
          <w:b w:val="0"/>
          <w:sz w:val="26"/>
          <w:szCs w:val="26"/>
          <w:u w:color="FF0000"/>
        </w:rPr>
        <w:t>thi bằng</w:t>
      </w:r>
      <w:r w:rsidRPr="003A03E0">
        <w:rPr>
          <w:b w:val="0"/>
          <w:sz w:val="26"/>
          <w:szCs w:val="26"/>
        </w:rPr>
        <w:t xml:space="preserve"> hình thức trắc nghiệm khách quan, GV cần rất nhiều thời gian và kỹ năng. Mặt khác, hình thức này không đánh giá được khả năng diễn đạt, lập luận và ý tưởng sáng tạo của SV.</w:t>
      </w:r>
    </w:p>
    <w:p w:rsidR="009115A3" w:rsidRPr="003A03E0" w:rsidRDefault="009115A3" w:rsidP="009115A3">
      <w:pPr>
        <w:spacing w:line="312" w:lineRule="auto"/>
        <w:ind w:firstLine="720"/>
        <w:jc w:val="both"/>
        <w:rPr>
          <w:b w:val="0"/>
          <w:sz w:val="26"/>
          <w:szCs w:val="26"/>
        </w:rPr>
      </w:pPr>
      <w:r w:rsidRPr="003A03E0">
        <w:rPr>
          <w:b w:val="0"/>
          <w:sz w:val="26"/>
          <w:szCs w:val="26"/>
        </w:rPr>
        <w:lastRenderedPageBreak/>
        <w:t>Thiết kế bài thi trắc nghiệm khách quan là một quá trình đòi hỏi sự cân nhắc kỹ lưỡng để đảm bảo rằng bài thi đánh giá chính xác kiến thức, kỹ năng và năng lực của người học. Dưới đây là các bước chi tiết để thiết kế một bài thi trắc nghiệm khách quan hiệu quả:</w:t>
      </w:r>
    </w:p>
    <w:p w:rsidR="009115A3" w:rsidRPr="003A03E0" w:rsidRDefault="009115A3" w:rsidP="009115A3">
      <w:pPr>
        <w:spacing w:line="312" w:lineRule="auto"/>
        <w:ind w:firstLine="720"/>
        <w:jc w:val="both"/>
        <w:rPr>
          <w:b w:val="0"/>
          <w:spacing w:val="4"/>
          <w:sz w:val="26"/>
          <w:szCs w:val="26"/>
        </w:rPr>
      </w:pPr>
      <w:r w:rsidRPr="003A03E0">
        <w:rPr>
          <w:b w:val="0"/>
          <w:spacing w:val="4"/>
          <w:sz w:val="26"/>
          <w:szCs w:val="26"/>
        </w:rPr>
        <w:t xml:space="preserve">+ </w:t>
      </w:r>
      <w:r w:rsidRPr="003A03E0">
        <w:rPr>
          <w:rFonts w:eastAsia="Times New Roman"/>
          <w:b w:val="0"/>
          <w:spacing w:val="4"/>
          <w:sz w:val="26"/>
          <w:szCs w:val="26"/>
        </w:rPr>
        <w:t>Xác định mục tiêu và phạm vi đánh giá</w:t>
      </w:r>
      <w:r w:rsidRPr="003A03E0">
        <w:rPr>
          <w:b w:val="0"/>
          <w:spacing w:val="4"/>
          <w:sz w:val="26"/>
          <w:szCs w:val="26"/>
        </w:rPr>
        <w:t xml:space="preserve">: </w:t>
      </w:r>
      <w:r w:rsidRPr="003A03E0">
        <w:rPr>
          <w:rFonts w:eastAsia="Times New Roman"/>
          <w:b w:val="0"/>
          <w:spacing w:val="4"/>
          <w:sz w:val="26"/>
          <w:szCs w:val="26"/>
        </w:rPr>
        <w:t>Xác định rõ mục tiêu của bài thi, chẳng hạn như đánh giá kiến thức cơ bản, kỹ năng phân tích, hoặc khả năng áp dụng kiến thức; Xác định các chủ đề và phạm vi kiến thức cần được đánh giá trong bài thi.</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Lựa chọn hình thức câu hỏi</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Câu hỏi nhiều lựa chọn (Multiple Choice Questions - MCQ)</w:t>
      </w:r>
      <w:r w:rsidRPr="003A03E0">
        <w:rPr>
          <w:rFonts w:eastAsia="Times New Roman"/>
          <w:b w:val="0"/>
          <w:sz w:val="26"/>
          <w:szCs w:val="26"/>
        </w:rPr>
        <w:t>: Bao gồm một câu hỏi và một danh sách các đáp án lựa chọn, trong đó chỉ có một đáp án đúng.</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Câu hỏi đúng/sai (True/False Questions)</w:t>
      </w:r>
      <w:r w:rsidRPr="003A03E0">
        <w:rPr>
          <w:rFonts w:eastAsia="Times New Roman"/>
          <w:b w:val="0"/>
          <w:sz w:val="26"/>
          <w:szCs w:val="26"/>
        </w:rPr>
        <w:t>: Người thi chọn đúng hoặc sai cho mỗi câu hỏi.</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Câu hỏi ghép đôi (Matching Questions)</w:t>
      </w:r>
      <w:r w:rsidRPr="003A03E0">
        <w:rPr>
          <w:rFonts w:eastAsia="Times New Roman"/>
          <w:b w:val="0"/>
          <w:sz w:val="26"/>
          <w:szCs w:val="26"/>
        </w:rPr>
        <w:t>: Người thi ghép đôi các mục trong hai danh sách liên quan.</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Câu hỏi điền khuyết (Fill-in-the-Blank Questions)</w:t>
      </w:r>
      <w:r w:rsidRPr="003A03E0">
        <w:rPr>
          <w:rFonts w:eastAsia="Times New Roman"/>
          <w:b w:val="0"/>
          <w:sz w:val="26"/>
          <w:szCs w:val="26"/>
        </w:rPr>
        <w:t>: Người thi điền từ hoặc cụm từ còn thiếu vào chỗ trống.</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Viết câu hỏi</w:t>
      </w:r>
      <w:r w:rsidRPr="003A03E0">
        <w:rPr>
          <w:b w:val="0"/>
          <w:sz w:val="26"/>
          <w:szCs w:val="26"/>
        </w:rPr>
        <w:t>: C</w:t>
      </w:r>
      <w:r w:rsidRPr="003A03E0">
        <w:rPr>
          <w:rFonts w:eastAsia="Times New Roman"/>
          <w:b w:val="0"/>
          <w:sz w:val="26"/>
          <w:szCs w:val="26"/>
        </w:rPr>
        <w:t>âu hỏi cần được viết rõ ràng và dễ hiểu, tránh gây hiểu lầm; Tránh sử dụng ngôn ngữ mơ hồ hoặc phức tạp; Đảm bảo rằng các câu hỏi không thiên vị và đánh giá đúng khả năng của người học.</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Tạo đáp án lựa chọn</w:t>
      </w:r>
      <w:r w:rsidRPr="003A03E0">
        <w:rPr>
          <w:b w:val="0"/>
          <w:sz w:val="26"/>
          <w:szCs w:val="26"/>
        </w:rPr>
        <w:t>: Xây dựng c</w:t>
      </w:r>
      <w:r w:rsidRPr="003A03E0">
        <w:rPr>
          <w:rFonts w:eastAsia="Times New Roman"/>
          <w:b w:val="0"/>
          <w:sz w:val="26"/>
          <w:szCs w:val="26"/>
        </w:rPr>
        <w:t>hỉ có một đáp án đúng rõ ràng; Tạo ra các đáp án sai (gây nhiễu) nhưng hợp lý để kiểm tra khả năng phân tích và suy luận của người học; Đảm bảo rằng đáp án đúng không quá dễ đoán và có thể phân biệt được người học có kiến thức tốt và chưa tốt.</w:t>
      </w:r>
    </w:p>
    <w:p w:rsidR="009115A3" w:rsidRPr="003A03E0" w:rsidRDefault="009115A3" w:rsidP="009115A3">
      <w:pPr>
        <w:spacing w:line="312" w:lineRule="auto"/>
        <w:ind w:firstLine="720"/>
        <w:jc w:val="both"/>
        <w:rPr>
          <w:b w:val="0"/>
          <w:spacing w:val="4"/>
          <w:sz w:val="26"/>
          <w:szCs w:val="26"/>
        </w:rPr>
      </w:pPr>
      <w:r w:rsidRPr="003A03E0">
        <w:rPr>
          <w:b w:val="0"/>
          <w:spacing w:val="4"/>
          <w:sz w:val="26"/>
          <w:szCs w:val="26"/>
        </w:rPr>
        <w:t xml:space="preserve">+ </w:t>
      </w:r>
      <w:r w:rsidRPr="003A03E0">
        <w:rPr>
          <w:rFonts w:eastAsia="Times New Roman"/>
          <w:b w:val="0"/>
          <w:spacing w:val="4"/>
          <w:sz w:val="26"/>
          <w:szCs w:val="26"/>
        </w:rPr>
        <w:t>Kiểm tra và điều chỉnh câu hỏi: GV nên thử nghiệm câu hỏi với một nhóm nhỏ người học hoặc đồng nghiệp để đánh giá tính rõ ràng và độ khó.</w:t>
      </w:r>
      <w:r w:rsidRPr="003A03E0">
        <w:rPr>
          <w:b w:val="0"/>
          <w:spacing w:val="4"/>
          <w:sz w:val="26"/>
          <w:szCs w:val="26"/>
        </w:rPr>
        <w:t xml:space="preserve"> </w:t>
      </w:r>
      <w:r w:rsidRPr="003A03E0">
        <w:rPr>
          <w:rFonts w:eastAsia="Times New Roman"/>
          <w:b w:val="0"/>
          <w:spacing w:val="4"/>
          <w:sz w:val="26"/>
          <w:szCs w:val="26"/>
        </w:rPr>
        <w:t>Dựa trên phản hồi từ quá trình thử nghiệm, điều chỉnh câu hỏi để cải thiện độ rõ ràng và tính chính xác.</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Sắp xếp câu hỏi trong bài trắc nghiệm khách quan: GV</w:t>
      </w:r>
      <w:r w:rsidRPr="003A03E0">
        <w:rPr>
          <w:b w:val="0"/>
          <w:sz w:val="26"/>
          <w:szCs w:val="26"/>
        </w:rPr>
        <w:t xml:space="preserve"> có thể s</w:t>
      </w:r>
      <w:r w:rsidRPr="003A03E0">
        <w:rPr>
          <w:rFonts w:eastAsia="Times New Roman"/>
          <w:b w:val="0"/>
          <w:sz w:val="26"/>
          <w:szCs w:val="26"/>
        </w:rPr>
        <w:t>ắp xếp câu hỏi theo mức độ khó từ dễ đến khó hoặc trộn lẫn để kiểm tra toàn diện kiến thức của người học, nên thay đổi thứ tự đáp án trong mỗi câu hỏi để tránh việc người học dựa vào vị trí đáp án thay vì nội dung câu hỏi.</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Hướng dẫn làm bài</w:t>
      </w:r>
      <w:r w:rsidRPr="003A03E0">
        <w:rPr>
          <w:b w:val="0"/>
          <w:sz w:val="26"/>
          <w:szCs w:val="26"/>
        </w:rPr>
        <w:t>: GV c</w:t>
      </w:r>
      <w:r w:rsidRPr="003A03E0">
        <w:rPr>
          <w:rFonts w:eastAsia="Times New Roman"/>
          <w:b w:val="0"/>
          <w:bCs/>
          <w:sz w:val="26"/>
          <w:szCs w:val="26"/>
        </w:rPr>
        <w:t>ung cấp hướng dẫn rõ ràng</w:t>
      </w:r>
      <w:r w:rsidRPr="003A03E0">
        <w:rPr>
          <w:rFonts w:eastAsia="Times New Roman"/>
          <w:b w:val="0"/>
          <w:sz w:val="26"/>
          <w:szCs w:val="26"/>
        </w:rPr>
        <w:t xml:space="preserve"> đảm bảo rằng người học hiểu rõ cách làm bài thi, cách chọn đáp án và các quy tắc liên quan; Đảm bảo </w:t>
      </w:r>
      <w:r w:rsidRPr="003A03E0">
        <w:rPr>
          <w:rFonts w:eastAsia="Times New Roman"/>
          <w:b w:val="0"/>
          <w:sz w:val="26"/>
          <w:szCs w:val="26"/>
        </w:rPr>
        <w:lastRenderedPageBreak/>
        <w:t>thời gian làm bài đủ để người học có thể suy nghĩ và trả lời các câu hỏi một cách cẩn thận.</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Đánh giá và phân tích kết quả</w:t>
      </w:r>
      <w:r w:rsidRPr="003A03E0">
        <w:rPr>
          <w:b w:val="0"/>
          <w:sz w:val="26"/>
          <w:szCs w:val="26"/>
        </w:rPr>
        <w:t>: GV có thể s</w:t>
      </w:r>
      <w:r w:rsidRPr="003A03E0">
        <w:rPr>
          <w:rFonts w:eastAsia="Times New Roman"/>
          <w:b w:val="0"/>
          <w:sz w:val="26"/>
          <w:szCs w:val="26"/>
        </w:rPr>
        <w:t>ử dụng các công cụ phân tích để đánh giá hiệu quả của bài thi, bao gồm độ khó của từng câu hỏi và khả năng phân biệt người học giỏi và kém; Dựa trên kết quả phân tích, điều chỉnh và cải thiện bài thi cho các lần đánh giá tiếp theo.</w:t>
      </w:r>
    </w:p>
    <w:p w:rsidR="009115A3" w:rsidRPr="003A03E0" w:rsidRDefault="009115A3" w:rsidP="009115A3">
      <w:pPr>
        <w:spacing w:line="312" w:lineRule="auto"/>
        <w:jc w:val="both"/>
        <w:rPr>
          <w:b w:val="0"/>
          <w:sz w:val="26"/>
          <w:szCs w:val="26"/>
        </w:rPr>
      </w:pPr>
      <w:r w:rsidRPr="003A03E0">
        <w:rPr>
          <w:b w:val="0"/>
          <w:sz w:val="26"/>
          <w:szCs w:val="26"/>
        </w:rPr>
        <w:tab/>
        <w:t xml:space="preserve">(3) Vấn đáp gồm có: vấn đáp gợi mở, vấn đáp củng cố, vấn đáp tổng kết, vấn đáp kiểm tra. Vấn đáp là phương pháp kiểm tra/thi theo kiểu đối thoại trực tiếp giữa GV và SV trong đó GV đặt các câu hỏi liên quan đến nội dung đã học, gợi mở những vấn đề mới </w:t>
      </w:r>
      <w:r w:rsidRPr="003A03E0">
        <w:rPr>
          <w:b w:val="0"/>
          <w:sz w:val="26"/>
          <w:szCs w:val="26"/>
          <w:u w:color="FF0000"/>
        </w:rPr>
        <w:t>để SV trả lời</w:t>
      </w:r>
      <w:r w:rsidRPr="003A03E0">
        <w:rPr>
          <w:b w:val="0"/>
          <w:sz w:val="26"/>
          <w:szCs w:val="26"/>
        </w:rPr>
        <w:t xml:space="preserve">. SV dựa trên những kiến thức đã học và kinh nghiệm thực tế, liên hệ thực tiễn để trả lời câu hỏi của GV. Tuy nhiên, do vấn đáp trực tiếp trong khoảng thời gian ngắn nên câu trả lời của SV có thể chưa được cân nhắc kỹ, chưa thể hiện </w:t>
      </w:r>
      <w:r w:rsidRPr="003A03E0">
        <w:rPr>
          <w:b w:val="0"/>
          <w:sz w:val="26"/>
          <w:szCs w:val="26"/>
          <w:u w:color="FF0000"/>
        </w:rPr>
        <w:t>được hết</w:t>
      </w:r>
      <w:r w:rsidRPr="003A03E0">
        <w:rPr>
          <w:b w:val="0"/>
          <w:sz w:val="26"/>
          <w:szCs w:val="26"/>
        </w:rPr>
        <w:t xml:space="preserve"> khả năng của SV và thường bị ảnh hưởng bởi áp lực tâm lý khi đối diện với GV.</w:t>
      </w:r>
    </w:p>
    <w:p w:rsidR="009115A3" w:rsidRPr="003A03E0" w:rsidRDefault="009115A3" w:rsidP="009115A3">
      <w:pPr>
        <w:spacing w:line="312" w:lineRule="auto"/>
        <w:ind w:firstLine="720"/>
        <w:jc w:val="both"/>
        <w:rPr>
          <w:b w:val="0"/>
          <w:sz w:val="26"/>
          <w:szCs w:val="26"/>
        </w:rPr>
      </w:pPr>
      <w:r w:rsidRPr="003A03E0">
        <w:rPr>
          <w:rFonts w:eastAsia="Times New Roman"/>
          <w:b w:val="0"/>
          <w:sz w:val="26"/>
          <w:szCs w:val="26"/>
        </w:rPr>
        <w:t>Đánh giá kết quả học tập (KQHT) bằng phương pháp vấn đáp là một cách tiếp cận hiệu quả để kiểm tra sự hiểu biết sâu sắc, khả năng tư duy phản biện và kỹ năng giao tiếp của SV. Để sử dụng phương pháp vấn đáp hiệu quả, GV cần thực hiện một số bước như sau:</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Chuẩn bị trước buổi vấn đáp</w:t>
      </w:r>
    </w:p>
    <w:p w:rsidR="009115A3" w:rsidRPr="003A03E0" w:rsidRDefault="009115A3" w:rsidP="009115A3">
      <w:pPr>
        <w:spacing w:line="312" w:lineRule="auto"/>
        <w:ind w:firstLine="720"/>
        <w:jc w:val="both"/>
        <w:rPr>
          <w:b w:val="0"/>
          <w:sz w:val="26"/>
          <w:szCs w:val="26"/>
        </w:rPr>
      </w:pPr>
      <w:r w:rsidRPr="003A03E0">
        <w:rPr>
          <w:rFonts w:eastAsia="Times New Roman"/>
          <w:b w:val="0"/>
          <w:sz w:val="26"/>
          <w:szCs w:val="26"/>
        </w:rPr>
        <w:t>GV cần đặt ra mục tiêu cụ thể cho buổi vấn đáp. Mục tiêu có thể là đánh giá kiến thức lý thuyết, kỹ năng giải quyết vấn đề, khả năng phân tích và lập luận, hoặc kỹ năng giao tiếp của SV.</w:t>
      </w:r>
    </w:p>
    <w:p w:rsidR="009115A3" w:rsidRPr="003A03E0" w:rsidRDefault="009115A3" w:rsidP="009115A3">
      <w:pPr>
        <w:spacing w:line="312" w:lineRule="auto"/>
        <w:ind w:firstLine="720"/>
        <w:jc w:val="both"/>
        <w:rPr>
          <w:b w:val="0"/>
          <w:sz w:val="26"/>
          <w:szCs w:val="26"/>
        </w:rPr>
      </w:pPr>
      <w:r w:rsidRPr="003A03E0">
        <w:rPr>
          <w:rFonts w:eastAsia="Times New Roman"/>
          <w:b w:val="0"/>
          <w:sz w:val="26"/>
          <w:szCs w:val="26"/>
        </w:rPr>
        <w:t>GV chọn các chủ đề và nội dung quan trọng, phù hợp với mục tiêu đã đặt ra. Nội dung nên bao gồm cả lý thuyết cơ bản và các tình huống thực tiễn.</w:t>
      </w:r>
    </w:p>
    <w:p w:rsidR="009115A3" w:rsidRPr="003A03E0" w:rsidRDefault="009115A3" w:rsidP="009115A3">
      <w:pPr>
        <w:spacing w:line="312" w:lineRule="auto"/>
        <w:ind w:firstLine="720"/>
        <w:jc w:val="both"/>
        <w:rPr>
          <w:b w:val="0"/>
          <w:sz w:val="26"/>
          <w:szCs w:val="26"/>
        </w:rPr>
      </w:pPr>
      <w:r w:rsidRPr="003A03E0">
        <w:rPr>
          <w:rFonts w:eastAsia="Times New Roman"/>
          <w:b w:val="0"/>
          <w:sz w:val="26"/>
          <w:szCs w:val="26"/>
        </w:rPr>
        <w:t>GV chuẩn bị một danh sách câu hỏi vấn đáp, bao gồm các loại câu hỏi mở, câu hỏi tình huống và câu hỏi phân tích. Đảm bảo rằng câu hỏi rõ ràng, không gây hiểu lầm.</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Thực hiện buổi vấn đáp</w:t>
      </w:r>
    </w:p>
    <w:p w:rsidR="009115A3" w:rsidRPr="003A03E0" w:rsidRDefault="009115A3" w:rsidP="009115A3">
      <w:pPr>
        <w:spacing w:line="312" w:lineRule="auto"/>
        <w:ind w:firstLine="720"/>
        <w:jc w:val="both"/>
        <w:rPr>
          <w:b w:val="0"/>
          <w:sz w:val="26"/>
          <w:szCs w:val="26"/>
        </w:rPr>
      </w:pPr>
      <w:r w:rsidRPr="003A03E0">
        <w:rPr>
          <w:b w:val="0"/>
          <w:sz w:val="26"/>
          <w:szCs w:val="26"/>
        </w:rPr>
        <w:t>GV b</w:t>
      </w:r>
      <w:r w:rsidRPr="003A03E0">
        <w:rPr>
          <w:rFonts w:eastAsia="Times New Roman"/>
          <w:b w:val="0"/>
          <w:sz w:val="26"/>
          <w:szCs w:val="26"/>
        </w:rPr>
        <w:t>ắt đầu buổi vấn đáp bằng việc giới thiệu mục tiêu và quy trình của buổi vấn đáp cho SV, giúp họ hiểu rõ những gì sẽ được đánh giá.</w:t>
      </w:r>
    </w:p>
    <w:p w:rsidR="009115A3" w:rsidRPr="003A03E0" w:rsidRDefault="009115A3" w:rsidP="009115A3">
      <w:pPr>
        <w:spacing w:line="312" w:lineRule="auto"/>
        <w:ind w:firstLine="720"/>
        <w:jc w:val="both"/>
        <w:rPr>
          <w:b w:val="0"/>
          <w:sz w:val="26"/>
          <w:szCs w:val="26"/>
        </w:rPr>
      </w:pPr>
      <w:r w:rsidRPr="003A03E0">
        <w:rPr>
          <w:b w:val="0"/>
          <w:sz w:val="26"/>
          <w:szCs w:val="26"/>
        </w:rPr>
        <w:t>GV gọi từng SV theo thứ tự nhất định và đ</w:t>
      </w:r>
      <w:r w:rsidRPr="003A03E0">
        <w:rPr>
          <w:rFonts w:eastAsia="Times New Roman"/>
          <w:b w:val="0"/>
          <w:sz w:val="26"/>
          <w:szCs w:val="26"/>
        </w:rPr>
        <w:t>ặt câu hỏi một cách rõ ràng, mạch lạc. Đảm bảo rằng SV hiểu câu hỏi trước khi trả lời.</w:t>
      </w:r>
    </w:p>
    <w:p w:rsidR="009115A3" w:rsidRPr="003A03E0" w:rsidRDefault="009115A3" w:rsidP="009115A3">
      <w:pPr>
        <w:spacing w:line="312" w:lineRule="auto"/>
        <w:ind w:firstLine="720"/>
        <w:jc w:val="both"/>
        <w:rPr>
          <w:b w:val="0"/>
          <w:sz w:val="26"/>
          <w:szCs w:val="26"/>
        </w:rPr>
      </w:pPr>
      <w:r w:rsidRPr="003A03E0">
        <w:rPr>
          <w:b w:val="0"/>
          <w:sz w:val="26"/>
          <w:szCs w:val="26"/>
        </w:rPr>
        <w:lastRenderedPageBreak/>
        <w:t>GV c</w:t>
      </w:r>
      <w:r w:rsidRPr="003A03E0">
        <w:rPr>
          <w:rFonts w:eastAsia="Times New Roman"/>
          <w:b w:val="0"/>
          <w:sz w:val="26"/>
          <w:szCs w:val="26"/>
        </w:rPr>
        <w:t>hú ý lắng nghe câu trả lời của SV, đồng thời quan sát ngôn ngữ cơ thể và cách họ trình bày.</w:t>
      </w:r>
      <w:r w:rsidRPr="003A03E0">
        <w:rPr>
          <w:b w:val="0"/>
          <w:sz w:val="26"/>
          <w:szCs w:val="26"/>
        </w:rPr>
        <w:t xml:space="preserve"> </w:t>
      </w:r>
      <w:r w:rsidRPr="003A03E0">
        <w:rPr>
          <w:rFonts w:eastAsia="Times New Roman"/>
          <w:b w:val="0"/>
          <w:sz w:val="26"/>
          <w:szCs w:val="26"/>
        </w:rPr>
        <w:t>Nếu cần, GV đặt thêm các câu hỏi phụ để khuyến khích SV giải thích chi tiết hơn hoặc làm rõ các điểm chưa rõ ràng.</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Đánh giá và ghi nhận kết quả</w:t>
      </w:r>
    </w:p>
    <w:p w:rsidR="009115A3" w:rsidRPr="003A03E0" w:rsidRDefault="009115A3" w:rsidP="009115A3">
      <w:pPr>
        <w:spacing w:line="312" w:lineRule="auto"/>
        <w:ind w:firstLine="720"/>
        <w:jc w:val="both"/>
        <w:rPr>
          <w:b w:val="0"/>
          <w:sz w:val="26"/>
          <w:szCs w:val="26"/>
        </w:rPr>
      </w:pPr>
      <w:r w:rsidRPr="003A03E0">
        <w:rPr>
          <w:b w:val="0"/>
          <w:sz w:val="26"/>
          <w:szCs w:val="26"/>
        </w:rPr>
        <w:t>GV nên thiết kế và s</w:t>
      </w:r>
      <w:r w:rsidRPr="003A03E0">
        <w:rPr>
          <w:rFonts w:eastAsia="Times New Roman"/>
          <w:b w:val="0"/>
          <w:bCs/>
          <w:sz w:val="26"/>
          <w:szCs w:val="26"/>
        </w:rPr>
        <w:t>ử dụng rubric đánh giá</w:t>
      </w:r>
      <w:r w:rsidRPr="003A03E0">
        <w:rPr>
          <w:rFonts w:eastAsia="Times New Roman"/>
          <w:b w:val="0"/>
          <w:sz w:val="26"/>
          <w:szCs w:val="26"/>
        </w:rPr>
        <w:t>: Sử dụng một bảng tiêu chí đánh giá (rubric) để đánh giá các câu trả lời của SV một cách công bằng và khách quan. Rubric nên bao gồm các tiêu chí như:</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Nội dung</w:t>
      </w:r>
      <w:r w:rsidRPr="003A03E0">
        <w:rPr>
          <w:rFonts w:eastAsia="Times New Roman"/>
          <w:b w:val="0"/>
          <w:sz w:val="26"/>
          <w:szCs w:val="26"/>
        </w:rPr>
        <w:t>: Độ chính xác và sự đầy đủ của câu trả lời.</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Lập luận</w:t>
      </w:r>
      <w:r w:rsidRPr="003A03E0">
        <w:rPr>
          <w:rFonts w:eastAsia="Times New Roman"/>
          <w:b w:val="0"/>
          <w:sz w:val="26"/>
          <w:szCs w:val="26"/>
        </w:rPr>
        <w:t>: Khả năng phân tích, giải thích và lập luận logic.</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Kỹ năng giao tiếp</w:t>
      </w:r>
      <w:r w:rsidRPr="003A03E0">
        <w:rPr>
          <w:rFonts w:eastAsia="Times New Roman"/>
          <w:b w:val="0"/>
          <w:sz w:val="26"/>
          <w:szCs w:val="26"/>
        </w:rPr>
        <w:t>: Sự rõ ràng, mạch lạc và tự tin trong trình bày.</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Thái độ</w:t>
      </w:r>
      <w:r w:rsidRPr="003A03E0">
        <w:rPr>
          <w:rFonts w:eastAsia="Times New Roman"/>
          <w:b w:val="0"/>
          <w:sz w:val="26"/>
          <w:szCs w:val="26"/>
        </w:rPr>
        <w:t>: Sự tích cực và thái độ chuyên nghiệp trong suốt buổi vấn đáp.</w:t>
      </w:r>
    </w:p>
    <w:p w:rsidR="009115A3" w:rsidRPr="003A03E0" w:rsidRDefault="009115A3" w:rsidP="009115A3">
      <w:pPr>
        <w:spacing w:line="312" w:lineRule="auto"/>
        <w:ind w:firstLine="720"/>
        <w:jc w:val="both"/>
        <w:rPr>
          <w:b w:val="0"/>
          <w:spacing w:val="-4"/>
          <w:sz w:val="26"/>
          <w:szCs w:val="26"/>
        </w:rPr>
      </w:pPr>
      <w:r w:rsidRPr="003A03E0">
        <w:rPr>
          <w:rFonts w:eastAsia="Times New Roman"/>
          <w:b w:val="0"/>
          <w:spacing w:val="-4"/>
          <w:sz w:val="26"/>
          <w:szCs w:val="26"/>
        </w:rPr>
        <w:t>GV ghi lại kết quả và nhận xét cho từng SV dựa trên các tiêu chí trong rubric.</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Cung cấp phản hồi</w:t>
      </w:r>
    </w:p>
    <w:p w:rsidR="009115A3" w:rsidRPr="003A03E0" w:rsidRDefault="009115A3" w:rsidP="009115A3">
      <w:pPr>
        <w:spacing w:line="312" w:lineRule="auto"/>
        <w:ind w:firstLine="720"/>
        <w:jc w:val="both"/>
        <w:rPr>
          <w:b w:val="0"/>
          <w:sz w:val="26"/>
          <w:szCs w:val="26"/>
        </w:rPr>
      </w:pPr>
      <w:r w:rsidRPr="003A03E0">
        <w:rPr>
          <w:rFonts w:eastAsia="Times New Roman"/>
          <w:b w:val="0"/>
          <w:sz w:val="26"/>
          <w:szCs w:val="26"/>
        </w:rPr>
        <w:t>Sau mỗi câu trả lời, GV cung cấp phản hồi trực tiếp cho SV. Nhận xét nên bao gồm cả những điểm mạnh và điểm cần cải thiện.</w:t>
      </w:r>
    </w:p>
    <w:p w:rsidR="009115A3" w:rsidRPr="003A03E0" w:rsidRDefault="009115A3" w:rsidP="009115A3">
      <w:pPr>
        <w:spacing w:line="312" w:lineRule="auto"/>
        <w:ind w:firstLine="720"/>
        <w:jc w:val="both"/>
        <w:rPr>
          <w:b w:val="0"/>
          <w:sz w:val="26"/>
          <w:szCs w:val="26"/>
        </w:rPr>
      </w:pPr>
      <w:r w:rsidRPr="003A03E0">
        <w:rPr>
          <w:rFonts w:eastAsia="Times New Roman"/>
          <w:b w:val="0"/>
          <w:sz w:val="26"/>
          <w:szCs w:val="26"/>
        </w:rPr>
        <w:t>Sau buổi vấn đáp, GV cung cấp một bản nhận xét tổng kết cho mỗi SV. Bản nhận xét này nên ghi rõ các điểm đạt được, các điểm cần cải thiện và các gợi ý cụ thể để phát triển thêm.</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Lưu ý khi sử dụng phương pháp vấn đáp</w:t>
      </w:r>
      <w:r w:rsidRPr="003A03E0">
        <w:rPr>
          <w:rFonts w:eastAsia="Times New Roman"/>
          <w:b w:val="0"/>
          <w:sz w:val="26"/>
          <w:szCs w:val="26"/>
        </w:rPr>
        <w:t>:</w:t>
      </w:r>
    </w:p>
    <w:p w:rsidR="009115A3" w:rsidRPr="003A03E0" w:rsidRDefault="009115A3" w:rsidP="009115A3">
      <w:pPr>
        <w:spacing w:line="312" w:lineRule="auto"/>
        <w:ind w:firstLine="720"/>
        <w:jc w:val="both"/>
        <w:rPr>
          <w:b w:val="0"/>
          <w:sz w:val="26"/>
          <w:szCs w:val="26"/>
        </w:rPr>
      </w:pPr>
      <w:r w:rsidRPr="003A03E0">
        <w:rPr>
          <w:b w:val="0"/>
          <w:sz w:val="26"/>
          <w:szCs w:val="26"/>
        </w:rPr>
        <w:t>GV cần đ</w:t>
      </w:r>
      <w:r w:rsidRPr="003A03E0">
        <w:rPr>
          <w:rFonts w:eastAsia="Times New Roman"/>
          <w:b w:val="0"/>
          <w:sz w:val="26"/>
          <w:szCs w:val="26"/>
        </w:rPr>
        <w:t>ảm bảo rằng tất cả SV được đánh giá công bằng và khách quan dựa trên các tiêu chí rõ ràng; Quản lý thời gian hiệu quả để mỗi SV có đủ thời gian trả lời và nhận phản hồi mà không kéo dài buổi vấn đáp.</w:t>
      </w:r>
      <w:r w:rsidRPr="003A03E0">
        <w:rPr>
          <w:b w:val="0"/>
          <w:sz w:val="26"/>
          <w:szCs w:val="26"/>
        </w:rPr>
        <w:t xml:space="preserve"> Đặc biệt, GV cần t</w:t>
      </w:r>
      <w:r w:rsidRPr="003A03E0">
        <w:rPr>
          <w:rFonts w:eastAsia="Times New Roman"/>
          <w:b w:val="0"/>
          <w:sz w:val="26"/>
          <w:szCs w:val="26"/>
        </w:rPr>
        <w:t>ạo một môi trường thân thiện, thoải mái để SV có thể tự tin và thoải mái trả lời các câu hỏi.</w:t>
      </w:r>
    </w:p>
    <w:p w:rsidR="009115A3" w:rsidRPr="003A03E0" w:rsidRDefault="009115A3" w:rsidP="009115A3">
      <w:pPr>
        <w:spacing w:line="312" w:lineRule="auto"/>
        <w:jc w:val="both"/>
        <w:rPr>
          <w:b w:val="0"/>
          <w:sz w:val="26"/>
          <w:szCs w:val="26"/>
        </w:rPr>
      </w:pPr>
      <w:r w:rsidRPr="003A03E0">
        <w:rPr>
          <w:b w:val="0"/>
          <w:sz w:val="26"/>
          <w:szCs w:val="26"/>
        </w:rPr>
        <w:tab/>
        <w:t xml:space="preserve">(4) Phương pháp kiểm tra thực hành được sử dụng để ĐG năng lực thực hiện của SV thông qua hoạt động thực tế, GV xuất phát từ mục tiêu, nội dung học phần để tổ chức cho </w:t>
      </w:r>
      <w:r w:rsidRPr="003A03E0">
        <w:rPr>
          <w:b w:val="0"/>
          <w:sz w:val="26"/>
          <w:szCs w:val="26"/>
          <w:u w:color="FF0000"/>
        </w:rPr>
        <w:t>DV</w:t>
      </w:r>
      <w:r w:rsidRPr="003A03E0">
        <w:rPr>
          <w:b w:val="0"/>
          <w:sz w:val="26"/>
          <w:szCs w:val="26"/>
        </w:rPr>
        <w:t xml:space="preserve"> tham gia các hoạt động thực hành, thực tiễn, qua đó đánh giá được năng lực thực hành của SV.. (Ví dụ: thực hành hướng dẫn du lịch, thiết kế tour du lịch…). Mặt khác, qua sản phẩm thực hành của SV, </w:t>
      </w:r>
      <w:r w:rsidRPr="003A03E0">
        <w:rPr>
          <w:b w:val="0"/>
          <w:sz w:val="26"/>
          <w:szCs w:val="26"/>
          <w:u w:color="FF0000"/>
        </w:rPr>
        <w:t>GV</w:t>
      </w:r>
      <w:r w:rsidRPr="003A03E0">
        <w:rPr>
          <w:b w:val="0"/>
          <w:sz w:val="26"/>
          <w:szCs w:val="26"/>
        </w:rPr>
        <w:t xml:space="preserve"> cũng đánh giá được kiến thức, khả năng tư duy và thái độ của SV.</w:t>
      </w:r>
    </w:p>
    <w:p w:rsidR="009115A3" w:rsidRPr="003A03E0" w:rsidRDefault="009115A3" w:rsidP="009115A3">
      <w:pPr>
        <w:spacing w:line="312" w:lineRule="auto"/>
        <w:ind w:firstLine="720"/>
        <w:jc w:val="both"/>
        <w:rPr>
          <w:b w:val="0"/>
          <w:sz w:val="26"/>
          <w:szCs w:val="26"/>
        </w:rPr>
      </w:pPr>
      <w:r w:rsidRPr="003A03E0">
        <w:rPr>
          <w:rFonts w:eastAsia="Times New Roman"/>
          <w:b w:val="0"/>
          <w:sz w:val="26"/>
          <w:szCs w:val="26"/>
        </w:rPr>
        <w:t>Sử dụng phương pháp kiểm tra thực hành để đánh giá kết quả học tập của SV ngành du lịch theo tiếp cận năng lực là một cách tiếp cận thực tiễn và hiệu quả. Phương pháp này cho phép đánh giá trực tiếp các kỹ năng và kiến thức mà SV đã học và áp dụng trong các tình huống thực tế. Dưới đây là các bước chi tiết để thực hiện phương pháp kiểm tra thực hành:</w:t>
      </w:r>
    </w:p>
    <w:p w:rsidR="009115A3" w:rsidRPr="003A03E0" w:rsidRDefault="009115A3" w:rsidP="009115A3">
      <w:pPr>
        <w:spacing w:line="312" w:lineRule="auto"/>
        <w:ind w:firstLine="720"/>
        <w:jc w:val="both"/>
        <w:rPr>
          <w:b w:val="0"/>
          <w:sz w:val="26"/>
          <w:szCs w:val="26"/>
        </w:rPr>
      </w:pPr>
      <w:r w:rsidRPr="003A03E0">
        <w:rPr>
          <w:b w:val="0"/>
          <w:sz w:val="26"/>
          <w:szCs w:val="26"/>
        </w:rPr>
        <w:lastRenderedPageBreak/>
        <w:t xml:space="preserve">+ </w:t>
      </w:r>
      <w:r w:rsidRPr="003A03E0">
        <w:rPr>
          <w:rFonts w:eastAsia="Times New Roman"/>
          <w:b w:val="0"/>
          <w:bCs/>
          <w:sz w:val="26"/>
          <w:szCs w:val="26"/>
        </w:rPr>
        <w:t>Xác định mục tiêu và tiêu chí đánh giá</w:t>
      </w:r>
      <w:r w:rsidRPr="003A03E0">
        <w:rPr>
          <w:b w:val="0"/>
          <w:sz w:val="26"/>
          <w:szCs w:val="26"/>
        </w:rPr>
        <w:t>: GV cần x</w:t>
      </w:r>
      <w:r w:rsidRPr="003A03E0">
        <w:rPr>
          <w:rFonts w:eastAsia="Times New Roman"/>
          <w:b w:val="0"/>
          <w:sz w:val="26"/>
          <w:szCs w:val="26"/>
        </w:rPr>
        <w:t>ác định rõ các kỹ năng và năng lực cụ thể cần đánh giá, như kỹ năng hướng dẫn viên, kỹ năng lập kế hoạch tour, khả năng xử lý tình huống, kỹ năng giao tiếp và khả năng làm việc nhóm.</w:t>
      </w:r>
      <w:r w:rsidRPr="003A03E0">
        <w:rPr>
          <w:b w:val="0"/>
          <w:sz w:val="26"/>
          <w:szCs w:val="26"/>
        </w:rPr>
        <w:t xml:space="preserve"> Sau đó, GV t</w:t>
      </w:r>
      <w:r w:rsidRPr="003A03E0">
        <w:rPr>
          <w:rFonts w:eastAsia="Times New Roman"/>
          <w:b w:val="0"/>
          <w:sz w:val="26"/>
          <w:szCs w:val="26"/>
        </w:rPr>
        <w:t>hiết lập các tiêu chí rõ ràng và cụ thể để đánh giá hiệu quả các kỹ năng và năng lực. Ví dụ, tiêu chí đánh giá có thể bao gồm độ chính xác, tính sáng tạo, kỹ năng quản lý thời gian và sự chuyên nghiệp.</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Thiết kế bài kiểm tra thực hành</w:t>
      </w:r>
    </w:p>
    <w:p w:rsidR="009115A3" w:rsidRPr="003A03E0" w:rsidRDefault="009115A3" w:rsidP="009115A3">
      <w:pPr>
        <w:spacing w:line="312" w:lineRule="auto"/>
        <w:ind w:firstLine="720"/>
        <w:jc w:val="both"/>
        <w:rPr>
          <w:b w:val="0"/>
          <w:sz w:val="26"/>
          <w:szCs w:val="26"/>
        </w:rPr>
      </w:pPr>
      <w:r w:rsidRPr="003A03E0">
        <w:rPr>
          <w:b w:val="0"/>
          <w:sz w:val="26"/>
          <w:szCs w:val="26"/>
        </w:rPr>
        <w:t>GV c</w:t>
      </w:r>
      <w:r w:rsidRPr="003A03E0">
        <w:rPr>
          <w:rFonts w:eastAsia="Times New Roman"/>
          <w:b w:val="0"/>
          <w:sz w:val="26"/>
          <w:szCs w:val="26"/>
        </w:rPr>
        <w:t>họn các hoạt động thực hành phù hợp với mục tiêu và nội dung học tập. Các hoạt động này nên phản ánh các tình huống thực tế mà SV sẽ gặp phải trong ngành du lịch.</w:t>
      </w:r>
      <w:r w:rsidRPr="003A03E0">
        <w:rPr>
          <w:b w:val="0"/>
          <w:sz w:val="26"/>
          <w:szCs w:val="26"/>
        </w:rPr>
        <w:t xml:space="preserve"> Sau đó, GV x</w:t>
      </w:r>
      <w:r w:rsidRPr="003A03E0">
        <w:rPr>
          <w:rFonts w:eastAsia="Times New Roman"/>
          <w:b w:val="0"/>
          <w:sz w:val="26"/>
          <w:szCs w:val="26"/>
        </w:rPr>
        <w:t>ây dựng các kịch bản chi tiết cho từng hoạt động thực hành. Kịch bản nên bao gồm các thông tin cần thiết, hướng dẫn cụ thể và các yêu cầu rõ ràng. Chuẩn bị tất cả các tài liệu và công cụ cần thiết cho bài kiểm tra thực hành, như bản đồ, lịch trình tour, biểu mẫu đánh giá và các dụng cụ hỗ trợ.</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Thực hiện kiểm tra thực hành</w:t>
      </w:r>
    </w:p>
    <w:p w:rsidR="009115A3" w:rsidRPr="003A03E0" w:rsidRDefault="009115A3" w:rsidP="009115A3">
      <w:pPr>
        <w:spacing w:line="312" w:lineRule="auto"/>
        <w:ind w:firstLine="720"/>
        <w:jc w:val="both"/>
        <w:rPr>
          <w:b w:val="0"/>
          <w:sz w:val="26"/>
          <w:szCs w:val="26"/>
        </w:rPr>
      </w:pPr>
      <w:r w:rsidRPr="003A03E0">
        <w:rPr>
          <w:b w:val="0"/>
          <w:sz w:val="26"/>
          <w:szCs w:val="26"/>
        </w:rPr>
        <w:t>GV g</w:t>
      </w:r>
      <w:r w:rsidRPr="003A03E0">
        <w:rPr>
          <w:rFonts w:eastAsia="Times New Roman"/>
          <w:b w:val="0"/>
          <w:sz w:val="26"/>
          <w:szCs w:val="26"/>
        </w:rPr>
        <w:t>iới thiệu cho SV về mục tiêu và quy trình của bài kiểm tra thực hành. Đảm bảo rằng SV hiểu rõ các yêu cầu và tiêu chí đánh giá.</w:t>
      </w:r>
      <w:r w:rsidRPr="003A03E0">
        <w:rPr>
          <w:b w:val="0"/>
          <w:sz w:val="26"/>
          <w:szCs w:val="26"/>
        </w:rPr>
        <w:t xml:space="preserve"> GV tổ chức c</w:t>
      </w:r>
      <w:r w:rsidRPr="003A03E0">
        <w:rPr>
          <w:rFonts w:eastAsia="Times New Roman"/>
          <w:b w:val="0"/>
          <w:sz w:val="26"/>
          <w:szCs w:val="26"/>
        </w:rPr>
        <w:t>ho SV thực hiện các hoạt động thực hành theo kịch bản đã chuẩn bị. Đảm bảo rằng SV có đủ thời gian và cơ hội để thể hiện năng lực của mình.</w:t>
      </w:r>
      <w:r w:rsidRPr="003A03E0">
        <w:rPr>
          <w:b w:val="0"/>
          <w:sz w:val="26"/>
          <w:szCs w:val="26"/>
        </w:rPr>
        <w:t xml:space="preserve"> GV q</w:t>
      </w:r>
      <w:r w:rsidRPr="003A03E0">
        <w:rPr>
          <w:rFonts w:eastAsia="Times New Roman"/>
          <w:b w:val="0"/>
          <w:sz w:val="26"/>
          <w:szCs w:val="26"/>
        </w:rPr>
        <w:t>uan sát kỹ lưỡng quá trình thực hiện của SV và ghi nhận các điểm mạnh, điểm yếu và các biểu hiện cụ thể của từng tiêu chí đánh giá.</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Đánh giá và phản hồi</w:t>
      </w:r>
    </w:p>
    <w:p w:rsidR="009115A3" w:rsidRPr="003A03E0" w:rsidRDefault="009115A3" w:rsidP="009115A3">
      <w:pPr>
        <w:spacing w:line="312" w:lineRule="auto"/>
        <w:ind w:firstLine="720"/>
        <w:jc w:val="both"/>
        <w:rPr>
          <w:b w:val="0"/>
          <w:sz w:val="26"/>
          <w:szCs w:val="26"/>
        </w:rPr>
      </w:pPr>
      <w:r w:rsidRPr="003A03E0">
        <w:rPr>
          <w:b w:val="0"/>
          <w:sz w:val="26"/>
          <w:szCs w:val="26"/>
        </w:rPr>
        <w:t>Gv thiết kế và s</w:t>
      </w:r>
      <w:r w:rsidRPr="003A03E0">
        <w:rPr>
          <w:rFonts w:eastAsia="Times New Roman"/>
          <w:b w:val="0"/>
          <w:sz w:val="26"/>
          <w:szCs w:val="26"/>
        </w:rPr>
        <w:t>ử dụng một bảng tiêu chí đánh giá (rubric) để đánh giá kết quả thực hành của SV. Rubric nên bao gồm các tiêu chí chi tiết và thang điểm rõ ràng.</w:t>
      </w:r>
      <w:r w:rsidRPr="003A03E0">
        <w:rPr>
          <w:b w:val="0"/>
          <w:sz w:val="26"/>
          <w:szCs w:val="26"/>
        </w:rPr>
        <w:t xml:space="preserve"> Sau đó, GV c</w:t>
      </w:r>
      <w:r w:rsidRPr="003A03E0">
        <w:rPr>
          <w:rFonts w:eastAsia="Times New Roman"/>
          <w:b w:val="0"/>
          <w:sz w:val="26"/>
          <w:szCs w:val="26"/>
        </w:rPr>
        <w:t>ung cấp phản hồi chi tiết cho SV về kết quả thực hành của họ. Phản hồi nên bao gồm các nhận xét về những điểm mạnh, điểm cần cải thiện và các gợi ý cụ thể để phát triển thêm.</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Điều chỉnh và cải thiện</w:t>
      </w:r>
    </w:p>
    <w:p w:rsidR="009115A3" w:rsidRPr="003A03E0" w:rsidRDefault="009115A3" w:rsidP="009115A3">
      <w:pPr>
        <w:spacing w:line="312" w:lineRule="auto"/>
        <w:ind w:firstLine="720"/>
        <w:jc w:val="both"/>
        <w:rPr>
          <w:b w:val="0"/>
          <w:sz w:val="26"/>
          <w:szCs w:val="26"/>
        </w:rPr>
      </w:pPr>
      <w:r w:rsidRPr="003A03E0">
        <w:rPr>
          <w:b w:val="0"/>
          <w:sz w:val="26"/>
          <w:szCs w:val="26"/>
        </w:rPr>
        <w:t>GV p</w:t>
      </w:r>
      <w:r w:rsidRPr="003A03E0">
        <w:rPr>
          <w:rFonts w:eastAsia="Times New Roman"/>
          <w:b w:val="0"/>
          <w:sz w:val="26"/>
          <w:szCs w:val="26"/>
        </w:rPr>
        <w:t>hân tích kết quả kiểm tra thực hành để đánh giá hiệu quả của phương pháp và xác định các điểm cần cải thiện.</w:t>
      </w:r>
      <w:r w:rsidRPr="003A03E0">
        <w:rPr>
          <w:b w:val="0"/>
          <w:sz w:val="26"/>
          <w:szCs w:val="26"/>
        </w:rPr>
        <w:t xml:space="preserve"> </w:t>
      </w:r>
      <w:r w:rsidRPr="003A03E0">
        <w:rPr>
          <w:rFonts w:eastAsia="Times New Roman"/>
          <w:b w:val="0"/>
          <w:sz w:val="26"/>
          <w:szCs w:val="26"/>
        </w:rPr>
        <w:t>Dựa trên kết quả phân tích, GV điều chỉnh bài kiểm tra thực hành (nếu cần) để nâng cao tính hiệu quả và độ chính xác của đánh giá.</w:t>
      </w:r>
    </w:p>
    <w:p w:rsidR="009115A3" w:rsidRPr="003A03E0" w:rsidRDefault="009115A3" w:rsidP="009115A3">
      <w:pPr>
        <w:spacing w:line="312" w:lineRule="auto"/>
        <w:jc w:val="both"/>
        <w:rPr>
          <w:b w:val="0"/>
          <w:sz w:val="26"/>
          <w:szCs w:val="26"/>
        </w:rPr>
      </w:pPr>
      <w:r w:rsidRPr="003A03E0">
        <w:rPr>
          <w:b w:val="0"/>
          <w:sz w:val="26"/>
          <w:szCs w:val="26"/>
        </w:rPr>
        <w:tab/>
        <w:t xml:space="preserve">(5) Phương pháp quan sát: </w:t>
      </w:r>
      <w:r w:rsidRPr="003A03E0">
        <w:rPr>
          <w:rFonts w:eastAsia="Times New Roman"/>
          <w:b w:val="0"/>
          <w:sz w:val="26"/>
          <w:szCs w:val="26"/>
        </w:rPr>
        <w:t xml:space="preserve">Sử dụng phương pháp quan sát để đánh giá kết quả học tập của SV ngành du lịch theo tiếp cận năng lực là một phương pháp trực tiếp và hiệu quả để kiểm tra các kỹ năng thực hành, thái độ và hành vi của SV trong </w:t>
      </w:r>
      <w:r w:rsidRPr="003A03E0">
        <w:rPr>
          <w:rFonts w:eastAsia="Times New Roman"/>
          <w:b w:val="0"/>
          <w:sz w:val="26"/>
          <w:szCs w:val="26"/>
        </w:rPr>
        <w:lastRenderedPageBreak/>
        <w:t>các tình huống thực tế. GV có thể sử dụng phương pháp này trong đánh giá kết quả học tập của SV ngành du lịch theo tiếp cận năng lực với các bước sau:</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Xác định mục tiêu và tiêu chí đánh giá</w:t>
      </w:r>
    </w:p>
    <w:p w:rsidR="009115A3" w:rsidRPr="003A03E0" w:rsidRDefault="009115A3" w:rsidP="009115A3">
      <w:pPr>
        <w:spacing w:line="312" w:lineRule="auto"/>
        <w:ind w:firstLine="720"/>
        <w:jc w:val="both"/>
        <w:rPr>
          <w:b w:val="0"/>
          <w:sz w:val="26"/>
          <w:szCs w:val="26"/>
        </w:rPr>
      </w:pPr>
      <w:r w:rsidRPr="003A03E0">
        <w:rPr>
          <w:b w:val="0"/>
          <w:sz w:val="26"/>
          <w:szCs w:val="26"/>
        </w:rPr>
        <w:t>GV x</w:t>
      </w:r>
      <w:r w:rsidRPr="003A03E0">
        <w:rPr>
          <w:rFonts w:eastAsia="Times New Roman"/>
          <w:b w:val="0"/>
          <w:sz w:val="26"/>
          <w:szCs w:val="26"/>
        </w:rPr>
        <w:t>ác định rõ các kỹ năng và năng lực cần đánh giá, như kỹ năng hướng dẫn viên, kỹ năng giao tiếp với khách hàng, khả năng tổ chức và quản lý sự kiện và khả năng làm việc nhóm và thiết lập các tiêu chí cụ thể để đánh giá. Ví dụ, tiêu chí có thể bao gồm kỹ năng giao tiếp, khả năng giải quyết vấn đề, tính chuyên nghiệp và khả năng tương tác với nhóm.</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Lên kế hoạch quan sát</w:t>
      </w:r>
    </w:p>
    <w:p w:rsidR="009115A3" w:rsidRPr="003A03E0" w:rsidRDefault="009115A3" w:rsidP="009115A3">
      <w:pPr>
        <w:spacing w:line="312" w:lineRule="auto"/>
        <w:ind w:firstLine="720"/>
        <w:jc w:val="both"/>
        <w:rPr>
          <w:rFonts w:eastAsia="Times New Roman"/>
          <w:b w:val="0"/>
          <w:sz w:val="26"/>
          <w:szCs w:val="26"/>
        </w:rPr>
      </w:pPr>
      <w:r w:rsidRPr="003A03E0">
        <w:rPr>
          <w:b w:val="0"/>
          <w:sz w:val="26"/>
          <w:szCs w:val="26"/>
        </w:rPr>
        <w:t>GV c</w:t>
      </w:r>
      <w:r w:rsidRPr="003A03E0">
        <w:rPr>
          <w:rFonts w:eastAsia="Times New Roman"/>
          <w:b w:val="0"/>
          <w:sz w:val="26"/>
          <w:szCs w:val="26"/>
        </w:rPr>
        <w:t>họn các hoạt động cụ thể mà SV sẽ tham gia (chẳng hạn như hướng dẫn tour, tổ chức sự kiện du lịch, hoặc làm việc tại quầy lễ tân của khách sạn) và chuẩn bị các biểu mẫu quan sát hoặc bảng đánh giá với các tiêu chí rõ ràng. Điều này giúp ghi nhận các quan sát một cách có hệ thống và công bằng.</w:t>
      </w:r>
    </w:p>
    <w:p w:rsidR="009115A3" w:rsidRPr="003A03E0" w:rsidRDefault="009115A3" w:rsidP="009115A3">
      <w:pPr>
        <w:spacing w:line="312" w:lineRule="auto"/>
        <w:ind w:firstLine="720"/>
        <w:jc w:val="both"/>
        <w:rPr>
          <w:b w:val="0"/>
          <w:sz w:val="26"/>
          <w:szCs w:val="26"/>
        </w:rPr>
      </w:pPr>
      <w:r w:rsidRPr="003A03E0">
        <w:rPr>
          <w:rFonts w:eastAsia="Times New Roman"/>
          <w:b w:val="0"/>
          <w:sz w:val="26"/>
          <w:szCs w:val="26"/>
        </w:rPr>
        <w:t xml:space="preserve">+ </w:t>
      </w:r>
      <w:r w:rsidRPr="003A03E0">
        <w:rPr>
          <w:rFonts w:eastAsia="Times New Roman"/>
          <w:b w:val="0"/>
          <w:bCs/>
          <w:sz w:val="26"/>
          <w:szCs w:val="26"/>
        </w:rPr>
        <w:t>Thực hiện quan sát</w:t>
      </w:r>
    </w:p>
    <w:p w:rsidR="009115A3" w:rsidRPr="003A03E0" w:rsidRDefault="009115A3" w:rsidP="009115A3">
      <w:pPr>
        <w:spacing w:line="312" w:lineRule="auto"/>
        <w:ind w:firstLine="720"/>
        <w:jc w:val="both"/>
        <w:rPr>
          <w:b w:val="0"/>
          <w:sz w:val="26"/>
          <w:szCs w:val="26"/>
        </w:rPr>
      </w:pPr>
      <w:r w:rsidRPr="003A03E0">
        <w:rPr>
          <w:b w:val="0"/>
          <w:sz w:val="26"/>
          <w:szCs w:val="26"/>
        </w:rPr>
        <w:t>GV t</w:t>
      </w:r>
      <w:r w:rsidRPr="003A03E0">
        <w:rPr>
          <w:rFonts w:eastAsia="Times New Roman"/>
          <w:b w:val="0"/>
          <w:sz w:val="26"/>
          <w:szCs w:val="26"/>
        </w:rPr>
        <w:t>hông báo cho SV về mục tiêu của quan sát và các tiêu chí sẽ được đánh giá. Điều này giúp SV hiểu rõ những gì được mong đợi và có thể chuẩn bị tốt hơn.</w:t>
      </w:r>
    </w:p>
    <w:p w:rsidR="009115A3" w:rsidRPr="003A03E0" w:rsidRDefault="009115A3" w:rsidP="009115A3">
      <w:pPr>
        <w:spacing w:line="312" w:lineRule="auto"/>
        <w:ind w:firstLine="720"/>
        <w:jc w:val="both"/>
        <w:rPr>
          <w:b w:val="0"/>
          <w:sz w:val="26"/>
          <w:szCs w:val="26"/>
        </w:rPr>
      </w:pPr>
      <w:r w:rsidRPr="003A03E0">
        <w:rPr>
          <w:rFonts w:eastAsia="Times New Roman"/>
          <w:b w:val="0"/>
          <w:sz w:val="26"/>
          <w:szCs w:val="26"/>
        </w:rPr>
        <w:t>GV quan sát SV khi họ tham gia vào các hoạt động thực tế. Điều này có thể được thực hiện trực tiếp hoặc thông qua các video ghi lại hoạt động.</w:t>
      </w:r>
    </w:p>
    <w:p w:rsidR="009115A3" w:rsidRPr="003A03E0" w:rsidRDefault="009115A3" w:rsidP="009115A3">
      <w:pPr>
        <w:spacing w:line="312" w:lineRule="auto"/>
        <w:ind w:firstLine="720"/>
        <w:jc w:val="both"/>
        <w:rPr>
          <w:b w:val="0"/>
          <w:sz w:val="26"/>
          <w:szCs w:val="26"/>
        </w:rPr>
      </w:pPr>
      <w:r w:rsidRPr="003A03E0">
        <w:rPr>
          <w:b w:val="0"/>
          <w:sz w:val="26"/>
          <w:szCs w:val="26"/>
        </w:rPr>
        <w:t>GV s</w:t>
      </w:r>
      <w:r w:rsidRPr="003A03E0">
        <w:rPr>
          <w:rFonts w:eastAsia="Times New Roman"/>
          <w:b w:val="0"/>
          <w:sz w:val="26"/>
          <w:szCs w:val="26"/>
        </w:rPr>
        <w:t>ử dụng các biểu mẫu hoặc bảng đánh giá để ghi nhận các quan sát. Đảm bảo rằng GV ghi nhận chi tiết các hành vi, phản ứng và kết quả của SV trong các tình huống khác nhau.</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Đánh giá và phân tích kết quả</w:t>
      </w:r>
    </w:p>
    <w:p w:rsidR="009115A3" w:rsidRPr="003A03E0" w:rsidRDefault="009115A3" w:rsidP="009115A3">
      <w:pPr>
        <w:spacing w:line="312" w:lineRule="auto"/>
        <w:ind w:firstLine="720"/>
        <w:jc w:val="both"/>
        <w:rPr>
          <w:b w:val="0"/>
          <w:sz w:val="26"/>
          <w:szCs w:val="26"/>
        </w:rPr>
      </w:pPr>
      <w:r w:rsidRPr="003A03E0">
        <w:rPr>
          <w:b w:val="0"/>
          <w:sz w:val="26"/>
          <w:szCs w:val="26"/>
        </w:rPr>
        <w:t>GV s</w:t>
      </w:r>
      <w:r w:rsidRPr="003A03E0">
        <w:rPr>
          <w:rFonts w:eastAsia="Times New Roman"/>
          <w:b w:val="0"/>
          <w:sz w:val="26"/>
          <w:szCs w:val="26"/>
        </w:rPr>
        <w:t>ử dụng một rubric đánh giá với các tiêu chí và thang điểm cụ thể để đánh giá các quan sát. Rubric giúp đảm bảo rằng đánh giá là khách quan và công bằng.</w:t>
      </w:r>
      <w:r w:rsidRPr="003A03E0">
        <w:rPr>
          <w:b w:val="0"/>
          <w:sz w:val="26"/>
          <w:szCs w:val="26"/>
        </w:rPr>
        <w:t xml:space="preserve"> GV p</w:t>
      </w:r>
      <w:r w:rsidRPr="003A03E0">
        <w:rPr>
          <w:rFonts w:eastAsia="Times New Roman"/>
          <w:b w:val="0"/>
          <w:sz w:val="26"/>
          <w:szCs w:val="26"/>
        </w:rPr>
        <w:t>hân tích các ghi nhận quan sát để đánh giá hiệu quả và xác định các điểm mạnh và điểm cần cải thiện của SV.</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Cung cấp phản hồi</w:t>
      </w:r>
    </w:p>
    <w:p w:rsidR="009115A3" w:rsidRPr="003A03E0" w:rsidRDefault="009115A3" w:rsidP="009115A3">
      <w:pPr>
        <w:spacing w:line="312" w:lineRule="auto"/>
        <w:ind w:firstLine="720"/>
        <w:jc w:val="both"/>
        <w:rPr>
          <w:b w:val="0"/>
          <w:sz w:val="26"/>
          <w:szCs w:val="26"/>
        </w:rPr>
      </w:pPr>
      <w:r w:rsidRPr="003A03E0">
        <w:rPr>
          <w:b w:val="0"/>
          <w:sz w:val="26"/>
          <w:szCs w:val="26"/>
        </w:rPr>
        <w:t>GV c</w:t>
      </w:r>
      <w:r w:rsidRPr="003A03E0">
        <w:rPr>
          <w:rFonts w:eastAsia="Times New Roman"/>
          <w:b w:val="0"/>
          <w:sz w:val="26"/>
          <w:szCs w:val="26"/>
        </w:rPr>
        <w:t>ung cấp phản hồi cá nhân cho từng SV dựa trên các quan sát và đánh giá. Phản hồi nên chi tiết, chỉ ra các điểm mạnh, các điểm cần cải thiện và các gợi ý cụ thể để phát triển thêm.</w:t>
      </w:r>
      <w:r w:rsidRPr="003A03E0">
        <w:rPr>
          <w:b w:val="0"/>
          <w:sz w:val="26"/>
          <w:szCs w:val="26"/>
        </w:rPr>
        <w:t xml:space="preserve"> (</w:t>
      </w:r>
      <w:r w:rsidRPr="003A03E0">
        <w:rPr>
          <w:rFonts w:eastAsia="Times New Roman"/>
          <w:b w:val="0"/>
          <w:sz w:val="26"/>
          <w:szCs w:val="26"/>
        </w:rPr>
        <w:t>Nếu có thể, cung cấp phản hồi nhóm để SV học hỏi từ nhau và cùng phát triển).</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 xml:space="preserve">Điều chỉnh và cải thiện: </w:t>
      </w:r>
      <w:r w:rsidRPr="003A03E0">
        <w:rPr>
          <w:b w:val="0"/>
          <w:sz w:val="26"/>
          <w:szCs w:val="26"/>
        </w:rPr>
        <w:t>GV p</w:t>
      </w:r>
      <w:r w:rsidRPr="003A03E0">
        <w:rPr>
          <w:rFonts w:eastAsia="Times New Roman"/>
          <w:b w:val="0"/>
          <w:sz w:val="26"/>
          <w:szCs w:val="26"/>
        </w:rPr>
        <w:t xml:space="preserve">hân tích các phản hồi từ SV và từ quá trình quan sát để đánh giá hiệu quả của phương pháp và điều chỉnh quy trình quan sát nếu </w:t>
      </w:r>
      <w:r w:rsidRPr="003A03E0">
        <w:rPr>
          <w:rFonts w:eastAsia="Times New Roman"/>
          <w:b w:val="0"/>
          <w:sz w:val="26"/>
          <w:szCs w:val="26"/>
        </w:rPr>
        <w:lastRenderedPageBreak/>
        <w:t>cần.</w:t>
      </w:r>
      <w:r w:rsidRPr="003A03E0">
        <w:rPr>
          <w:b w:val="0"/>
          <w:sz w:val="26"/>
          <w:szCs w:val="26"/>
        </w:rPr>
        <w:t xml:space="preserve"> </w:t>
      </w:r>
      <w:r w:rsidRPr="003A03E0">
        <w:rPr>
          <w:rFonts w:eastAsia="Times New Roman"/>
          <w:b w:val="0"/>
          <w:sz w:val="26"/>
          <w:szCs w:val="26"/>
        </w:rPr>
        <w:t>Liên tục cải thiện kỹ năng quan sát và đánh giá của GV để đảm bảo rằng các đánh giá là chính xác và có giá trị.</w:t>
      </w:r>
    </w:p>
    <w:p w:rsidR="009115A3" w:rsidRPr="003A03E0" w:rsidRDefault="009115A3" w:rsidP="009115A3">
      <w:pPr>
        <w:spacing w:line="312" w:lineRule="auto"/>
        <w:jc w:val="both"/>
        <w:rPr>
          <w:b w:val="0"/>
          <w:spacing w:val="4"/>
          <w:sz w:val="26"/>
          <w:szCs w:val="26"/>
        </w:rPr>
      </w:pPr>
      <w:r w:rsidRPr="003A03E0">
        <w:rPr>
          <w:b w:val="0"/>
          <w:sz w:val="26"/>
          <w:szCs w:val="26"/>
        </w:rPr>
        <w:tab/>
      </w:r>
      <w:r w:rsidRPr="003A03E0">
        <w:rPr>
          <w:b w:val="0"/>
          <w:spacing w:val="4"/>
          <w:sz w:val="26"/>
          <w:szCs w:val="26"/>
        </w:rPr>
        <w:t xml:space="preserve">(6) Tự đánh giá: Trong ĐG theo tiếp cận năng lực, phương pháp tự đánh giá được sử dụng phổ biến nhằm giúp SV tự xác định rõ những gì </w:t>
      </w:r>
      <w:r w:rsidRPr="003A03E0">
        <w:rPr>
          <w:b w:val="0"/>
          <w:spacing w:val="4"/>
          <w:sz w:val="26"/>
          <w:szCs w:val="26"/>
          <w:u w:color="FF0000"/>
        </w:rPr>
        <w:t>mình đạt được</w:t>
      </w:r>
      <w:r w:rsidRPr="003A03E0">
        <w:rPr>
          <w:b w:val="0"/>
          <w:spacing w:val="4"/>
          <w:sz w:val="26"/>
          <w:szCs w:val="26"/>
        </w:rPr>
        <w:t>, đã tiến bộ, những gì còn hạn chế cần điều chỉnh, bổ sung, đặc biệt rèn luyện cho SV các tự học. SV sẽ thực hiện tự đánh giá dựa trên những tiêu chí cụ thể mà GV đưa ra.</w:t>
      </w:r>
    </w:p>
    <w:p w:rsidR="009115A3" w:rsidRPr="003A03E0" w:rsidRDefault="009115A3" w:rsidP="009115A3">
      <w:pPr>
        <w:spacing w:line="312" w:lineRule="auto"/>
        <w:jc w:val="both"/>
        <w:rPr>
          <w:b w:val="0"/>
          <w:sz w:val="26"/>
          <w:szCs w:val="26"/>
        </w:rPr>
      </w:pPr>
      <w:r w:rsidRPr="003A03E0">
        <w:rPr>
          <w:b w:val="0"/>
          <w:sz w:val="26"/>
          <w:szCs w:val="26"/>
        </w:rPr>
        <w:tab/>
        <w:t>GV có thể thực hiện phương pháp tự đánh giá theo các bước sau đây:</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Xác định mục tiêu và tiêu chí đánh giá</w:t>
      </w:r>
    </w:p>
    <w:p w:rsidR="009115A3" w:rsidRPr="003A03E0" w:rsidRDefault="009115A3" w:rsidP="009115A3">
      <w:pPr>
        <w:spacing w:line="312" w:lineRule="auto"/>
        <w:ind w:firstLine="720"/>
        <w:jc w:val="both"/>
        <w:rPr>
          <w:rFonts w:eastAsia="Times New Roman"/>
          <w:b w:val="0"/>
          <w:sz w:val="26"/>
          <w:szCs w:val="26"/>
        </w:rPr>
      </w:pPr>
      <w:r w:rsidRPr="003A03E0">
        <w:rPr>
          <w:b w:val="0"/>
          <w:sz w:val="26"/>
          <w:szCs w:val="26"/>
        </w:rPr>
        <w:t>GV x</w:t>
      </w:r>
      <w:r w:rsidRPr="003A03E0">
        <w:rPr>
          <w:rFonts w:eastAsia="Times New Roman"/>
          <w:b w:val="0"/>
          <w:sz w:val="26"/>
          <w:szCs w:val="26"/>
        </w:rPr>
        <w:t>ác định rõ các kỹ năng và năng lực cần đánh giá, như kỹ năng hướng dẫn viên, kỹ năng lập kế hoạch tour, khả năng xử lý tình huống, kỹ năng giao tiếp và khả năng làm việc nhóm.</w:t>
      </w:r>
      <w:r w:rsidRPr="003A03E0">
        <w:rPr>
          <w:b w:val="0"/>
          <w:sz w:val="26"/>
          <w:szCs w:val="26"/>
        </w:rPr>
        <w:t xml:space="preserve"> GV t</w:t>
      </w:r>
      <w:r w:rsidRPr="003A03E0">
        <w:rPr>
          <w:rFonts w:eastAsia="Times New Roman"/>
          <w:b w:val="0"/>
          <w:sz w:val="26"/>
          <w:szCs w:val="26"/>
        </w:rPr>
        <w:t>hiết lập các tiêu chí cụ thể và rõ ràng để SV có thể tự đánh giá. Ví dụ, tiêu chí có thể bao gồm mức độ hiểu biết, khả năng áp dụng kiến thức vào thực tế, kỹ năng giải quyết vấn đề và thái độ chuyên nghiệp</w:t>
      </w:r>
    </w:p>
    <w:p w:rsidR="009115A3" w:rsidRPr="003A03E0" w:rsidRDefault="009115A3" w:rsidP="009115A3">
      <w:pPr>
        <w:spacing w:line="312" w:lineRule="auto"/>
        <w:ind w:firstLine="720"/>
        <w:jc w:val="both"/>
        <w:rPr>
          <w:b w:val="0"/>
          <w:sz w:val="26"/>
          <w:szCs w:val="26"/>
        </w:rPr>
      </w:pPr>
      <w:r w:rsidRPr="003A03E0">
        <w:rPr>
          <w:rFonts w:eastAsia="Times New Roman"/>
          <w:b w:val="0"/>
          <w:sz w:val="26"/>
          <w:szCs w:val="26"/>
        </w:rPr>
        <w:t xml:space="preserve">+ </w:t>
      </w:r>
      <w:r w:rsidRPr="003A03E0">
        <w:rPr>
          <w:rFonts w:eastAsia="Times New Roman"/>
          <w:b w:val="0"/>
          <w:bCs/>
          <w:sz w:val="26"/>
          <w:szCs w:val="26"/>
        </w:rPr>
        <w:t>Thiết kế công cụ tự đánh giá</w:t>
      </w:r>
    </w:p>
    <w:p w:rsidR="009115A3" w:rsidRPr="003A03E0" w:rsidRDefault="009115A3" w:rsidP="009115A3">
      <w:pPr>
        <w:spacing w:line="312" w:lineRule="auto"/>
        <w:ind w:firstLine="720"/>
        <w:jc w:val="both"/>
        <w:rPr>
          <w:b w:val="0"/>
          <w:sz w:val="26"/>
          <w:szCs w:val="26"/>
        </w:rPr>
      </w:pPr>
      <w:r w:rsidRPr="003A03E0">
        <w:rPr>
          <w:b w:val="0"/>
          <w:sz w:val="26"/>
          <w:szCs w:val="26"/>
        </w:rPr>
        <w:t>GV c</w:t>
      </w:r>
      <w:r w:rsidRPr="003A03E0">
        <w:rPr>
          <w:rFonts w:eastAsia="Times New Roman"/>
          <w:b w:val="0"/>
          <w:sz w:val="26"/>
          <w:szCs w:val="26"/>
        </w:rPr>
        <w:t>huẩn bị một bảng câu hỏi hoặc biểu mẫu tự đánh giá với các tiêu chí cụ thể. Bảng câu hỏi nên bao gồm các câu hỏi phản ánh mức độ tự tin của SV về các kỹ năng và năng lực đã học; GV thiết lập thang điểm rõ ràng để SV có thể tự đánh giá mức độ thành thạo của mình theo các tiêu chí đã đề ra.</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Hướng dẫn SV thực hiện tự đánh giá</w:t>
      </w:r>
    </w:p>
    <w:p w:rsidR="009115A3" w:rsidRPr="003A03E0" w:rsidRDefault="009115A3" w:rsidP="009115A3">
      <w:pPr>
        <w:spacing w:line="312" w:lineRule="auto"/>
        <w:ind w:firstLine="720"/>
        <w:jc w:val="both"/>
        <w:rPr>
          <w:b w:val="0"/>
          <w:sz w:val="26"/>
          <w:szCs w:val="26"/>
        </w:rPr>
      </w:pPr>
      <w:r w:rsidRPr="003A03E0">
        <w:rPr>
          <w:b w:val="0"/>
          <w:sz w:val="26"/>
          <w:szCs w:val="26"/>
        </w:rPr>
        <w:t>GV g</w:t>
      </w:r>
      <w:r w:rsidRPr="003A03E0">
        <w:rPr>
          <w:rFonts w:eastAsia="Times New Roman"/>
          <w:b w:val="0"/>
          <w:sz w:val="26"/>
          <w:szCs w:val="26"/>
        </w:rPr>
        <w:t>iới thiệu cho SV về mục tiêu của phương pháp tự đánh giá và cách thức thực hiện. Hướng dẫn SV cách sử dụng bảng câu hỏi và thang điểm để tự đánh giá.</w:t>
      </w:r>
    </w:p>
    <w:p w:rsidR="009115A3" w:rsidRPr="003A03E0" w:rsidRDefault="009115A3" w:rsidP="009115A3">
      <w:pPr>
        <w:spacing w:line="312" w:lineRule="auto"/>
        <w:ind w:firstLine="720"/>
        <w:jc w:val="both"/>
        <w:rPr>
          <w:b w:val="0"/>
          <w:sz w:val="26"/>
          <w:szCs w:val="26"/>
        </w:rPr>
      </w:pPr>
      <w:r w:rsidRPr="003A03E0">
        <w:rPr>
          <w:b w:val="0"/>
          <w:sz w:val="26"/>
          <w:szCs w:val="26"/>
        </w:rPr>
        <w:t>GV k</w:t>
      </w:r>
      <w:r w:rsidRPr="003A03E0">
        <w:rPr>
          <w:rFonts w:eastAsia="Times New Roman"/>
          <w:b w:val="0"/>
          <w:sz w:val="26"/>
          <w:szCs w:val="26"/>
        </w:rPr>
        <w:t>huyến khích SV tự đánh giá một cách trung thực và khách quan. Giải thích rằng tự đánh giá không chỉ là để xác định điểm mạnh mà còn là để nhận ra các điểm yếu và lên kế hoạch cải thiện.</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Thực hiện tự đánh giá</w:t>
      </w:r>
    </w:p>
    <w:p w:rsidR="009115A3" w:rsidRPr="003A03E0" w:rsidRDefault="009115A3" w:rsidP="009115A3">
      <w:pPr>
        <w:spacing w:line="312" w:lineRule="auto"/>
        <w:ind w:firstLine="720"/>
        <w:jc w:val="both"/>
        <w:rPr>
          <w:b w:val="0"/>
          <w:sz w:val="26"/>
          <w:szCs w:val="26"/>
        </w:rPr>
      </w:pPr>
      <w:r w:rsidRPr="003A03E0">
        <w:rPr>
          <w:b w:val="0"/>
          <w:sz w:val="26"/>
          <w:szCs w:val="26"/>
        </w:rPr>
        <w:t>GV c</w:t>
      </w:r>
      <w:r w:rsidRPr="003A03E0">
        <w:rPr>
          <w:rFonts w:eastAsia="Times New Roman"/>
          <w:b w:val="0"/>
          <w:sz w:val="26"/>
          <w:szCs w:val="26"/>
        </w:rPr>
        <w:t>ung cấp đủ thời gian để SV hoàn thành bảng câu hỏi tự đánh giá, đảm bảo rằng SV có môi trường yên tĩnh và thoải mái để suy nghĩ và tự đánh giá. Sau đó, GV thu thập các bảng tự đánh giá sau khi SV hoàn thành.</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Phân tích và phản hồi</w:t>
      </w:r>
    </w:p>
    <w:p w:rsidR="009115A3" w:rsidRPr="003A03E0" w:rsidRDefault="009115A3" w:rsidP="009115A3">
      <w:pPr>
        <w:spacing w:line="312" w:lineRule="auto"/>
        <w:ind w:firstLine="720"/>
        <w:jc w:val="both"/>
        <w:rPr>
          <w:b w:val="0"/>
          <w:sz w:val="26"/>
          <w:szCs w:val="26"/>
        </w:rPr>
      </w:pPr>
      <w:r w:rsidRPr="003A03E0">
        <w:rPr>
          <w:b w:val="0"/>
          <w:sz w:val="26"/>
          <w:szCs w:val="26"/>
        </w:rPr>
        <w:t>GV p</w:t>
      </w:r>
      <w:r w:rsidRPr="003A03E0">
        <w:rPr>
          <w:rFonts w:eastAsia="Times New Roman"/>
          <w:b w:val="0"/>
          <w:sz w:val="26"/>
          <w:szCs w:val="26"/>
        </w:rPr>
        <w:t>hân tích các kết quả tự đánh giá của SV để xác định xu hướng chung và các điểm cần cải thiện. So sánh kết quả tự đánh giá với đánh giá của GV để nhận diện các chênh lệch.</w:t>
      </w:r>
      <w:r w:rsidRPr="003A03E0">
        <w:rPr>
          <w:b w:val="0"/>
          <w:sz w:val="26"/>
          <w:szCs w:val="26"/>
        </w:rPr>
        <w:t xml:space="preserve"> GV c</w:t>
      </w:r>
      <w:r w:rsidRPr="003A03E0">
        <w:rPr>
          <w:rFonts w:eastAsia="Times New Roman"/>
          <w:b w:val="0"/>
          <w:sz w:val="26"/>
          <w:szCs w:val="26"/>
        </w:rPr>
        <w:t xml:space="preserve">ung cấp phản hồi cá nhân cho từng SV dựa trên kết quả tự đánh giá. Phản hồi nên bao gồm nhận xét về điểm mạnh, điểm yếu và các gợi ý cụ </w:t>
      </w:r>
      <w:r w:rsidRPr="003A03E0">
        <w:rPr>
          <w:rFonts w:eastAsia="Times New Roman"/>
          <w:b w:val="0"/>
          <w:sz w:val="26"/>
          <w:szCs w:val="26"/>
        </w:rPr>
        <w:lastRenderedPageBreak/>
        <w:t>thể để cải thiện.</w:t>
      </w:r>
      <w:r w:rsidRPr="003A03E0">
        <w:rPr>
          <w:b w:val="0"/>
          <w:sz w:val="26"/>
          <w:szCs w:val="26"/>
        </w:rPr>
        <w:t xml:space="preserve"> GV t</w:t>
      </w:r>
      <w:r w:rsidRPr="003A03E0">
        <w:rPr>
          <w:rFonts w:eastAsia="Times New Roman"/>
          <w:b w:val="0"/>
          <w:sz w:val="26"/>
          <w:szCs w:val="26"/>
        </w:rPr>
        <w:t>ổ chức các buổi thảo luận nhóm để SV có thể chia sẻ kết quả tự đánh giá và học hỏi lẫn nhau. Điều này cũng giúp tạo động lực và thúc đẩy quá trình học tập nhóm.</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Điều chỉnh và cải thiện</w:t>
      </w:r>
    </w:p>
    <w:p w:rsidR="009115A3" w:rsidRPr="003A03E0" w:rsidRDefault="009115A3" w:rsidP="009115A3">
      <w:pPr>
        <w:spacing w:line="312" w:lineRule="auto"/>
        <w:ind w:firstLine="720"/>
        <w:jc w:val="both"/>
        <w:rPr>
          <w:b w:val="0"/>
          <w:sz w:val="26"/>
          <w:szCs w:val="26"/>
        </w:rPr>
      </w:pPr>
      <w:r w:rsidRPr="003A03E0">
        <w:rPr>
          <w:rFonts w:eastAsia="Times New Roman"/>
          <w:b w:val="0"/>
          <w:sz w:val="26"/>
          <w:szCs w:val="26"/>
        </w:rPr>
        <w:t>Dựa trên kết quả phân tích và phản hồi, GV điều chỉnh bảng câu hỏi và tiêu chí đánh giá để nâng cao tính hiệu quả của phương pháp.</w:t>
      </w:r>
      <w:r w:rsidRPr="003A03E0">
        <w:rPr>
          <w:b w:val="0"/>
          <w:sz w:val="26"/>
          <w:szCs w:val="26"/>
        </w:rPr>
        <w:t xml:space="preserve"> GV t</w:t>
      </w:r>
      <w:r w:rsidRPr="003A03E0">
        <w:rPr>
          <w:rFonts w:eastAsia="Times New Roman"/>
          <w:b w:val="0"/>
          <w:sz w:val="26"/>
          <w:szCs w:val="26"/>
        </w:rPr>
        <w:t>heo dõi tiến độ cải thiện của SV và cung cấp hỗ trợ cần thiết. Điều này có thể bao gồm tư vấn cá nhân, các buổi học bổ sung hoặc các hoạt động thực hành.</w:t>
      </w:r>
    </w:p>
    <w:p w:rsidR="009115A3" w:rsidRPr="003A03E0" w:rsidRDefault="009115A3" w:rsidP="009115A3">
      <w:pPr>
        <w:spacing w:line="312" w:lineRule="auto"/>
        <w:jc w:val="both"/>
        <w:rPr>
          <w:b w:val="0"/>
          <w:sz w:val="26"/>
          <w:szCs w:val="26"/>
        </w:rPr>
      </w:pPr>
      <w:r w:rsidRPr="003A03E0">
        <w:rPr>
          <w:b w:val="0"/>
          <w:sz w:val="26"/>
          <w:szCs w:val="26"/>
        </w:rPr>
        <w:tab/>
        <w:t xml:space="preserve">(7) Đánh giá đồng đẳng: Là phương pháp mà SV được tham gia vào quá trình ĐG sản phẩm/ công việc của GV học dựa trên những tiêu chí mà GV đưa ra. Để đánh giá đồng đẳng chính xác, hiệu quả, SV cần có kiến thức, kỹ năng (liên quan đến nhiệm vụ học tập) </w:t>
      </w:r>
      <w:r w:rsidRPr="003A03E0">
        <w:rPr>
          <w:b w:val="0"/>
          <w:sz w:val="26"/>
          <w:szCs w:val="26"/>
          <w:u w:color="FF0000"/>
        </w:rPr>
        <w:t>nên tạo</w:t>
      </w:r>
      <w:r w:rsidRPr="003A03E0">
        <w:rPr>
          <w:b w:val="0"/>
          <w:sz w:val="26"/>
          <w:szCs w:val="26"/>
        </w:rPr>
        <w:t xml:space="preserve"> được động lực cho SV học tập, trau dồi kiến thức, kỹ năng cho bản thân. Mặt khác, thông qua đánh giá đồng đẳng SV tự rút được kinh nghiệm cho bản thân (qua phần thực hiện của GV học) cũng như rèn luyện được khả năng nhìn nhận, đánh giá. Sử dụng phương pháp đồng đẳng để đánh giá kết quả học tập của SV ngành du lịch theo tiếp cận năng lực cũng là một cách tiếp cận hữu hiệu để thúc đẩy học tập hợp tác, nâng cao kỹ năng phản hồi và tăng cường sự tự nhận thức về năng lực cá nhân và nhóm.</w:t>
      </w:r>
    </w:p>
    <w:p w:rsidR="009115A3" w:rsidRPr="003A03E0" w:rsidRDefault="009115A3" w:rsidP="009115A3">
      <w:pPr>
        <w:spacing w:line="312" w:lineRule="auto"/>
        <w:jc w:val="both"/>
        <w:rPr>
          <w:b w:val="0"/>
          <w:sz w:val="26"/>
          <w:szCs w:val="26"/>
        </w:rPr>
      </w:pPr>
      <w:r w:rsidRPr="003A03E0">
        <w:rPr>
          <w:b w:val="0"/>
          <w:sz w:val="26"/>
          <w:szCs w:val="26"/>
        </w:rPr>
        <w:tab/>
        <w:t>Các bước để sử dụng hiệu quả phương pháp đánh giá đồng đẳng bao gồm:</w:t>
      </w:r>
    </w:p>
    <w:p w:rsidR="009115A3" w:rsidRPr="003A03E0" w:rsidRDefault="009115A3" w:rsidP="009115A3">
      <w:pPr>
        <w:spacing w:line="312" w:lineRule="auto"/>
        <w:ind w:firstLine="720"/>
        <w:jc w:val="both"/>
        <w:rPr>
          <w:b w:val="0"/>
          <w:sz w:val="26"/>
          <w:szCs w:val="26"/>
        </w:rPr>
      </w:pPr>
      <w:r w:rsidRPr="003A03E0">
        <w:rPr>
          <w:b w:val="0"/>
          <w:sz w:val="26"/>
          <w:szCs w:val="26"/>
        </w:rPr>
        <w:t>+ Xác định mục tiêu và tiêu chí đánh giá</w:t>
      </w:r>
    </w:p>
    <w:p w:rsidR="009115A3" w:rsidRPr="003A03E0" w:rsidRDefault="009115A3" w:rsidP="009115A3">
      <w:pPr>
        <w:spacing w:line="312" w:lineRule="auto"/>
        <w:ind w:firstLine="720"/>
        <w:jc w:val="both"/>
        <w:rPr>
          <w:b w:val="0"/>
          <w:sz w:val="26"/>
          <w:szCs w:val="26"/>
        </w:rPr>
      </w:pPr>
      <w:r w:rsidRPr="003A03E0">
        <w:rPr>
          <w:b w:val="0"/>
          <w:sz w:val="26"/>
          <w:szCs w:val="26"/>
        </w:rPr>
        <w:t>GV x</w:t>
      </w:r>
      <w:r w:rsidRPr="003A03E0">
        <w:rPr>
          <w:rFonts w:eastAsia="Times New Roman"/>
          <w:b w:val="0"/>
          <w:sz w:val="26"/>
          <w:szCs w:val="26"/>
        </w:rPr>
        <w:t>ác định rõ các kỹ năng và năng lực cần đánh giá như kỹ năng làm việc nhóm, kỹ năng giao tiếp, khả năng tổ chức và quản lý sự kiện, kỹ năng giải quyết vấn đề và khả năng tương tác với khách hàng.</w:t>
      </w:r>
      <w:r w:rsidRPr="003A03E0">
        <w:rPr>
          <w:b w:val="0"/>
          <w:sz w:val="26"/>
          <w:szCs w:val="26"/>
        </w:rPr>
        <w:t xml:space="preserve"> </w:t>
      </w:r>
    </w:p>
    <w:p w:rsidR="009115A3" w:rsidRPr="003A03E0" w:rsidRDefault="009115A3" w:rsidP="009115A3">
      <w:pPr>
        <w:spacing w:line="312" w:lineRule="auto"/>
        <w:ind w:firstLine="720"/>
        <w:jc w:val="both"/>
        <w:rPr>
          <w:b w:val="0"/>
          <w:sz w:val="26"/>
          <w:szCs w:val="26"/>
        </w:rPr>
      </w:pPr>
      <w:r w:rsidRPr="003A03E0">
        <w:rPr>
          <w:b w:val="0"/>
          <w:sz w:val="26"/>
          <w:szCs w:val="26"/>
        </w:rPr>
        <w:t>GV t</w:t>
      </w:r>
      <w:r w:rsidRPr="003A03E0">
        <w:rPr>
          <w:rFonts w:eastAsia="Times New Roman"/>
          <w:b w:val="0"/>
          <w:sz w:val="26"/>
          <w:szCs w:val="26"/>
        </w:rPr>
        <w:t>hiết lập các tiêu chí cụ thể và rõ ràng để SV có thể đánh giá đồng đẳng. Ví dụ, tiêu chí có thể bao gồm mức độ đóng góp vào nhóm, hiệu quả làm việc, khả năng giao tiếp và sự hợp tác.</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Chuẩn bị công cụ đánh giá đồng đẳng</w:t>
      </w:r>
    </w:p>
    <w:p w:rsidR="009115A3" w:rsidRPr="003A03E0" w:rsidRDefault="009115A3" w:rsidP="009115A3">
      <w:pPr>
        <w:spacing w:line="312" w:lineRule="auto"/>
        <w:ind w:firstLine="720"/>
        <w:jc w:val="both"/>
        <w:rPr>
          <w:b w:val="0"/>
          <w:sz w:val="26"/>
          <w:szCs w:val="26"/>
        </w:rPr>
      </w:pPr>
      <w:r w:rsidRPr="003A03E0">
        <w:rPr>
          <w:b w:val="0"/>
          <w:sz w:val="26"/>
          <w:szCs w:val="26"/>
        </w:rPr>
        <w:t>GV c</w:t>
      </w:r>
      <w:r w:rsidRPr="003A03E0">
        <w:rPr>
          <w:rFonts w:eastAsia="Times New Roman"/>
          <w:b w:val="0"/>
          <w:sz w:val="26"/>
          <w:szCs w:val="26"/>
        </w:rPr>
        <w:t>huẩn bị bảng câu hỏi hoặc biểu mẫu đánh giá đồng đẳng với các tiêu chí cụ thể. Bảng câu hỏi nên bao gồm các câu hỏi phản ánh mức độ đóng góp và hiệu quả làm việc của từng thành viên trong nhóm.</w:t>
      </w:r>
      <w:r w:rsidRPr="003A03E0">
        <w:rPr>
          <w:b w:val="0"/>
          <w:sz w:val="26"/>
          <w:szCs w:val="26"/>
        </w:rPr>
        <w:t xml:space="preserve"> Đồng thời, GV t</w:t>
      </w:r>
      <w:r w:rsidRPr="003A03E0">
        <w:rPr>
          <w:rFonts w:eastAsia="Times New Roman"/>
          <w:b w:val="0"/>
          <w:sz w:val="26"/>
          <w:szCs w:val="26"/>
        </w:rPr>
        <w:t>hiết lập thang điểm rõ ràng để SV có thể đánh giá mức độ thành thạo của các đồng đẳng theo các tiêu chí đã đề ra.</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Hướng dẫn SV thực hiện đánh giá đồng đẳng</w:t>
      </w:r>
    </w:p>
    <w:p w:rsidR="009115A3" w:rsidRPr="003A03E0" w:rsidRDefault="009115A3" w:rsidP="009115A3">
      <w:pPr>
        <w:spacing w:line="312" w:lineRule="auto"/>
        <w:ind w:firstLine="720"/>
        <w:jc w:val="both"/>
        <w:rPr>
          <w:b w:val="0"/>
          <w:sz w:val="26"/>
          <w:szCs w:val="26"/>
        </w:rPr>
      </w:pPr>
      <w:r w:rsidRPr="003A03E0">
        <w:rPr>
          <w:b w:val="0"/>
          <w:sz w:val="26"/>
          <w:szCs w:val="26"/>
        </w:rPr>
        <w:lastRenderedPageBreak/>
        <w:t>GV g</w:t>
      </w:r>
      <w:r w:rsidRPr="003A03E0">
        <w:rPr>
          <w:rFonts w:eastAsia="Times New Roman"/>
          <w:b w:val="0"/>
          <w:sz w:val="26"/>
          <w:szCs w:val="26"/>
        </w:rPr>
        <w:t>iới thiệu cho SV về mục tiêu của phương pháp đánh giá đồng đẳng và cách thức thực hiện. Hướng dẫn SV cách sử dụng bảng câu hỏi và thang điểm để đánh giá.</w:t>
      </w:r>
      <w:r w:rsidRPr="003A03E0">
        <w:rPr>
          <w:b w:val="0"/>
          <w:sz w:val="26"/>
          <w:szCs w:val="26"/>
        </w:rPr>
        <w:t xml:space="preserve"> GV k</w:t>
      </w:r>
      <w:r w:rsidRPr="003A03E0">
        <w:rPr>
          <w:rFonts w:eastAsia="Times New Roman"/>
          <w:b w:val="0"/>
          <w:sz w:val="26"/>
          <w:szCs w:val="26"/>
        </w:rPr>
        <w:t>huyến khích SV đánh giá một cách trung thực và khách quan. Giải thích rằng đánh giá đồng đẳng không chỉ là để xác định điểm mạnh mà còn là để nhận ra các điểm yếu và lên kế hoạch cải thiện.</w:t>
      </w:r>
    </w:p>
    <w:p w:rsidR="009115A3" w:rsidRPr="003A03E0" w:rsidRDefault="009115A3" w:rsidP="009115A3">
      <w:pPr>
        <w:spacing w:line="312" w:lineRule="auto"/>
        <w:ind w:firstLine="720"/>
        <w:jc w:val="both"/>
        <w:rPr>
          <w:rFonts w:eastAsia="Times New Roman"/>
          <w:b w:val="0"/>
          <w:bCs/>
          <w:sz w:val="26"/>
          <w:szCs w:val="26"/>
        </w:rPr>
      </w:pPr>
      <w:r w:rsidRPr="003A03E0">
        <w:rPr>
          <w:b w:val="0"/>
          <w:sz w:val="26"/>
          <w:szCs w:val="26"/>
        </w:rPr>
        <w:t xml:space="preserve">+ </w:t>
      </w:r>
      <w:r w:rsidRPr="003A03E0">
        <w:rPr>
          <w:rFonts w:eastAsia="Times New Roman"/>
          <w:b w:val="0"/>
          <w:bCs/>
          <w:sz w:val="26"/>
          <w:szCs w:val="26"/>
        </w:rPr>
        <w:t>Thực hiện đánh giá đồng đẳng</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GV C</w:t>
      </w:r>
      <w:r w:rsidRPr="003A03E0">
        <w:rPr>
          <w:rFonts w:eastAsia="Times New Roman"/>
          <w:b w:val="0"/>
          <w:sz w:val="26"/>
          <w:szCs w:val="26"/>
        </w:rPr>
        <w:t>ung cấp đủ thời gian để SV hoàn thành bảng câu hỏi đánh giá đồng đẳng. Đảm bảo rằng SV có môi trường yên tĩnh và thoải mái để suy nghĩ và đánh giá.</w:t>
      </w:r>
      <w:r w:rsidRPr="003A03E0">
        <w:rPr>
          <w:b w:val="0"/>
          <w:sz w:val="26"/>
          <w:szCs w:val="26"/>
        </w:rPr>
        <w:t xml:space="preserve"> GV t</w:t>
      </w:r>
      <w:r w:rsidRPr="003A03E0">
        <w:rPr>
          <w:rFonts w:eastAsia="Times New Roman"/>
          <w:b w:val="0"/>
          <w:sz w:val="26"/>
          <w:szCs w:val="26"/>
        </w:rPr>
        <w:t>hu thập các bảng đánh giá đồng đẳng sau khi SV hoàn thành.</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Phân tích và phản hồi</w:t>
      </w:r>
    </w:p>
    <w:p w:rsidR="009115A3" w:rsidRPr="003A03E0" w:rsidRDefault="009115A3" w:rsidP="009115A3">
      <w:pPr>
        <w:spacing w:line="312" w:lineRule="auto"/>
        <w:ind w:firstLine="720"/>
        <w:jc w:val="both"/>
        <w:rPr>
          <w:b w:val="0"/>
          <w:sz w:val="26"/>
          <w:szCs w:val="26"/>
        </w:rPr>
      </w:pPr>
      <w:r w:rsidRPr="003A03E0">
        <w:rPr>
          <w:b w:val="0"/>
          <w:sz w:val="26"/>
          <w:szCs w:val="26"/>
        </w:rPr>
        <w:t>GV p</w:t>
      </w:r>
      <w:r w:rsidRPr="003A03E0">
        <w:rPr>
          <w:rFonts w:eastAsia="Times New Roman"/>
          <w:b w:val="0"/>
          <w:sz w:val="26"/>
          <w:szCs w:val="26"/>
        </w:rPr>
        <w:t>hân tích các kết quả đánh giá đồng đẳng của SV để xác định xu hướng chung và các điểm cần cải thiện. So sánh kết quả đánh giá đồng đẳng với đánh giá của GV để nhận diện các chênh lệch.</w:t>
      </w:r>
      <w:r w:rsidRPr="003A03E0">
        <w:rPr>
          <w:b w:val="0"/>
          <w:sz w:val="26"/>
          <w:szCs w:val="26"/>
        </w:rPr>
        <w:t xml:space="preserve"> GV c</w:t>
      </w:r>
      <w:r w:rsidRPr="003A03E0">
        <w:rPr>
          <w:rFonts w:eastAsia="Times New Roman"/>
          <w:b w:val="0"/>
          <w:sz w:val="26"/>
          <w:szCs w:val="26"/>
        </w:rPr>
        <w:t>ung cấp phản hồi cá nhân cho từng SV dựa trên kết quả đánh giá đồng đẳng. Phản hồi nên bao gồm nhận xét về điểm mạnh, điểm yếu và các gợi ý cụ thể để cải thiện.</w:t>
      </w:r>
      <w:r w:rsidRPr="003A03E0">
        <w:rPr>
          <w:b w:val="0"/>
          <w:sz w:val="26"/>
          <w:szCs w:val="26"/>
        </w:rPr>
        <w:t xml:space="preserve"> GV T</w:t>
      </w:r>
      <w:r w:rsidRPr="003A03E0">
        <w:rPr>
          <w:rFonts w:eastAsia="Times New Roman"/>
          <w:b w:val="0"/>
          <w:sz w:val="26"/>
          <w:szCs w:val="26"/>
        </w:rPr>
        <w:t>ổ chức các buổi thảo luận nhóm để SV có thể chia sẻ kết quả đánh giá đồng đẳng và học hỏi lẫn nhau. Điều này cũng giúp tạo động lực và thúc đẩy quá trình học tập nhóm.</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Điều chỉnh và cải thiện</w:t>
      </w:r>
    </w:p>
    <w:p w:rsidR="009115A3" w:rsidRPr="003A03E0" w:rsidRDefault="009115A3" w:rsidP="009115A3">
      <w:pPr>
        <w:spacing w:line="312" w:lineRule="auto"/>
        <w:ind w:firstLine="720"/>
        <w:jc w:val="both"/>
        <w:rPr>
          <w:b w:val="0"/>
          <w:sz w:val="26"/>
          <w:szCs w:val="26"/>
        </w:rPr>
      </w:pPr>
      <w:r w:rsidRPr="003A03E0">
        <w:rPr>
          <w:b w:val="0"/>
          <w:sz w:val="26"/>
          <w:szCs w:val="26"/>
        </w:rPr>
        <w:t>GV d</w:t>
      </w:r>
      <w:r w:rsidRPr="003A03E0">
        <w:rPr>
          <w:rFonts w:eastAsia="Times New Roman"/>
          <w:b w:val="0"/>
          <w:sz w:val="26"/>
          <w:szCs w:val="26"/>
        </w:rPr>
        <w:t>ựa trên kết quả phân tích và phản hồi, điều chỉnh bảng câu hỏi và tiêu chí đánh giá để nâng cao tính hiệu quả của phương pháp.</w:t>
      </w:r>
      <w:r w:rsidRPr="003A03E0">
        <w:rPr>
          <w:b w:val="0"/>
          <w:sz w:val="26"/>
          <w:szCs w:val="26"/>
        </w:rPr>
        <w:t xml:space="preserve"> GV t</w:t>
      </w:r>
      <w:r w:rsidRPr="003A03E0">
        <w:rPr>
          <w:rFonts w:eastAsia="Times New Roman"/>
          <w:b w:val="0"/>
          <w:sz w:val="26"/>
          <w:szCs w:val="26"/>
        </w:rPr>
        <w:t>heo dõi tiến độ cải thiện của SV và cung cấp hỗ trợ cần thiết. Điều này có thể bao gồm tư vấn cá nhân, các buổi học bổ sung hoặc các hoạt động thực hành.</w:t>
      </w:r>
    </w:p>
    <w:p w:rsidR="009115A3" w:rsidRPr="003A03E0" w:rsidRDefault="009115A3" w:rsidP="009115A3">
      <w:pPr>
        <w:spacing w:line="312" w:lineRule="auto"/>
        <w:jc w:val="both"/>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2.4. Kỹ năng phân tích các minh chứng đánh giá</w:t>
      </w:r>
    </w:p>
    <w:p w:rsidR="009115A3" w:rsidRPr="003A03E0" w:rsidRDefault="009115A3" w:rsidP="009115A3">
      <w:pPr>
        <w:spacing w:line="312" w:lineRule="auto"/>
        <w:jc w:val="both"/>
        <w:rPr>
          <w:b w:val="0"/>
          <w:sz w:val="26"/>
          <w:szCs w:val="26"/>
        </w:rPr>
      </w:pPr>
      <w:r w:rsidRPr="003A03E0">
        <w:rPr>
          <w:rStyle w:val="fontstyle01"/>
          <w:rFonts w:ascii="Times New Roman" w:hAnsi="Times New Roman"/>
          <w:b w:val="0"/>
          <w:color w:val="auto"/>
          <w:sz w:val="26"/>
          <w:szCs w:val="26"/>
        </w:rPr>
        <w:tab/>
        <w:t xml:space="preserve">Minh chứng đánh giá là các bằng chứng như tài liệu, tư liệu… được dẫn ra để xác nhận một cách khách quan mức độ đạt được của tiêu chí đánh giá. </w:t>
      </w:r>
      <w:r w:rsidRPr="003A03E0">
        <w:rPr>
          <w:b w:val="0"/>
          <w:sz w:val="26"/>
          <w:szCs w:val="26"/>
        </w:rPr>
        <w:t>Để phân tích các minh chứng đánh giá trong đánh giá kết quả học tập của SV ngành du lịch theo tiếp cận năng lực, GV có thể thực hiện theo các bước sau đây:</w:t>
      </w:r>
    </w:p>
    <w:p w:rsidR="009115A3" w:rsidRPr="003A03E0" w:rsidRDefault="009115A3" w:rsidP="009115A3">
      <w:pPr>
        <w:spacing w:line="312" w:lineRule="auto"/>
        <w:ind w:firstLine="720"/>
        <w:jc w:val="both"/>
        <w:rPr>
          <w:b w:val="0"/>
          <w:sz w:val="26"/>
          <w:szCs w:val="26"/>
        </w:rPr>
      </w:pPr>
      <w:r w:rsidRPr="003A03E0">
        <w:rPr>
          <w:b w:val="0"/>
          <w:sz w:val="26"/>
          <w:szCs w:val="26"/>
        </w:rPr>
        <w:t>+ Thu thập minh chứng đánh giá, bao gồm:</w:t>
      </w:r>
    </w:p>
    <w:p w:rsidR="009115A3" w:rsidRPr="003A03E0" w:rsidRDefault="009115A3" w:rsidP="009115A3">
      <w:pPr>
        <w:spacing w:line="312" w:lineRule="auto"/>
        <w:ind w:firstLine="720"/>
        <w:jc w:val="both"/>
        <w:rPr>
          <w:b w:val="0"/>
          <w:sz w:val="26"/>
          <w:szCs w:val="26"/>
        </w:rPr>
      </w:pPr>
      <w:r w:rsidRPr="003A03E0">
        <w:rPr>
          <w:rStyle w:val="Strong"/>
          <w:sz w:val="26"/>
          <w:szCs w:val="26"/>
        </w:rPr>
        <w:t>Bảng điểm và đánh giá</w:t>
      </w:r>
      <w:r w:rsidRPr="003A03E0">
        <w:rPr>
          <w:b w:val="0"/>
          <w:sz w:val="26"/>
          <w:szCs w:val="26"/>
        </w:rPr>
        <w:t>: Thu thập các bảng điểm từ các bài kiểm tra, bài tập, đồ án, hay các hoạt động đánh giá khác. Đánh giá này cần phản ánh các tiêu chí và mục tiêu học tập đã được xác định trước.</w:t>
      </w:r>
    </w:p>
    <w:p w:rsidR="009115A3" w:rsidRPr="003A03E0" w:rsidRDefault="009115A3" w:rsidP="009115A3">
      <w:pPr>
        <w:spacing w:line="312" w:lineRule="auto"/>
        <w:ind w:firstLine="720"/>
        <w:jc w:val="both"/>
        <w:rPr>
          <w:b w:val="0"/>
          <w:bCs/>
          <w:spacing w:val="4"/>
          <w:sz w:val="26"/>
          <w:szCs w:val="26"/>
        </w:rPr>
      </w:pPr>
      <w:r w:rsidRPr="003A03E0">
        <w:rPr>
          <w:rStyle w:val="Strong"/>
          <w:bCs w:val="0"/>
          <w:spacing w:val="4"/>
          <w:sz w:val="26"/>
          <w:szCs w:val="26"/>
        </w:rPr>
        <w:t>Bài làm, báo cáo, hoặc đề xuất</w:t>
      </w:r>
      <w:r w:rsidRPr="003A03E0">
        <w:rPr>
          <w:b w:val="0"/>
          <w:bCs/>
          <w:spacing w:val="4"/>
          <w:sz w:val="26"/>
          <w:szCs w:val="26"/>
        </w:rPr>
        <w:t>: Thu thập các bài làm, báo cáo, hoặc đề xuất mà SV đã hoàn thành để phân tích chất lượng và hiệu quả của công việc học tập của họ.</w:t>
      </w:r>
    </w:p>
    <w:p w:rsidR="009115A3" w:rsidRPr="003A03E0" w:rsidRDefault="009115A3" w:rsidP="009115A3">
      <w:pPr>
        <w:spacing w:line="312" w:lineRule="auto"/>
        <w:ind w:firstLine="720"/>
        <w:jc w:val="both"/>
        <w:rPr>
          <w:b w:val="0"/>
          <w:sz w:val="26"/>
          <w:szCs w:val="26"/>
        </w:rPr>
      </w:pPr>
      <w:r w:rsidRPr="003A03E0">
        <w:rPr>
          <w:rStyle w:val="Strong"/>
          <w:sz w:val="26"/>
          <w:szCs w:val="26"/>
        </w:rPr>
        <w:lastRenderedPageBreak/>
        <w:t>Phản hồi từ GV và đồng nghiệp</w:t>
      </w:r>
      <w:r w:rsidRPr="003A03E0">
        <w:rPr>
          <w:b w:val="0"/>
          <w:sz w:val="26"/>
          <w:szCs w:val="26"/>
        </w:rPr>
        <w:t>: Thu thập các phản hồi và nhận xét từ GV, cán bộ hướng dẫn, hoặc các đồng nghiệp khác về tiến độ và chất lượng của công việc của SV.</w:t>
      </w:r>
    </w:p>
    <w:p w:rsidR="009115A3" w:rsidRPr="003A03E0" w:rsidRDefault="009115A3" w:rsidP="009115A3">
      <w:pPr>
        <w:spacing w:line="312" w:lineRule="auto"/>
        <w:ind w:firstLine="720"/>
        <w:jc w:val="both"/>
        <w:rPr>
          <w:b w:val="0"/>
          <w:sz w:val="26"/>
          <w:szCs w:val="26"/>
        </w:rPr>
      </w:pPr>
      <w:r w:rsidRPr="003A03E0">
        <w:rPr>
          <w:b w:val="0"/>
          <w:sz w:val="26"/>
          <w:szCs w:val="26"/>
        </w:rPr>
        <w:t>+ Phân tích các minh chứng đánh giá</w:t>
      </w:r>
    </w:p>
    <w:p w:rsidR="009115A3" w:rsidRPr="003A03E0" w:rsidRDefault="009115A3" w:rsidP="009115A3">
      <w:pPr>
        <w:spacing w:line="312" w:lineRule="auto"/>
        <w:ind w:firstLine="720"/>
        <w:jc w:val="both"/>
        <w:rPr>
          <w:b w:val="0"/>
          <w:sz w:val="26"/>
          <w:szCs w:val="26"/>
        </w:rPr>
      </w:pPr>
      <w:r w:rsidRPr="003A03E0">
        <w:rPr>
          <w:b w:val="0"/>
          <w:sz w:val="26"/>
          <w:szCs w:val="26"/>
        </w:rPr>
        <w:t>GV xem xét các tiêu chí mà SV được đánh giá và phân tích từng tiêu chí một cách chi tiết. Ví dụ, nếu một tiêu chí là "khả năng tổ chức sự kiện du lịch", GV có thể phân tích những đánh giá liên quan đến kế hoạch, thực hiện và đánh giá kết quả của sự kiện.</w:t>
      </w:r>
    </w:p>
    <w:p w:rsidR="009115A3" w:rsidRPr="003A03E0" w:rsidRDefault="009115A3" w:rsidP="009115A3">
      <w:pPr>
        <w:spacing w:line="312" w:lineRule="auto"/>
        <w:ind w:firstLine="720"/>
        <w:jc w:val="both"/>
        <w:rPr>
          <w:b w:val="0"/>
          <w:sz w:val="26"/>
          <w:szCs w:val="26"/>
        </w:rPr>
      </w:pPr>
      <w:r w:rsidRPr="003A03E0">
        <w:rPr>
          <w:b w:val="0"/>
          <w:sz w:val="26"/>
          <w:szCs w:val="26"/>
        </w:rPr>
        <w:t>Sau đó, tiến hành so sánh kết quả đánh giá với mục tiêu và kỳ vọng đã đặt ra. Đây là cách để đánh giá xem SV đã đạt được những gì và mức độ hoàn thành so với tiêu chuẩn được đề ra. Đánh giá sự tiến bộ của SV qua từng giai đoạn hoặc môn học. Nếu có sự cải thiện hoặc thăng tiến trong kỹ năng và hiệu suất học tập của SV, đây là minh chứng tích cực.</w:t>
      </w:r>
    </w:p>
    <w:p w:rsidR="009115A3" w:rsidRPr="003A03E0" w:rsidRDefault="009115A3" w:rsidP="009115A3">
      <w:pPr>
        <w:spacing w:line="312" w:lineRule="auto"/>
        <w:ind w:firstLine="720"/>
        <w:jc w:val="both"/>
        <w:rPr>
          <w:b w:val="0"/>
          <w:sz w:val="26"/>
          <w:szCs w:val="26"/>
        </w:rPr>
      </w:pPr>
      <w:r w:rsidRPr="003A03E0">
        <w:rPr>
          <w:b w:val="0"/>
          <w:sz w:val="26"/>
          <w:szCs w:val="26"/>
        </w:rPr>
        <w:t>+ Tổng hợp và đưa ra kết luận</w:t>
      </w:r>
    </w:p>
    <w:p w:rsidR="009115A3" w:rsidRPr="003A03E0" w:rsidRDefault="009115A3" w:rsidP="009115A3">
      <w:pPr>
        <w:spacing w:line="312" w:lineRule="auto"/>
        <w:ind w:firstLine="720"/>
        <w:jc w:val="both"/>
        <w:rPr>
          <w:b w:val="0"/>
          <w:sz w:val="26"/>
          <w:szCs w:val="26"/>
        </w:rPr>
      </w:pPr>
      <w:r w:rsidRPr="003A03E0">
        <w:rPr>
          <w:b w:val="0"/>
          <w:sz w:val="26"/>
          <w:szCs w:val="26"/>
        </w:rPr>
        <w:t>GV tóm tắt và tổng hợp các minh chứng đánh giá để có cái nhìn toàn diện về hiệu quả học tập của SV. Dựa trên phân tích, GV đưa ra kết luận về kết quả học tập của SV. Nếu cần thiết, GV có thể đề xuất các cải tiến hoặc phương án hỗ trợ để giúp SV cải thiện hơn trong tương lai.</w:t>
      </w:r>
    </w:p>
    <w:p w:rsidR="009115A3" w:rsidRPr="003A03E0" w:rsidRDefault="009115A3" w:rsidP="009115A3">
      <w:pPr>
        <w:spacing w:line="312" w:lineRule="auto"/>
        <w:ind w:firstLine="720"/>
        <w:jc w:val="both"/>
        <w:rPr>
          <w:b w:val="0"/>
          <w:sz w:val="26"/>
          <w:szCs w:val="26"/>
        </w:rPr>
      </w:pPr>
      <w:r w:rsidRPr="003A03E0">
        <w:rPr>
          <w:b w:val="0"/>
          <w:sz w:val="26"/>
          <w:szCs w:val="26"/>
        </w:rPr>
        <w:t>+ Cung cấp phản hồi: Dựa trên phân tích minh chứng, GV cung cấp phản hồi cụ thể và chi tiết cho SV về những điểm mạnh và điểm yếu của họ. Hỗ trợ SV hiểu rõ hơn về mức độ đạt được và cách để phát triển kỹ năng hơn nữa. Nếu cần thiết, GV đề xuất các phương án cải thiện để giúp SV phát triển và nâng cao hiệu quả học tập của mình.</w:t>
      </w:r>
    </w:p>
    <w:p w:rsidR="009115A3" w:rsidRPr="003A03E0" w:rsidRDefault="009115A3" w:rsidP="009115A3">
      <w:pPr>
        <w:spacing w:line="312" w:lineRule="auto"/>
        <w:jc w:val="both"/>
        <w:rPr>
          <w:rStyle w:val="fontstyle01"/>
          <w:rFonts w:ascii="Times New Roman" w:hAnsi="Times New Roman"/>
          <w:color w:val="auto"/>
          <w:sz w:val="26"/>
          <w:szCs w:val="26"/>
        </w:rPr>
      </w:pPr>
      <w:r w:rsidRPr="003A03E0">
        <w:rPr>
          <w:rStyle w:val="fontstyle01"/>
          <w:rFonts w:ascii="Times New Roman" w:hAnsi="Times New Roman"/>
          <w:i/>
          <w:color w:val="auto"/>
          <w:sz w:val="26"/>
          <w:szCs w:val="26"/>
        </w:rPr>
        <w:t>2.5</w:t>
      </w:r>
      <w:r w:rsidRPr="003A03E0">
        <w:rPr>
          <w:rStyle w:val="fontstyle01"/>
          <w:rFonts w:ascii="Times New Roman" w:hAnsi="Times New Roman"/>
          <w:color w:val="auto"/>
          <w:sz w:val="26"/>
          <w:szCs w:val="26"/>
        </w:rPr>
        <w:t>. Kỹ năng thu thập, xử lý thông tin trong đánh giá kết quả học tập theo tiếp cận năng lực</w:t>
      </w:r>
    </w:p>
    <w:p w:rsidR="009115A3" w:rsidRPr="003A03E0" w:rsidRDefault="009115A3" w:rsidP="009115A3">
      <w:pPr>
        <w:spacing w:line="312" w:lineRule="auto"/>
        <w:jc w:val="both"/>
        <w:rPr>
          <w:rStyle w:val="fontstyle01"/>
          <w:rFonts w:ascii="Times New Roman" w:hAnsi="Times New Roman"/>
          <w:i/>
          <w:color w:val="auto"/>
          <w:sz w:val="26"/>
          <w:szCs w:val="26"/>
        </w:rPr>
      </w:pPr>
      <w:r w:rsidRPr="003A03E0">
        <w:rPr>
          <w:rStyle w:val="fontstyle01"/>
          <w:rFonts w:ascii="Times New Roman" w:hAnsi="Times New Roman"/>
          <w:i/>
          <w:color w:val="auto"/>
          <w:sz w:val="26"/>
          <w:szCs w:val="26"/>
        </w:rPr>
        <w:t>2.5.1</w:t>
      </w:r>
      <w:r w:rsidR="00975059" w:rsidRPr="003A03E0">
        <w:rPr>
          <w:rStyle w:val="fontstyle01"/>
          <w:rFonts w:ascii="Times New Roman" w:hAnsi="Times New Roman"/>
          <w:i/>
          <w:color w:val="auto"/>
          <w:sz w:val="26"/>
          <w:szCs w:val="26"/>
        </w:rPr>
        <w:t>.</w:t>
      </w:r>
      <w:r w:rsidRPr="003A03E0">
        <w:rPr>
          <w:rStyle w:val="fontstyle01"/>
          <w:rFonts w:ascii="Times New Roman" w:hAnsi="Times New Roman"/>
          <w:i/>
          <w:color w:val="auto"/>
          <w:sz w:val="26"/>
          <w:szCs w:val="26"/>
        </w:rPr>
        <w:t xml:space="preserve"> Vai trò của hoạt động thu thập, xử lý thông tin trong đánh giá kết quả học tập theo tiếp cận năng lực</w:t>
      </w:r>
    </w:p>
    <w:p w:rsidR="009115A3" w:rsidRPr="003A03E0" w:rsidRDefault="009115A3" w:rsidP="009115A3">
      <w:pPr>
        <w:spacing w:line="312" w:lineRule="auto"/>
        <w:ind w:firstLine="720"/>
        <w:jc w:val="both"/>
        <w:rPr>
          <w:b w:val="0"/>
          <w:sz w:val="26"/>
          <w:szCs w:val="26"/>
        </w:rPr>
      </w:pPr>
      <w:r w:rsidRPr="003A03E0">
        <w:rPr>
          <w:b w:val="0"/>
          <w:sz w:val="26"/>
          <w:szCs w:val="26"/>
        </w:rPr>
        <w:t>Hoạt động thu thập và xử lý thông tin đóng vai trò quan trọng trong quá trình đánh giá kết quả học tập (KQHT) theo tiếp cận năng lực, cụ thể:</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Thu thập dữ liệu một cách có hệ thống và cẩn thận đảm bảo rằng các thông tin sử dụng trong đánh giá là chính xác và phản ánh đúng thực tế. Dữ liệu đáng tin cậy giúp giảm thiểu sai sót và tăng tính khách quan trong quá trình đánh giá.</w:t>
      </w:r>
      <w:r w:rsidRPr="003A03E0">
        <w:rPr>
          <w:b w:val="0"/>
          <w:sz w:val="26"/>
          <w:szCs w:val="26"/>
        </w:rPr>
        <w:t xml:space="preserve"> </w:t>
      </w:r>
      <w:r w:rsidRPr="003A03E0">
        <w:rPr>
          <w:rFonts w:eastAsia="Times New Roman"/>
          <w:b w:val="0"/>
          <w:bCs/>
          <w:sz w:val="26"/>
          <w:szCs w:val="26"/>
        </w:rPr>
        <w:t>Đa dạng hóa nguồn dữ liệu</w:t>
      </w:r>
      <w:r w:rsidRPr="003A03E0">
        <w:rPr>
          <w:rFonts w:eastAsia="Times New Roman"/>
          <w:b w:val="0"/>
          <w:sz w:val="26"/>
          <w:szCs w:val="26"/>
        </w:rPr>
        <w:t xml:space="preserve"> (bài kiểm tra, dự án, quan sát, phỏng vấn) giúp tạo ra một bức tranh toàn diện hơn về năng lực của SV.</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lastRenderedPageBreak/>
        <w:t xml:space="preserve"> Dữ liệu sau khi thu thập được phân tích và diễn giải một cách khoa học sẽ cung cấp những thông tin hữu ích cho việc ra quyết định về điều chỉnh chương trình học, phương pháp giảng dạy và hỗ trợ SV dựa trên dữ liệu phân tích sẽ chính xác và hiệu quả hơn. Đồng thời, việc xử lý dữ liệu giúp phát hiện những khó khăn và thách thức mà SV gặp phải, từ đó có các biện pháp can thiệp và hỗ trợ kịp thời.</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Thông tin thu thập và xử lý cho phép GV cung cấp phản hồi chi tiết và cụ thể cho SV về điểm mạnh và điểm cần cải thiện. Phản hồi này giúp SV hiểu rõ hơn về năng lực của mình và có kế hoạch học tập hiệu quả. Mặt khác, SV được cung cấp thông tin phản hồi chi tiết sẽ có khả năng tự đánh giá và tự phản ánh về quá trình học tập của mình, từ đó cải thiện và phát triển bản thân.</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Hoạt động thu thập và xử lý thông tin một cách minh bạch và có hệ thống giúp đảm bảo rằng mọi SV được đánh giá theo cùng một tiêu chuẩn và điều kiện, tạo ra môi trường học tập công bằng và bình đẳng. Dữ liệu được thu thập và xử lý minh bạch giúp các bên liên quan (SV, GV, cán bộ quản lý…) hiểu rõ về quy trình đánh giá và kết quả đạt được, tăng tính tin cậy và chấp nhận kết quả.</w:t>
      </w:r>
    </w:p>
    <w:p w:rsidR="009115A3" w:rsidRPr="003A03E0" w:rsidRDefault="009115A3" w:rsidP="009115A3">
      <w:pPr>
        <w:spacing w:line="312" w:lineRule="auto"/>
        <w:ind w:firstLine="720"/>
        <w:jc w:val="both"/>
        <w:rPr>
          <w:rStyle w:val="fontstyle01"/>
          <w:rFonts w:ascii="Times New Roman" w:hAnsi="Times New Roman"/>
          <w:b w:val="0"/>
          <w:color w:val="auto"/>
          <w:sz w:val="26"/>
          <w:szCs w:val="26"/>
        </w:rPr>
      </w:pPr>
      <w:r w:rsidRPr="003A03E0">
        <w:rPr>
          <w:b w:val="0"/>
          <w:sz w:val="26"/>
          <w:szCs w:val="26"/>
        </w:rPr>
        <w:t>Như vậy, hoạt động thu thập và xử lý thông tin trong đánh giá kết quả học tập theo tiếp cận năng lực đóng vai trò quyết định trong việc đảm bảo tính chính xác, khách quan và toàn diện của quá trình đánh giá. Điều này không chỉ giúp nâng cao chất lượng giáo dục mà còn hỗ trợ SV phát triển toàn diện, đáp ứng tốt hơn yêu cầu của xã hội và thị trường lao động.</w:t>
      </w:r>
    </w:p>
    <w:p w:rsidR="009115A3" w:rsidRPr="003A03E0" w:rsidRDefault="009115A3" w:rsidP="009115A3">
      <w:pPr>
        <w:spacing w:line="312" w:lineRule="auto"/>
        <w:jc w:val="both"/>
        <w:rPr>
          <w:rStyle w:val="fontstyle01"/>
          <w:rFonts w:ascii="Times New Roman" w:hAnsi="Times New Roman"/>
          <w:i/>
          <w:color w:val="auto"/>
          <w:sz w:val="26"/>
          <w:szCs w:val="26"/>
        </w:rPr>
      </w:pPr>
      <w:r w:rsidRPr="003A03E0">
        <w:rPr>
          <w:rStyle w:val="fontstyle01"/>
          <w:rFonts w:ascii="Times New Roman" w:hAnsi="Times New Roman"/>
          <w:i/>
          <w:color w:val="auto"/>
          <w:sz w:val="26"/>
          <w:szCs w:val="26"/>
        </w:rPr>
        <w:t>2.5.2</w:t>
      </w:r>
      <w:r w:rsidR="00975059" w:rsidRPr="003A03E0">
        <w:rPr>
          <w:rStyle w:val="fontstyle01"/>
          <w:rFonts w:ascii="Times New Roman" w:hAnsi="Times New Roman"/>
          <w:i/>
          <w:color w:val="auto"/>
          <w:sz w:val="26"/>
          <w:szCs w:val="26"/>
        </w:rPr>
        <w:t>.</w:t>
      </w:r>
      <w:r w:rsidRPr="003A03E0">
        <w:rPr>
          <w:rStyle w:val="fontstyle01"/>
          <w:rFonts w:ascii="Times New Roman" w:hAnsi="Times New Roman"/>
          <w:i/>
          <w:color w:val="auto"/>
          <w:sz w:val="26"/>
          <w:szCs w:val="26"/>
        </w:rPr>
        <w:t xml:space="preserve"> Các bước thu thập, xử lý thông tin trong đánh giá kết quả học tập theo tiếp cận năng lực</w:t>
      </w:r>
    </w:p>
    <w:p w:rsidR="009115A3" w:rsidRPr="003A03E0" w:rsidRDefault="009115A3" w:rsidP="009115A3">
      <w:pPr>
        <w:spacing w:line="312" w:lineRule="auto"/>
        <w:jc w:val="both"/>
        <w:rPr>
          <w:rStyle w:val="fontstyle01"/>
          <w:rFonts w:ascii="Times New Roman" w:hAnsi="Times New Roman"/>
          <w:b w:val="0"/>
          <w:i/>
          <w:color w:val="auto"/>
          <w:sz w:val="26"/>
          <w:szCs w:val="26"/>
        </w:rPr>
      </w:pPr>
      <w:r w:rsidRPr="003A03E0">
        <w:rPr>
          <w:rStyle w:val="fontstyle01"/>
          <w:rFonts w:ascii="Times New Roman" w:hAnsi="Times New Roman"/>
          <w:b w:val="0"/>
          <w:i/>
          <w:color w:val="auto"/>
          <w:sz w:val="26"/>
          <w:szCs w:val="26"/>
        </w:rPr>
        <w:t>2.5.2.1. Thu thập thông tin</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Xác định mục tiêu và tiêu chí đánh giá</w:t>
      </w:r>
      <w:r w:rsidRPr="003A03E0">
        <w:rPr>
          <w:rFonts w:eastAsia="Times New Roman"/>
          <w:b w:val="0"/>
          <w:sz w:val="26"/>
          <w:szCs w:val="26"/>
        </w:rPr>
        <w:t>: Trước khi thu thập thông tin, cần xác định rõ mục tiêu đánh giá và các tiêu chí cụ thể dựa trên năng lực cần đo lường.</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Lựa chọn phương pháp thu thập thông tin</w:t>
      </w:r>
      <w:r w:rsidRPr="003A03E0">
        <w:rPr>
          <w:rFonts w:eastAsia="Times New Roman"/>
          <w:b w:val="0"/>
          <w:sz w:val="26"/>
          <w:szCs w:val="26"/>
        </w:rPr>
        <w:t>: Các phương pháp có thể bao gồm quan sát, phỏng vấn, khảo sát, bài kiểm tra, bài tập thực hành, dự án nhóm, hoặc các tình huống mô phỏng thực tế.</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Thiết kế công cụ thu thập thông tin</w:t>
      </w:r>
      <w:r w:rsidRPr="003A03E0">
        <w:rPr>
          <w:rFonts w:eastAsia="Times New Roman"/>
          <w:b w:val="0"/>
          <w:sz w:val="26"/>
          <w:szCs w:val="26"/>
        </w:rPr>
        <w:t>: Tạo ra các công cụ phù hợp như bảng hỏi, bài kiểm tra, checklist, hoặc mẫu đánh giá để đảm bảo thu thập thông tin một cách có hệ thống và khoa học.</w:t>
      </w:r>
    </w:p>
    <w:p w:rsidR="009115A3" w:rsidRPr="003A03E0" w:rsidRDefault="009115A3" w:rsidP="009115A3">
      <w:pPr>
        <w:spacing w:line="312" w:lineRule="auto"/>
        <w:ind w:firstLine="720"/>
        <w:jc w:val="both"/>
        <w:rPr>
          <w:rStyle w:val="fontstyle01"/>
          <w:rFonts w:ascii="Times New Roman" w:hAnsi="Times New Roman"/>
          <w:b w:val="0"/>
          <w:i/>
          <w:color w:val="auto"/>
          <w:sz w:val="26"/>
          <w:szCs w:val="26"/>
        </w:rPr>
      </w:pPr>
      <w:r w:rsidRPr="003A03E0">
        <w:rPr>
          <w:rFonts w:eastAsia="Times New Roman"/>
          <w:b w:val="0"/>
          <w:sz w:val="26"/>
          <w:szCs w:val="26"/>
        </w:rPr>
        <w:t xml:space="preserve">- </w:t>
      </w:r>
      <w:r w:rsidRPr="003A03E0">
        <w:rPr>
          <w:rFonts w:eastAsia="Times New Roman"/>
          <w:b w:val="0"/>
          <w:bCs/>
          <w:sz w:val="26"/>
          <w:szCs w:val="26"/>
        </w:rPr>
        <w:t>Thực hiện thu thập thông tin</w:t>
      </w:r>
      <w:r w:rsidRPr="003A03E0">
        <w:rPr>
          <w:rFonts w:eastAsia="Times New Roman"/>
          <w:b w:val="0"/>
          <w:sz w:val="26"/>
          <w:szCs w:val="26"/>
        </w:rPr>
        <w:t>: Thu thập dữ liệu từ các nguồn đã xác định, đảm bảo tính chính xác và độ tin cậy của thông tin. Quá trình này bao gồm việc giám sát chặt chẽ và ghi chép đầy đủ các kết quả thu thập được.</w:t>
      </w:r>
    </w:p>
    <w:p w:rsidR="009115A3" w:rsidRPr="003A03E0" w:rsidRDefault="009115A3" w:rsidP="009115A3">
      <w:pPr>
        <w:spacing w:line="312" w:lineRule="auto"/>
        <w:jc w:val="both"/>
        <w:rPr>
          <w:rStyle w:val="fontstyle01"/>
          <w:rFonts w:ascii="Times New Roman" w:hAnsi="Times New Roman"/>
          <w:b w:val="0"/>
          <w:i/>
          <w:color w:val="auto"/>
          <w:sz w:val="26"/>
          <w:szCs w:val="26"/>
        </w:rPr>
      </w:pPr>
      <w:r w:rsidRPr="003A03E0">
        <w:rPr>
          <w:rStyle w:val="fontstyle01"/>
          <w:rFonts w:ascii="Times New Roman" w:hAnsi="Times New Roman"/>
          <w:b w:val="0"/>
          <w:i/>
          <w:color w:val="auto"/>
          <w:sz w:val="26"/>
          <w:szCs w:val="26"/>
        </w:rPr>
        <w:lastRenderedPageBreak/>
        <w:t>2.5.2.2. Xử lý thông tin</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Sắp xếp và tổ chức thông tin</w:t>
      </w:r>
      <w:r w:rsidRPr="003A03E0">
        <w:rPr>
          <w:rFonts w:eastAsia="Times New Roman"/>
          <w:b w:val="0"/>
          <w:sz w:val="26"/>
          <w:szCs w:val="26"/>
        </w:rPr>
        <w:t>: Sau khi thu thập, thông tin cần được sắp xếp và tổ chức theo các tiêu chí đã xác định. Điều này giúp dễ dàng theo dõi và phân tích sau này.</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Kiểm tra độ tin cậy và tính chính xác của thông tin</w:t>
      </w:r>
      <w:r w:rsidRPr="003A03E0">
        <w:rPr>
          <w:rFonts w:eastAsia="Times New Roman"/>
          <w:b w:val="0"/>
          <w:sz w:val="26"/>
          <w:szCs w:val="26"/>
        </w:rPr>
        <w:t>: Đảm bảo rằng thông tin đã thu thập là đáng tin cậy và chính xác, loại bỏ các thông tin không phù hợp hoặc có sai sót.</w:t>
      </w:r>
    </w:p>
    <w:p w:rsidR="009115A3" w:rsidRPr="003A03E0" w:rsidRDefault="009115A3" w:rsidP="009115A3">
      <w:pPr>
        <w:spacing w:line="312" w:lineRule="auto"/>
        <w:ind w:firstLine="720"/>
        <w:jc w:val="both"/>
        <w:rPr>
          <w:rStyle w:val="fontstyle01"/>
          <w:rFonts w:ascii="Times New Roman" w:hAnsi="Times New Roman"/>
          <w:b w:val="0"/>
          <w:i/>
          <w:color w:val="auto"/>
          <w:sz w:val="26"/>
          <w:szCs w:val="26"/>
        </w:rPr>
      </w:pPr>
      <w:r w:rsidRPr="003A03E0">
        <w:rPr>
          <w:rFonts w:eastAsia="Times New Roman"/>
          <w:b w:val="0"/>
          <w:sz w:val="26"/>
          <w:szCs w:val="26"/>
        </w:rPr>
        <w:t xml:space="preserve">- </w:t>
      </w:r>
      <w:r w:rsidRPr="003A03E0">
        <w:rPr>
          <w:rFonts w:eastAsia="Times New Roman"/>
          <w:b w:val="0"/>
          <w:bCs/>
          <w:sz w:val="26"/>
          <w:szCs w:val="26"/>
        </w:rPr>
        <w:t>Mã hóa thông tin</w:t>
      </w:r>
      <w:r w:rsidRPr="003A03E0">
        <w:rPr>
          <w:rFonts w:eastAsia="Times New Roman"/>
          <w:b w:val="0"/>
          <w:sz w:val="26"/>
          <w:szCs w:val="26"/>
        </w:rPr>
        <w:t>: Nếu cần thiết, mã hóa thông tin để dễ dàng phân tích, đặc biệt là khi xử lý lượng dữ liệu lớn hoặc phức tạp.</w:t>
      </w:r>
    </w:p>
    <w:p w:rsidR="009115A3" w:rsidRPr="003A03E0" w:rsidRDefault="009115A3" w:rsidP="009115A3">
      <w:pPr>
        <w:spacing w:line="312" w:lineRule="auto"/>
        <w:jc w:val="both"/>
        <w:rPr>
          <w:rStyle w:val="fontstyle01"/>
          <w:rFonts w:ascii="Times New Roman" w:hAnsi="Times New Roman"/>
          <w:b w:val="0"/>
          <w:i/>
          <w:color w:val="auto"/>
          <w:sz w:val="26"/>
          <w:szCs w:val="26"/>
        </w:rPr>
      </w:pPr>
      <w:r w:rsidRPr="003A03E0">
        <w:rPr>
          <w:rStyle w:val="fontstyle01"/>
          <w:rFonts w:ascii="Times New Roman" w:hAnsi="Times New Roman"/>
          <w:b w:val="0"/>
          <w:i/>
          <w:color w:val="auto"/>
          <w:sz w:val="26"/>
          <w:szCs w:val="26"/>
        </w:rPr>
        <w:t>2.5.2.3. Phân tích thông tin</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Sử dụng các phương pháp phân tích phù hợp</w:t>
      </w:r>
      <w:r w:rsidRPr="003A03E0">
        <w:rPr>
          <w:rFonts w:eastAsia="Times New Roman"/>
          <w:b w:val="0"/>
          <w:sz w:val="26"/>
          <w:szCs w:val="26"/>
        </w:rPr>
        <w:t>: Áp dụng các phương pháp thống kê, phân tích định lượng hoặc định tính để xử lý dữ liệu, từ đó rút ra các kết luận chính xác và có ý nghĩa từ thông tin đã thu thập.</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So sánh và đối chiếu</w:t>
      </w:r>
      <w:r w:rsidRPr="003A03E0">
        <w:rPr>
          <w:rFonts w:eastAsia="Times New Roman"/>
          <w:b w:val="0"/>
          <w:sz w:val="26"/>
          <w:szCs w:val="26"/>
        </w:rPr>
        <w:t>: So sánh kết quả phân tích với các tiêu chí đánh giá, mục tiêu học tập và chuẩn đầu ra để xác định mức độ đạt được của người học.</w:t>
      </w:r>
    </w:p>
    <w:p w:rsidR="009115A3" w:rsidRPr="003A03E0" w:rsidRDefault="009115A3" w:rsidP="009115A3">
      <w:pPr>
        <w:spacing w:line="312" w:lineRule="auto"/>
        <w:ind w:firstLine="720"/>
        <w:jc w:val="both"/>
        <w:rPr>
          <w:rStyle w:val="fontstyle01"/>
          <w:rFonts w:ascii="Times New Roman" w:hAnsi="Times New Roman"/>
          <w:b w:val="0"/>
          <w:i/>
          <w:color w:val="auto"/>
          <w:sz w:val="26"/>
          <w:szCs w:val="26"/>
        </w:rPr>
      </w:pPr>
      <w:r w:rsidRPr="003A03E0">
        <w:rPr>
          <w:rFonts w:eastAsia="Times New Roman"/>
          <w:b w:val="0"/>
          <w:sz w:val="26"/>
          <w:szCs w:val="26"/>
        </w:rPr>
        <w:t xml:space="preserve">- </w:t>
      </w:r>
      <w:r w:rsidRPr="003A03E0">
        <w:rPr>
          <w:rFonts w:eastAsia="Times New Roman"/>
          <w:b w:val="0"/>
          <w:bCs/>
          <w:sz w:val="26"/>
          <w:szCs w:val="26"/>
        </w:rPr>
        <w:t>Xác định xu hướng và mô hình</w:t>
      </w:r>
      <w:r w:rsidRPr="003A03E0">
        <w:rPr>
          <w:rFonts w:eastAsia="Times New Roman"/>
          <w:b w:val="0"/>
          <w:sz w:val="26"/>
          <w:szCs w:val="26"/>
        </w:rPr>
        <w:t>: Tìm kiếm các xu hướng, mô hình, hoặc các yếu tố ảnh hưởng đến kết quả học tập để có cái nhìn sâu sắc hơn về năng lực của người học.</w:t>
      </w:r>
    </w:p>
    <w:p w:rsidR="009115A3" w:rsidRPr="003A03E0" w:rsidRDefault="009115A3" w:rsidP="009115A3">
      <w:pPr>
        <w:spacing w:line="312" w:lineRule="auto"/>
        <w:jc w:val="both"/>
        <w:rPr>
          <w:rStyle w:val="fontstyle01"/>
          <w:rFonts w:ascii="Times New Roman" w:hAnsi="Times New Roman"/>
          <w:b w:val="0"/>
          <w:i/>
          <w:color w:val="auto"/>
          <w:sz w:val="26"/>
          <w:szCs w:val="26"/>
        </w:rPr>
      </w:pPr>
      <w:r w:rsidRPr="003A03E0">
        <w:rPr>
          <w:rStyle w:val="fontstyle01"/>
          <w:rFonts w:ascii="Times New Roman" w:hAnsi="Times New Roman"/>
          <w:b w:val="0"/>
          <w:i/>
          <w:color w:val="auto"/>
          <w:sz w:val="26"/>
          <w:szCs w:val="26"/>
        </w:rPr>
        <w:t>2.5.2.4. Diễn giải và đánh giá</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Diễn giải kết quả phân tích</w:t>
      </w:r>
      <w:r w:rsidRPr="003A03E0">
        <w:rPr>
          <w:rFonts w:eastAsia="Times New Roman"/>
          <w:b w:val="0"/>
          <w:sz w:val="26"/>
          <w:szCs w:val="26"/>
        </w:rPr>
        <w:t>: Đưa ra các diễn giải dựa trên kết quả phân tích, giải thích rõ ràng về những gì dữ liệu cho thấy về năng lực của người học.</w:t>
      </w:r>
    </w:p>
    <w:p w:rsidR="009115A3" w:rsidRPr="003A03E0" w:rsidRDefault="009115A3" w:rsidP="009115A3">
      <w:pPr>
        <w:spacing w:line="312" w:lineRule="auto"/>
        <w:ind w:firstLine="720"/>
        <w:jc w:val="both"/>
        <w:rPr>
          <w:rFonts w:eastAsia="Times New Roman"/>
          <w:b w:val="0"/>
          <w:sz w:val="26"/>
          <w:szCs w:val="26"/>
        </w:rPr>
      </w:pPr>
      <w:r w:rsidRPr="003A03E0">
        <w:rPr>
          <w:rFonts w:eastAsia="Times New Roman"/>
          <w:b w:val="0"/>
          <w:sz w:val="26"/>
          <w:szCs w:val="26"/>
        </w:rPr>
        <w:t xml:space="preserve">- </w:t>
      </w:r>
      <w:r w:rsidRPr="003A03E0">
        <w:rPr>
          <w:rFonts w:eastAsia="Times New Roman"/>
          <w:b w:val="0"/>
          <w:bCs/>
          <w:sz w:val="26"/>
          <w:szCs w:val="26"/>
        </w:rPr>
        <w:t>Đánh giá và phản hồi</w:t>
      </w:r>
      <w:r w:rsidRPr="003A03E0">
        <w:rPr>
          <w:rFonts w:eastAsia="Times New Roman"/>
          <w:b w:val="0"/>
          <w:sz w:val="26"/>
          <w:szCs w:val="26"/>
        </w:rPr>
        <w:t>: Đánh giá mức độ đạt được của người học theo các tiêu chí đã xác định, cung cấp phản hồi chi tiết và cụ thể. Phản hồi cần mang tính xây dựng, giúp người học hiểu rõ điểm mạnh và điểm cần cải thiện.</w:t>
      </w:r>
    </w:p>
    <w:p w:rsidR="009115A3" w:rsidRPr="003A03E0" w:rsidRDefault="009115A3" w:rsidP="009115A3">
      <w:pPr>
        <w:spacing w:line="312" w:lineRule="auto"/>
        <w:ind w:firstLine="720"/>
        <w:jc w:val="both"/>
        <w:rPr>
          <w:rFonts w:eastAsia="Times New Roman"/>
          <w:b w:val="0"/>
          <w:spacing w:val="4"/>
          <w:sz w:val="26"/>
          <w:szCs w:val="26"/>
        </w:rPr>
      </w:pPr>
      <w:r w:rsidRPr="003A03E0">
        <w:rPr>
          <w:rFonts w:eastAsia="Times New Roman"/>
          <w:b w:val="0"/>
          <w:spacing w:val="4"/>
          <w:sz w:val="26"/>
          <w:szCs w:val="26"/>
        </w:rPr>
        <w:t>- Báo cáo kết quả: Lập báo cáo tổng hợp kết quả đánh giá, trình bày rõ ràng và minh bạch cho các bên liên quan như người học, GV và quản lý giáo dục. Báo cáo cần có các đề xuất và khuyến nghị cụ thể để cải thiện quá trình học tập và giảng dạy.</w:t>
      </w:r>
    </w:p>
    <w:p w:rsidR="009115A3" w:rsidRPr="003A03E0" w:rsidRDefault="009115A3" w:rsidP="009115A3">
      <w:pPr>
        <w:spacing w:line="312" w:lineRule="auto"/>
        <w:ind w:firstLine="720"/>
        <w:jc w:val="both"/>
        <w:rPr>
          <w:b w:val="0"/>
          <w:sz w:val="26"/>
          <w:szCs w:val="26"/>
        </w:rPr>
      </w:pPr>
      <w:r w:rsidRPr="003A03E0">
        <w:rPr>
          <w:b w:val="0"/>
          <w:sz w:val="26"/>
          <w:szCs w:val="26"/>
        </w:rPr>
        <w:t>Quá trình thu thập và xử lý thông tin trong đánh giá kết quả học tập theo tiếp cận năng lực đòi hỏi sự cẩn thận, chính xác và khoa học. Mỗi bước trong quá trình này đều đóng vai trò quan trọng, từ việc xác định mục tiêu, lựa chọn phương pháp, tổ chức và xử lý dữ liệu, đến phân tích, diễn giải và báo cáo kết quả. Thực hiện tốt các bước này không chỉ giúp đảm bảo tính chính xác và khách quan của đánh giá mà còn hỗ trợ người học phát triển năng lực một cách toàn diện và hiệu quả.</w:t>
      </w:r>
    </w:p>
    <w:p w:rsidR="009115A3" w:rsidRPr="003A03E0" w:rsidRDefault="009115A3" w:rsidP="009115A3">
      <w:pPr>
        <w:spacing w:line="312" w:lineRule="auto"/>
        <w:ind w:firstLine="720"/>
        <w:jc w:val="both"/>
        <w:rPr>
          <w:b w:val="0"/>
          <w:sz w:val="26"/>
          <w:szCs w:val="26"/>
        </w:rPr>
      </w:pPr>
      <w:r w:rsidRPr="003A03E0">
        <w:rPr>
          <w:b w:val="0"/>
          <w:sz w:val="26"/>
          <w:szCs w:val="26"/>
        </w:rPr>
        <w:lastRenderedPageBreak/>
        <w:t>Ví dụ minh họa các bước thu thập, xử lý thông tin trong đánh giá năng lực thiết kế và tổ chức một tour du lịch hoàn chỉnh của SV ngành du lịch:</w:t>
      </w:r>
    </w:p>
    <w:p w:rsidR="009115A3" w:rsidRPr="003A03E0" w:rsidRDefault="009115A3" w:rsidP="009115A3">
      <w:pPr>
        <w:spacing w:line="312" w:lineRule="auto"/>
        <w:ind w:firstLine="720"/>
        <w:jc w:val="both"/>
        <w:rPr>
          <w:rFonts w:eastAsia="Times New Roman"/>
          <w:b w:val="0"/>
          <w:bCs/>
          <w:i/>
          <w:sz w:val="26"/>
          <w:szCs w:val="26"/>
        </w:rPr>
      </w:pPr>
      <w:r w:rsidRPr="003A03E0">
        <w:rPr>
          <w:b w:val="0"/>
          <w:i/>
          <w:sz w:val="26"/>
          <w:szCs w:val="26"/>
        </w:rPr>
        <w:t>Bước 1:</w:t>
      </w:r>
      <w:r w:rsidRPr="003A03E0">
        <w:rPr>
          <w:rFonts w:eastAsia="Times New Roman"/>
          <w:b w:val="0"/>
          <w:bCs/>
          <w:i/>
          <w:sz w:val="26"/>
          <w:szCs w:val="26"/>
        </w:rPr>
        <w:t xml:space="preserve"> Thu thập thông tin</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 Mục tiêu và tiêu chí đánh giá</w:t>
      </w:r>
      <w:r w:rsidRPr="003A03E0">
        <w:rPr>
          <w:rFonts w:eastAsia="Times New Roman"/>
          <w:b w:val="0"/>
          <w:sz w:val="26"/>
          <w:szCs w:val="26"/>
        </w:rPr>
        <w:t>: Đánh giá khả năng SV trong việc thiết kế và tổ chức một tour du lịch hoàn chỉnh, bao gồm kỹ năng giao tiếp, quản lý thời gian, kiến thức về điểm đến và khả năng xử lý tình huống.</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Lựa chọn phương pháp thu thập thông tin</w:t>
      </w:r>
      <w:r w:rsidRPr="003A03E0">
        <w:rPr>
          <w:rFonts w:eastAsia="Times New Roman"/>
          <w:b w:val="0"/>
          <w:sz w:val="26"/>
          <w:szCs w:val="26"/>
        </w:rPr>
        <w:t>, GV có thể sử dụng các phương pháp sau:</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Bài tập thực hành</w:t>
      </w:r>
      <w:r w:rsidRPr="003A03E0">
        <w:rPr>
          <w:rFonts w:eastAsia="Times New Roman"/>
          <w:b w:val="0"/>
          <w:sz w:val="26"/>
          <w:szCs w:val="26"/>
        </w:rPr>
        <w:t>: SV được yêu cầu lập kế hoạch cho một tour du lịch cụ thể, từ khâu lên lịch trình, đặt dịch vụ, đến việc hướng dẫn khách du lịch.</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Quan sát trực tiếp</w:t>
      </w:r>
      <w:r w:rsidRPr="003A03E0">
        <w:rPr>
          <w:rFonts w:eastAsia="Times New Roman"/>
          <w:b w:val="0"/>
          <w:sz w:val="26"/>
          <w:szCs w:val="26"/>
        </w:rPr>
        <w:t>: GV hoặc người đánh giá theo dõi quá trình SV thực hiện bài tập thực hành.</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Phỏng vấn và phản hồi từ khách hàng</w:t>
      </w:r>
      <w:r w:rsidRPr="003A03E0">
        <w:rPr>
          <w:rFonts w:eastAsia="Times New Roman"/>
          <w:b w:val="0"/>
          <w:sz w:val="26"/>
          <w:szCs w:val="26"/>
        </w:rPr>
        <w:t>: Những người tham gia tour du lịch (có thể là khách giả định) cung cấp phản hồi về kỹ năng và thái độ của SV.</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Thiết kế công cụ thu thập thông tin</w:t>
      </w:r>
      <w:r w:rsidRPr="003A03E0">
        <w:rPr>
          <w:rFonts w:eastAsia="Times New Roman"/>
          <w:b w:val="0"/>
          <w:sz w:val="26"/>
          <w:szCs w:val="26"/>
        </w:rPr>
        <w:t>:</w:t>
      </w:r>
      <w:r w:rsidRPr="003A03E0">
        <w:rPr>
          <w:b w:val="0"/>
          <w:sz w:val="26"/>
          <w:szCs w:val="26"/>
        </w:rPr>
        <w:t xml:space="preserve"> </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Bảng hỏi phản hồi</w:t>
      </w:r>
      <w:r w:rsidRPr="003A03E0">
        <w:rPr>
          <w:rFonts w:eastAsia="Times New Roman"/>
          <w:b w:val="0"/>
          <w:sz w:val="26"/>
          <w:szCs w:val="26"/>
        </w:rPr>
        <w:t>: Bảng câu hỏi cho khách hàng để thu thập ý kiến về chất lượng tour và kỹ năng của SV.</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Checklist đánh giá</w:t>
      </w:r>
      <w:r w:rsidRPr="003A03E0">
        <w:rPr>
          <w:rFonts w:eastAsia="Times New Roman"/>
          <w:b w:val="0"/>
          <w:sz w:val="26"/>
          <w:szCs w:val="26"/>
        </w:rPr>
        <w:t>: Một danh sách các tiêu chí để GV sử dụng khi quan sát SV thực hiện nhiệm vụ.</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Thực hiện thu thập thông tin</w:t>
      </w:r>
      <w:r w:rsidRPr="003A03E0">
        <w:rPr>
          <w:rFonts w:eastAsia="Times New Roman"/>
          <w:b w:val="0"/>
          <w:sz w:val="26"/>
          <w:szCs w:val="26"/>
        </w:rPr>
        <w:t>:</w:t>
      </w:r>
      <w:r w:rsidRPr="003A03E0">
        <w:rPr>
          <w:b w:val="0"/>
          <w:sz w:val="26"/>
          <w:szCs w:val="26"/>
        </w:rPr>
        <w:t xml:space="preserve"> Cho SV</w:t>
      </w:r>
      <w:r w:rsidRPr="003A03E0">
        <w:rPr>
          <w:rFonts w:eastAsia="Times New Roman"/>
          <w:b w:val="0"/>
          <w:sz w:val="26"/>
          <w:szCs w:val="26"/>
        </w:rPr>
        <w:t xml:space="preserve"> thực hiện bài tập thực hành; GV quan sát và ghi chép lại các biểu hiện cụ thể; Khách hàng hoàn thành bảng hỏi phản hồi sau khi tham gia tour.</w:t>
      </w:r>
    </w:p>
    <w:p w:rsidR="009115A3" w:rsidRPr="003A03E0" w:rsidRDefault="009115A3" w:rsidP="009115A3">
      <w:pPr>
        <w:spacing w:line="312" w:lineRule="auto"/>
        <w:ind w:firstLine="720"/>
        <w:jc w:val="both"/>
        <w:rPr>
          <w:b w:val="0"/>
          <w:i/>
          <w:sz w:val="26"/>
          <w:szCs w:val="26"/>
        </w:rPr>
      </w:pPr>
      <w:r w:rsidRPr="003A03E0">
        <w:rPr>
          <w:b w:val="0"/>
          <w:i/>
          <w:sz w:val="26"/>
          <w:szCs w:val="26"/>
        </w:rPr>
        <w:t>Bước 2</w:t>
      </w:r>
      <w:r w:rsidRPr="003A03E0">
        <w:rPr>
          <w:rFonts w:eastAsia="Times New Roman"/>
          <w:b w:val="0"/>
          <w:bCs/>
          <w:i/>
          <w:sz w:val="26"/>
          <w:szCs w:val="26"/>
        </w:rPr>
        <w:t>. Xử lý thông tin</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Sắp xếp và tổ chức thông tin</w:t>
      </w:r>
      <w:r w:rsidRPr="003A03E0">
        <w:rPr>
          <w:rFonts w:eastAsia="Times New Roman"/>
          <w:b w:val="0"/>
          <w:sz w:val="26"/>
          <w:szCs w:val="26"/>
        </w:rPr>
        <w:t>:</w:t>
      </w:r>
      <w:r w:rsidRPr="003A03E0">
        <w:rPr>
          <w:b w:val="0"/>
          <w:sz w:val="26"/>
          <w:szCs w:val="26"/>
        </w:rPr>
        <w:t xml:space="preserve"> </w:t>
      </w:r>
      <w:r w:rsidRPr="003A03E0">
        <w:rPr>
          <w:rFonts w:eastAsia="Times New Roman"/>
          <w:b w:val="0"/>
          <w:sz w:val="26"/>
          <w:szCs w:val="26"/>
        </w:rPr>
        <w:t>Tổng hợp các phản hồi từ khách hàng; Sắp xếp ghi chép từ GV theo các tiêu chí đánh giá đã xác định.</w:t>
      </w:r>
    </w:p>
    <w:p w:rsidR="009115A3" w:rsidRPr="003A03E0" w:rsidRDefault="009115A3" w:rsidP="009115A3">
      <w:pPr>
        <w:spacing w:line="312" w:lineRule="auto"/>
        <w:ind w:firstLine="720"/>
        <w:jc w:val="both"/>
        <w:rPr>
          <w:b w:val="0"/>
          <w:spacing w:val="4"/>
          <w:sz w:val="26"/>
          <w:szCs w:val="26"/>
        </w:rPr>
      </w:pPr>
      <w:r w:rsidRPr="003A03E0">
        <w:rPr>
          <w:b w:val="0"/>
          <w:spacing w:val="4"/>
          <w:sz w:val="26"/>
          <w:szCs w:val="26"/>
        </w:rPr>
        <w:t xml:space="preserve">- </w:t>
      </w:r>
      <w:r w:rsidRPr="003A03E0">
        <w:rPr>
          <w:rFonts w:eastAsia="Times New Roman"/>
          <w:b w:val="0"/>
          <w:spacing w:val="4"/>
          <w:sz w:val="26"/>
          <w:szCs w:val="26"/>
        </w:rPr>
        <w:t>Kiểm tra độ tin cậy và tính chính xác của thông tin:</w:t>
      </w:r>
      <w:r w:rsidRPr="003A03E0">
        <w:rPr>
          <w:b w:val="0"/>
          <w:spacing w:val="4"/>
          <w:sz w:val="26"/>
          <w:szCs w:val="26"/>
        </w:rPr>
        <w:t xml:space="preserve"> </w:t>
      </w:r>
      <w:r w:rsidRPr="003A03E0">
        <w:rPr>
          <w:rFonts w:eastAsia="Times New Roman"/>
          <w:b w:val="0"/>
          <w:spacing w:val="4"/>
          <w:sz w:val="26"/>
          <w:szCs w:val="26"/>
        </w:rPr>
        <w:t>Loại bỏ các phản hồi không đầy đủ hoặc không hợp lệ; Đảm bảo các ghi chép của GV là chi tiết và nhất quán.</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Mã hóa thông tin</w:t>
      </w:r>
      <w:r w:rsidRPr="003A03E0">
        <w:rPr>
          <w:rFonts w:eastAsia="Times New Roman"/>
          <w:b w:val="0"/>
          <w:sz w:val="26"/>
          <w:szCs w:val="26"/>
        </w:rPr>
        <w:t>:</w:t>
      </w:r>
      <w:r w:rsidRPr="003A03E0">
        <w:rPr>
          <w:b w:val="0"/>
          <w:sz w:val="26"/>
          <w:szCs w:val="26"/>
        </w:rPr>
        <w:t xml:space="preserve"> </w:t>
      </w:r>
      <w:r w:rsidRPr="003A03E0">
        <w:rPr>
          <w:rFonts w:eastAsia="Times New Roman"/>
          <w:b w:val="0"/>
          <w:sz w:val="26"/>
          <w:szCs w:val="26"/>
        </w:rPr>
        <w:t>Gán mã số cho các phản hồi và ghi chép để dễ dàng phân tích sau này.</w:t>
      </w:r>
    </w:p>
    <w:p w:rsidR="009115A3" w:rsidRPr="003A03E0" w:rsidRDefault="009115A3" w:rsidP="009115A3">
      <w:pPr>
        <w:spacing w:line="312" w:lineRule="auto"/>
        <w:ind w:firstLine="720"/>
        <w:jc w:val="both"/>
        <w:rPr>
          <w:b w:val="0"/>
          <w:i/>
          <w:sz w:val="26"/>
          <w:szCs w:val="26"/>
        </w:rPr>
      </w:pPr>
      <w:r w:rsidRPr="003A03E0">
        <w:rPr>
          <w:b w:val="0"/>
          <w:i/>
          <w:sz w:val="26"/>
          <w:szCs w:val="26"/>
        </w:rPr>
        <w:t xml:space="preserve">Bước 3: </w:t>
      </w:r>
      <w:r w:rsidRPr="003A03E0">
        <w:rPr>
          <w:rFonts w:eastAsia="Times New Roman"/>
          <w:b w:val="0"/>
          <w:bCs/>
          <w:i/>
          <w:sz w:val="26"/>
          <w:szCs w:val="26"/>
        </w:rPr>
        <w:t>Phân tích thông tin</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Sử dụng các phương pháp phân tích phù hợp</w:t>
      </w:r>
      <w:r w:rsidRPr="003A03E0">
        <w:rPr>
          <w:rFonts w:eastAsia="Times New Roman"/>
          <w:b w:val="0"/>
          <w:sz w:val="26"/>
          <w:szCs w:val="26"/>
        </w:rPr>
        <w:t xml:space="preserve"> như: </w:t>
      </w:r>
      <w:r w:rsidRPr="003A03E0">
        <w:rPr>
          <w:rFonts w:eastAsia="Times New Roman"/>
          <w:b w:val="0"/>
          <w:bCs/>
          <w:sz w:val="26"/>
          <w:szCs w:val="26"/>
        </w:rPr>
        <w:t>Phân tích định lượng</w:t>
      </w:r>
      <w:r w:rsidRPr="003A03E0">
        <w:rPr>
          <w:rFonts w:eastAsia="Times New Roman"/>
          <w:b w:val="0"/>
          <w:sz w:val="26"/>
          <w:szCs w:val="26"/>
        </w:rPr>
        <w:t xml:space="preserve">: Sử dụng thống kê để tổng hợp điểm số từ các tiêu chí đánh giá trong checklist và phản </w:t>
      </w:r>
      <w:r w:rsidRPr="003A03E0">
        <w:rPr>
          <w:rFonts w:eastAsia="Times New Roman"/>
          <w:b w:val="0"/>
          <w:sz w:val="26"/>
          <w:szCs w:val="26"/>
        </w:rPr>
        <w:lastRenderedPageBreak/>
        <w:t xml:space="preserve">hồi của khách hàng; </w:t>
      </w:r>
      <w:r w:rsidRPr="003A03E0">
        <w:rPr>
          <w:rFonts w:eastAsia="Times New Roman"/>
          <w:b w:val="0"/>
          <w:bCs/>
          <w:sz w:val="26"/>
          <w:szCs w:val="26"/>
        </w:rPr>
        <w:t>Phân tích định tính</w:t>
      </w:r>
      <w:r w:rsidRPr="003A03E0">
        <w:rPr>
          <w:rFonts w:eastAsia="Times New Roman"/>
          <w:b w:val="0"/>
          <w:sz w:val="26"/>
          <w:szCs w:val="26"/>
        </w:rPr>
        <w:t>: Đánh giá các bình luận chi tiết từ khách hàng và quan sát của GV.</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So sánh và đối chiếu</w:t>
      </w:r>
      <w:r w:rsidRPr="003A03E0">
        <w:rPr>
          <w:rFonts w:eastAsia="Times New Roman"/>
          <w:b w:val="0"/>
          <w:sz w:val="26"/>
          <w:szCs w:val="26"/>
        </w:rPr>
        <w:t>:</w:t>
      </w:r>
      <w:r w:rsidRPr="003A03E0">
        <w:rPr>
          <w:b w:val="0"/>
          <w:sz w:val="26"/>
          <w:szCs w:val="26"/>
        </w:rPr>
        <w:t xml:space="preserve"> </w:t>
      </w:r>
      <w:r w:rsidRPr="003A03E0">
        <w:rPr>
          <w:rFonts w:eastAsia="Times New Roman"/>
          <w:b w:val="0"/>
          <w:sz w:val="26"/>
          <w:szCs w:val="26"/>
        </w:rPr>
        <w:t>So sánh điểm số của các SV với chuẩn đầu ra để xác định mức độ đạt được; Đối chiếu các bình luận để nhận diện xu hướng và mô hình hành vi của SV.</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Xác định xu hướng và mô hình</w:t>
      </w:r>
      <w:r w:rsidRPr="003A03E0">
        <w:rPr>
          <w:rFonts w:eastAsia="Times New Roman"/>
          <w:b w:val="0"/>
          <w:sz w:val="26"/>
          <w:szCs w:val="26"/>
        </w:rPr>
        <w:t>:</w:t>
      </w:r>
      <w:r w:rsidRPr="003A03E0">
        <w:rPr>
          <w:b w:val="0"/>
          <w:sz w:val="26"/>
          <w:szCs w:val="26"/>
        </w:rPr>
        <w:t xml:space="preserve"> </w:t>
      </w:r>
      <w:r w:rsidRPr="003A03E0">
        <w:rPr>
          <w:rFonts w:eastAsia="Times New Roman"/>
          <w:b w:val="0"/>
          <w:sz w:val="26"/>
          <w:szCs w:val="26"/>
        </w:rPr>
        <w:t>Tìm kiếm các yếu tố chung dẫn đến sự thành công hoặc thất bại trong việc tổ chức tour.</w:t>
      </w:r>
    </w:p>
    <w:p w:rsidR="009115A3" w:rsidRPr="003A03E0" w:rsidRDefault="009115A3" w:rsidP="009115A3">
      <w:pPr>
        <w:spacing w:line="312" w:lineRule="auto"/>
        <w:ind w:firstLine="720"/>
        <w:jc w:val="both"/>
        <w:rPr>
          <w:b w:val="0"/>
          <w:i/>
          <w:sz w:val="26"/>
          <w:szCs w:val="26"/>
        </w:rPr>
      </w:pPr>
      <w:r w:rsidRPr="003A03E0">
        <w:rPr>
          <w:b w:val="0"/>
          <w:i/>
          <w:sz w:val="26"/>
          <w:szCs w:val="26"/>
        </w:rPr>
        <w:t xml:space="preserve">Bước 4: </w:t>
      </w:r>
      <w:r w:rsidRPr="003A03E0">
        <w:rPr>
          <w:rFonts w:eastAsia="Times New Roman"/>
          <w:b w:val="0"/>
          <w:bCs/>
          <w:i/>
          <w:sz w:val="26"/>
          <w:szCs w:val="26"/>
        </w:rPr>
        <w:t>Diễn giải và đánh giá</w:t>
      </w:r>
    </w:p>
    <w:p w:rsidR="009115A3" w:rsidRPr="003A03E0" w:rsidRDefault="009115A3" w:rsidP="009115A3">
      <w:pPr>
        <w:spacing w:line="312" w:lineRule="auto"/>
        <w:ind w:firstLine="720"/>
        <w:jc w:val="both"/>
        <w:rPr>
          <w:b w:val="0"/>
          <w:sz w:val="26"/>
          <w:szCs w:val="26"/>
        </w:rPr>
      </w:pPr>
      <w:r w:rsidRPr="003A03E0">
        <w:rPr>
          <w:rFonts w:eastAsia="Times New Roman"/>
          <w:b w:val="0"/>
          <w:bCs/>
          <w:sz w:val="26"/>
          <w:szCs w:val="26"/>
        </w:rPr>
        <w:t>- Diễn giải kết quả phân tích</w:t>
      </w:r>
      <w:r w:rsidRPr="003A03E0">
        <w:rPr>
          <w:rFonts w:eastAsia="Times New Roman"/>
          <w:b w:val="0"/>
          <w:sz w:val="26"/>
          <w:szCs w:val="26"/>
        </w:rPr>
        <w:t>:</w:t>
      </w:r>
      <w:r w:rsidRPr="003A03E0">
        <w:rPr>
          <w:b w:val="0"/>
          <w:sz w:val="26"/>
          <w:szCs w:val="26"/>
        </w:rPr>
        <w:t xml:space="preserve"> </w:t>
      </w:r>
      <w:r w:rsidRPr="003A03E0">
        <w:rPr>
          <w:rFonts w:eastAsia="Times New Roman"/>
          <w:b w:val="0"/>
          <w:sz w:val="26"/>
          <w:szCs w:val="26"/>
        </w:rPr>
        <w:t>GV giải thích kết quả phân tích cho từng SV, chỉ ra điểm mạnh và điểm yếu trong việc tổ chức tour.</w:t>
      </w:r>
    </w:p>
    <w:p w:rsidR="009115A3" w:rsidRPr="003A03E0" w:rsidRDefault="009115A3" w:rsidP="009115A3">
      <w:pPr>
        <w:spacing w:line="312" w:lineRule="auto"/>
        <w:ind w:firstLine="720"/>
        <w:jc w:val="both"/>
        <w:rPr>
          <w:b w:val="0"/>
          <w:sz w:val="26"/>
          <w:szCs w:val="26"/>
        </w:rPr>
      </w:pPr>
      <w:r w:rsidRPr="003A03E0">
        <w:rPr>
          <w:b w:val="0"/>
          <w:sz w:val="26"/>
          <w:szCs w:val="26"/>
        </w:rPr>
        <w:t xml:space="preserve">- </w:t>
      </w:r>
      <w:r w:rsidRPr="003A03E0">
        <w:rPr>
          <w:rFonts w:eastAsia="Times New Roman"/>
          <w:b w:val="0"/>
          <w:bCs/>
          <w:sz w:val="26"/>
          <w:szCs w:val="26"/>
        </w:rPr>
        <w:t>Đánh giá và phản hồi</w:t>
      </w:r>
      <w:r w:rsidRPr="003A03E0">
        <w:rPr>
          <w:rFonts w:eastAsia="Times New Roman"/>
          <w:b w:val="0"/>
          <w:sz w:val="26"/>
          <w:szCs w:val="26"/>
        </w:rPr>
        <w:t>:</w:t>
      </w:r>
      <w:r w:rsidRPr="003A03E0">
        <w:rPr>
          <w:b w:val="0"/>
          <w:sz w:val="26"/>
          <w:szCs w:val="26"/>
        </w:rPr>
        <w:t xml:space="preserve"> </w:t>
      </w:r>
      <w:r w:rsidRPr="003A03E0">
        <w:rPr>
          <w:rFonts w:eastAsia="Times New Roman"/>
          <w:b w:val="0"/>
          <w:sz w:val="26"/>
          <w:szCs w:val="26"/>
        </w:rPr>
        <w:t>Cung cấp phản hồi chi tiết cho SV về kết quả thực hiện của họ; Đề xuất các biện pháp cải thiện cụ thể cho từng kỹ năng.</w:t>
      </w:r>
    </w:p>
    <w:p w:rsidR="009115A3" w:rsidRPr="003A03E0" w:rsidRDefault="009115A3" w:rsidP="009115A3">
      <w:pPr>
        <w:spacing w:line="312" w:lineRule="auto"/>
        <w:ind w:firstLine="720"/>
        <w:jc w:val="both"/>
        <w:rPr>
          <w:rStyle w:val="fontstyle01"/>
          <w:rFonts w:ascii="Times New Roman" w:hAnsi="Times New Roman"/>
          <w:b w:val="0"/>
          <w:color w:val="auto"/>
          <w:spacing w:val="-4"/>
          <w:sz w:val="26"/>
          <w:szCs w:val="26"/>
        </w:rPr>
      </w:pPr>
      <w:r w:rsidRPr="003A03E0">
        <w:rPr>
          <w:b w:val="0"/>
          <w:spacing w:val="-4"/>
          <w:sz w:val="26"/>
          <w:szCs w:val="26"/>
        </w:rPr>
        <w:t xml:space="preserve">- </w:t>
      </w:r>
      <w:r w:rsidRPr="003A03E0">
        <w:rPr>
          <w:rFonts w:eastAsia="Times New Roman"/>
          <w:b w:val="0"/>
          <w:spacing w:val="-4"/>
          <w:sz w:val="26"/>
          <w:szCs w:val="26"/>
        </w:rPr>
        <w:t>Báo cáo kết quả:</w:t>
      </w:r>
      <w:r w:rsidRPr="003A03E0">
        <w:rPr>
          <w:b w:val="0"/>
          <w:spacing w:val="-4"/>
          <w:sz w:val="26"/>
          <w:szCs w:val="26"/>
        </w:rPr>
        <w:t xml:space="preserve"> </w:t>
      </w:r>
      <w:r w:rsidRPr="003A03E0">
        <w:rPr>
          <w:rFonts w:eastAsia="Times New Roman"/>
          <w:b w:val="0"/>
          <w:spacing w:val="-4"/>
          <w:sz w:val="26"/>
          <w:szCs w:val="26"/>
        </w:rPr>
        <w:t>Lập báo cáo tổng hợp kết quả đánh giá cho toàn bộ lớp; Đưa ra các khuyến nghị để cải thiện chương trình đào tạo và phương pháp giảng dạy.</w:t>
      </w:r>
    </w:p>
    <w:p w:rsidR="009115A3" w:rsidRPr="003A03E0" w:rsidRDefault="009115A3" w:rsidP="009115A3">
      <w:pPr>
        <w:spacing w:line="312" w:lineRule="auto"/>
        <w:jc w:val="both"/>
        <w:rPr>
          <w:rStyle w:val="fontstyle01"/>
          <w:rFonts w:ascii="Times New Roman" w:hAnsi="Times New Roman"/>
          <w:color w:val="auto"/>
          <w:sz w:val="26"/>
          <w:szCs w:val="26"/>
        </w:rPr>
      </w:pPr>
      <w:r w:rsidRPr="003A03E0">
        <w:rPr>
          <w:rStyle w:val="fontstyle01"/>
          <w:rFonts w:ascii="Times New Roman" w:hAnsi="Times New Roman"/>
          <w:color w:val="auto"/>
          <w:sz w:val="26"/>
          <w:szCs w:val="26"/>
        </w:rPr>
        <w:t xml:space="preserve">2.6. Kỹ năng phản hồi kết quả đánh giá </w:t>
      </w:r>
      <w:r w:rsidRPr="003A03E0">
        <w:rPr>
          <w:rStyle w:val="fontstyle01"/>
          <w:rFonts w:ascii="Times New Roman" w:hAnsi="Times New Roman"/>
          <w:color w:val="auto"/>
          <w:sz w:val="26"/>
          <w:szCs w:val="26"/>
          <w:lang w:val="vi-VN"/>
        </w:rPr>
        <w:t>kết quả học tập</w:t>
      </w:r>
      <w:r w:rsidRPr="003A03E0">
        <w:rPr>
          <w:rStyle w:val="fontstyle01"/>
          <w:rFonts w:ascii="Times New Roman" w:hAnsi="Times New Roman"/>
          <w:color w:val="auto"/>
          <w:sz w:val="26"/>
          <w:szCs w:val="26"/>
        </w:rPr>
        <w:t xml:space="preserve"> theo tiếp cận năng lực</w:t>
      </w:r>
    </w:p>
    <w:p w:rsidR="009115A3" w:rsidRPr="003A03E0" w:rsidRDefault="009115A3" w:rsidP="009115A3">
      <w:pPr>
        <w:spacing w:line="312" w:lineRule="auto"/>
        <w:jc w:val="both"/>
        <w:rPr>
          <w:rStyle w:val="fontstyle01"/>
          <w:rFonts w:ascii="Times New Roman" w:hAnsi="Times New Roman"/>
          <w:i/>
          <w:color w:val="auto"/>
          <w:sz w:val="26"/>
          <w:szCs w:val="26"/>
          <w:lang w:val="vi-VN"/>
        </w:rPr>
      </w:pPr>
      <w:r w:rsidRPr="003A03E0">
        <w:rPr>
          <w:rStyle w:val="fontstyle01"/>
          <w:rFonts w:ascii="Times New Roman" w:hAnsi="Times New Roman"/>
          <w:i/>
          <w:color w:val="auto"/>
          <w:sz w:val="26"/>
          <w:szCs w:val="26"/>
        </w:rPr>
        <w:t xml:space="preserve">2.6.1. Vai trò của phản hồi kết quả đánh giá </w:t>
      </w:r>
      <w:r w:rsidRPr="003A03E0">
        <w:rPr>
          <w:rStyle w:val="fontstyle01"/>
          <w:rFonts w:ascii="Times New Roman" w:hAnsi="Times New Roman"/>
          <w:i/>
          <w:color w:val="auto"/>
          <w:sz w:val="26"/>
          <w:szCs w:val="26"/>
          <w:lang w:val="vi-VN"/>
        </w:rPr>
        <w:t>kết quả học tập của SV theo tiếp cận năng lực</w:t>
      </w:r>
    </w:p>
    <w:p w:rsidR="009115A3" w:rsidRPr="003A03E0" w:rsidRDefault="009115A3" w:rsidP="009115A3">
      <w:pPr>
        <w:spacing w:line="312" w:lineRule="auto"/>
        <w:ind w:firstLine="720"/>
        <w:jc w:val="both"/>
        <w:rPr>
          <w:rFonts w:eastAsia="Times New Roman"/>
          <w:b w:val="0"/>
          <w:sz w:val="26"/>
          <w:szCs w:val="26"/>
          <w:lang w:val="vi-VN"/>
        </w:rPr>
      </w:pPr>
      <w:r w:rsidRPr="003A03E0">
        <w:rPr>
          <w:rStyle w:val="fontstyle01"/>
          <w:rFonts w:ascii="Times New Roman" w:hAnsi="Times New Roman"/>
          <w:b w:val="0"/>
          <w:color w:val="auto"/>
          <w:sz w:val="26"/>
          <w:szCs w:val="26"/>
          <w:lang w:val="vi-VN"/>
        </w:rPr>
        <w:t xml:space="preserve">- Đối với SV: </w:t>
      </w:r>
      <w:r w:rsidRPr="003A03E0">
        <w:rPr>
          <w:b w:val="0"/>
          <w:sz w:val="26"/>
          <w:szCs w:val="26"/>
          <w:lang w:val="vi-VN"/>
        </w:rPr>
        <w:t>Phản hồi là công cụ quan trọng giúp SV nhận biết được điểm mạnh và điểm yếu của mình, p</w:t>
      </w:r>
      <w:r w:rsidRPr="003A03E0">
        <w:rPr>
          <w:rFonts w:eastAsia="Times New Roman"/>
          <w:b w:val="0"/>
          <w:sz w:val="26"/>
          <w:szCs w:val="26"/>
          <w:lang w:val="vi-VN"/>
        </w:rPr>
        <w:t>hản hồi giúp SV hiểu rõ hơn về các kỹ năng và kiến thức mà họ đã nắm vững cũng như những khía cạnh cần cải thiện, từ đó giúp SV điều chỉnh phương pháp học tập, tập trung vào các lĩnh vực cần phát triển và học tập một cách hiệu quả hơn. Những phản hồi tích cực giúp SV cảm thấy được công nhận và đánh giá cao, tạo động lực để họ tiếp tục cố gắng và hoàn thiện bản thân, đồng thời khi SV nhận được phản hồi cụ thể và chi tiết, họ sẽ cảm thấy quá trình học tập trở nên thú vị và ý nghĩa hơn, từ đó tăng cường hứng thú và niềm đam mê học tập. Mặt kh</w:t>
      </w:r>
      <w:r w:rsidRPr="003A03E0">
        <w:rPr>
          <w:b w:val="0"/>
          <w:sz w:val="26"/>
          <w:szCs w:val="26"/>
          <w:lang w:val="vi-VN"/>
        </w:rPr>
        <w:t>ác, p</w:t>
      </w:r>
      <w:r w:rsidRPr="003A03E0">
        <w:rPr>
          <w:b w:val="0"/>
          <w:bCs/>
          <w:sz w:val="26"/>
          <w:szCs w:val="26"/>
          <w:lang w:val="vi-VN"/>
        </w:rPr>
        <w:t>hản hồi giúp SV phát triển khả năng tự đánh giá và nhận thức về bản thân</w:t>
      </w:r>
      <w:r w:rsidRPr="003A03E0">
        <w:rPr>
          <w:b w:val="0"/>
          <w:sz w:val="26"/>
          <w:szCs w:val="26"/>
          <w:lang w:val="vi-VN"/>
        </w:rPr>
        <w:t xml:space="preserve">: </w:t>
      </w:r>
      <w:r w:rsidRPr="003A03E0">
        <w:rPr>
          <w:rFonts w:eastAsia="Times New Roman"/>
          <w:b w:val="0"/>
          <w:sz w:val="26"/>
          <w:szCs w:val="26"/>
          <w:lang w:val="vi-VN"/>
        </w:rPr>
        <w:t>Thông qua phản hồi, SV học cách tự nhận thức về năng lực của mình và đánh giá một cách khách quan về tiến bộ và thành tích học tập</w:t>
      </w:r>
      <w:r w:rsidRPr="003A03E0">
        <w:rPr>
          <w:b w:val="0"/>
          <w:sz w:val="26"/>
          <w:szCs w:val="26"/>
          <w:lang w:val="vi-VN"/>
        </w:rPr>
        <w:t>, p</w:t>
      </w:r>
      <w:r w:rsidRPr="003A03E0">
        <w:rPr>
          <w:rFonts w:eastAsia="Times New Roman"/>
          <w:b w:val="0"/>
          <w:sz w:val="26"/>
          <w:szCs w:val="26"/>
          <w:lang w:val="vi-VN"/>
        </w:rPr>
        <w:t>hản hồi giúp SV nhận ra rằng họ có trách nhiệm với quá trình học tập của mình, khuyến khích họ chủ động và tự giác hơn trong việc học.</w:t>
      </w:r>
    </w:p>
    <w:p w:rsidR="009115A3" w:rsidRPr="003A03E0" w:rsidRDefault="009115A3" w:rsidP="009115A3">
      <w:pPr>
        <w:spacing w:line="312" w:lineRule="auto"/>
        <w:ind w:firstLine="720"/>
        <w:jc w:val="both"/>
        <w:rPr>
          <w:rFonts w:eastAsia="Times New Roman"/>
          <w:b w:val="0"/>
          <w:spacing w:val="2"/>
          <w:sz w:val="26"/>
          <w:szCs w:val="26"/>
          <w:lang w:val="vi-VN"/>
        </w:rPr>
      </w:pPr>
      <w:r w:rsidRPr="003A03E0">
        <w:rPr>
          <w:rFonts w:eastAsia="Times New Roman"/>
          <w:b w:val="0"/>
          <w:sz w:val="26"/>
          <w:szCs w:val="26"/>
          <w:lang w:val="vi-VN"/>
        </w:rPr>
        <w:t>- Đối với GV</w:t>
      </w:r>
      <w:r w:rsidRPr="003A03E0">
        <w:rPr>
          <w:b w:val="0"/>
          <w:sz w:val="26"/>
          <w:szCs w:val="26"/>
          <w:lang w:val="vi-VN"/>
        </w:rPr>
        <w:t xml:space="preserve"> p</w:t>
      </w:r>
      <w:r w:rsidRPr="003A03E0">
        <w:rPr>
          <w:b w:val="0"/>
          <w:bCs/>
          <w:sz w:val="26"/>
          <w:szCs w:val="26"/>
          <w:lang w:val="vi-VN"/>
        </w:rPr>
        <w:t>hản hồi cũng là công cụ hữu ích cho GV trong việc điều chỉnh phương pháp giảng dạy</w:t>
      </w:r>
      <w:r w:rsidRPr="003A03E0">
        <w:rPr>
          <w:b w:val="0"/>
          <w:sz w:val="26"/>
          <w:szCs w:val="26"/>
          <w:lang w:val="vi-VN"/>
        </w:rPr>
        <w:t xml:space="preserve">. </w:t>
      </w:r>
      <w:r w:rsidRPr="003A03E0">
        <w:rPr>
          <w:rFonts w:eastAsia="Times New Roman"/>
          <w:b w:val="0"/>
          <w:sz w:val="26"/>
          <w:szCs w:val="26"/>
          <w:lang w:val="vi-VN"/>
        </w:rPr>
        <w:t xml:space="preserve">Dựa trên phản hồi từ SV, GV có thể nhận ra những điểm mạnh và điểm yếu trong phương pháp giảng dạy của mình, từ đó có những điều chỉnh để phù hợp hơn với nhu cầu và năng lực của SV. Thông tin phản hồi về kết </w:t>
      </w:r>
      <w:r w:rsidRPr="003A03E0">
        <w:rPr>
          <w:rFonts w:eastAsia="Times New Roman"/>
          <w:b w:val="0"/>
          <w:spacing w:val="2"/>
          <w:sz w:val="26"/>
          <w:szCs w:val="26"/>
          <w:lang w:val="vi-VN"/>
        </w:rPr>
        <w:lastRenderedPageBreak/>
        <w:t>quả học tập của SV sẽ giúp GV hiểu rõ hơn về hiệu quả của các hoạt động giảng dạy và từ đó nâng cao chất lượng giảng dạy. Mặt khác, p</w:t>
      </w:r>
      <w:r w:rsidRPr="003A03E0">
        <w:rPr>
          <w:rFonts w:eastAsia="Times New Roman"/>
          <w:b w:val="0"/>
          <w:bCs/>
          <w:spacing w:val="2"/>
          <w:sz w:val="26"/>
          <w:szCs w:val="26"/>
          <w:lang w:val="vi-VN"/>
        </w:rPr>
        <w:t>hản hồi được coi là kênh giao tiếp quan trọng giữa GV và SV</w:t>
      </w:r>
      <w:r w:rsidRPr="003A03E0">
        <w:rPr>
          <w:rFonts w:eastAsia="Times New Roman"/>
          <w:b w:val="0"/>
          <w:spacing w:val="2"/>
          <w:sz w:val="26"/>
          <w:szCs w:val="26"/>
          <w:lang w:val="vi-VN"/>
        </w:rPr>
        <w:t>, phản hồi giúp tạo ra một môi trường giao tiếp mở và thân thiện, nơi SV cảm thấy thoải mái để trao đổi và thảo luận về kết quả học tập của mình. Phản hồi tích cực và mang tính xây dựng giúp xây dựng mối quan hệ tin cậy giữa GV và SV, từ đó tạo điều kiện thuận lợi cho quá trình học tập và giảng dạy.</w:t>
      </w:r>
    </w:p>
    <w:p w:rsidR="009115A3" w:rsidRPr="003A03E0" w:rsidRDefault="009115A3" w:rsidP="009115A3">
      <w:pPr>
        <w:spacing w:line="312" w:lineRule="auto"/>
        <w:ind w:firstLine="720"/>
        <w:jc w:val="both"/>
        <w:rPr>
          <w:b w:val="0"/>
          <w:sz w:val="26"/>
          <w:szCs w:val="26"/>
          <w:lang w:val="vi-VN"/>
        </w:rPr>
      </w:pPr>
      <w:r w:rsidRPr="003A03E0">
        <w:rPr>
          <w:b w:val="0"/>
          <w:sz w:val="26"/>
          <w:szCs w:val="26"/>
          <w:lang w:val="vi-VN"/>
        </w:rPr>
        <w:t>- Đối với nhà quản lý: Phản hồi kết quả học tập của SV theo tiếp cận năng lực có ý nghĩa quan trọng đối với nhà quản lý giáo dục vì nó cung cấp thông tin chính xác và kịp thời về hiệu quả giảng dạy và học tập. Thông qua phản hồi, nhà quản lý có thể đánh giá và cải thiện chất lượng chương trình đào tạo, điều chỉnh các chiến lược giảng dạy và học tập, đồng thời xác định các nhu cầu đào tạo thêm cho GV. Ngoài ra, phản hồi giúp nhà quản lý hiểu rõ hơn về trải nghiệm và nhu cầu của SV, từ đó đưa ra các quyết định chiến lược nhằm nâng cao chất lượng giáo dục và sự hài lòng của SV.</w:t>
      </w:r>
    </w:p>
    <w:p w:rsidR="009115A3" w:rsidRPr="003A03E0" w:rsidRDefault="009115A3" w:rsidP="009115A3">
      <w:pPr>
        <w:spacing w:line="312" w:lineRule="auto"/>
        <w:jc w:val="both"/>
        <w:rPr>
          <w:rStyle w:val="fontstyle01"/>
          <w:rFonts w:ascii="Times New Roman" w:hAnsi="Times New Roman"/>
          <w:i/>
          <w:color w:val="auto"/>
          <w:sz w:val="26"/>
          <w:szCs w:val="26"/>
          <w:lang w:val="vi-VN"/>
        </w:rPr>
      </w:pPr>
      <w:r w:rsidRPr="003A03E0">
        <w:rPr>
          <w:rStyle w:val="fontstyle01"/>
          <w:rFonts w:ascii="Times New Roman" w:hAnsi="Times New Roman"/>
          <w:i/>
          <w:color w:val="auto"/>
          <w:sz w:val="26"/>
          <w:szCs w:val="26"/>
          <w:lang w:val="vi-VN"/>
        </w:rPr>
        <w:t>2.6.2. Yêu cầu đối với hoạt động phản hồi kết quả đánh giá kết quả học tập theo tiếp cận năng lực</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sz w:val="26"/>
          <w:szCs w:val="26"/>
          <w:lang w:val="vi-VN"/>
        </w:rPr>
        <w:t>Hoạt động phản hồi kết quả đánh giá kết quả học tập của SV theo tiếp cận năng lực đòi hỏi phải đáp ứng một số yêu cầu quan trọng nhằm đảm bảo hiệu quả và công bằng, cụ thể:</w:t>
      </w:r>
    </w:p>
    <w:p w:rsidR="009115A3" w:rsidRPr="003A03E0" w:rsidRDefault="009115A3" w:rsidP="009115A3">
      <w:pPr>
        <w:spacing w:line="312" w:lineRule="auto"/>
        <w:ind w:firstLine="720"/>
        <w:jc w:val="both"/>
        <w:rPr>
          <w:b w:val="0"/>
          <w:i/>
          <w:sz w:val="26"/>
          <w:szCs w:val="26"/>
          <w:lang w:val="vi-VN"/>
        </w:rPr>
      </w:pPr>
      <w:r w:rsidRPr="003A03E0">
        <w:rPr>
          <w:b w:val="0"/>
          <w:i/>
          <w:sz w:val="26"/>
          <w:szCs w:val="26"/>
          <w:lang w:val="vi-VN"/>
        </w:rPr>
        <w:t xml:space="preserve">- </w:t>
      </w:r>
      <w:r w:rsidRPr="003A03E0">
        <w:rPr>
          <w:rFonts w:eastAsia="Times New Roman"/>
          <w:b w:val="0"/>
          <w:bCs/>
          <w:sz w:val="26"/>
          <w:szCs w:val="26"/>
          <w:lang w:val="vi-VN"/>
        </w:rPr>
        <w:t>Tính cụ thể và chi tiết</w:t>
      </w:r>
      <w:r w:rsidRPr="003A03E0">
        <w:rPr>
          <w:b w:val="0"/>
          <w:i/>
          <w:sz w:val="26"/>
          <w:szCs w:val="26"/>
          <w:lang w:val="vi-VN"/>
        </w:rPr>
        <w:t xml:space="preserve">: </w:t>
      </w:r>
      <w:r w:rsidRPr="003A03E0">
        <w:rPr>
          <w:rFonts w:eastAsia="Times New Roman"/>
          <w:b w:val="0"/>
          <w:sz w:val="26"/>
          <w:szCs w:val="26"/>
          <w:lang w:val="vi-VN"/>
        </w:rPr>
        <w:t>Phản hồi cần cụ thể và chi tiết, giúp SV hiểu rõ những gì họ đã làm tốt và những gì cần cải thiện, nên sử dụng các ví dụ cụ thể từ bài tập hoặc hoạt động học tập của SV để minh họa cho các nhận xét.</w:t>
      </w:r>
    </w:p>
    <w:p w:rsidR="009115A3" w:rsidRPr="003A03E0" w:rsidRDefault="009115A3" w:rsidP="009115A3">
      <w:pPr>
        <w:spacing w:line="312" w:lineRule="auto"/>
        <w:ind w:firstLine="720"/>
        <w:jc w:val="both"/>
        <w:rPr>
          <w:b w:val="0"/>
          <w:i/>
          <w:sz w:val="26"/>
          <w:szCs w:val="26"/>
          <w:lang w:val="vi-VN"/>
        </w:rPr>
      </w:pPr>
      <w:r w:rsidRPr="003A03E0">
        <w:rPr>
          <w:b w:val="0"/>
          <w:i/>
          <w:sz w:val="26"/>
          <w:szCs w:val="26"/>
          <w:lang w:val="vi-VN"/>
        </w:rPr>
        <w:t xml:space="preserve">- </w:t>
      </w:r>
      <w:r w:rsidRPr="003A03E0">
        <w:rPr>
          <w:rFonts w:eastAsia="Times New Roman"/>
          <w:b w:val="0"/>
          <w:bCs/>
          <w:sz w:val="26"/>
          <w:szCs w:val="26"/>
          <w:lang w:val="vi-VN"/>
        </w:rPr>
        <w:t>Tính kịp thời</w:t>
      </w:r>
      <w:r w:rsidRPr="003A03E0">
        <w:rPr>
          <w:b w:val="0"/>
          <w:i/>
          <w:sz w:val="26"/>
          <w:szCs w:val="26"/>
          <w:lang w:val="vi-VN"/>
        </w:rPr>
        <w:t xml:space="preserve">: </w:t>
      </w:r>
      <w:r w:rsidRPr="003A03E0">
        <w:rPr>
          <w:rFonts w:eastAsia="Times New Roman"/>
          <w:b w:val="0"/>
          <w:sz w:val="26"/>
          <w:szCs w:val="26"/>
          <w:lang w:val="vi-VN"/>
        </w:rPr>
        <w:t>Cung cấp phản hồi càng sớm càng tốt sau khi hoàn thành bài kiểm tra hoặc hoạt động học tập để SV có thể tiếp thu và cải thiện kịp thời; Duy trì việc phản hồi thường xuyên trong suốt quá trình học tập, không chỉ vào cuối kỳ.</w:t>
      </w:r>
    </w:p>
    <w:p w:rsidR="009115A3" w:rsidRPr="003A03E0" w:rsidRDefault="009115A3" w:rsidP="009115A3">
      <w:pPr>
        <w:spacing w:line="312" w:lineRule="auto"/>
        <w:ind w:firstLine="720"/>
        <w:jc w:val="both"/>
        <w:rPr>
          <w:rFonts w:eastAsia="Times New Roman"/>
          <w:b w:val="0"/>
          <w:sz w:val="26"/>
          <w:szCs w:val="26"/>
          <w:lang w:val="vi-VN"/>
        </w:rPr>
      </w:pPr>
      <w:r w:rsidRPr="003A03E0">
        <w:rPr>
          <w:b w:val="0"/>
          <w:i/>
          <w:sz w:val="26"/>
          <w:szCs w:val="26"/>
          <w:lang w:val="vi-VN"/>
        </w:rPr>
        <w:t xml:space="preserve">- </w:t>
      </w:r>
      <w:r w:rsidRPr="003A03E0">
        <w:rPr>
          <w:rFonts w:eastAsia="Times New Roman"/>
          <w:b w:val="0"/>
          <w:bCs/>
          <w:sz w:val="26"/>
          <w:szCs w:val="26"/>
          <w:lang w:val="vi-VN"/>
        </w:rPr>
        <w:t>Tính xây dựng:</w:t>
      </w:r>
      <w:r w:rsidRPr="003A03E0">
        <w:rPr>
          <w:b w:val="0"/>
          <w:i/>
          <w:sz w:val="26"/>
          <w:szCs w:val="26"/>
          <w:lang w:val="vi-VN"/>
        </w:rPr>
        <w:t xml:space="preserve"> </w:t>
      </w:r>
      <w:r w:rsidRPr="003A03E0">
        <w:rPr>
          <w:rFonts w:eastAsia="Times New Roman"/>
          <w:b w:val="0"/>
          <w:sz w:val="26"/>
          <w:szCs w:val="26"/>
          <w:lang w:val="vi-VN"/>
        </w:rPr>
        <w:t>Sử dụng ngôn ngữ tích cực và mang tính khích lệ để tạo động lực cho SV; Không chỉ nêu ra các hạn chế mà còn cung cấp các giải pháp và gợi ý để SV có thể cải thiện.</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 xml:space="preserve">- </w:t>
      </w:r>
      <w:r w:rsidRPr="003A03E0">
        <w:rPr>
          <w:rFonts w:eastAsia="Times New Roman"/>
          <w:b w:val="0"/>
          <w:bCs/>
          <w:sz w:val="26"/>
          <w:szCs w:val="26"/>
          <w:lang w:val="vi-VN"/>
        </w:rPr>
        <w:t>Tính cá nhân hóa</w:t>
      </w:r>
      <w:r w:rsidRPr="003A03E0">
        <w:rPr>
          <w:rFonts w:eastAsia="Times New Roman"/>
          <w:b w:val="0"/>
          <w:sz w:val="26"/>
          <w:szCs w:val="26"/>
          <w:lang w:val="vi-VN"/>
        </w:rPr>
        <w:t>: Phản hồi cần được cá nhân hóa dựa trên năng lực, phong cách học tập và mục tiêu của từng SV; Đảm bảo phản hồi phù hợp với hoàn cảnh và khả năng của SV.</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 xml:space="preserve">- </w:t>
      </w:r>
      <w:r w:rsidRPr="003A03E0">
        <w:rPr>
          <w:rFonts w:eastAsia="Times New Roman"/>
          <w:b w:val="0"/>
          <w:bCs/>
          <w:sz w:val="26"/>
          <w:szCs w:val="26"/>
          <w:lang w:val="vi-VN"/>
        </w:rPr>
        <w:t>Tính khách quan và công bằng</w:t>
      </w:r>
      <w:r w:rsidRPr="003A03E0">
        <w:rPr>
          <w:rFonts w:eastAsia="Times New Roman"/>
          <w:b w:val="0"/>
          <w:sz w:val="26"/>
          <w:szCs w:val="26"/>
          <w:lang w:val="vi-VN"/>
        </w:rPr>
        <w:t xml:space="preserve">: Phản hồi phải dựa trên các tiêu chí đánh giá đã được thiết lập và công bố trước, đảm bảo tính công bằng và minh bạch; Phản hồi </w:t>
      </w:r>
      <w:r w:rsidRPr="003A03E0">
        <w:rPr>
          <w:rFonts w:eastAsia="Times New Roman"/>
          <w:b w:val="0"/>
          <w:sz w:val="26"/>
          <w:szCs w:val="26"/>
          <w:lang w:val="vi-VN"/>
        </w:rPr>
        <w:lastRenderedPageBreak/>
        <w:t>phải công bằng và không thiên vị, đảm bảo tất cả SV đều được đánh giá dựa trên cùng một tiêu chuẩn.</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 xml:space="preserve">- Tính </w:t>
      </w:r>
      <w:r w:rsidRPr="003A03E0">
        <w:rPr>
          <w:rFonts w:eastAsia="Times New Roman"/>
          <w:b w:val="0"/>
          <w:bCs/>
          <w:sz w:val="26"/>
          <w:szCs w:val="26"/>
          <w:lang w:val="vi-VN"/>
        </w:rPr>
        <w:t>thực tiễn</w:t>
      </w:r>
      <w:r w:rsidRPr="003A03E0">
        <w:rPr>
          <w:rFonts w:eastAsia="Times New Roman"/>
          <w:b w:val="0"/>
          <w:sz w:val="26"/>
          <w:szCs w:val="26"/>
          <w:lang w:val="vi-VN"/>
        </w:rPr>
        <w:t>: Phản hồi cần liên quan trực tiếp đến các mục tiêu học tập và yêu cầu của khóa học; Phản hồi nên cung cấp các thông tin và gợi ý có thể áp dụng thực tiễn, giúp SV cải thiện kỹ năng và kiến thức một cách cụ thể.</w:t>
      </w:r>
    </w:p>
    <w:p w:rsidR="009115A3" w:rsidRPr="003A03E0" w:rsidRDefault="009115A3" w:rsidP="009115A3">
      <w:pPr>
        <w:spacing w:line="312" w:lineRule="auto"/>
        <w:ind w:firstLine="720"/>
        <w:jc w:val="both"/>
        <w:rPr>
          <w:rStyle w:val="fontstyle01"/>
          <w:rFonts w:ascii="Times New Roman" w:hAnsi="Times New Roman"/>
          <w:b w:val="0"/>
          <w:color w:val="auto"/>
          <w:sz w:val="26"/>
          <w:szCs w:val="26"/>
          <w:lang w:val="vi-VN"/>
        </w:rPr>
      </w:pPr>
      <w:r w:rsidRPr="003A03E0">
        <w:rPr>
          <w:rFonts w:eastAsia="Times New Roman"/>
          <w:b w:val="0"/>
          <w:sz w:val="26"/>
          <w:szCs w:val="26"/>
          <w:lang w:val="vi-VN"/>
        </w:rPr>
        <w:t xml:space="preserve">- </w:t>
      </w:r>
      <w:r w:rsidRPr="003A03E0">
        <w:rPr>
          <w:rFonts w:eastAsia="Times New Roman"/>
          <w:b w:val="0"/>
          <w:bCs/>
          <w:sz w:val="26"/>
          <w:szCs w:val="26"/>
          <w:lang w:val="vi-VN"/>
        </w:rPr>
        <w:t>Sử dụng công nghệ</w:t>
      </w:r>
      <w:r w:rsidRPr="003A03E0">
        <w:rPr>
          <w:rFonts w:eastAsia="Times New Roman"/>
          <w:b w:val="0"/>
          <w:sz w:val="26"/>
          <w:szCs w:val="26"/>
          <w:lang w:val="vi-VN"/>
        </w:rPr>
        <w:t>: Sử dụng các hệ thống LMS hoặc các công cụ trực tuyến như email, video ghi âm và các ứng dụng giao tiếp để cung cấp phản hồi một cách hiệu quả, linh hoạt và lưu trữ tốt.</w:t>
      </w:r>
    </w:p>
    <w:p w:rsidR="009115A3" w:rsidRPr="003A03E0" w:rsidRDefault="009115A3" w:rsidP="009115A3">
      <w:pPr>
        <w:spacing w:line="312" w:lineRule="auto"/>
        <w:jc w:val="both"/>
        <w:rPr>
          <w:rStyle w:val="fontstyle01"/>
          <w:rFonts w:ascii="Times New Roman" w:hAnsi="Times New Roman"/>
          <w:color w:val="auto"/>
          <w:sz w:val="26"/>
          <w:szCs w:val="26"/>
          <w:lang w:val="vi-VN"/>
        </w:rPr>
      </w:pPr>
      <w:r w:rsidRPr="003A03E0">
        <w:rPr>
          <w:rStyle w:val="fontstyle01"/>
          <w:rFonts w:ascii="Times New Roman" w:hAnsi="Times New Roman"/>
          <w:color w:val="auto"/>
          <w:sz w:val="26"/>
          <w:szCs w:val="26"/>
          <w:lang w:val="vi-VN"/>
        </w:rPr>
        <w:t>2.7. Kỹ năng ứng dụng công nghệ thông tin trong đánh giá kết quả học tập theo tiếp cận năng lực</w:t>
      </w:r>
    </w:p>
    <w:p w:rsidR="009115A3" w:rsidRPr="003A03E0" w:rsidRDefault="009115A3" w:rsidP="009115A3">
      <w:pPr>
        <w:spacing w:line="312" w:lineRule="auto"/>
        <w:jc w:val="both"/>
        <w:rPr>
          <w:rStyle w:val="fontstyle01"/>
          <w:rFonts w:ascii="Times New Roman" w:hAnsi="Times New Roman"/>
          <w:i/>
          <w:color w:val="auto"/>
          <w:sz w:val="26"/>
          <w:szCs w:val="26"/>
          <w:lang w:val="vi-VN"/>
        </w:rPr>
      </w:pPr>
      <w:r w:rsidRPr="003A03E0">
        <w:rPr>
          <w:rStyle w:val="fontstyle01"/>
          <w:rFonts w:ascii="Times New Roman" w:hAnsi="Times New Roman"/>
          <w:i/>
          <w:color w:val="auto"/>
          <w:sz w:val="26"/>
          <w:szCs w:val="26"/>
          <w:lang w:val="vi-VN"/>
        </w:rPr>
        <w:t>2.7.1. Vai trò của ứng dụng công nghệ thông tin trong đánh giá kết quả học tập theo tiếp cận năng lực</w:t>
      </w:r>
    </w:p>
    <w:p w:rsidR="009115A3" w:rsidRPr="003A03E0" w:rsidRDefault="009115A3" w:rsidP="009115A3">
      <w:pPr>
        <w:spacing w:line="312" w:lineRule="auto"/>
        <w:jc w:val="both"/>
        <w:rPr>
          <w:rStyle w:val="fontstyle01"/>
          <w:rFonts w:ascii="Times New Roman" w:hAnsi="Times New Roman"/>
          <w:b w:val="0"/>
          <w:color w:val="auto"/>
          <w:sz w:val="26"/>
          <w:szCs w:val="26"/>
          <w:lang w:val="vi-VN"/>
        </w:rPr>
      </w:pPr>
      <w:r w:rsidRPr="003A03E0">
        <w:rPr>
          <w:rStyle w:val="fontstyle01"/>
          <w:rFonts w:ascii="Times New Roman" w:hAnsi="Times New Roman"/>
          <w:b w:val="0"/>
          <w:color w:val="auto"/>
          <w:sz w:val="26"/>
          <w:szCs w:val="26"/>
          <w:lang w:val="vi-VN"/>
        </w:rPr>
        <w:tab/>
        <w:t xml:space="preserve">Trong thời đại công nghệ và bối cảnh chuyển đổi số giáo dục đại học diễn ra mạnh mẽ như hiện nay thì việc ứng dụng CNTT trong đánh giá kết quả học tập của SV nói chung và SV ngành du lịch nói riêng theo tiếp cận năng lực là một hoạt động cần thiết mang tính xu thế nhằm tận dụng những lợi ích mà công nghệ thông tin đem lại. </w:t>
      </w:r>
    </w:p>
    <w:p w:rsidR="009115A3" w:rsidRPr="003A03E0" w:rsidRDefault="009115A3" w:rsidP="009115A3">
      <w:pPr>
        <w:spacing w:line="312" w:lineRule="auto"/>
        <w:jc w:val="both"/>
        <w:rPr>
          <w:rFonts w:eastAsia="Times New Roman"/>
          <w:b w:val="0"/>
          <w:sz w:val="26"/>
          <w:szCs w:val="26"/>
          <w:lang w:val="vi-VN"/>
        </w:rPr>
      </w:pPr>
      <w:r w:rsidRPr="003A03E0">
        <w:rPr>
          <w:rStyle w:val="fontstyle01"/>
          <w:rFonts w:ascii="Times New Roman" w:hAnsi="Times New Roman"/>
          <w:b w:val="0"/>
          <w:color w:val="auto"/>
          <w:sz w:val="26"/>
          <w:szCs w:val="26"/>
          <w:lang w:val="vi-VN"/>
        </w:rPr>
        <w:tab/>
        <w:t xml:space="preserve">- Ứng dụng CNTT giúp quá trình đánh giá kết quả học tập theo tiếp cận năng lực trở nên hiệu quả và chính xác hơn: Việc sử dụng các công cụ công nghệ để </w:t>
      </w:r>
      <w:r w:rsidRPr="003A03E0">
        <w:rPr>
          <w:rFonts w:eastAsia="Times New Roman"/>
          <w:b w:val="0"/>
          <w:sz w:val="26"/>
          <w:szCs w:val="26"/>
          <w:lang w:val="vi-VN"/>
        </w:rPr>
        <w:t>tự động hóa việc thu thập và phân tích dữ liệu học tập của SV, giúp giảm bớt khối lượng công việc thủ công cho GV; Các công cụ phân tích dữ liệu giúp GV có thể nhanh chóng phân tích kết quả học tập của SV, xác định các xu hướng và điểm yếu cần cải thiện.</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 Các hệ thống CNTT cho phép thiết lập các tiêu chí đánh giá chi tiết và minh bạch, đảm bảo tất cả SV đều được đánh giá theo cùng một tiêu chuẩn. SV có thể nhận được phản hồi ngay lập tức sau khi hoàn thành bài kiểm tra, giúp họ hiểu rõ hơn về năng lực của mình và những điểm cần cải thiện.</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 xml:space="preserve">- Ứng dụng CNTT có thể giúp GV tạo ra các tình huống thực tế và môi trường học tập tương tác, giúp SV ngành du lịch thực hành các kỹ năng cần thiết trong môi trường an toàn và kiểm soát; </w:t>
      </w:r>
      <w:r w:rsidRPr="003A03E0">
        <w:rPr>
          <w:rFonts w:eastAsia="Times New Roman"/>
          <w:b w:val="0"/>
          <w:bCs/>
          <w:sz w:val="26"/>
          <w:szCs w:val="26"/>
          <w:lang w:val="vi-VN"/>
        </w:rPr>
        <w:t>Các nền tảng học trực tuyến</w:t>
      </w:r>
      <w:r w:rsidRPr="003A03E0">
        <w:rPr>
          <w:rFonts w:eastAsia="Times New Roman"/>
          <w:b w:val="0"/>
          <w:sz w:val="26"/>
          <w:szCs w:val="26"/>
          <w:lang w:val="vi-VN"/>
        </w:rPr>
        <w:t xml:space="preserve"> cho phép SV học tập và hoàn thành các bài kiểm tra bất cứ lúc nào, ở bất cứ đâu, phù hợp với lịch trình cá nhân.</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 xml:space="preserve">- Các hệ thống CNTT cho phép GV theo dõi tiến độ học tập của từng SV một cách chi tiết, từ đó có thể đưa ra các biện pháp hỗ trợ kịp thời và hiệu quả. Dựa trên </w:t>
      </w:r>
      <w:r w:rsidRPr="003A03E0">
        <w:rPr>
          <w:rFonts w:eastAsia="Times New Roman"/>
          <w:b w:val="0"/>
          <w:sz w:val="26"/>
          <w:szCs w:val="26"/>
          <w:lang w:val="vi-VN"/>
        </w:rPr>
        <w:lastRenderedPageBreak/>
        <w:t>dữ liệu học tập, GV có thể tư vấn và hướng dẫn từng SV theo cách phù hợp nhất với khả năng và nhu cầu của họ.</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 Các hệ thống CNTT giúp lưu trữ dữ liệu học tập một cách an toàn và bảo mật, đồng thời dễ dàng truy xuất khi cần thiết. GV sử dụng công nghệ phân tích dữ liệu lớn để đánh giá toàn diện và chi tiết hơn về kết quả học tập của SV, từ đó có những điều chỉnh phù hợp trong chương trình giảng dạy.</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 Ứng dụng CNTT có thể giúp GV và trường đại học đổi mới và cải tiến trong giảng dạy và đánh giá kết quả học tập của SV theo tiếp cận năng lực qua việc áp dụng yếu tố trò chơi vào quá trình đánh giá để tăng tính hứng thú và động lực học tập cho SV; hay kết hợp nhiều phương pháp đánh giá khác nhau (dự án nhóm, bài tập thực hành, bài kiểm tra trực tuyến) để đánh giá toàn diện năng lực của SV.</w:t>
      </w:r>
    </w:p>
    <w:p w:rsidR="009115A3" w:rsidRPr="003A03E0" w:rsidRDefault="009115A3" w:rsidP="009115A3">
      <w:pPr>
        <w:spacing w:line="312" w:lineRule="auto"/>
        <w:ind w:firstLine="720"/>
        <w:jc w:val="both"/>
        <w:rPr>
          <w:rStyle w:val="fontstyle01"/>
          <w:rFonts w:ascii="Times New Roman" w:hAnsi="Times New Roman"/>
          <w:b w:val="0"/>
          <w:color w:val="auto"/>
          <w:sz w:val="26"/>
          <w:szCs w:val="26"/>
          <w:lang w:val="vi-VN"/>
        </w:rPr>
      </w:pPr>
      <w:r w:rsidRPr="003A03E0">
        <w:rPr>
          <w:b w:val="0"/>
          <w:sz w:val="26"/>
          <w:szCs w:val="26"/>
          <w:lang w:val="vi-VN"/>
        </w:rPr>
        <w:t>Tóm lại, ứng dụng CNTT trong đánh giá kết quả học tập theo tiếp cận năng lực không chỉ giúp nâng cao hiệu quả và tính chính xác của quá trình đánh giá mà còn tạo điều kiện cho học tập cá nhân hóa, cải thiện khả năng theo dõi và hỗ trợ học tập, đồng thời thúc đẩy đổi mới và cải tiến trong giảng dạy và đánh giá. Điều này đặc biệt quan trọng trong bối cảnh chuyển đổi số giáo dục đại học, khi mà công nghệ đang ngày càng đóng vai trò quan trọng trong việc nâng cao chất lượng và hiệu quả của giáo dục.</w:t>
      </w:r>
    </w:p>
    <w:p w:rsidR="009115A3" w:rsidRPr="003A03E0" w:rsidRDefault="009115A3" w:rsidP="009115A3">
      <w:pPr>
        <w:spacing w:line="312" w:lineRule="auto"/>
        <w:jc w:val="both"/>
        <w:rPr>
          <w:rStyle w:val="fontstyle01"/>
          <w:rFonts w:ascii="Times New Roman" w:hAnsi="Times New Roman"/>
          <w:i/>
          <w:color w:val="auto"/>
          <w:sz w:val="26"/>
          <w:szCs w:val="26"/>
          <w:lang w:val="vi-VN"/>
        </w:rPr>
      </w:pPr>
      <w:r w:rsidRPr="003A03E0">
        <w:rPr>
          <w:rStyle w:val="fontstyle01"/>
          <w:rFonts w:ascii="Times New Roman" w:hAnsi="Times New Roman"/>
          <w:i/>
          <w:color w:val="auto"/>
          <w:sz w:val="26"/>
          <w:szCs w:val="26"/>
          <w:lang w:val="vi-VN"/>
        </w:rPr>
        <w:t>2.7.2. Ứng dụng công nghệ thông tin trong đánh giá kết quả học tập theo tiếp cận năng lực</w:t>
      </w:r>
    </w:p>
    <w:p w:rsidR="009115A3" w:rsidRPr="003A03E0" w:rsidRDefault="009115A3" w:rsidP="009115A3">
      <w:pPr>
        <w:spacing w:line="312" w:lineRule="auto"/>
        <w:ind w:firstLine="720"/>
        <w:jc w:val="both"/>
        <w:rPr>
          <w:b w:val="0"/>
          <w:i/>
          <w:sz w:val="26"/>
          <w:szCs w:val="26"/>
          <w:lang w:val="vi-VN"/>
        </w:rPr>
      </w:pPr>
      <w:r w:rsidRPr="003A03E0">
        <w:rPr>
          <w:rStyle w:val="fontstyle01"/>
          <w:rFonts w:ascii="Times New Roman" w:hAnsi="Times New Roman"/>
          <w:b w:val="0"/>
          <w:i/>
          <w:color w:val="auto"/>
          <w:sz w:val="26"/>
          <w:szCs w:val="26"/>
          <w:lang w:val="vi-VN"/>
        </w:rPr>
        <w:t>(</w:t>
      </w:r>
      <w:r w:rsidRPr="003A03E0">
        <w:rPr>
          <w:rFonts w:eastAsia="Times New Roman"/>
          <w:b w:val="0"/>
          <w:bCs/>
          <w:i/>
          <w:sz w:val="26"/>
          <w:szCs w:val="26"/>
          <w:lang w:val="vi-VN"/>
        </w:rPr>
        <w:t>1) Hệ thống quản lý học tập (LMS)</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bCs/>
          <w:sz w:val="26"/>
          <w:szCs w:val="26"/>
          <w:lang w:val="vi-VN"/>
        </w:rPr>
        <w:t>Hệ thống quản lý học tập</w:t>
      </w:r>
      <w:r w:rsidRPr="003A03E0">
        <w:rPr>
          <w:rFonts w:eastAsia="Times New Roman"/>
          <w:b w:val="0"/>
          <w:sz w:val="26"/>
          <w:szCs w:val="26"/>
          <w:lang w:val="vi-VN"/>
        </w:rPr>
        <w:t xml:space="preserve"> như Moodle, Canvas, Blackboard giúp tổ chức và quản lý quá trình đánh giá một cách hệ thống và hiệu quả.</w:t>
      </w:r>
    </w:p>
    <w:p w:rsidR="009115A3" w:rsidRPr="003A03E0" w:rsidRDefault="009115A3" w:rsidP="009115A3">
      <w:pPr>
        <w:spacing w:line="312" w:lineRule="auto"/>
        <w:ind w:firstLine="720"/>
        <w:jc w:val="both"/>
        <w:rPr>
          <w:b w:val="0"/>
          <w:i/>
          <w:sz w:val="26"/>
          <w:szCs w:val="26"/>
          <w:lang w:val="vi-VN"/>
        </w:rPr>
      </w:pPr>
      <w:r w:rsidRPr="003A03E0">
        <w:rPr>
          <w:b w:val="0"/>
          <w:sz w:val="26"/>
          <w:szCs w:val="26"/>
          <w:lang w:val="vi-VN"/>
        </w:rPr>
        <w:t>Với những ứng dụng này GV có thể t</w:t>
      </w:r>
      <w:r w:rsidRPr="003A03E0">
        <w:rPr>
          <w:rFonts w:eastAsia="Times New Roman"/>
          <w:b w:val="0"/>
          <w:sz w:val="26"/>
          <w:szCs w:val="26"/>
          <w:lang w:val="vi-VN"/>
        </w:rPr>
        <w:t>ạo các bài kiểm tra trực tuyến với các dạng câu hỏi đa dạng (trắc nghiệm, tự luận, bài tập thực hành); Tự động hóa quá trình chấm điểm và cung cấp phản hồi chi tiết cho SV; Theo dõi tiến độ và kết quả học tập của từng SV, giúp GV có cái nhìn tổng quan và chi tiết.</w:t>
      </w:r>
    </w:p>
    <w:p w:rsidR="009115A3" w:rsidRPr="003A03E0" w:rsidRDefault="009115A3" w:rsidP="009115A3">
      <w:pPr>
        <w:spacing w:line="312" w:lineRule="auto"/>
        <w:ind w:firstLine="720"/>
        <w:jc w:val="both"/>
        <w:rPr>
          <w:b w:val="0"/>
          <w:i/>
          <w:sz w:val="26"/>
          <w:szCs w:val="26"/>
          <w:lang w:val="vi-VN"/>
        </w:rPr>
      </w:pPr>
      <w:r w:rsidRPr="003A03E0">
        <w:rPr>
          <w:b w:val="0"/>
          <w:i/>
          <w:sz w:val="26"/>
          <w:szCs w:val="26"/>
          <w:lang w:val="vi-VN"/>
        </w:rPr>
        <w:t>(2) C</w:t>
      </w:r>
      <w:r w:rsidRPr="003A03E0">
        <w:rPr>
          <w:rFonts w:eastAsia="Times New Roman"/>
          <w:b w:val="0"/>
          <w:bCs/>
          <w:i/>
          <w:sz w:val="26"/>
          <w:szCs w:val="26"/>
          <w:lang w:val="vi-VN"/>
        </w:rPr>
        <w:t>ác công cụ đánh giá trực tuyến</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sz w:val="26"/>
          <w:szCs w:val="26"/>
          <w:lang w:val="vi-VN"/>
        </w:rPr>
        <w:t>Các công cụ như Google Forms, Microsoft Forms, hoặc các ứng dụng chuyên dụng như Kahoot!, Quizizz giúp GV thiết kế các bài kiểm tra phù hợp với tiêu chí đánh giá năng lực và triển khai các bài kiểm tra trực tuyến.</w:t>
      </w:r>
      <w:r w:rsidRPr="003A03E0">
        <w:rPr>
          <w:b w:val="0"/>
          <w:sz w:val="26"/>
          <w:szCs w:val="26"/>
          <w:lang w:val="vi-VN"/>
        </w:rPr>
        <w:t xml:space="preserve"> GV có thể</w:t>
      </w:r>
      <w:r w:rsidRPr="003A03E0">
        <w:rPr>
          <w:b w:val="0"/>
          <w:i/>
          <w:sz w:val="26"/>
          <w:szCs w:val="26"/>
          <w:lang w:val="vi-VN"/>
        </w:rPr>
        <w:t xml:space="preserve"> s</w:t>
      </w:r>
      <w:r w:rsidRPr="003A03E0">
        <w:rPr>
          <w:rFonts w:eastAsia="Times New Roman"/>
          <w:b w:val="0"/>
          <w:sz w:val="26"/>
          <w:szCs w:val="26"/>
          <w:lang w:val="vi-VN"/>
        </w:rPr>
        <w:t>ử dụng các tính năng phân tích dữ liệu tích hợp để đánh giá kết quả và xu hướng học tập của SV.</w:t>
      </w:r>
    </w:p>
    <w:p w:rsidR="009115A3" w:rsidRPr="003A03E0" w:rsidRDefault="009115A3" w:rsidP="009115A3">
      <w:pPr>
        <w:spacing w:line="312" w:lineRule="auto"/>
        <w:ind w:firstLine="720"/>
        <w:jc w:val="both"/>
        <w:rPr>
          <w:b w:val="0"/>
          <w:i/>
          <w:sz w:val="26"/>
          <w:szCs w:val="26"/>
          <w:lang w:val="vi-VN"/>
        </w:rPr>
      </w:pPr>
      <w:r w:rsidRPr="003A03E0">
        <w:rPr>
          <w:b w:val="0"/>
          <w:i/>
          <w:sz w:val="26"/>
          <w:szCs w:val="26"/>
          <w:lang w:val="vi-VN"/>
        </w:rPr>
        <w:br w:type="page"/>
      </w:r>
      <w:r w:rsidRPr="003A03E0">
        <w:rPr>
          <w:b w:val="0"/>
          <w:i/>
          <w:sz w:val="26"/>
          <w:szCs w:val="26"/>
          <w:lang w:val="vi-VN"/>
        </w:rPr>
        <w:lastRenderedPageBreak/>
        <w:t>(</w:t>
      </w:r>
      <w:r w:rsidRPr="003A03E0">
        <w:rPr>
          <w:rFonts w:eastAsia="Times New Roman"/>
          <w:b w:val="0"/>
          <w:bCs/>
          <w:i/>
          <w:sz w:val="26"/>
          <w:szCs w:val="26"/>
          <w:lang w:val="vi-VN"/>
        </w:rPr>
        <w:t>3) Quản lý và phân tích dữ liệu</w:t>
      </w:r>
    </w:p>
    <w:p w:rsidR="009115A3" w:rsidRPr="003A03E0" w:rsidRDefault="009115A3" w:rsidP="009115A3">
      <w:pPr>
        <w:spacing w:line="312" w:lineRule="auto"/>
        <w:ind w:firstLine="720"/>
        <w:jc w:val="both"/>
        <w:rPr>
          <w:rFonts w:eastAsia="Times New Roman"/>
          <w:b w:val="0"/>
          <w:sz w:val="26"/>
          <w:szCs w:val="26"/>
          <w:lang w:val="vi-VN"/>
        </w:rPr>
      </w:pPr>
      <w:r w:rsidRPr="003A03E0">
        <w:rPr>
          <w:b w:val="0"/>
          <w:sz w:val="26"/>
          <w:szCs w:val="26"/>
          <w:lang w:val="vi-VN"/>
        </w:rPr>
        <w:t>GV có thể s</w:t>
      </w:r>
      <w:r w:rsidRPr="003A03E0">
        <w:rPr>
          <w:rFonts w:eastAsia="Times New Roman"/>
          <w:b w:val="0"/>
          <w:bCs/>
          <w:sz w:val="26"/>
          <w:szCs w:val="26"/>
          <w:lang w:val="vi-VN"/>
        </w:rPr>
        <w:t>ử dụng phần mềm bảng tính</w:t>
      </w:r>
      <w:r w:rsidRPr="003A03E0">
        <w:rPr>
          <w:rFonts w:eastAsia="Times New Roman"/>
          <w:b w:val="0"/>
          <w:sz w:val="26"/>
          <w:szCs w:val="26"/>
          <w:lang w:val="vi-VN"/>
        </w:rPr>
        <w:t xml:space="preserve"> như Microsoft Excel, Google Sheets để quản lý và phân tích dữ liệu đánh giá và áp dụng các phương pháp thống kê để phân tích dữ liệu đánh giá, nhận diện xu hướng và đưa ra kết luận chính xác</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i/>
          <w:sz w:val="26"/>
          <w:szCs w:val="26"/>
          <w:lang w:val="vi-VN"/>
        </w:rPr>
        <w:t>(</w:t>
      </w:r>
      <w:r w:rsidRPr="003A03E0">
        <w:rPr>
          <w:rFonts w:eastAsia="Times New Roman"/>
          <w:b w:val="0"/>
          <w:bCs/>
          <w:i/>
          <w:sz w:val="26"/>
          <w:szCs w:val="26"/>
          <w:lang w:val="vi-VN"/>
        </w:rPr>
        <w:t>4) Sử dụng công cụ truyền thông và phản hồi</w:t>
      </w:r>
    </w:p>
    <w:p w:rsidR="009115A3" w:rsidRPr="003A03E0" w:rsidRDefault="009115A3" w:rsidP="009115A3">
      <w:pPr>
        <w:spacing w:line="312" w:lineRule="auto"/>
        <w:ind w:firstLine="720"/>
        <w:jc w:val="both"/>
        <w:rPr>
          <w:b w:val="0"/>
          <w:i/>
          <w:sz w:val="26"/>
          <w:szCs w:val="26"/>
          <w:lang w:val="vi-VN"/>
        </w:rPr>
      </w:pPr>
      <w:r w:rsidRPr="003A03E0">
        <w:rPr>
          <w:b w:val="0"/>
          <w:sz w:val="26"/>
          <w:szCs w:val="26"/>
          <w:lang w:val="vi-VN"/>
        </w:rPr>
        <w:t>Cán bộ, GV có thể sử dụng các c</w:t>
      </w:r>
      <w:r w:rsidRPr="003A03E0">
        <w:rPr>
          <w:rFonts w:eastAsia="Times New Roman"/>
          <w:b w:val="0"/>
          <w:bCs/>
          <w:sz w:val="26"/>
          <w:szCs w:val="26"/>
          <w:lang w:val="vi-VN"/>
        </w:rPr>
        <w:t>ông cụ giao tiếp trực tuyến</w:t>
      </w:r>
      <w:r w:rsidRPr="003A03E0">
        <w:rPr>
          <w:rFonts w:eastAsia="Times New Roman"/>
          <w:b w:val="0"/>
          <w:sz w:val="26"/>
          <w:szCs w:val="26"/>
          <w:lang w:val="vi-VN"/>
        </w:rPr>
        <w:t xml:space="preserve"> như Zoom, Microsoft Teams để tổ chức các buổi thảo luận, phản hồi trực tiếp cho SV; Sử dụng các ứng dụng như Padlet, Edmodo để cung cấp phản hồi kết quả đánh giá một cách nhanh chóng và hiệu quả cho SV.</w:t>
      </w:r>
    </w:p>
    <w:p w:rsidR="009115A3" w:rsidRPr="003A03E0" w:rsidRDefault="009115A3" w:rsidP="009115A3">
      <w:pPr>
        <w:spacing w:line="312" w:lineRule="auto"/>
        <w:ind w:firstLine="720"/>
        <w:jc w:val="both"/>
        <w:rPr>
          <w:b w:val="0"/>
          <w:i/>
          <w:sz w:val="26"/>
          <w:szCs w:val="26"/>
          <w:lang w:val="vi-VN"/>
        </w:rPr>
      </w:pPr>
      <w:r w:rsidRPr="003A03E0">
        <w:rPr>
          <w:b w:val="0"/>
          <w:i/>
          <w:sz w:val="26"/>
          <w:szCs w:val="26"/>
          <w:lang w:val="vi-VN"/>
        </w:rPr>
        <w:t>(</w:t>
      </w:r>
      <w:r w:rsidRPr="003A03E0">
        <w:rPr>
          <w:rFonts w:eastAsia="Times New Roman"/>
          <w:b w:val="0"/>
          <w:bCs/>
          <w:i/>
          <w:sz w:val="26"/>
          <w:szCs w:val="26"/>
          <w:lang w:val="vi-VN"/>
        </w:rPr>
        <w:t>5) Tạo môi trường học tập mô phỏng và thực tế ảo</w:t>
      </w:r>
    </w:p>
    <w:p w:rsidR="009115A3" w:rsidRPr="003A03E0" w:rsidRDefault="009115A3" w:rsidP="009115A3">
      <w:pPr>
        <w:spacing w:line="312" w:lineRule="auto"/>
        <w:ind w:firstLine="720"/>
        <w:jc w:val="both"/>
        <w:rPr>
          <w:b w:val="0"/>
          <w:i/>
          <w:spacing w:val="4"/>
          <w:sz w:val="26"/>
          <w:szCs w:val="26"/>
          <w:lang w:val="vi-VN"/>
        </w:rPr>
      </w:pPr>
      <w:r w:rsidRPr="003A03E0">
        <w:rPr>
          <w:b w:val="0"/>
          <w:spacing w:val="4"/>
          <w:sz w:val="26"/>
          <w:szCs w:val="26"/>
          <w:lang w:val="vi-VN"/>
        </w:rPr>
        <w:t>Cán bộ, GV có thể s</w:t>
      </w:r>
      <w:r w:rsidRPr="003A03E0">
        <w:rPr>
          <w:rFonts w:eastAsia="Times New Roman"/>
          <w:b w:val="0"/>
          <w:spacing w:val="4"/>
          <w:sz w:val="26"/>
          <w:szCs w:val="26"/>
          <w:lang w:val="vi-VN"/>
        </w:rPr>
        <w:t>ử dụng các công nghệ mô phỏng như VR (thực tế ảo), AR (thực tế tăng cường) để tạo ra các tình huống thực hành đa dạng và phong phú, giúp SV thực hành các kỹ năng trong môi trường gần với thực tế; Tạo các bài học và hoạt động tương tác giúp SV phát triển và đánh giá các kỹ năng và năng lực cần thiết.</w:t>
      </w:r>
    </w:p>
    <w:p w:rsidR="009115A3" w:rsidRPr="003A03E0" w:rsidRDefault="009115A3" w:rsidP="009115A3">
      <w:pPr>
        <w:spacing w:line="312" w:lineRule="auto"/>
        <w:ind w:firstLine="720"/>
        <w:jc w:val="both"/>
        <w:rPr>
          <w:b w:val="0"/>
          <w:i/>
          <w:sz w:val="26"/>
          <w:szCs w:val="26"/>
          <w:lang w:val="vi-VN"/>
        </w:rPr>
      </w:pPr>
      <w:r w:rsidRPr="003A03E0">
        <w:rPr>
          <w:b w:val="0"/>
          <w:i/>
          <w:sz w:val="26"/>
          <w:szCs w:val="26"/>
          <w:lang w:val="vi-VN"/>
        </w:rPr>
        <w:t>(</w:t>
      </w:r>
      <w:r w:rsidRPr="003A03E0">
        <w:rPr>
          <w:rFonts w:eastAsia="Times New Roman"/>
          <w:b w:val="0"/>
          <w:bCs/>
          <w:i/>
          <w:sz w:val="26"/>
          <w:szCs w:val="26"/>
          <w:lang w:val="vi-VN"/>
        </w:rPr>
        <w:t>6) Kỹ năng bảo mật và quản lý thông tin</w:t>
      </w:r>
    </w:p>
    <w:p w:rsidR="009115A3" w:rsidRPr="003A03E0" w:rsidRDefault="009115A3" w:rsidP="009115A3">
      <w:pPr>
        <w:spacing w:line="312" w:lineRule="auto"/>
        <w:ind w:firstLine="720"/>
        <w:jc w:val="both"/>
        <w:rPr>
          <w:b w:val="0"/>
          <w:i/>
          <w:sz w:val="26"/>
          <w:szCs w:val="26"/>
          <w:lang w:val="vi-VN"/>
        </w:rPr>
      </w:pPr>
      <w:r w:rsidRPr="003A03E0">
        <w:rPr>
          <w:b w:val="0"/>
          <w:sz w:val="26"/>
          <w:szCs w:val="26"/>
          <w:lang w:val="vi-VN"/>
        </w:rPr>
        <w:t>Trong môi trường số, vấn đề đ</w:t>
      </w:r>
      <w:r w:rsidRPr="003A03E0">
        <w:rPr>
          <w:rFonts w:eastAsia="Times New Roman"/>
          <w:b w:val="0"/>
          <w:sz w:val="26"/>
          <w:szCs w:val="26"/>
          <w:lang w:val="vi-VN"/>
        </w:rPr>
        <w:t>ảm bảo an toàn và bảo mật thông tin cá nhân của SV và cán bộ, GV cũng rất quan trọng đòi hỏi cán bộ, GV phải có kỹ năng bảo mật và quản lý thông tin trong quá trình thu thập và quản lý dữ liệu. Cán bộ, GV phải tuân thủ các quy định và chính sách liên quan đến bảo mật và quản lý dữ liệu trong giáo dục.</w:t>
      </w:r>
    </w:p>
    <w:p w:rsidR="009115A3" w:rsidRPr="003A03E0" w:rsidRDefault="009115A3" w:rsidP="009115A3">
      <w:pPr>
        <w:spacing w:line="312" w:lineRule="auto"/>
        <w:jc w:val="both"/>
        <w:rPr>
          <w:rStyle w:val="fontstyle01"/>
          <w:rFonts w:ascii="Times New Roman" w:hAnsi="Times New Roman"/>
          <w:color w:val="auto"/>
          <w:sz w:val="26"/>
          <w:szCs w:val="26"/>
          <w:lang w:val="vi-VN"/>
        </w:rPr>
      </w:pPr>
      <w:r w:rsidRPr="003A03E0">
        <w:rPr>
          <w:rStyle w:val="fontstyle01"/>
          <w:rFonts w:ascii="Times New Roman" w:hAnsi="Times New Roman"/>
          <w:color w:val="auto"/>
          <w:sz w:val="26"/>
          <w:szCs w:val="26"/>
          <w:lang w:val="vi-VN"/>
        </w:rPr>
        <w:t>2.8. Kỹ năng xử lý tình huống có thể xảy ra trong quá trình đánh giá kết quả học tập theo tiếp cận năng lực</w:t>
      </w:r>
    </w:p>
    <w:p w:rsidR="009115A3" w:rsidRPr="003A03E0" w:rsidRDefault="009115A3" w:rsidP="009115A3">
      <w:pPr>
        <w:spacing w:line="312" w:lineRule="auto"/>
        <w:jc w:val="both"/>
        <w:rPr>
          <w:rStyle w:val="fontstyle01"/>
          <w:rFonts w:ascii="Times New Roman" w:hAnsi="Times New Roman"/>
          <w:i/>
          <w:color w:val="auto"/>
          <w:sz w:val="26"/>
          <w:szCs w:val="26"/>
          <w:lang w:val="vi-VN"/>
        </w:rPr>
      </w:pPr>
      <w:r w:rsidRPr="003A03E0">
        <w:rPr>
          <w:rStyle w:val="fontstyle01"/>
          <w:rFonts w:ascii="Times New Roman" w:hAnsi="Times New Roman"/>
          <w:i/>
          <w:color w:val="auto"/>
          <w:sz w:val="26"/>
          <w:szCs w:val="26"/>
          <w:lang w:val="vi-VN"/>
        </w:rPr>
        <w:t xml:space="preserve">2.8.1. Các bước xử lý tình huống </w:t>
      </w:r>
    </w:p>
    <w:p w:rsidR="009115A3" w:rsidRPr="003A03E0" w:rsidRDefault="009115A3" w:rsidP="009115A3">
      <w:pPr>
        <w:spacing w:line="312" w:lineRule="auto"/>
        <w:jc w:val="both"/>
        <w:rPr>
          <w:rStyle w:val="fontstyle01"/>
          <w:rFonts w:ascii="Times New Roman" w:hAnsi="Times New Roman"/>
          <w:b w:val="0"/>
          <w:i/>
          <w:color w:val="auto"/>
          <w:sz w:val="26"/>
          <w:szCs w:val="26"/>
          <w:lang w:val="vi-VN"/>
        </w:rPr>
      </w:pPr>
      <w:r w:rsidRPr="003A03E0">
        <w:rPr>
          <w:rStyle w:val="fontstyle01"/>
          <w:rFonts w:ascii="Times New Roman" w:hAnsi="Times New Roman"/>
          <w:b w:val="0"/>
          <w:i/>
          <w:color w:val="auto"/>
          <w:sz w:val="26"/>
          <w:szCs w:val="26"/>
          <w:lang w:val="vi-VN"/>
        </w:rPr>
        <w:tab/>
        <w:t>Bước 1: Hiểu rõ tình huống</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 xml:space="preserve">Đầu tiên, cán bộ, GV cần nhận diện rõ ràng tình huống hoặc vấn đề xảy ra trong quá trình đánh giá kết quả học tập của SV ngành du lịch theo tiếp cận năng lực, thông qua việc thu thập các dữ liệu liên quan đến tình huống bằng cách lắng nghe ý kiến của SV, của các lực lượng đánh giá, quan sát hoạt động đánh giá, các ý kiến phản hồi từ SV, khách hàng… và các tài liệu khác. </w:t>
      </w:r>
    </w:p>
    <w:p w:rsidR="009115A3" w:rsidRPr="003A03E0" w:rsidRDefault="009115A3" w:rsidP="009115A3">
      <w:pPr>
        <w:spacing w:line="312" w:lineRule="auto"/>
        <w:ind w:firstLine="720"/>
        <w:jc w:val="both"/>
        <w:rPr>
          <w:rStyle w:val="fontstyle01"/>
          <w:rFonts w:ascii="Times New Roman" w:hAnsi="Times New Roman"/>
          <w:b w:val="0"/>
          <w:i/>
          <w:color w:val="auto"/>
          <w:sz w:val="26"/>
          <w:szCs w:val="26"/>
          <w:lang w:val="vi-VN"/>
        </w:rPr>
      </w:pPr>
      <w:r w:rsidRPr="003A03E0">
        <w:rPr>
          <w:rFonts w:eastAsia="Times New Roman"/>
          <w:b w:val="0"/>
          <w:sz w:val="26"/>
          <w:szCs w:val="26"/>
          <w:lang w:val="vi-VN"/>
        </w:rPr>
        <w:t>Sau đó, cán bộ, GV cần tiến hành phân tích thông tin để tìm hiểu nguyên nhân gốc rễ của tình huống</w:t>
      </w:r>
    </w:p>
    <w:p w:rsidR="009115A3" w:rsidRPr="003A03E0" w:rsidRDefault="009115A3" w:rsidP="009115A3">
      <w:pPr>
        <w:spacing w:line="312" w:lineRule="auto"/>
        <w:jc w:val="both"/>
        <w:rPr>
          <w:rStyle w:val="fontstyle01"/>
          <w:rFonts w:ascii="Times New Roman" w:hAnsi="Times New Roman"/>
          <w:b w:val="0"/>
          <w:i/>
          <w:color w:val="auto"/>
          <w:sz w:val="26"/>
          <w:szCs w:val="26"/>
          <w:lang w:val="vi-VN"/>
        </w:rPr>
      </w:pPr>
      <w:r w:rsidRPr="003A03E0">
        <w:rPr>
          <w:rStyle w:val="fontstyle01"/>
          <w:rFonts w:ascii="Times New Roman" w:hAnsi="Times New Roman"/>
          <w:b w:val="0"/>
          <w:i/>
          <w:color w:val="auto"/>
          <w:sz w:val="26"/>
          <w:szCs w:val="26"/>
          <w:lang w:val="vi-VN"/>
        </w:rPr>
        <w:tab/>
        <w:t>Bước 2: Đề xuất giải pháp và triển khai thực hiện</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lastRenderedPageBreak/>
        <w:t xml:space="preserve">Dựa trên kết quả phân tích, đề xuất các giải pháp cụ thể để khắc phục vấn đề và thực hiện các giải pháp đã đề xuất trong một môi trường kiểm soát được để theo dõi và điều chỉnh kịp thời. </w:t>
      </w:r>
    </w:p>
    <w:p w:rsidR="009115A3" w:rsidRPr="003A03E0" w:rsidRDefault="009115A3" w:rsidP="009115A3">
      <w:pPr>
        <w:spacing w:line="312" w:lineRule="auto"/>
        <w:ind w:firstLine="720"/>
        <w:jc w:val="both"/>
        <w:rPr>
          <w:rStyle w:val="fontstyle01"/>
          <w:rFonts w:ascii="Times New Roman" w:hAnsi="Times New Roman"/>
          <w:b w:val="0"/>
          <w:i/>
          <w:color w:val="auto"/>
          <w:sz w:val="26"/>
          <w:szCs w:val="26"/>
          <w:lang w:val="vi-VN"/>
        </w:rPr>
      </w:pPr>
      <w:r w:rsidRPr="003A03E0">
        <w:rPr>
          <w:rStyle w:val="fontstyle01"/>
          <w:rFonts w:ascii="Times New Roman" w:hAnsi="Times New Roman"/>
          <w:b w:val="0"/>
          <w:i/>
          <w:color w:val="auto"/>
          <w:sz w:val="26"/>
          <w:szCs w:val="26"/>
          <w:lang w:val="vi-VN"/>
        </w:rPr>
        <w:t>Bước 3: Đánh giá và phản hồi</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 xml:space="preserve">Sau khi thực hiện giải pháp, tiến hành đánh giá kết quả để xác định hiệu quả của các biện pháp đã thực hiện. </w:t>
      </w:r>
    </w:p>
    <w:p w:rsidR="009115A3" w:rsidRPr="003A03E0" w:rsidRDefault="009115A3" w:rsidP="009115A3">
      <w:pPr>
        <w:spacing w:line="312" w:lineRule="auto"/>
        <w:ind w:firstLine="720"/>
        <w:jc w:val="both"/>
        <w:rPr>
          <w:rStyle w:val="fontstyle01"/>
          <w:rFonts w:ascii="Times New Roman" w:hAnsi="Times New Roman"/>
          <w:b w:val="0"/>
          <w:i/>
          <w:color w:val="auto"/>
          <w:sz w:val="26"/>
          <w:szCs w:val="26"/>
          <w:lang w:val="vi-VN"/>
        </w:rPr>
      </w:pPr>
      <w:r w:rsidRPr="003A03E0">
        <w:rPr>
          <w:rFonts w:eastAsia="Times New Roman"/>
          <w:b w:val="0"/>
          <w:sz w:val="26"/>
          <w:szCs w:val="26"/>
          <w:lang w:val="vi-VN"/>
        </w:rPr>
        <w:t xml:space="preserve"> Cung cấp phản hồi chi tiết và mang tính xây dựng cho SV về kết quả đánh giá, chỉ ra những điểm đã cải thiện và những điểm cần tiếp tục phát triển.</w:t>
      </w:r>
    </w:p>
    <w:p w:rsidR="009115A3" w:rsidRPr="003A03E0" w:rsidRDefault="009115A3" w:rsidP="009115A3">
      <w:pPr>
        <w:spacing w:line="312" w:lineRule="auto"/>
        <w:jc w:val="both"/>
        <w:rPr>
          <w:rStyle w:val="fontstyle01"/>
          <w:rFonts w:ascii="Times New Roman" w:hAnsi="Times New Roman"/>
          <w:b w:val="0"/>
          <w:i/>
          <w:color w:val="auto"/>
          <w:sz w:val="26"/>
          <w:szCs w:val="26"/>
          <w:lang w:val="vi-VN"/>
        </w:rPr>
      </w:pPr>
      <w:r w:rsidRPr="003A03E0">
        <w:rPr>
          <w:rStyle w:val="fontstyle01"/>
          <w:rFonts w:ascii="Times New Roman" w:hAnsi="Times New Roman"/>
          <w:b w:val="0"/>
          <w:i/>
          <w:color w:val="auto"/>
          <w:sz w:val="26"/>
          <w:szCs w:val="26"/>
          <w:lang w:val="vi-VN"/>
        </w:rPr>
        <w:tab/>
        <w:t>Bước 4: Theo dõi và điều chỉnh</w:t>
      </w:r>
    </w:p>
    <w:p w:rsidR="009115A3" w:rsidRPr="003A03E0" w:rsidRDefault="009115A3" w:rsidP="009115A3">
      <w:pPr>
        <w:spacing w:line="312" w:lineRule="auto"/>
        <w:jc w:val="both"/>
        <w:rPr>
          <w:rFonts w:eastAsia="Times New Roman"/>
          <w:b w:val="0"/>
          <w:sz w:val="26"/>
          <w:szCs w:val="26"/>
          <w:lang w:val="vi-VN"/>
        </w:rPr>
      </w:pPr>
      <w:r w:rsidRPr="003A03E0">
        <w:rPr>
          <w:rStyle w:val="fontstyle01"/>
          <w:rFonts w:ascii="Times New Roman" w:hAnsi="Times New Roman"/>
          <w:b w:val="0"/>
          <w:i/>
          <w:color w:val="auto"/>
          <w:sz w:val="26"/>
          <w:szCs w:val="26"/>
          <w:lang w:val="vi-VN"/>
        </w:rPr>
        <w:tab/>
      </w:r>
      <w:r w:rsidRPr="003A03E0">
        <w:rPr>
          <w:rFonts w:eastAsia="Times New Roman"/>
          <w:b w:val="0"/>
          <w:sz w:val="26"/>
          <w:szCs w:val="26"/>
          <w:lang w:val="vi-VN"/>
        </w:rPr>
        <w:t>Tiếp tục theo dõi hiệu suất của SV sau khi áp dụng giải pháp để đảm bảo rằng sự cải thiện là bền vững và tiếp tục phát triển. Ví dụ, thường xuyên kiểm tra và đánh giá kỹ năng giao tiếp của SV trong các tình huống thực tế khác nhau.</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Nếu phát hiện rằng giải pháp ban đầu chưa đạt hiệu quả như mong muốn, điều chỉnh các biện pháp hoặc thử các phương pháp mới để cải thiện kết quả.</w:t>
      </w:r>
    </w:p>
    <w:p w:rsidR="009115A3" w:rsidRPr="003A03E0" w:rsidRDefault="009115A3" w:rsidP="009115A3">
      <w:pPr>
        <w:spacing w:line="312" w:lineRule="auto"/>
        <w:ind w:firstLine="720"/>
        <w:jc w:val="both"/>
        <w:rPr>
          <w:rStyle w:val="fontstyle01"/>
          <w:rFonts w:ascii="Times New Roman" w:hAnsi="Times New Roman"/>
          <w:b w:val="0"/>
          <w:i/>
          <w:color w:val="auto"/>
          <w:sz w:val="26"/>
          <w:szCs w:val="26"/>
          <w:lang w:val="vi-VN"/>
        </w:rPr>
      </w:pPr>
      <w:r w:rsidRPr="003A03E0">
        <w:rPr>
          <w:rFonts w:eastAsia="Times New Roman"/>
          <w:b w:val="0"/>
          <w:sz w:val="26"/>
          <w:szCs w:val="26"/>
          <w:lang w:val="vi-VN"/>
        </w:rPr>
        <w:t>Lưu ý: Để có thể xử lý hiệu quả các tình huống có thể xảy ra trong quá trình đánh giá kết quả học tập của SV ngành du lịch theo tiếp cận năng lực, cán bộ, GV cần có kỹ năng giao tiếp hiệu quả, kỹ năng thu thập và phân tích thông tin; kỹ năng ra quyết định; kỹ năng phản hồi; …</w:t>
      </w:r>
    </w:p>
    <w:p w:rsidR="009115A3" w:rsidRPr="003A03E0" w:rsidRDefault="009115A3" w:rsidP="009115A3">
      <w:pPr>
        <w:spacing w:line="312" w:lineRule="auto"/>
        <w:jc w:val="both"/>
        <w:rPr>
          <w:rStyle w:val="fontstyle01"/>
          <w:rFonts w:ascii="Times New Roman" w:hAnsi="Times New Roman"/>
          <w:i/>
          <w:color w:val="auto"/>
          <w:sz w:val="26"/>
          <w:szCs w:val="26"/>
          <w:lang w:val="vi-VN"/>
        </w:rPr>
      </w:pPr>
      <w:r w:rsidRPr="003A03E0">
        <w:rPr>
          <w:rStyle w:val="fontstyle01"/>
          <w:rFonts w:ascii="Times New Roman" w:hAnsi="Times New Roman"/>
          <w:i/>
          <w:color w:val="auto"/>
          <w:sz w:val="26"/>
          <w:szCs w:val="26"/>
          <w:lang w:val="vi-VN"/>
        </w:rPr>
        <w:t>2.8.2. Một số tình huống có thể xảy ra trong quá trình đánh giá kết quả học tập theo tiếp cận năng lực và gợi ý cách xử lý</w:t>
      </w:r>
    </w:p>
    <w:p w:rsidR="009115A3" w:rsidRPr="003A03E0" w:rsidRDefault="009115A3" w:rsidP="009115A3">
      <w:pPr>
        <w:spacing w:line="312" w:lineRule="auto"/>
        <w:jc w:val="both"/>
        <w:rPr>
          <w:rStyle w:val="fontstyle01"/>
          <w:rFonts w:ascii="Times New Roman" w:hAnsi="Times New Roman"/>
          <w:b w:val="0"/>
          <w:i/>
          <w:color w:val="auto"/>
          <w:sz w:val="26"/>
          <w:szCs w:val="26"/>
          <w:lang w:val="vi-VN"/>
        </w:rPr>
      </w:pPr>
      <w:r w:rsidRPr="003A03E0">
        <w:rPr>
          <w:rStyle w:val="fontstyle01"/>
          <w:rFonts w:ascii="Times New Roman" w:hAnsi="Times New Roman"/>
          <w:b w:val="0"/>
          <w:i/>
          <w:color w:val="auto"/>
          <w:sz w:val="26"/>
          <w:szCs w:val="26"/>
          <w:lang w:val="vi-VN"/>
        </w:rPr>
        <w:tab/>
        <w:t>(1) Tình huống: SV phản ánh quá trình đánh giá thiếu sự khách quan và công bằng</w:t>
      </w:r>
    </w:p>
    <w:p w:rsidR="009115A3" w:rsidRPr="003A03E0" w:rsidRDefault="009115A3" w:rsidP="009115A3">
      <w:pPr>
        <w:spacing w:line="312" w:lineRule="auto"/>
        <w:jc w:val="both"/>
        <w:rPr>
          <w:rStyle w:val="fontstyle01"/>
          <w:rFonts w:ascii="Times New Roman" w:hAnsi="Times New Roman"/>
          <w:b w:val="0"/>
          <w:color w:val="auto"/>
          <w:sz w:val="26"/>
          <w:szCs w:val="26"/>
          <w:lang w:val="vi-VN"/>
        </w:rPr>
      </w:pPr>
      <w:r w:rsidRPr="003A03E0">
        <w:rPr>
          <w:rStyle w:val="fontstyle01"/>
          <w:rFonts w:ascii="Times New Roman" w:hAnsi="Times New Roman"/>
          <w:b w:val="0"/>
          <w:color w:val="auto"/>
          <w:sz w:val="26"/>
          <w:szCs w:val="26"/>
          <w:lang w:val="vi-VN"/>
        </w:rPr>
        <w:tab/>
        <w:t>Gợi ý cách xử lý tình huống:</w:t>
      </w:r>
    </w:p>
    <w:p w:rsidR="009115A3" w:rsidRPr="003A03E0" w:rsidRDefault="009115A3" w:rsidP="009115A3">
      <w:pPr>
        <w:spacing w:line="312" w:lineRule="auto"/>
        <w:ind w:firstLine="720"/>
        <w:jc w:val="both"/>
        <w:rPr>
          <w:b w:val="0"/>
          <w:sz w:val="26"/>
          <w:szCs w:val="26"/>
          <w:lang w:val="vi-VN"/>
        </w:rPr>
      </w:pPr>
      <w:r w:rsidRPr="003A03E0">
        <w:rPr>
          <w:rStyle w:val="Heading3Char"/>
          <w:rFonts w:eastAsia="Calibri"/>
          <w:color w:val="auto"/>
          <w:lang w:val="vi-VN"/>
        </w:rPr>
        <w:t>Bước 1:</w:t>
      </w:r>
      <w:r w:rsidRPr="003A03E0">
        <w:rPr>
          <w:rStyle w:val="Heading3Char"/>
          <w:rFonts w:eastAsia="Calibri"/>
          <w:i/>
          <w:color w:val="auto"/>
          <w:lang w:val="vi-VN"/>
        </w:rPr>
        <w:t xml:space="preserve"> </w:t>
      </w:r>
      <w:r w:rsidRPr="003A03E0">
        <w:rPr>
          <w:b w:val="0"/>
          <w:sz w:val="26"/>
          <w:szCs w:val="26"/>
          <w:lang w:val="vi-VN"/>
        </w:rPr>
        <w:t>Hiểu rõ tình huống</w:t>
      </w:r>
    </w:p>
    <w:p w:rsidR="009115A3" w:rsidRPr="003A03E0" w:rsidRDefault="009115A3" w:rsidP="009115A3">
      <w:pPr>
        <w:spacing w:line="312" w:lineRule="auto"/>
        <w:ind w:firstLine="720"/>
        <w:jc w:val="both"/>
        <w:rPr>
          <w:rFonts w:eastAsia="Times New Roman"/>
          <w:b w:val="0"/>
          <w:sz w:val="26"/>
          <w:szCs w:val="26"/>
          <w:lang w:val="vi-VN"/>
        </w:rPr>
      </w:pPr>
      <w:r w:rsidRPr="003A03E0">
        <w:rPr>
          <w:b w:val="0"/>
          <w:sz w:val="26"/>
          <w:szCs w:val="26"/>
          <w:lang w:val="vi-VN"/>
        </w:rPr>
        <w:t>Cán bộ, GV tiến hành t</w:t>
      </w:r>
      <w:r w:rsidRPr="003A03E0">
        <w:rPr>
          <w:rFonts w:eastAsia="Times New Roman"/>
          <w:b w:val="0"/>
          <w:sz w:val="26"/>
          <w:szCs w:val="26"/>
          <w:lang w:val="vi-VN"/>
        </w:rPr>
        <w:t>hu thập chi tiết các phản hồi từ SV về lý do họ cảm thấy quá trình đánh giá không công bằng. Ví dụ: yêu cầu SV viết phản hồi cụ thể hoặc tổ chức các buổi thảo luận để SV trình bày ý kiến của họ. Kiểm tra lại các dữ liệu đánh giá bao gồm bài kiểm tra, bài tập, điểm số và nhận xét của GV. Thu thập ý kiến và nhận xét từ các GV liên quan để hiểu rõ hơn về quy trình và tiêu chí đánh giá đã được sử dụng. Bước thu thập và phân tích thông tin này sẽ giúp cán bộ, GV hiểu rõ tình huống và nguyên nhân dẫn đến sự phản ánh của SV, từ đó có thể đưa ra các giải pháp phù hợp. (Ví dụ nguyên nhân gốc rễ là do GV đánh giá thiên vị, hoặc do hệ thống tiêu chí đánh giá không nhất quán)</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bCs/>
          <w:sz w:val="26"/>
          <w:szCs w:val="26"/>
          <w:lang w:val="vi-VN"/>
        </w:rPr>
        <w:t>Bước 2: Đề xuất giải pháp và thực hiện</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bCs/>
          <w:sz w:val="26"/>
          <w:szCs w:val="26"/>
          <w:lang w:val="vi-VN"/>
        </w:rPr>
        <w:lastRenderedPageBreak/>
        <w:t>Đề xuất giải pháp</w:t>
      </w:r>
      <w:r w:rsidRPr="003A03E0">
        <w:rPr>
          <w:rFonts w:eastAsia="Times New Roman"/>
          <w:b w:val="0"/>
          <w:sz w:val="26"/>
          <w:szCs w:val="26"/>
          <w:lang w:val="vi-VN"/>
        </w:rPr>
        <w:t>:</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sz w:val="26"/>
          <w:szCs w:val="26"/>
          <w:lang w:val="vi-VN"/>
        </w:rPr>
        <w:t xml:space="preserve">- </w:t>
      </w:r>
      <w:r w:rsidRPr="003A03E0">
        <w:rPr>
          <w:rFonts w:eastAsia="Times New Roman"/>
          <w:b w:val="0"/>
          <w:bCs/>
          <w:sz w:val="26"/>
          <w:szCs w:val="26"/>
          <w:lang w:val="vi-VN"/>
        </w:rPr>
        <w:t>Xem xét lại quy trình đánh giá</w:t>
      </w:r>
      <w:r w:rsidRPr="003A03E0">
        <w:rPr>
          <w:rFonts w:eastAsia="Times New Roman"/>
          <w:b w:val="0"/>
          <w:sz w:val="26"/>
          <w:szCs w:val="26"/>
          <w:lang w:val="vi-VN"/>
        </w:rPr>
        <w:t>: Đánh giá lại toàn bộ quy trình đánh giá hiện tại để xác định các điểm có thể gây ra sự thiếu khách quan và công bằng. Ví dụ: có thể kiểm tra xem có tiêu chí nào không rõ ràng hoặc quá chủ quan không.</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sz w:val="26"/>
          <w:szCs w:val="26"/>
          <w:lang w:val="vi-VN"/>
        </w:rPr>
        <w:t xml:space="preserve">- </w:t>
      </w:r>
      <w:r w:rsidRPr="003A03E0">
        <w:rPr>
          <w:rFonts w:eastAsia="Times New Roman"/>
          <w:b w:val="0"/>
          <w:bCs/>
          <w:sz w:val="26"/>
          <w:szCs w:val="26"/>
          <w:lang w:val="vi-VN"/>
        </w:rPr>
        <w:t>Tăng cường tính minh bạch</w:t>
      </w:r>
      <w:r w:rsidRPr="003A03E0">
        <w:rPr>
          <w:rFonts w:eastAsia="Times New Roman"/>
          <w:b w:val="0"/>
          <w:sz w:val="26"/>
          <w:szCs w:val="26"/>
          <w:lang w:val="vi-VN"/>
        </w:rPr>
        <w:t>: Đảm bảo rằng các tiêu chí và quy trình đánh giá được công khai và rõ ràng cho tất cả SV. Cung cấp hướng dẫn chi tiết về cách mà từng tiêu chí được áp dụng.</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bCs/>
          <w:sz w:val="26"/>
          <w:szCs w:val="26"/>
          <w:lang w:val="vi-VN"/>
        </w:rPr>
        <w:t>Sử dụng nhiều người đánh giá</w:t>
      </w:r>
      <w:r w:rsidRPr="003A03E0">
        <w:rPr>
          <w:rFonts w:eastAsia="Times New Roman"/>
          <w:b w:val="0"/>
          <w:sz w:val="26"/>
          <w:szCs w:val="26"/>
          <w:lang w:val="vi-VN"/>
        </w:rPr>
        <w:t>: Áp dụng phương pháp đánh giá từ nhiều GV hoặc sử dụng phương pháp đánh giá ẩn danh để giảm thiểu sự thiên vị cá nhân.</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bCs/>
          <w:sz w:val="26"/>
          <w:szCs w:val="26"/>
          <w:lang w:val="vi-VN"/>
        </w:rPr>
        <w:t>Thực hiện giải pháp</w:t>
      </w:r>
      <w:r w:rsidRPr="003A03E0">
        <w:rPr>
          <w:rFonts w:eastAsia="Times New Roman"/>
          <w:b w:val="0"/>
          <w:sz w:val="26"/>
          <w:szCs w:val="26"/>
          <w:lang w:val="vi-VN"/>
        </w:rPr>
        <w:t>: Tổ chức các buổi hội thảo hoặc hướng dẫn cho GV và SV về các tiêu chí và quy trình đánh giá mới; Trong một số trường hợp, có thể cần thực hiện lại quá trình đánh giá cho các bài kiểm tra hoặc bài tập bị phản ánh là không công bằng.</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bCs/>
          <w:sz w:val="26"/>
          <w:szCs w:val="26"/>
          <w:lang w:val="vi-VN"/>
        </w:rPr>
        <w:t>Bước 3: Đánh giá và phản hồi</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sz w:val="26"/>
          <w:szCs w:val="26"/>
          <w:lang w:val="vi-VN"/>
        </w:rPr>
        <w:t>Sau khi áp dụng các biện pháp cải thiện, tiến hành kiểm tra và đánh giá xem liệu các phản ánh về sự thiếu công bằng có giảm bớt hay không. Ví dụ: sử dụng khảo sát để thu thập ý kiến SV về sự thay đổi trong quá trình đánh giá.</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sz w:val="26"/>
          <w:szCs w:val="26"/>
          <w:lang w:val="vi-VN"/>
        </w:rPr>
        <w:t>Cung cấp phản hồi chi tiết cho SV về các thay đổi đã thực hiện trong quy trình đánh giá và giải thích cách mà các tiêu chí đánh giá đã được cải thiện để đảm bảo tính công bằng và khách quan.</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sz w:val="26"/>
          <w:szCs w:val="26"/>
          <w:lang w:val="vi-VN"/>
        </w:rPr>
        <w:t>Đưa ra phản hồi cho GV về hiệu quả của các giải pháp mới và đề xuất các phương án cải thiện tiếp theo nếu cần.</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bCs/>
          <w:sz w:val="26"/>
          <w:szCs w:val="26"/>
          <w:lang w:val="vi-VN"/>
        </w:rPr>
        <w:t>Bước 4: Theo dõi và điều chỉnh</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sz w:val="26"/>
          <w:szCs w:val="26"/>
          <w:lang w:val="vi-VN"/>
        </w:rPr>
        <w:t>Tiếp tục theo dõi và giám sát quá trình đánh giá để đảm bảo rằng các tiêu chí và quy trình mới được áp dụng một cách nhất quán và hiệu quả. Ví dụ: định kỳ kiểm tra và đánh giá lại các bài kiểm tra và bài tập để đảm bảo sự công bằng.</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sz w:val="26"/>
          <w:szCs w:val="26"/>
          <w:lang w:val="vi-VN"/>
        </w:rPr>
        <w:t xml:space="preserve"> Nếu phát hiện các vấn đề mới hoặc nếu SV tiếp tục phản ánh về sự thiếu công bằng, điều chỉnh các tiêu chí và quy trình đánh giá để khắc phục các vấn đề này. Ví dụ: thay đổi cách tính điểm hoặc điều chỉnh các tiêu chí đánh giá cho phù hợp hơn với thực tế.</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i/>
          <w:sz w:val="26"/>
          <w:szCs w:val="26"/>
          <w:lang w:val="vi-VN"/>
        </w:rPr>
        <w:t xml:space="preserve">(2) Tình huống: </w:t>
      </w:r>
      <w:r w:rsidRPr="003A03E0">
        <w:rPr>
          <w:b w:val="0"/>
          <w:i/>
          <w:sz w:val="26"/>
          <w:szCs w:val="26"/>
          <w:lang w:val="vi-VN"/>
        </w:rPr>
        <w:t>SV cảm thấy lo lắng và áp lực khi bị đánh giá dựa trên năng lực, đặc biệt là khi họ không quen với phương pháp đánh giá này</w:t>
      </w:r>
    </w:p>
    <w:p w:rsidR="009115A3" w:rsidRPr="003A03E0" w:rsidRDefault="009115A3" w:rsidP="009115A3">
      <w:pPr>
        <w:spacing w:line="312" w:lineRule="auto"/>
        <w:ind w:firstLine="720"/>
        <w:jc w:val="both"/>
        <w:rPr>
          <w:rFonts w:eastAsia="Times New Roman"/>
          <w:b w:val="0"/>
          <w:sz w:val="26"/>
          <w:szCs w:val="26"/>
          <w:lang w:val="vi-VN"/>
        </w:rPr>
      </w:pPr>
      <w:r w:rsidRPr="003A03E0">
        <w:rPr>
          <w:b w:val="0"/>
          <w:sz w:val="26"/>
          <w:szCs w:val="26"/>
          <w:lang w:val="vi-VN"/>
        </w:rPr>
        <w:t>Gợi ý cách xử lý:</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bCs/>
          <w:sz w:val="26"/>
          <w:szCs w:val="26"/>
          <w:lang w:val="vi-VN"/>
        </w:rPr>
        <w:t>Bước 1: Hiểu rõ tình huống</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lastRenderedPageBreak/>
        <w:t>SV cảm thấy lo lắng và áp lực vì không quen với phương pháp đánh giá dựa trên năng lực. Cảm giác này có thể bắt nguồn từ việc họ thiếu hiểu biết về tiêu chí đánh giá hoặc không tự tin vào năng lực của mình.</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Cán bộ, GV cần t</w:t>
      </w:r>
      <w:r w:rsidRPr="003A03E0">
        <w:rPr>
          <w:rFonts w:eastAsia="Times New Roman"/>
          <w:b w:val="0"/>
          <w:bCs/>
          <w:sz w:val="26"/>
          <w:szCs w:val="26"/>
          <w:lang w:val="vi-VN"/>
        </w:rPr>
        <w:t>hu thập thông tin</w:t>
      </w:r>
      <w:r w:rsidRPr="003A03E0">
        <w:rPr>
          <w:rFonts w:eastAsia="Times New Roman"/>
          <w:b w:val="0"/>
          <w:sz w:val="26"/>
          <w:szCs w:val="26"/>
          <w:lang w:val="vi-VN"/>
        </w:rPr>
        <w:t>: Thu thập phản hồi trực tiếp từ SV qua các cuộc khảo sát, phỏng vấn hoặc thảo luận nhóm để hiểu rõ nguyên nhân gây lo lắng và áp lực. Quan sát hành vi và hiệu suất của SV trong các hoạt động học tập và đánh giá để xác định những biểu hiện cụ thể của sự lo lắng.</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sz w:val="26"/>
          <w:szCs w:val="26"/>
          <w:lang w:val="vi-VN"/>
        </w:rPr>
        <w:t>Tiến hành phân tích các thông tin thu thập được để tìm hiểu rõ nguyên nhân gốc rễ của tình huống.</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bCs/>
          <w:sz w:val="26"/>
          <w:szCs w:val="26"/>
          <w:lang w:val="vi-VN"/>
        </w:rPr>
        <w:t>Bước 2: Đề xuất giải pháp và thực hiện</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bCs/>
          <w:sz w:val="26"/>
          <w:szCs w:val="26"/>
          <w:lang w:val="vi-VN"/>
        </w:rPr>
        <w:t>Đề xuất giải pháp</w:t>
      </w:r>
      <w:r w:rsidRPr="003A03E0">
        <w:rPr>
          <w:rFonts w:eastAsia="Times New Roman"/>
          <w:b w:val="0"/>
          <w:sz w:val="26"/>
          <w:szCs w:val="26"/>
          <w:lang w:val="vi-VN"/>
        </w:rPr>
        <w:t>: Tổ chức các buổi hướng dẫn để giải thích rõ về phương pháp đánh giá dựa trên năng lực, các tiêu chí đánh giá và cách thức SV có thể đạt được kết quả tốt; Cung cấp các buổi tư vấn tâm lý hoặc hỗ trợ tâm lý để giúp SV quản lý căng thẳng và lo lắng’ Cung cấp cơ hội cho SV thực hành các kỹ năng và năng lực trong môi trường mô phỏng hoặc qua các bài tập nhỏ để họ dần quen với phương pháp đánh giá.</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bCs/>
          <w:sz w:val="26"/>
          <w:szCs w:val="26"/>
          <w:lang w:val="vi-VN"/>
        </w:rPr>
        <w:t>Thực hiện giải pháp</w:t>
      </w:r>
      <w:r w:rsidRPr="003A03E0">
        <w:rPr>
          <w:rFonts w:eastAsia="Times New Roman"/>
          <w:b w:val="0"/>
          <w:sz w:val="26"/>
          <w:szCs w:val="26"/>
          <w:lang w:val="vi-VN"/>
        </w:rPr>
        <w:t>: Tổ chức buổi hướng dẫn chi tiết về phương pháp đánh giá và các tiêu chí cụ thể; Phát hành tài liệu hướng dẫn, video hướng dẫn và các nguồn tài liệu khác để SV có thể tự học và chuẩn bị tốt hơn; Tổ chức các buổi thực hành, mô phỏng tình huống thực tế để SV có thể làm quen với các bài kiểm tra dựa trên năng lực.</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bCs/>
          <w:sz w:val="26"/>
          <w:szCs w:val="26"/>
          <w:lang w:val="vi-VN"/>
        </w:rPr>
        <w:t>Bước 3: Đánh giá và phản hồi</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bCs/>
          <w:sz w:val="26"/>
          <w:szCs w:val="26"/>
          <w:lang w:val="vi-VN"/>
        </w:rPr>
        <w:t>Đánh giá kết quả giải pháp</w:t>
      </w:r>
      <w:r w:rsidRPr="003A03E0">
        <w:rPr>
          <w:rFonts w:eastAsia="Times New Roman"/>
          <w:b w:val="0"/>
          <w:sz w:val="26"/>
          <w:szCs w:val="26"/>
          <w:lang w:val="vi-VN"/>
        </w:rPr>
        <w:t>: Sau khi thực hiện các giải pháp, tiến hành khảo sát ý kiến của SV để đánh giá mức độ giảm bớt căng thẳng và lo lắng; Quan sát và đánh giá sự tiến bộ của SV trong quá trình học tập và đánh giá.</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bCs/>
          <w:sz w:val="26"/>
          <w:szCs w:val="26"/>
          <w:lang w:val="vi-VN"/>
        </w:rPr>
        <w:t>Cung cấp phản hồi</w:t>
      </w:r>
      <w:r w:rsidRPr="003A03E0">
        <w:rPr>
          <w:rFonts w:eastAsia="Times New Roman"/>
          <w:b w:val="0"/>
          <w:sz w:val="26"/>
          <w:szCs w:val="26"/>
          <w:lang w:val="vi-VN"/>
        </w:rPr>
        <w:t>: Cung cấp phản hồi xây dựng cho SV về những nỗ lực và tiến bộ của họ, đồng thời chỉ ra những điểm cần cải thiện; Đánh giá hiệu quả của các biện pháp hỗ trợ đã thực hiện và điều chỉnh nếu cần thiết.</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bCs/>
          <w:sz w:val="26"/>
          <w:szCs w:val="26"/>
          <w:lang w:val="vi-VN"/>
        </w:rPr>
        <w:t>Bước 4: Theo dõi và điều chỉnh</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bCs/>
          <w:sz w:val="26"/>
          <w:szCs w:val="26"/>
          <w:lang w:val="vi-VN"/>
        </w:rPr>
        <w:t>Theo dõi liên tục</w:t>
      </w:r>
      <w:r w:rsidRPr="003A03E0">
        <w:rPr>
          <w:rFonts w:eastAsia="Times New Roman"/>
          <w:b w:val="0"/>
          <w:sz w:val="26"/>
          <w:szCs w:val="26"/>
          <w:lang w:val="vi-VN"/>
        </w:rPr>
        <w:t>: Tiếp tục giám sát và hỗ trợ SV trong suốt quá trình học tập để đảm bảo họ không gặp lại tình trạng căng thẳng và lo lắng; Cung cấp phản hồi định kỳ để SV biết được tiến độ và hiệu suất của mình.</w:t>
      </w:r>
    </w:p>
    <w:p w:rsidR="009115A3" w:rsidRPr="003A03E0" w:rsidRDefault="009115A3" w:rsidP="009115A3">
      <w:pPr>
        <w:spacing w:line="312" w:lineRule="auto"/>
        <w:ind w:firstLine="720"/>
        <w:jc w:val="both"/>
        <w:rPr>
          <w:rFonts w:eastAsia="Times New Roman"/>
          <w:b w:val="0"/>
          <w:sz w:val="26"/>
          <w:szCs w:val="26"/>
          <w:lang w:val="vi-VN"/>
        </w:rPr>
      </w:pPr>
      <w:r w:rsidRPr="003A03E0">
        <w:rPr>
          <w:rFonts w:eastAsia="Times New Roman"/>
          <w:b w:val="0"/>
          <w:bCs/>
          <w:sz w:val="26"/>
          <w:szCs w:val="26"/>
          <w:lang w:val="vi-VN"/>
        </w:rPr>
        <w:t>Điều chỉnh khi cần thiết</w:t>
      </w:r>
      <w:r w:rsidRPr="003A03E0">
        <w:rPr>
          <w:rFonts w:eastAsia="Times New Roman"/>
          <w:b w:val="0"/>
          <w:sz w:val="26"/>
          <w:szCs w:val="26"/>
          <w:lang w:val="vi-VN"/>
        </w:rPr>
        <w:t xml:space="preserve">: Dựa trên phản hồi và quan sát, điều chỉnh phương pháp giảng dạy và đánh giá để phù hợp hơn với nhu cầu và khả năng của SV; Nếu </w:t>
      </w:r>
      <w:r w:rsidRPr="003A03E0">
        <w:rPr>
          <w:rFonts w:eastAsia="Times New Roman"/>
          <w:b w:val="0"/>
          <w:sz w:val="26"/>
          <w:szCs w:val="26"/>
          <w:lang w:val="vi-VN"/>
        </w:rPr>
        <w:lastRenderedPageBreak/>
        <w:t>phát hiện các vấn đề mới hoặc SV tiếp tục phản ánh lo lắng, điều chỉnh quy trình hỗ trợ để đảm bảo tính hiệu quả và sự hỗ trợ tối đa.</w:t>
      </w:r>
    </w:p>
    <w:p w:rsidR="009115A3" w:rsidRPr="003A03E0" w:rsidRDefault="009115A3" w:rsidP="009115A3">
      <w:pPr>
        <w:spacing w:line="312" w:lineRule="auto"/>
        <w:ind w:firstLine="720"/>
        <w:jc w:val="both"/>
        <w:rPr>
          <w:b w:val="0"/>
          <w:i/>
          <w:sz w:val="26"/>
          <w:szCs w:val="26"/>
          <w:lang w:val="vi-VN"/>
        </w:rPr>
      </w:pPr>
      <w:r w:rsidRPr="003A03E0">
        <w:rPr>
          <w:b w:val="0"/>
          <w:i/>
          <w:sz w:val="26"/>
          <w:szCs w:val="26"/>
          <w:lang w:val="vi-VN"/>
        </w:rPr>
        <w:t>(3) Tình huống: GV gặp khó khăn trong việc thu thập và tổ chức dữ liệu đánh giá từ nhiều nguồn khác nhau như bài tập thực hành, phản hồi từ khách hàng và quan sát trực tiếp</w:t>
      </w:r>
    </w:p>
    <w:p w:rsidR="009115A3" w:rsidRPr="003A03E0" w:rsidRDefault="009115A3" w:rsidP="009115A3">
      <w:pPr>
        <w:spacing w:line="312" w:lineRule="auto"/>
        <w:ind w:firstLine="720"/>
        <w:jc w:val="both"/>
        <w:rPr>
          <w:b w:val="0"/>
          <w:i/>
          <w:sz w:val="26"/>
          <w:szCs w:val="26"/>
          <w:lang w:val="vi-VN"/>
        </w:rPr>
      </w:pPr>
      <w:r w:rsidRPr="003A03E0">
        <w:rPr>
          <w:b w:val="0"/>
          <w:sz w:val="26"/>
          <w:szCs w:val="26"/>
          <w:lang w:val="vi-VN"/>
        </w:rPr>
        <w:t>Gợi ý cách xử lý:</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bCs/>
          <w:sz w:val="26"/>
          <w:szCs w:val="26"/>
          <w:lang w:val="vi-VN"/>
        </w:rPr>
        <w:t>Bước 1: Hiểu rõ tình huống</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bCs/>
          <w:sz w:val="26"/>
          <w:szCs w:val="26"/>
          <w:lang w:val="vi-VN"/>
        </w:rPr>
        <w:t>Cán bộ, GV liên quan tiến hành thu thập thông tin</w:t>
      </w:r>
      <w:r w:rsidRPr="003A03E0">
        <w:rPr>
          <w:rFonts w:eastAsia="Times New Roman"/>
          <w:b w:val="0"/>
          <w:sz w:val="26"/>
          <w:szCs w:val="26"/>
          <w:lang w:val="vi-VN"/>
        </w:rPr>
        <w:t>:</w:t>
      </w:r>
      <w:r w:rsidRPr="003A03E0">
        <w:rPr>
          <w:rFonts w:eastAsia="Times New Roman"/>
          <w:b w:val="0"/>
          <w:bCs/>
          <w:sz w:val="26"/>
          <w:szCs w:val="26"/>
          <w:lang w:val="vi-VN"/>
        </w:rPr>
        <w:t xml:space="preserve"> T</w:t>
      </w:r>
      <w:r w:rsidRPr="003A03E0">
        <w:rPr>
          <w:rFonts w:eastAsia="Times New Roman"/>
          <w:b w:val="0"/>
          <w:sz w:val="26"/>
          <w:szCs w:val="26"/>
          <w:lang w:val="vi-VN"/>
        </w:rPr>
        <w:t>hảo luận trực tiếp với GV để hiểu rõ hơn về các khó khăn cụ thể họ gặp phải; Xem xét quy trình hiện tại GV đang sử dụng để thu thập và tổ chức dữ liệu, xác định các điểm yếu và hạn chế; Thu thập phản hồi từ SV và khách hàng về quá trình đánh giá để có cái nhìn toàn diện hơn.</w:t>
      </w:r>
    </w:p>
    <w:p w:rsidR="009115A3" w:rsidRPr="003A03E0" w:rsidRDefault="009115A3" w:rsidP="009115A3">
      <w:pPr>
        <w:spacing w:line="312" w:lineRule="auto"/>
        <w:ind w:firstLine="720"/>
        <w:jc w:val="both"/>
        <w:rPr>
          <w:b w:val="0"/>
          <w:i/>
          <w:spacing w:val="4"/>
          <w:sz w:val="26"/>
          <w:szCs w:val="26"/>
          <w:lang w:val="vi-VN"/>
        </w:rPr>
      </w:pPr>
      <w:r w:rsidRPr="003A03E0">
        <w:rPr>
          <w:rFonts w:eastAsia="Times New Roman"/>
          <w:b w:val="0"/>
          <w:spacing w:val="4"/>
          <w:sz w:val="26"/>
          <w:szCs w:val="26"/>
          <w:lang w:val="vi-VN"/>
        </w:rPr>
        <w:t>Sau khi thu thập cần phân tích, xử lý thông tin để tìm hiểu nguyên nhân của vấn đề trong tình huống (Sự khó khăn này có thể do lượng dữ liệu lớn, thiếu hệ thống quản lý dữ liệu hiệu quả hoặc thiếu kỹ năng trong việc tổ chức, phân tích dữ liệu)</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bCs/>
          <w:sz w:val="26"/>
          <w:szCs w:val="26"/>
          <w:lang w:val="vi-VN"/>
        </w:rPr>
        <w:t>Bước 2: Đề xuất giải pháp và thực hiện</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bCs/>
          <w:sz w:val="26"/>
          <w:szCs w:val="26"/>
          <w:lang w:val="vi-VN"/>
        </w:rPr>
        <w:t>Đề xuất giải pháp</w:t>
      </w:r>
      <w:r w:rsidRPr="003A03E0">
        <w:rPr>
          <w:rFonts w:eastAsia="Times New Roman"/>
          <w:b w:val="0"/>
          <w:sz w:val="26"/>
          <w:szCs w:val="26"/>
          <w:lang w:val="vi-VN"/>
        </w:rPr>
        <w:t>:</w:t>
      </w:r>
      <w:r w:rsidRPr="003A03E0">
        <w:rPr>
          <w:b w:val="0"/>
          <w:i/>
          <w:sz w:val="26"/>
          <w:szCs w:val="26"/>
          <w:lang w:val="vi-VN"/>
        </w:rPr>
        <w:t xml:space="preserve"> </w:t>
      </w:r>
      <w:r w:rsidRPr="003A03E0">
        <w:rPr>
          <w:rFonts w:eastAsia="Times New Roman"/>
          <w:b w:val="0"/>
          <w:sz w:val="26"/>
          <w:szCs w:val="26"/>
          <w:lang w:val="vi-VN"/>
        </w:rPr>
        <w:t>Giới thiệu các công cụ và phần mềm quản lý dữ liệu như Google Sheets, Microsoft Excel, hoặc các hệ thống quản lý học tập (LMS) như Moodle hoặc Canvas; Tổ chức các buổi đào tạo cho GV về cách sử dụng các công cụ quản lý dữ liệu hiệu quả, kỹ năng tổ chức và phân tích dữ liệu; Thiết lập quy trình chuẩn để thu thập và tổ chức dữ liệu từ các nguồn khác nhau, bao gồm cách thức thu thập, lưu trữ và phân tích dữ liệu.</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bCs/>
          <w:sz w:val="26"/>
          <w:szCs w:val="26"/>
          <w:lang w:val="vi-VN"/>
        </w:rPr>
        <w:t>Thực hiện giải pháp</w:t>
      </w:r>
      <w:r w:rsidRPr="003A03E0">
        <w:rPr>
          <w:rFonts w:eastAsia="Times New Roman"/>
          <w:b w:val="0"/>
          <w:sz w:val="26"/>
          <w:szCs w:val="26"/>
          <w:lang w:val="vi-VN"/>
        </w:rPr>
        <w:t>:</w:t>
      </w:r>
      <w:r w:rsidRPr="003A03E0">
        <w:rPr>
          <w:b w:val="0"/>
          <w:i/>
          <w:sz w:val="26"/>
          <w:szCs w:val="26"/>
          <w:lang w:val="vi-VN"/>
        </w:rPr>
        <w:t xml:space="preserve"> </w:t>
      </w:r>
      <w:r w:rsidRPr="003A03E0">
        <w:rPr>
          <w:rFonts w:eastAsia="Times New Roman"/>
          <w:b w:val="0"/>
          <w:sz w:val="26"/>
          <w:szCs w:val="26"/>
          <w:lang w:val="vi-VN"/>
        </w:rPr>
        <w:t>Cài đặt và hướng dẫn GV sử dụng các công cụ và phần mềm quản lý dữ liệu; Tổ chức các buổi đào tạo kỹ năng tổ chức và phân tích dữ liệu cho GV; Xây dựng và áp dụng quy trình chuẩn cho việc thu thập và tổ chức dữ liệu, đảm bảo tính nhất quán và hiệu quả.</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bCs/>
          <w:sz w:val="26"/>
          <w:szCs w:val="26"/>
          <w:lang w:val="vi-VN"/>
        </w:rPr>
        <w:t>Bước 3: Đánh giá và phản hồi</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bCs/>
          <w:sz w:val="26"/>
          <w:szCs w:val="26"/>
          <w:lang w:val="vi-VN"/>
        </w:rPr>
        <w:t xml:space="preserve">Đánh giá kết quả giải pháp: </w:t>
      </w:r>
      <w:r w:rsidRPr="003A03E0">
        <w:rPr>
          <w:rFonts w:eastAsia="Times New Roman"/>
          <w:b w:val="0"/>
          <w:sz w:val="26"/>
          <w:szCs w:val="26"/>
          <w:lang w:val="vi-VN"/>
        </w:rPr>
        <w:t>Đánh giá xem các công cụ và quy trình mới có giúp GV thu thập và tổ chức dữ liệu hiệu quả hơn hay không; Hỏi ý kiến GV về các giải pháp mới, những thuận lợi và khó khăn họ gặp phải khi sử dụng các công cụ và quy trình mới.</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bCs/>
          <w:sz w:val="26"/>
          <w:szCs w:val="26"/>
          <w:lang w:val="vi-VN"/>
        </w:rPr>
        <w:t>Cung cấp phản hồi</w:t>
      </w:r>
      <w:r w:rsidRPr="003A03E0">
        <w:rPr>
          <w:rFonts w:eastAsia="Times New Roman"/>
          <w:b w:val="0"/>
          <w:sz w:val="26"/>
          <w:szCs w:val="26"/>
          <w:lang w:val="vi-VN"/>
        </w:rPr>
        <w:t>:</w:t>
      </w:r>
      <w:r w:rsidRPr="003A03E0">
        <w:rPr>
          <w:b w:val="0"/>
          <w:i/>
          <w:sz w:val="26"/>
          <w:szCs w:val="26"/>
          <w:lang w:val="vi-VN"/>
        </w:rPr>
        <w:t xml:space="preserve"> </w:t>
      </w:r>
      <w:r w:rsidRPr="003A03E0">
        <w:rPr>
          <w:rFonts w:eastAsia="Times New Roman"/>
          <w:b w:val="0"/>
          <w:sz w:val="26"/>
          <w:szCs w:val="26"/>
          <w:lang w:val="vi-VN"/>
        </w:rPr>
        <w:t xml:space="preserve">Cung cấp phản hồi về cách GV sử dụng các công cụ và quy trình mới, khuyến khích họ chia sẻ những kinh nghiệm và ý kiến để cải thiện; </w:t>
      </w:r>
      <w:r w:rsidRPr="003A03E0">
        <w:rPr>
          <w:rFonts w:eastAsia="Times New Roman"/>
          <w:b w:val="0"/>
          <w:sz w:val="26"/>
          <w:szCs w:val="26"/>
          <w:lang w:val="vi-VN"/>
        </w:rPr>
        <w:lastRenderedPageBreak/>
        <w:t>Đánh giá lại quy trình thu thập và tổ chức dữ liệu, xem xét các phản hồi từ GV để có những điều chỉnh cần thiết.</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bCs/>
          <w:sz w:val="26"/>
          <w:szCs w:val="26"/>
          <w:lang w:val="vi-VN"/>
        </w:rPr>
        <w:t>Bước 4: Theo dõi và điều chỉnh</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sz w:val="26"/>
          <w:szCs w:val="26"/>
          <w:lang w:val="vi-VN"/>
        </w:rPr>
        <w:t>Tiến hành theo dõi cách GV sử dụng các công cụ và quy trình mới để đảm bảo rằng chúng được áp dụng một cách nhất quán và hiệu quả; Cung cấp phản hồi định kỳ để giúp GV cải thiện kỹ năng tổ chức và phân tích dữ liệu.</w:t>
      </w:r>
    </w:p>
    <w:p w:rsidR="009115A3" w:rsidRPr="003A03E0" w:rsidRDefault="009115A3" w:rsidP="009115A3">
      <w:pPr>
        <w:spacing w:line="312" w:lineRule="auto"/>
        <w:ind w:firstLine="720"/>
        <w:jc w:val="both"/>
        <w:rPr>
          <w:b w:val="0"/>
          <w:i/>
          <w:sz w:val="26"/>
          <w:szCs w:val="26"/>
          <w:lang w:val="vi-VN"/>
        </w:rPr>
      </w:pPr>
      <w:r w:rsidRPr="003A03E0">
        <w:rPr>
          <w:rFonts w:eastAsia="Times New Roman"/>
          <w:b w:val="0"/>
          <w:sz w:val="26"/>
          <w:szCs w:val="26"/>
          <w:lang w:val="vi-VN"/>
        </w:rPr>
        <w:t>Nếu phát hiện các vấn đề mới hoặc nhận được phản hồi từ GV về sự bất tiện, điều chỉnh các công cụ và quy trình để phù hợp hơn; Cập nhật và cải thiện các buổi đào tạo để GV có thể nắm bắt nhanh hơn và sử dụng các công cụ một cách hiệu quả.</w:t>
      </w:r>
    </w:p>
    <w:p w:rsidR="009115A3" w:rsidRPr="003A03E0" w:rsidRDefault="009115A3" w:rsidP="009115A3">
      <w:pPr>
        <w:spacing w:line="312" w:lineRule="auto"/>
        <w:jc w:val="both"/>
        <w:rPr>
          <w:i/>
          <w:sz w:val="26"/>
          <w:szCs w:val="26"/>
          <w:lang w:val="vi-VN"/>
        </w:rPr>
      </w:pPr>
      <w:r w:rsidRPr="003A03E0">
        <w:rPr>
          <w:sz w:val="26"/>
          <w:szCs w:val="26"/>
          <w:lang w:val="vi-VN"/>
        </w:rPr>
        <w:t>2.9. Một số lưu ý trong đánh giá kết quả học tập đối với các học phần thực hành</w:t>
      </w:r>
    </w:p>
    <w:p w:rsidR="009115A3" w:rsidRPr="003A03E0" w:rsidRDefault="009115A3" w:rsidP="009115A3">
      <w:pPr>
        <w:spacing w:line="312" w:lineRule="auto"/>
        <w:jc w:val="both"/>
        <w:rPr>
          <w:b w:val="0"/>
          <w:sz w:val="26"/>
          <w:szCs w:val="26"/>
          <w:lang w:val="vi-VN"/>
        </w:rPr>
      </w:pPr>
      <w:r w:rsidRPr="003A03E0">
        <w:rPr>
          <w:b w:val="0"/>
          <w:sz w:val="26"/>
          <w:szCs w:val="26"/>
          <w:lang w:val="vi-VN"/>
        </w:rPr>
        <w:tab/>
        <w:t>Trong đào tạo ngành du lịch có khá nhiều học phần thực hành, vì vậy việc đánh giá kết quả học tập của SV ngành du lịch đối với các học phần thực hành cần lưu ý đến một số khía cạnh sau nhằm đảm bảo tính chính xác, khách quan, công bằng của hoạt động đánh giá:</w:t>
      </w:r>
    </w:p>
    <w:p w:rsidR="009115A3" w:rsidRPr="003A03E0" w:rsidRDefault="009115A3" w:rsidP="009115A3">
      <w:pPr>
        <w:spacing w:line="312" w:lineRule="auto"/>
        <w:jc w:val="both"/>
        <w:rPr>
          <w:i/>
          <w:sz w:val="26"/>
          <w:szCs w:val="26"/>
          <w:lang w:val="vi-VN"/>
        </w:rPr>
      </w:pPr>
      <w:r w:rsidRPr="003A03E0">
        <w:rPr>
          <w:i/>
          <w:sz w:val="26"/>
          <w:szCs w:val="26"/>
          <w:lang w:val="vi-VN"/>
        </w:rPr>
        <w:t xml:space="preserve">2.9.1 </w:t>
      </w:r>
      <w:r w:rsidRPr="003A03E0">
        <w:rPr>
          <w:rFonts w:eastAsia="Times New Roman"/>
          <w:bCs/>
          <w:i/>
          <w:sz w:val="26"/>
          <w:szCs w:val="26"/>
          <w:lang w:val="vi-VN"/>
        </w:rPr>
        <w:t>Xác định tiêu chí rõ ràng và cụ thể</w:t>
      </w:r>
    </w:p>
    <w:p w:rsidR="009115A3" w:rsidRPr="003A03E0" w:rsidRDefault="009115A3" w:rsidP="009115A3">
      <w:pPr>
        <w:spacing w:line="312" w:lineRule="auto"/>
        <w:ind w:firstLine="709"/>
        <w:jc w:val="both"/>
        <w:rPr>
          <w:b w:val="0"/>
          <w:i/>
          <w:sz w:val="26"/>
          <w:szCs w:val="26"/>
          <w:lang w:val="vi-VN"/>
        </w:rPr>
      </w:pPr>
      <w:r w:rsidRPr="003A03E0">
        <w:rPr>
          <w:b w:val="0"/>
          <w:sz w:val="26"/>
          <w:szCs w:val="26"/>
          <w:lang w:val="vi-VN"/>
        </w:rPr>
        <w:t xml:space="preserve">- </w:t>
      </w:r>
      <w:r w:rsidRPr="003A03E0">
        <w:rPr>
          <w:rFonts w:eastAsia="Times New Roman"/>
          <w:b w:val="0"/>
          <w:bCs/>
          <w:sz w:val="26"/>
          <w:szCs w:val="26"/>
          <w:lang w:val="vi-VN"/>
        </w:rPr>
        <w:t>Tiêu chí đánh giá</w:t>
      </w:r>
      <w:r w:rsidRPr="003A03E0">
        <w:rPr>
          <w:rFonts w:eastAsia="Times New Roman"/>
          <w:b w:val="0"/>
          <w:sz w:val="26"/>
          <w:szCs w:val="26"/>
          <w:lang w:val="vi-VN"/>
        </w:rPr>
        <w:t>: Các tiêu chí cần được xác định rõ ràng và cụ thể, dựa trên các năng lực cốt lõi mà SV cần đạt được (được quy định trong chương trình đào tạo ngành du lịch và đề cương chi tiết từng học phần). Ví dụ, trong việc tổ chức một tour du lịch, các tiêu chí có thể bao gồm kỹ năng lập kế hoạch, khả năng giao tiếp, quản lý thời gian, xử lý tình huống và sự sáng tạo trong thiết kế chương trình.</w:t>
      </w:r>
    </w:p>
    <w:p w:rsidR="009115A3" w:rsidRPr="003A03E0" w:rsidRDefault="009115A3" w:rsidP="009115A3">
      <w:pPr>
        <w:spacing w:line="312" w:lineRule="auto"/>
        <w:ind w:firstLine="709"/>
        <w:jc w:val="both"/>
        <w:rPr>
          <w:b w:val="0"/>
          <w:i/>
          <w:sz w:val="26"/>
          <w:szCs w:val="26"/>
          <w:lang w:val="vi-VN"/>
        </w:rPr>
      </w:pPr>
      <w:r w:rsidRPr="003A03E0">
        <w:rPr>
          <w:b w:val="0"/>
          <w:sz w:val="26"/>
          <w:szCs w:val="26"/>
          <w:lang w:val="vi-VN"/>
        </w:rPr>
        <w:t xml:space="preserve">- </w:t>
      </w:r>
      <w:r w:rsidRPr="003A03E0">
        <w:rPr>
          <w:rFonts w:eastAsia="Times New Roman"/>
          <w:b w:val="0"/>
          <w:bCs/>
          <w:sz w:val="26"/>
          <w:szCs w:val="26"/>
          <w:lang w:val="vi-VN"/>
        </w:rPr>
        <w:t>Tiêu chuẩn đánh giá</w:t>
      </w:r>
      <w:r w:rsidRPr="003A03E0">
        <w:rPr>
          <w:rFonts w:eastAsia="Times New Roman"/>
          <w:b w:val="0"/>
          <w:sz w:val="26"/>
          <w:szCs w:val="26"/>
          <w:lang w:val="vi-VN"/>
        </w:rPr>
        <w:t>: Đặt ra các tiêu chuẩn cụ thể để SV biết rõ mức độ họ cần đạt được để đáp ứng yêu cầu của môn học.</w:t>
      </w:r>
    </w:p>
    <w:p w:rsidR="009115A3" w:rsidRPr="003A03E0" w:rsidRDefault="009115A3" w:rsidP="009115A3">
      <w:pPr>
        <w:spacing w:line="312" w:lineRule="auto"/>
        <w:jc w:val="both"/>
        <w:rPr>
          <w:rFonts w:eastAsia="Times New Roman"/>
          <w:bCs/>
          <w:i/>
          <w:sz w:val="26"/>
          <w:szCs w:val="26"/>
          <w:lang w:val="vi-VN"/>
        </w:rPr>
      </w:pPr>
      <w:r w:rsidRPr="003A03E0">
        <w:rPr>
          <w:i/>
          <w:sz w:val="26"/>
          <w:szCs w:val="26"/>
          <w:lang w:val="vi-VN"/>
        </w:rPr>
        <w:t xml:space="preserve">2.9.2 </w:t>
      </w:r>
      <w:r w:rsidRPr="003A03E0">
        <w:rPr>
          <w:rFonts w:eastAsia="Times New Roman"/>
          <w:bCs/>
          <w:i/>
          <w:sz w:val="26"/>
          <w:szCs w:val="26"/>
          <w:lang w:val="vi-VN"/>
        </w:rPr>
        <w:t>Sử dụng các phương pháp đánh giá đa dạng</w:t>
      </w:r>
    </w:p>
    <w:p w:rsidR="009115A3" w:rsidRPr="003A03E0" w:rsidRDefault="009115A3" w:rsidP="009115A3">
      <w:pPr>
        <w:spacing w:line="312" w:lineRule="auto"/>
        <w:jc w:val="both"/>
        <w:rPr>
          <w:b w:val="0"/>
          <w:sz w:val="26"/>
          <w:szCs w:val="26"/>
          <w:lang w:val="vi-VN"/>
        </w:rPr>
      </w:pPr>
      <w:r w:rsidRPr="003A03E0">
        <w:rPr>
          <w:rFonts w:eastAsia="Times New Roman"/>
          <w:b w:val="0"/>
          <w:bCs/>
          <w:i/>
          <w:sz w:val="26"/>
          <w:szCs w:val="26"/>
          <w:lang w:val="vi-VN"/>
        </w:rPr>
        <w:tab/>
      </w:r>
      <w:r w:rsidRPr="003A03E0">
        <w:rPr>
          <w:rFonts w:eastAsia="Times New Roman"/>
          <w:b w:val="0"/>
          <w:bCs/>
          <w:sz w:val="26"/>
          <w:szCs w:val="26"/>
          <w:lang w:val="vi-VN"/>
        </w:rPr>
        <w:t>Việc sử dụng đa dạng các phương pháp đánh giá sẽ giúp lực lượng đánh giá có cái nhìn toàn diện, khách quan về mức độ đạt được của SV so với chuẩn đầu ra. Các phương pháp đánh giá có thể sử dụng bao gồm:</w:t>
      </w:r>
    </w:p>
    <w:p w:rsidR="009115A3" w:rsidRPr="003A03E0" w:rsidRDefault="009115A3" w:rsidP="009115A3">
      <w:pPr>
        <w:spacing w:line="312" w:lineRule="auto"/>
        <w:ind w:firstLine="709"/>
        <w:jc w:val="both"/>
        <w:rPr>
          <w:b w:val="0"/>
          <w:sz w:val="26"/>
          <w:szCs w:val="26"/>
          <w:lang w:val="vi-VN"/>
        </w:rPr>
      </w:pPr>
      <w:r w:rsidRPr="003A03E0">
        <w:rPr>
          <w:rFonts w:eastAsia="Times New Roman"/>
          <w:b w:val="0"/>
          <w:bCs/>
          <w:sz w:val="26"/>
          <w:szCs w:val="26"/>
          <w:lang w:val="vi-VN"/>
        </w:rPr>
        <w:t>Quan sát trực tiếp</w:t>
      </w:r>
      <w:r w:rsidRPr="003A03E0">
        <w:rPr>
          <w:rFonts w:eastAsia="Times New Roman"/>
          <w:b w:val="0"/>
          <w:sz w:val="26"/>
          <w:szCs w:val="26"/>
          <w:lang w:val="vi-VN"/>
        </w:rPr>
        <w:t>: GV nên trực tiếp quan sát SV thực hiện các hoạt động thực hành để đánh giá kỹ năng và thái độ của họ.</w:t>
      </w:r>
    </w:p>
    <w:p w:rsidR="009115A3" w:rsidRPr="003A03E0" w:rsidRDefault="009115A3" w:rsidP="009115A3">
      <w:pPr>
        <w:spacing w:line="312" w:lineRule="auto"/>
        <w:ind w:firstLine="709"/>
        <w:jc w:val="both"/>
        <w:rPr>
          <w:b w:val="0"/>
          <w:sz w:val="26"/>
          <w:szCs w:val="26"/>
          <w:lang w:val="vi-VN"/>
        </w:rPr>
      </w:pPr>
      <w:r w:rsidRPr="003A03E0">
        <w:rPr>
          <w:rFonts w:eastAsia="Times New Roman"/>
          <w:b w:val="0"/>
          <w:bCs/>
          <w:sz w:val="26"/>
          <w:szCs w:val="26"/>
          <w:lang w:val="vi-VN"/>
        </w:rPr>
        <w:t>Đánh giá từ GV học</w:t>
      </w:r>
      <w:r w:rsidRPr="003A03E0">
        <w:rPr>
          <w:rFonts w:eastAsia="Times New Roman"/>
          <w:b w:val="0"/>
          <w:sz w:val="26"/>
          <w:szCs w:val="26"/>
          <w:lang w:val="vi-VN"/>
        </w:rPr>
        <w:t>: Sử dụng phản hồi từ các GV học (những SV khác) trong nhóm làm việc để có cái nhìn đa chiều về năng lực của mỗi SV.</w:t>
      </w:r>
    </w:p>
    <w:p w:rsidR="009115A3" w:rsidRPr="003A03E0" w:rsidRDefault="009115A3" w:rsidP="009115A3">
      <w:pPr>
        <w:spacing w:line="312" w:lineRule="auto"/>
        <w:ind w:firstLine="709"/>
        <w:jc w:val="both"/>
        <w:rPr>
          <w:b w:val="0"/>
          <w:sz w:val="26"/>
          <w:szCs w:val="26"/>
          <w:lang w:val="vi-VN"/>
        </w:rPr>
      </w:pPr>
      <w:r w:rsidRPr="003A03E0">
        <w:rPr>
          <w:rFonts w:eastAsia="Times New Roman"/>
          <w:b w:val="0"/>
          <w:bCs/>
          <w:sz w:val="26"/>
          <w:szCs w:val="26"/>
          <w:lang w:val="vi-VN"/>
        </w:rPr>
        <w:t>Phản hồi từ khách hàng</w:t>
      </w:r>
      <w:r w:rsidRPr="003A03E0">
        <w:rPr>
          <w:rFonts w:eastAsia="Times New Roman"/>
          <w:b w:val="0"/>
          <w:sz w:val="26"/>
          <w:szCs w:val="26"/>
          <w:lang w:val="vi-VN"/>
        </w:rPr>
        <w:t>: Thu thập phản hồi từ những khách hàng tham gia vào các hoạt động thực hành, chẳng hạn như tour du lịch do SV tổ chức.</w:t>
      </w:r>
    </w:p>
    <w:p w:rsidR="009115A3" w:rsidRPr="003A03E0" w:rsidRDefault="009115A3" w:rsidP="009115A3">
      <w:pPr>
        <w:spacing w:line="312" w:lineRule="auto"/>
        <w:ind w:firstLine="709"/>
        <w:jc w:val="both"/>
        <w:rPr>
          <w:b w:val="0"/>
          <w:sz w:val="26"/>
          <w:szCs w:val="26"/>
          <w:lang w:val="vi-VN"/>
        </w:rPr>
      </w:pPr>
      <w:r w:rsidRPr="003A03E0">
        <w:rPr>
          <w:rFonts w:eastAsia="Times New Roman"/>
          <w:b w:val="0"/>
          <w:bCs/>
          <w:sz w:val="26"/>
          <w:szCs w:val="26"/>
          <w:lang w:val="vi-VN"/>
        </w:rPr>
        <w:lastRenderedPageBreak/>
        <w:t>Bài tập thực hành và dự án</w:t>
      </w:r>
      <w:r w:rsidRPr="003A03E0">
        <w:rPr>
          <w:rFonts w:eastAsia="Times New Roman"/>
          <w:b w:val="0"/>
          <w:sz w:val="26"/>
          <w:szCs w:val="26"/>
          <w:lang w:val="vi-VN"/>
        </w:rPr>
        <w:t>: Đánh giá các bài tập thực hành và dự án thực tế mà SV hoàn thành trong quá trình học.</w:t>
      </w:r>
    </w:p>
    <w:p w:rsidR="009115A3" w:rsidRPr="003A03E0" w:rsidRDefault="009115A3" w:rsidP="009115A3">
      <w:pPr>
        <w:spacing w:line="312" w:lineRule="auto"/>
        <w:jc w:val="both"/>
        <w:rPr>
          <w:rFonts w:eastAsia="Times New Roman"/>
          <w:bCs/>
          <w:i/>
          <w:sz w:val="26"/>
          <w:szCs w:val="26"/>
          <w:lang w:val="vi-VN"/>
        </w:rPr>
      </w:pPr>
      <w:r w:rsidRPr="003A03E0">
        <w:rPr>
          <w:i/>
          <w:sz w:val="26"/>
          <w:szCs w:val="26"/>
          <w:lang w:val="vi-VN"/>
        </w:rPr>
        <w:t>2.9.</w:t>
      </w:r>
      <w:r w:rsidRPr="003A03E0">
        <w:rPr>
          <w:rFonts w:eastAsia="Times New Roman"/>
          <w:bCs/>
          <w:i/>
          <w:sz w:val="26"/>
          <w:szCs w:val="26"/>
          <w:lang w:val="vi-VN"/>
        </w:rPr>
        <w:t>3. Đảm bảo tính khách quan và công bằng</w:t>
      </w:r>
    </w:p>
    <w:p w:rsidR="009115A3" w:rsidRPr="003A03E0" w:rsidRDefault="009115A3" w:rsidP="009115A3">
      <w:pPr>
        <w:spacing w:line="312" w:lineRule="auto"/>
        <w:ind w:firstLine="709"/>
        <w:jc w:val="both"/>
        <w:rPr>
          <w:b w:val="0"/>
          <w:sz w:val="26"/>
          <w:szCs w:val="26"/>
          <w:lang w:val="vi-VN"/>
        </w:rPr>
      </w:pPr>
      <w:r w:rsidRPr="003A03E0">
        <w:rPr>
          <w:rFonts w:eastAsia="Times New Roman"/>
          <w:b w:val="0"/>
          <w:bCs/>
          <w:sz w:val="26"/>
          <w:szCs w:val="26"/>
          <w:lang w:val="vi-VN"/>
        </w:rPr>
        <w:t>Để đảm bảo tính khách quan và công bằng trong đánh giá kết quả học tập các học phần thực hành, GV có thể thực hiện:</w:t>
      </w:r>
      <w:r w:rsidRPr="003A03E0">
        <w:rPr>
          <w:b w:val="0"/>
          <w:sz w:val="26"/>
          <w:szCs w:val="26"/>
          <w:lang w:val="vi-VN"/>
        </w:rPr>
        <w:t xml:space="preserve"> </w:t>
      </w:r>
    </w:p>
    <w:p w:rsidR="009115A3" w:rsidRPr="003A03E0" w:rsidRDefault="009115A3" w:rsidP="009115A3">
      <w:pPr>
        <w:spacing w:line="312" w:lineRule="auto"/>
        <w:ind w:firstLine="709"/>
        <w:jc w:val="both"/>
        <w:rPr>
          <w:b w:val="0"/>
          <w:sz w:val="26"/>
          <w:szCs w:val="26"/>
          <w:lang w:val="vi-VN"/>
        </w:rPr>
      </w:pPr>
      <w:r w:rsidRPr="003A03E0">
        <w:rPr>
          <w:rFonts w:eastAsia="Times New Roman"/>
          <w:b w:val="0"/>
          <w:bCs/>
          <w:sz w:val="26"/>
          <w:szCs w:val="26"/>
          <w:lang w:val="vi-VN"/>
        </w:rPr>
        <w:t>Đánh giá theo nhóm</w:t>
      </w:r>
      <w:r w:rsidRPr="003A03E0">
        <w:rPr>
          <w:rFonts w:eastAsia="Times New Roman"/>
          <w:b w:val="0"/>
          <w:sz w:val="26"/>
          <w:szCs w:val="26"/>
          <w:lang w:val="vi-VN"/>
        </w:rPr>
        <w:t>: Khi đánh giá công việc nhóm, cần có các biện pháp để đảm bảo rằng từng thành viên đều được đánh giá công bằng dựa trên đóng góp thực tế của họ.</w:t>
      </w:r>
    </w:p>
    <w:p w:rsidR="009115A3" w:rsidRPr="003A03E0" w:rsidRDefault="009115A3" w:rsidP="009115A3">
      <w:pPr>
        <w:spacing w:line="312" w:lineRule="auto"/>
        <w:ind w:firstLine="709"/>
        <w:jc w:val="both"/>
        <w:rPr>
          <w:b w:val="0"/>
          <w:spacing w:val="-4"/>
          <w:sz w:val="26"/>
          <w:szCs w:val="26"/>
          <w:lang w:val="vi-VN"/>
        </w:rPr>
      </w:pPr>
      <w:r w:rsidRPr="003A03E0">
        <w:rPr>
          <w:rFonts w:eastAsia="Times New Roman"/>
          <w:b w:val="0"/>
          <w:spacing w:val="-4"/>
          <w:sz w:val="26"/>
          <w:szCs w:val="26"/>
          <w:lang w:val="vi-VN"/>
        </w:rPr>
        <w:t>Sử dụng nhiều người đánh giá: Để tăng tính khách quan, có thể sử dụng nhiều người đánh giá (GV, GV học, khách hàng) để thu thập đa dạng các quan điểm.</w:t>
      </w:r>
    </w:p>
    <w:p w:rsidR="009115A3" w:rsidRPr="003A03E0" w:rsidRDefault="009115A3" w:rsidP="009115A3">
      <w:pPr>
        <w:spacing w:line="312" w:lineRule="auto"/>
        <w:ind w:firstLine="709"/>
        <w:jc w:val="both"/>
        <w:rPr>
          <w:b w:val="0"/>
          <w:sz w:val="26"/>
          <w:szCs w:val="26"/>
          <w:lang w:val="vi-VN"/>
        </w:rPr>
      </w:pPr>
      <w:r w:rsidRPr="003A03E0">
        <w:rPr>
          <w:rFonts w:eastAsia="Times New Roman"/>
          <w:b w:val="0"/>
          <w:bCs/>
          <w:sz w:val="26"/>
          <w:szCs w:val="26"/>
          <w:lang w:val="vi-VN"/>
        </w:rPr>
        <w:t>Ẩn danh trong đánh giá</w:t>
      </w:r>
      <w:r w:rsidRPr="003A03E0">
        <w:rPr>
          <w:rFonts w:eastAsia="Times New Roman"/>
          <w:b w:val="0"/>
          <w:sz w:val="26"/>
          <w:szCs w:val="26"/>
          <w:lang w:val="vi-VN"/>
        </w:rPr>
        <w:t>: Khi có thể, sử dụng phương pháp đánh giá ẩn danh để tránh thiên vị.</w:t>
      </w:r>
    </w:p>
    <w:p w:rsidR="009115A3" w:rsidRPr="003A03E0" w:rsidRDefault="009115A3" w:rsidP="009115A3">
      <w:pPr>
        <w:spacing w:line="312" w:lineRule="auto"/>
        <w:jc w:val="both"/>
        <w:rPr>
          <w:i/>
          <w:sz w:val="26"/>
          <w:szCs w:val="26"/>
          <w:lang w:val="vi-VN"/>
        </w:rPr>
      </w:pPr>
      <w:r w:rsidRPr="003A03E0">
        <w:rPr>
          <w:i/>
          <w:sz w:val="26"/>
          <w:szCs w:val="26"/>
          <w:lang w:val="vi-VN"/>
        </w:rPr>
        <w:t>2.9.</w:t>
      </w:r>
      <w:r w:rsidRPr="003A03E0">
        <w:rPr>
          <w:rFonts w:eastAsia="Times New Roman"/>
          <w:bCs/>
          <w:i/>
          <w:sz w:val="26"/>
          <w:szCs w:val="26"/>
          <w:lang w:val="vi-VN"/>
        </w:rPr>
        <w:t>4. Phản hồi chi tiết và mang tính xây dựng</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bCs/>
          <w:sz w:val="26"/>
          <w:szCs w:val="26"/>
          <w:lang w:val="vi-VN"/>
        </w:rPr>
        <w:t xml:space="preserve">GV cần </w:t>
      </w:r>
      <w:r w:rsidRPr="003A03E0">
        <w:rPr>
          <w:rFonts w:eastAsia="Times New Roman"/>
          <w:b w:val="0"/>
          <w:sz w:val="26"/>
          <w:szCs w:val="26"/>
          <w:lang w:val="vi-VN"/>
        </w:rPr>
        <w:t>cung cấp phản hồi ngay sau khi hoạt động thực hành kết thúc để SV có thể kịp thời điều chỉnh và cải thiện. Các phản hồi cần chi tiết, chỉ rõ điểm mạnh và điểm cần cải thiện, giúp SV hiểu rõ hơn về hiệu suất của mình</w:t>
      </w:r>
    </w:p>
    <w:p w:rsidR="009115A3" w:rsidRPr="003A03E0" w:rsidRDefault="009115A3" w:rsidP="009115A3">
      <w:pPr>
        <w:spacing w:line="312" w:lineRule="auto"/>
        <w:jc w:val="both"/>
        <w:rPr>
          <w:i/>
          <w:sz w:val="26"/>
          <w:szCs w:val="26"/>
          <w:lang w:val="vi-VN"/>
        </w:rPr>
      </w:pPr>
      <w:r w:rsidRPr="003A03E0">
        <w:rPr>
          <w:rFonts w:eastAsia="Times New Roman"/>
          <w:i/>
          <w:sz w:val="26"/>
          <w:szCs w:val="26"/>
          <w:lang w:val="vi-VN"/>
        </w:rPr>
        <w:t>2.9.</w:t>
      </w:r>
      <w:r w:rsidRPr="003A03E0">
        <w:rPr>
          <w:rFonts w:eastAsia="Times New Roman"/>
          <w:bCs/>
          <w:i/>
          <w:sz w:val="26"/>
          <w:szCs w:val="26"/>
          <w:lang w:val="vi-VN"/>
        </w:rPr>
        <w:t>5. Tích hợp đánh giá liên tục</w:t>
      </w:r>
    </w:p>
    <w:p w:rsidR="009115A3" w:rsidRPr="003A03E0" w:rsidRDefault="009115A3" w:rsidP="009115A3">
      <w:pPr>
        <w:spacing w:line="312" w:lineRule="auto"/>
        <w:ind w:firstLine="709"/>
        <w:jc w:val="both"/>
        <w:rPr>
          <w:b w:val="0"/>
          <w:i/>
          <w:sz w:val="26"/>
          <w:szCs w:val="26"/>
          <w:lang w:val="vi-VN"/>
        </w:rPr>
      </w:pPr>
      <w:r w:rsidRPr="003A03E0">
        <w:rPr>
          <w:rFonts w:eastAsia="Times New Roman"/>
          <w:b w:val="0"/>
          <w:bCs/>
          <w:sz w:val="26"/>
          <w:szCs w:val="26"/>
          <w:lang w:val="vi-VN"/>
        </w:rPr>
        <w:t>Đánh giá quá trình</w:t>
      </w:r>
      <w:r w:rsidRPr="003A03E0">
        <w:rPr>
          <w:rFonts w:eastAsia="Times New Roman"/>
          <w:b w:val="0"/>
          <w:sz w:val="26"/>
          <w:szCs w:val="26"/>
          <w:lang w:val="vi-VN"/>
        </w:rPr>
        <w:t>: Thực hiện đánh giá liên tục trong suốt quá trình học tập, không chỉ tập trung vào kết quả cuối cùng. Điều này giúp GV và SV theo dõi tiến bộ và điều chỉnh kịp thời.</w:t>
      </w:r>
    </w:p>
    <w:p w:rsidR="009115A3" w:rsidRPr="003A03E0" w:rsidRDefault="009115A3" w:rsidP="009115A3">
      <w:pPr>
        <w:spacing w:line="312" w:lineRule="auto"/>
        <w:ind w:firstLine="709"/>
        <w:jc w:val="both"/>
        <w:rPr>
          <w:b w:val="0"/>
          <w:i/>
          <w:sz w:val="26"/>
          <w:szCs w:val="26"/>
          <w:lang w:val="vi-VN"/>
        </w:rPr>
      </w:pPr>
      <w:r w:rsidRPr="003A03E0">
        <w:rPr>
          <w:rFonts w:eastAsia="Times New Roman"/>
          <w:b w:val="0"/>
          <w:bCs/>
          <w:sz w:val="26"/>
          <w:szCs w:val="26"/>
          <w:lang w:val="vi-VN"/>
        </w:rPr>
        <w:t>Sử dụng hồ sơ học tập</w:t>
      </w:r>
      <w:r w:rsidRPr="003A03E0">
        <w:rPr>
          <w:rFonts w:eastAsia="Times New Roman"/>
          <w:b w:val="0"/>
          <w:sz w:val="26"/>
          <w:szCs w:val="26"/>
          <w:lang w:val="vi-VN"/>
        </w:rPr>
        <w:t>: Duy trì hồ sơ học tập (portfolio) cho mỗi SV, bao gồm các sản phẩm và đánh giá trong suốt quá trình học, để có cái nhìn tổng thể về sự phát triển của họ.</w:t>
      </w:r>
    </w:p>
    <w:p w:rsidR="009115A3" w:rsidRPr="003A03E0" w:rsidRDefault="009115A3" w:rsidP="009115A3">
      <w:pPr>
        <w:spacing w:line="312" w:lineRule="auto"/>
        <w:jc w:val="both"/>
        <w:rPr>
          <w:i/>
          <w:sz w:val="26"/>
          <w:szCs w:val="26"/>
          <w:lang w:val="vi-VN"/>
        </w:rPr>
      </w:pPr>
      <w:r w:rsidRPr="003A03E0">
        <w:rPr>
          <w:i/>
          <w:sz w:val="26"/>
          <w:szCs w:val="26"/>
          <w:lang w:val="vi-VN"/>
        </w:rPr>
        <w:t xml:space="preserve">2.9 </w:t>
      </w:r>
      <w:r w:rsidRPr="003A03E0">
        <w:rPr>
          <w:rFonts w:eastAsia="Times New Roman"/>
          <w:bCs/>
          <w:i/>
          <w:sz w:val="26"/>
          <w:szCs w:val="26"/>
          <w:lang w:val="vi-VN"/>
        </w:rPr>
        <w:t>6. Sử dụng công nghệ hỗ trợ</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bCs/>
          <w:sz w:val="26"/>
          <w:szCs w:val="26"/>
          <w:lang w:val="vi-VN"/>
        </w:rPr>
        <w:t>GV nên tích cực s</w:t>
      </w:r>
      <w:r w:rsidRPr="003A03E0">
        <w:rPr>
          <w:rFonts w:eastAsia="Times New Roman"/>
          <w:b w:val="0"/>
          <w:sz w:val="26"/>
          <w:szCs w:val="26"/>
          <w:lang w:val="vi-VN"/>
        </w:rPr>
        <w:t>ử dụng các công cụ trực tuyến để quản lý và đánh giá các hoạt động thực hành, thu thập phản hồi và quản lý hồ sơ học tập. Đồng thời, GV có thể áp dụng công nghệ mô phỏng và thực tế ảo để tạo ra các tình huống thực hành đa dạng và phong phú.</w:t>
      </w:r>
    </w:p>
    <w:p w:rsidR="009115A3" w:rsidRPr="003A03E0" w:rsidRDefault="009115A3" w:rsidP="009115A3">
      <w:pPr>
        <w:spacing w:line="312" w:lineRule="auto"/>
        <w:ind w:firstLine="709"/>
        <w:jc w:val="both"/>
        <w:rPr>
          <w:rFonts w:eastAsia="Times New Roman"/>
          <w:b w:val="0"/>
          <w:sz w:val="26"/>
          <w:szCs w:val="26"/>
          <w:lang w:val="vi-VN"/>
        </w:rPr>
      </w:pPr>
      <w:r w:rsidRPr="003A03E0">
        <w:rPr>
          <w:rFonts w:eastAsia="Times New Roman"/>
          <w:b w:val="0"/>
          <w:sz w:val="26"/>
          <w:szCs w:val="26"/>
          <w:lang w:val="vi-VN"/>
        </w:rPr>
        <w:t xml:space="preserve">Ví dụ: GV có thể sử dụng </w:t>
      </w:r>
      <w:r w:rsidRPr="003A03E0">
        <w:rPr>
          <w:b w:val="0"/>
          <w:sz w:val="26"/>
          <w:szCs w:val="26"/>
          <w:lang w:val="vi-VN"/>
        </w:rPr>
        <w:t>công nghệ mô phỏng và thực tế ảo (Virtual Reality - VR)</w:t>
      </w:r>
      <w:r w:rsidRPr="003A03E0">
        <w:rPr>
          <w:rFonts w:eastAsia="Times New Roman"/>
          <w:b w:val="0"/>
          <w:sz w:val="26"/>
          <w:szCs w:val="26"/>
          <w:lang w:val="vi-VN"/>
        </w:rPr>
        <w:t xml:space="preserve"> để mô phỏng các tình huống quản lý khách sạn, bao gồm việc đón tiếp khách, xử lý đặt phòng, giải quyết khiếu nại và quản lý dịch vụ khách hàng. Từ đó giúp SV làm quen với quy trình và tình huống thực tế trong quản lý khách sạn; phát triển kỹ năng quản lý thời gian, giải quyết vấn đề và dịch vụ khách hàng của SV</w:t>
      </w:r>
    </w:p>
    <w:p w:rsidR="009115A3" w:rsidRPr="003A03E0" w:rsidRDefault="009115A3" w:rsidP="009115A3">
      <w:pPr>
        <w:spacing w:line="312" w:lineRule="auto"/>
        <w:ind w:firstLine="709"/>
        <w:jc w:val="both"/>
        <w:rPr>
          <w:b w:val="0"/>
          <w:sz w:val="26"/>
          <w:szCs w:val="26"/>
          <w:lang w:val="vi-VN"/>
        </w:rPr>
      </w:pPr>
      <w:r w:rsidRPr="003A03E0">
        <w:rPr>
          <w:b w:val="0"/>
          <w:sz w:val="26"/>
          <w:szCs w:val="26"/>
          <w:lang w:val="vi-VN"/>
        </w:rPr>
        <w:lastRenderedPageBreak/>
        <w:t>Trên thực tế, khách sạn Hilton đã sử dụng VR để đào tạo nhân viên về cách quản lý và vận hành khách sạn, giúp họ làm quen với môi trường làm việc và các quy trình dịch vụ khách hàng mà không cần phải đến trực tiếp các cơ sở khách sạn. Các trường đại học và GV giảng dạy ngành du lịch có thể sử dụng VR trong quá trình giảng dạy nhằm giúp SV vừa có những trải nghiệm học tập sống động và thực tế vừa phát triển được các kỹ năng cần thiết một cách hiệu quả và an toàn.</w:t>
      </w:r>
    </w:p>
    <w:p w:rsidR="009115A3" w:rsidRPr="003A03E0" w:rsidRDefault="009115A3" w:rsidP="009115A3">
      <w:pPr>
        <w:spacing w:line="312" w:lineRule="auto"/>
        <w:jc w:val="both"/>
        <w:rPr>
          <w:i/>
          <w:sz w:val="26"/>
          <w:szCs w:val="26"/>
          <w:lang w:val="vi-VN"/>
        </w:rPr>
      </w:pPr>
      <w:r w:rsidRPr="003A03E0">
        <w:rPr>
          <w:i/>
          <w:sz w:val="26"/>
          <w:szCs w:val="26"/>
          <w:lang w:val="vi-VN"/>
        </w:rPr>
        <w:t>2.9.7</w:t>
      </w:r>
      <w:r w:rsidRPr="003A03E0">
        <w:rPr>
          <w:rFonts w:eastAsia="Times New Roman"/>
          <w:bCs/>
          <w:i/>
          <w:sz w:val="26"/>
          <w:szCs w:val="26"/>
          <w:lang w:val="vi-VN"/>
        </w:rPr>
        <w:t>. Đánh giá năng lực mềm</w:t>
      </w:r>
    </w:p>
    <w:p w:rsidR="009115A3" w:rsidRPr="003A03E0" w:rsidRDefault="009115A3" w:rsidP="009115A3">
      <w:pPr>
        <w:spacing w:line="312" w:lineRule="auto"/>
        <w:ind w:firstLine="720"/>
        <w:jc w:val="both"/>
        <w:rPr>
          <w:b w:val="0"/>
          <w:sz w:val="26"/>
          <w:szCs w:val="26"/>
          <w:lang w:val="vi-VN"/>
        </w:rPr>
      </w:pPr>
      <w:r w:rsidRPr="003A03E0">
        <w:rPr>
          <w:b w:val="0"/>
          <w:sz w:val="26"/>
          <w:szCs w:val="26"/>
          <w:lang w:val="vi-VN"/>
        </w:rPr>
        <w:t>Trong quá trình đánh giá kết quả học tập của SV ngành du lịch theo tiếp cận năng lực đối với các học phần thực hành, GV cần đ</w:t>
      </w:r>
      <w:r w:rsidRPr="003A03E0">
        <w:rPr>
          <w:rFonts w:eastAsia="Times New Roman"/>
          <w:b w:val="0"/>
          <w:sz w:val="26"/>
          <w:szCs w:val="26"/>
          <w:lang w:val="vi-VN"/>
        </w:rPr>
        <w:t>ánh giá các kỹ năng mềm quan trọng như giao tiếp, làm việc nhóm, quản lý xung đột và dịch vụ khách hàng và khuyến khích và đánh giá khả năng sáng tạo, đổi mới và giải quyết vấn đề của SV trong các tình huống thực hành.</w:t>
      </w:r>
    </w:p>
    <w:p w:rsidR="009115A3" w:rsidRPr="003A03E0" w:rsidRDefault="009115A3" w:rsidP="009115A3">
      <w:pPr>
        <w:spacing w:line="312" w:lineRule="auto"/>
        <w:ind w:firstLine="720"/>
        <w:jc w:val="both"/>
        <w:rPr>
          <w:b w:val="0"/>
          <w:sz w:val="26"/>
          <w:szCs w:val="26"/>
          <w:lang w:val="vi-VN"/>
        </w:rPr>
      </w:pPr>
      <w:r w:rsidRPr="003A03E0">
        <w:rPr>
          <w:b w:val="0"/>
          <w:sz w:val="26"/>
          <w:szCs w:val="26"/>
          <w:lang w:val="vi-VN"/>
        </w:rPr>
        <w:t>Tóm lại, đ</w:t>
      </w:r>
      <w:r w:rsidRPr="003A03E0">
        <w:rPr>
          <w:rFonts w:eastAsia="Times New Roman"/>
          <w:b w:val="0"/>
          <w:sz w:val="26"/>
          <w:szCs w:val="26"/>
          <w:lang w:val="vi-VN"/>
        </w:rPr>
        <w:t>ánh giá kết quả học tập đối với các học phần thực hành trong ngành du lịch cần sự phối hợp chặt chẽ giữa các phương pháp đánh giá, tiêu chí rõ ràng và minh bạch, đồng thời đảm bảo tính khách quan và công bằng. Việc cung cấp phản hồi chi tiết và liên tục, sử dụng công nghệ hỗ trợ và tạo điều kiện thực hành thực tế sẽ giúp nâng cao hiệu quả đánh giá và phát triển năng lực của SV một cách toàn diện.</w:t>
      </w:r>
    </w:p>
    <w:p w:rsidR="009115A3" w:rsidRPr="003A03E0" w:rsidRDefault="009115A3" w:rsidP="009115A3">
      <w:pPr>
        <w:spacing w:line="312" w:lineRule="auto"/>
        <w:jc w:val="both"/>
        <w:rPr>
          <w:b w:val="0"/>
          <w:sz w:val="26"/>
          <w:szCs w:val="26"/>
          <w:lang w:val="vi-VN"/>
        </w:rPr>
      </w:pPr>
    </w:p>
    <w:p w:rsidR="009115A3" w:rsidRPr="003A03E0" w:rsidRDefault="009115A3" w:rsidP="009115A3">
      <w:pPr>
        <w:spacing w:line="312" w:lineRule="auto"/>
        <w:jc w:val="center"/>
        <w:rPr>
          <w:sz w:val="26"/>
          <w:szCs w:val="26"/>
          <w:lang w:val="vi-VN"/>
        </w:rPr>
      </w:pPr>
      <w:r w:rsidRPr="003A03E0">
        <w:rPr>
          <w:sz w:val="26"/>
          <w:szCs w:val="26"/>
          <w:lang w:val="vi-VN"/>
        </w:rPr>
        <w:br w:type="page"/>
      </w:r>
      <w:r w:rsidRPr="003A03E0">
        <w:rPr>
          <w:sz w:val="26"/>
          <w:szCs w:val="26"/>
          <w:lang w:val="vi-VN"/>
        </w:rPr>
        <w:lastRenderedPageBreak/>
        <w:t>TÀI LIỆU THAM KHẢO</w:t>
      </w:r>
    </w:p>
    <w:p w:rsidR="009115A3" w:rsidRPr="003A03E0" w:rsidRDefault="009115A3" w:rsidP="009115A3">
      <w:pPr>
        <w:spacing w:line="312" w:lineRule="auto"/>
        <w:jc w:val="center"/>
        <w:rPr>
          <w:sz w:val="26"/>
          <w:szCs w:val="26"/>
          <w:lang w:val="vi-VN"/>
        </w:rPr>
      </w:pPr>
    </w:p>
    <w:p w:rsidR="009115A3" w:rsidRPr="003A03E0" w:rsidRDefault="009115A3" w:rsidP="009115A3">
      <w:pPr>
        <w:spacing w:line="252" w:lineRule="auto"/>
        <w:ind w:left="567" w:hanging="567"/>
        <w:jc w:val="both"/>
        <w:rPr>
          <w:b w:val="0"/>
          <w:sz w:val="26"/>
          <w:szCs w:val="26"/>
          <w:lang w:val="vi-VN"/>
        </w:rPr>
      </w:pPr>
      <w:r w:rsidRPr="003A03E0">
        <w:rPr>
          <w:b w:val="0"/>
          <w:sz w:val="26"/>
          <w:szCs w:val="26"/>
          <w:lang w:val="vi-VN"/>
        </w:rPr>
        <w:t xml:space="preserve">1. </w:t>
      </w:r>
      <w:r w:rsidRPr="003A03E0">
        <w:rPr>
          <w:b w:val="0"/>
          <w:sz w:val="26"/>
          <w:szCs w:val="26"/>
          <w:lang w:val="vi-VN"/>
        </w:rPr>
        <w:tab/>
        <w:t xml:space="preserve">Nguyễn Đức Chính (2017), </w:t>
      </w:r>
      <w:r w:rsidRPr="003A03E0">
        <w:rPr>
          <w:b w:val="0"/>
          <w:i/>
          <w:sz w:val="26"/>
          <w:szCs w:val="26"/>
          <w:lang w:val="vi-VN"/>
        </w:rPr>
        <w:t>Đánh giá và quản lý hoạt động đánh giá trong giáo dục</w:t>
      </w:r>
      <w:r w:rsidRPr="003A03E0">
        <w:rPr>
          <w:b w:val="0"/>
          <w:sz w:val="26"/>
          <w:szCs w:val="26"/>
          <w:lang w:val="vi-VN"/>
        </w:rPr>
        <w:t xml:space="preserve">, </w:t>
      </w:r>
      <w:r w:rsidRPr="003A03E0">
        <w:rPr>
          <w:b w:val="0"/>
          <w:sz w:val="26"/>
          <w:szCs w:val="26"/>
          <w:u w:color="FF0000"/>
          <w:lang w:val="vi-VN"/>
        </w:rPr>
        <w:t>NXB</w:t>
      </w:r>
      <w:r w:rsidRPr="003A03E0">
        <w:rPr>
          <w:b w:val="0"/>
          <w:sz w:val="26"/>
          <w:szCs w:val="26"/>
          <w:lang w:val="vi-VN"/>
        </w:rPr>
        <w:t xml:space="preserve"> giáo dục Đà Nẵng.</w:t>
      </w:r>
    </w:p>
    <w:p w:rsidR="009115A3" w:rsidRPr="003A03E0" w:rsidRDefault="009115A3" w:rsidP="009115A3">
      <w:pPr>
        <w:spacing w:line="252" w:lineRule="auto"/>
        <w:ind w:left="567" w:hanging="567"/>
        <w:jc w:val="both"/>
        <w:rPr>
          <w:b w:val="0"/>
          <w:sz w:val="26"/>
          <w:szCs w:val="26"/>
          <w:lang w:val="vi-VN"/>
        </w:rPr>
      </w:pPr>
      <w:r w:rsidRPr="003A03E0">
        <w:rPr>
          <w:b w:val="0"/>
          <w:sz w:val="26"/>
          <w:szCs w:val="26"/>
          <w:lang w:val="vi-VN"/>
        </w:rPr>
        <w:t xml:space="preserve">2. </w:t>
      </w:r>
      <w:r w:rsidRPr="003A03E0">
        <w:rPr>
          <w:b w:val="0"/>
          <w:sz w:val="26"/>
          <w:szCs w:val="26"/>
          <w:lang w:val="vi-VN"/>
        </w:rPr>
        <w:tab/>
        <w:t xml:space="preserve">Lê Thị Mỹ Hà (2010), </w:t>
      </w:r>
      <w:r w:rsidRPr="003A03E0">
        <w:rPr>
          <w:b w:val="0"/>
          <w:i/>
          <w:sz w:val="26"/>
          <w:szCs w:val="26"/>
          <w:lang w:val="vi-VN"/>
        </w:rPr>
        <w:t>Đánh giá kết quả học tập của học sinh, định nghĩa và phân loại</w:t>
      </w:r>
      <w:r w:rsidRPr="003A03E0">
        <w:rPr>
          <w:b w:val="0"/>
          <w:sz w:val="26"/>
          <w:szCs w:val="26"/>
          <w:lang w:val="vi-VN"/>
        </w:rPr>
        <w:t>, Tạp chí Khoa học giáo dục, số 61, tháng 10 - 2010.</w:t>
      </w:r>
    </w:p>
    <w:p w:rsidR="009115A3" w:rsidRPr="003A03E0" w:rsidRDefault="009115A3" w:rsidP="009115A3">
      <w:pPr>
        <w:spacing w:line="252" w:lineRule="auto"/>
        <w:ind w:left="567" w:hanging="567"/>
        <w:jc w:val="both"/>
        <w:rPr>
          <w:b w:val="0"/>
          <w:spacing w:val="-4"/>
          <w:w w:val="98"/>
          <w:sz w:val="26"/>
          <w:szCs w:val="26"/>
          <w:lang w:val="vi-VN"/>
        </w:rPr>
      </w:pPr>
      <w:r w:rsidRPr="003A03E0">
        <w:rPr>
          <w:b w:val="0"/>
          <w:bCs/>
          <w:sz w:val="26"/>
          <w:szCs w:val="26"/>
          <w:lang w:val="vi-VN"/>
        </w:rPr>
        <w:t xml:space="preserve">3. </w:t>
      </w:r>
      <w:r w:rsidRPr="003A03E0">
        <w:rPr>
          <w:b w:val="0"/>
          <w:bCs/>
          <w:sz w:val="26"/>
          <w:szCs w:val="26"/>
          <w:lang w:val="vi-VN"/>
        </w:rPr>
        <w:tab/>
      </w:r>
      <w:r w:rsidRPr="003A03E0">
        <w:rPr>
          <w:b w:val="0"/>
          <w:bCs/>
          <w:spacing w:val="-4"/>
          <w:sz w:val="26"/>
          <w:szCs w:val="26"/>
          <w:lang w:val="vi-VN"/>
        </w:rPr>
        <w:t xml:space="preserve">Trần Bá Hoành </w:t>
      </w:r>
      <w:r w:rsidRPr="003A03E0">
        <w:rPr>
          <w:b w:val="0"/>
          <w:spacing w:val="-4"/>
          <w:sz w:val="26"/>
          <w:szCs w:val="26"/>
          <w:lang w:val="vi-VN"/>
        </w:rPr>
        <w:t xml:space="preserve">(1996), </w:t>
      </w:r>
      <w:r w:rsidRPr="003A03E0">
        <w:rPr>
          <w:b w:val="0"/>
          <w:i/>
          <w:iCs/>
          <w:spacing w:val="-4"/>
          <w:sz w:val="26"/>
          <w:szCs w:val="26"/>
          <w:lang w:val="vi-VN"/>
        </w:rPr>
        <w:t xml:space="preserve">Đánh giá trong giáo dục, </w:t>
      </w:r>
      <w:r w:rsidRPr="003A03E0">
        <w:rPr>
          <w:b w:val="0"/>
          <w:spacing w:val="-4"/>
          <w:sz w:val="26"/>
          <w:szCs w:val="26"/>
          <w:lang w:val="vi-VN"/>
        </w:rPr>
        <w:t xml:space="preserve">Nxb Giáo dục, Hà Nội </w:t>
      </w:r>
    </w:p>
    <w:p w:rsidR="009115A3" w:rsidRPr="003A03E0" w:rsidRDefault="009115A3" w:rsidP="009115A3">
      <w:pPr>
        <w:pStyle w:val="ListParagraph"/>
        <w:widowControl w:val="0"/>
        <w:spacing w:line="252" w:lineRule="auto"/>
        <w:ind w:left="567" w:hanging="567"/>
        <w:contextualSpacing w:val="0"/>
        <w:jc w:val="both"/>
        <w:rPr>
          <w:b w:val="0"/>
          <w:sz w:val="26"/>
          <w:szCs w:val="26"/>
          <w:lang w:val="vi-VN"/>
        </w:rPr>
      </w:pPr>
      <w:r w:rsidRPr="003A03E0">
        <w:rPr>
          <w:b w:val="0"/>
          <w:sz w:val="26"/>
          <w:szCs w:val="26"/>
          <w:lang w:val="vi-VN"/>
        </w:rPr>
        <w:t xml:space="preserve">4. </w:t>
      </w:r>
      <w:r w:rsidRPr="003A03E0">
        <w:rPr>
          <w:b w:val="0"/>
          <w:sz w:val="26"/>
          <w:szCs w:val="26"/>
          <w:lang w:val="vi-VN"/>
        </w:rPr>
        <w:tab/>
        <w:t xml:space="preserve">Nguyễn Công Khanh (2014), </w:t>
      </w:r>
      <w:r w:rsidRPr="003A03E0">
        <w:rPr>
          <w:b w:val="0"/>
          <w:i/>
          <w:sz w:val="26"/>
          <w:szCs w:val="26"/>
          <w:lang w:val="vi-VN"/>
        </w:rPr>
        <w:t xml:space="preserve">Kiểm tra đánh giá trong giáo dục (dành cho sinh viên tại các trường, </w:t>
      </w:r>
      <w:r w:rsidRPr="003A03E0">
        <w:rPr>
          <w:b w:val="0"/>
          <w:sz w:val="26"/>
          <w:szCs w:val="26"/>
          <w:lang w:val="vi-VN"/>
        </w:rPr>
        <w:t>khoa sư phạm, Nxb Đại học sư phạm Hà Nội</w:t>
      </w:r>
    </w:p>
    <w:p w:rsidR="009115A3" w:rsidRPr="003A03E0" w:rsidRDefault="009115A3" w:rsidP="009115A3">
      <w:pPr>
        <w:pStyle w:val="ListParagraph"/>
        <w:widowControl w:val="0"/>
        <w:spacing w:line="252" w:lineRule="auto"/>
        <w:ind w:left="567" w:hanging="567"/>
        <w:contextualSpacing w:val="0"/>
        <w:jc w:val="both"/>
        <w:rPr>
          <w:b w:val="0"/>
          <w:sz w:val="26"/>
          <w:szCs w:val="26"/>
          <w:lang w:val="vi-VN"/>
        </w:rPr>
      </w:pPr>
      <w:r w:rsidRPr="003A03E0">
        <w:rPr>
          <w:b w:val="0"/>
          <w:sz w:val="26"/>
          <w:szCs w:val="26"/>
          <w:lang w:val="vi-VN"/>
        </w:rPr>
        <w:t xml:space="preserve">5. </w:t>
      </w:r>
      <w:r w:rsidRPr="003A03E0">
        <w:rPr>
          <w:b w:val="0"/>
          <w:sz w:val="26"/>
          <w:szCs w:val="26"/>
          <w:lang w:val="vi-VN"/>
        </w:rPr>
        <w:tab/>
        <w:t xml:space="preserve">Nguyễn Công Khanh (2015), </w:t>
      </w:r>
      <w:r w:rsidRPr="003A03E0">
        <w:rPr>
          <w:b w:val="0"/>
          <w:i/>
          <w:sz w:val="26"/>
          <w:szCs w:val="26"/>
          <w:lang w:val="vi-VN"/>
        </w:rPr>
        <w:t>Giáo trình kiểm tra đánh giá trong giáo dục</w:t>
      </w:r>
      <w:r w:rsidRPr="003A03E0">
        <w:rPr>
          <w:b w:val="0"/>
          <w:sz w:val="26"/>
          <w:szCs w:val="26"/>
          <w:lang w:val="vi-VN"/>
        </w:rPr>
        <w:t>, Nxb Đại học sư phạm Hà Nội</w:t>
      </w:r>
    </w:p>
    <w:p w:rsidR="009115A3" w:rsidRPr="003A03E0" w:rsidRDefault="009115A3" w:rsidP="009115A3">
      <w:pPr>
        <w:spacing w:line="252" w:lineRule="auto"/>
        <w:ind w:left="567" w:hanging="567"/>
        <w:jc w:val="both"/>
        <w:rPr>
          <w:rStyle w:val="fontstyle01"/>
          <w:rFonts w:ascii="Times New Roman" w:hAnsi="Times New Roman"/>
          <w:b w:val="0"/>
          <w:color w:val="auto"/>
          <w:sz w:val="26"/>
          <w:szCs w:val="26"/>
          <w:lang w:val="vi-VN"/>
        </w:rPr>
      </w:pPr>
      <w:r w:rsidRPr="003A03E0">
        <w:rPr>
          <w:rStyle w:val="fontstyle01"/>
          <w:rFonts w:ascii="Times New Roman" w:hAnsi="Times New Roman"/>
          <w:b w:val="0"/>
          <w:color w:val="auto"/>
          <w:sz w:val="26"/>
          <w:szCs w:val="26"/>
          <w:lang w:val="vi-VN"/>
        </w:rPr>
        <w:t xml:space="preserve">6. </w:t>
      </w:r>
      <w:r w:rsidRPr="003A03E0">
        <w:rPr>
          <w:rStyle w:val="fontstyle01"/>
          <w:rFonts w:ascii="Times New Roman" w:hAnsi="Times New Roman"/>
          <w:b w:val="0"/>
          <w:color w:val="auto"/>
          <w:sz w:val="26"/>
          <w:szCs w:val="26"/>
          <w:lang w:val="vi-VN"/>
        </w:rPr>
        <w:tab/>
      </w:r>
      <w:r w:rsidRPr="003A03E0">
        <w:rPr>
          <w:rStyle w:val="fontstyle21"/>
          <w:b w:val="0"/>
          <w:i w:val="0"/>
          <w:color w:val="auto"/>
          <w:lang w:val="vi-VN"/>
        </w:rPr>
        <w:t xml:space="preserve">Đặng Bá Lãm </w:t>
      </w:r>
      <w:r w:rsidRPr="003A03E0">
        <w:rPr>
          <w:rStyle w:val="fontstyle01"/>
          <w:rFonts w:ascii="Times New Roman" w:hAnsi="Times New Roman"/>
          <w:b w:val="0"/>
          <w:color w:val="auto"/>
          <w:sz w:val="26"/>
          <w:szCs w:val="26"/>
          <w:lang w:val="vi-VN"/>
        </w:rPr>
        <w:t xml:space="preserve">(2003), </w:t>
      </w:r>
      <w:r w:rsidRPr="003A03E0">
        <w:rPr>
          <w:rStyle w:val="fontstyle31"/>
          <w:b w:val="0"/>
          <w:color w:val="auto"/>
          <w:sz w:val="26"/>
          <w:szCs w:val="26"/>
          <w:lang w:val="vi-VN"/>
        </w:rPr>
        <w:t>Kiểm tra, đánh giá trong dạy học đại học,</w:t>
      </w:r>
      <w:r w:rsidRPr="003A03E0">
        <w:rPr>
          <w:b w:val="0"/>
          <w:i/>
          <w:iCs/>
          <w:sz w:val="26"/>
          <w:szCs w:val="26"/>
          <w:lang w:val="vi-VN"/>
        </w:rPr>
        <w:br/>
      </w:r>
      <w:r w:rsidRPr="003A03E0">
        <w:rPr>
          <w:rStyle w:val="fontstyle01"/>
          <w:rFonts w:ascii="Times New Roman" w:hAnsi="Times New Roman"/>
          <w:b w:val="0"/>
          <w:color w:val="auto"/>
          <w:sz w:val="26"/>
          <w:szCs w:val="26"/>
          <w:lang w:val="vi-VN"/>
        </w:rPr>
        <w:t>Nxb Giáo dục, Hà Nội.</w:t>
      </w:r>
    </w:p>
    <w:p w:rsidR="009115A3" w:rsidRPr="003A03E0" w:rsidRDefault="009115A3" w:rsidP="009115A3">
      <w:pPr>
        <w:spacing w:line="252" w:lineRule="auto"/>
        <w:ind w:left="567" w:hanging="567"/>
        <w:jc w:val="both"/>
        <w:rPr>
          <w:rStyle w:val="fontstyle01"/>
          <w:rFonts w:ascii="Times New Roman" w:hAnsi="Times New Roman"/>
          <w:b w:val="0"/>
          <w:color w:val="auto"/>
          <w:sz w:val="26"/>
          <w:szCs w:val="26"/>
          <w:lang w:val="vi-VN"/>
        </w:rPr>
      </w:pPr>
      <w:r w:rsidRPr="003A03E0">
        <w:rPr>
          <w:rStyle w:val="fontstyle01"/>
          <w:rFonts w:ascii="Times New Roman" w:hAnsi="Times New Roman"/>
          <w:b w:val="0"/>
          <w:color w:val="auto"/>
          <w:sz w:val="26"/>
          <w:szCs w:val="26"/>
          <w:lang w:val="vi-VN"/>
        </w:rPr>
        <w:t xml:space="preserve">7. </w:t>
      </w:r>
      <w:r w:rsidRPr="003A03E0">
        <w:rPr>
          <w:rStyle w:val="fontstyle01"/>
          <w:rFonts w:ascii="Times New Roman" w:hAnsi="Times New Roman"/>
          <w:b w:val="0"/>
          <w:color w:val="auto"/>
          <w:sz w:val="26"/>
          <w:szCs w:val="26"/>
          <w:lang w:val="vi-VN"/>
        </w:rPr>
        <w:tab/>
      </w:r>
      <w:r w:rsidRPr="003A03E0">
        <w:rPr>
          <w:rStyle w:val="fontstyle21"/>
          <w:b w:val="0"/>
          <w:i w:val="0"/>
          <w:color w:val="auto"/>
          <w:lang w:val="vi-VN"/>
        </w:rPr>
        <w:t xml:space="preserve">Hoàng Đức Nhuận, Lê Đức Phúc </w:t>
      </w:r>
      <w:r w:rsidRPr="003A03E0">
        <w:rPr>
          <w:rStyle w:val="fontstyle01"/>
          <w:rFonts w:ascii="Times New Roman" w:hAnsi="Times New Roman"/>
          <w:b w:val="0"/>
          <w:i/>
          <w:color w:val="auto"/>
          <w:sz w:val="26"/>
          <w:szCs w:val="26"/>
          <w:lang w:val="vi-VN"/>
        </w:rPr>
        <w:t>(1995),</w:t>
      </w:r>
      <w:r w:rsidRPr="003A03E0">
        <w:rPr>
          <w:rStyle w:val="fontstyle01"/>
          <w:rFonts w:ascii="Times New Roman" w:hAnsi="Times New Roman"/>
          <w:b w:val="0"/>
          <w:color w:val="auto"/>
          <w:sz w:val="26"/>
          <w:szCs w:val="26"/>
          <w:lang w:val="vi-VN"/>
        </w:rPr>
        <w:t xml:space="preserve"> </w:t>
      </w:r>
      <w:r w:rsidRPr="003A03E0">
        <w:rPr>
          <w:rStyle w:val="fontstyle31"/>
          <w:b w:val="0"/>
          <w:color w:val="auto"/>
          <w:sz w:val="26"/>
          <w:szCs w:val="26"/>
          <w:lang w:val="vi-VN"/>
        </w:rPr>
        <w:t>Cơ sở lý luận của việc</w:t>
      </w:r>
      <w:r w:rsidRPr="003A03E0">
        <w:rPr>
          <w:b w:val="0"/>
          <w:i/>
          <w:iCs/>
          <w:sz w:val="26"/>
          <w:szCs w:val="26"/>
          <w:lang w:val="vi-VN"/>
        </w:rPr>
        <w:t xml:space="preserve"> </w:t>
      </w:r>
      <w:r w:rsidRPr="003A03E0">
        <w:rPr>
          <w:rStyle w:val="fontstyle31"/>
          <w:b w:val="0"/>
          <w:color w:val="auto"/>
          <w:sz w:val="26"/>
          <w:szCs w:val="26"/>
          <w:lang w:val="vi-VN"/>
        </w:rPr>
        <w:t xml:space="preserve">đánh giá chất lượng học tập của học sinh phổ thông, </w:t>
      </w:r>
      <w:r w:rsidRPr="003A03E0">
        <w:rPr>
          <w:rStyle w:val="fontstyle01"/>
          <w:rFonts w:ascii="Times New Roman" w:hAnsi="Times New Roman"/>
          <w:b w:val="0"/>
          <w:color w:val="auto"/>
          <w:sz w:val="26"/>
          <w:szCs w:val="26"/>
          <w:lang w:val="vi-VN"/>
        </w:rPr>
        <w:t>Chương trình</w:t>
      </w:r>
      <w:r w:rsidRPr="003A03E0">
        <w:rPr>
          <w:b w:val="0"/>
          <w:sz w:val="26"/>
          <w:szCs w:val="26"/>
          <w:lang w:val="vi-VN"/>
        </w:rPr>
        <w:t xml:space="preserve"> </w:t>
      </w:r>
      <w:r w:rsidRPr="003A03E0">
        <w:rPr>
          <w:rStyle w:val="fontstyle01"/>
          <w:rFonts w:ascii="Times New Roman" w:hAnsi="Times New Roman"/>
          <w:b w:val="0"/>
          <w:color w:val="auto"/>
          <w:sz w:val="26"/>
          <w:szCs w:val="26"/>
          <w:lang w:val="vi-VN"/>
        </w:rPr>
        <w:t>khoa học cấp nhà nước KX-07-08, Hà Nội</w:t>
      </w:r>
    </w:p>
    <w:p w:rsidR="009115A3" w:rsidRPr="003A03E0" w:rsidRDefault="009115A3" w:rsidP="009115A3">
      <w:pPr>
        <w:spacing w:line="252" w:lineRule="auto"/>
        <w:ind w:left="567" w:hanging="567"/>
        <w:jc w:val="both"/>
        <w:rPr>
          <w:b w:val="0"/>
          <w:spacing w:val="-4"/>
          <w:w w:val="98"/>
          <w:sz w:val="26"/>
          <w:szCs w:val="26"/>
          <w:lang w:val="vi-VN"/>
        </w:rPr>
      </w:pPr>
      <w:r w:rsidRPr="003A03E0">
        <w:rPr>
          <w:rStyle w:val="fontstyle01"/>
          <w:rFonts w:ascii="Times New Roman" w:hAnsi="Times New Roman"/>
          <w:b w:val="0"/>
          <w:color w:val="auto"/>
          <w:sz w:val="26"/>
          <w:szCs w:val="26"/>
          <w:lang w:val="vi-VN"/>
        </w:rPr>
        <w:t xml:space="preserve">8. </w:t>
      </w:r>
      <w:r w:rsidRPr="003A03E0">
        <w:rPr>
          <w:rStyle w:val="fontstyle01"/>
          <w:rFonts w:ascii="Times New Roman" w:hAnsi="Times New Roman"/>
          <w:b w:val="0"/>
          <w:color w:val="auto"/>
          <w:sz w:val="26"/>
          <w:szCs w:val="26"/>
          <w:lang w:val="vi-VN"/>
        </w:rPr>
        <w:tab/>
      </w:r>
      <w:r w:rsidRPr="003A03E0">
        <w:rPr>
          <w:rStyle w:val="fontstyle21"/>
          <w:b w:val="0"/>
          <w:i w:val="0"/>
          <w:color w:val="auto"/>
          <w:lang w:val="vi-VN"/>
        </w:rPr>
        <w:t xml:space="preserve">Trần Thị Tuyết Oanh </w:t>
      </w:r>
      <w:r w:rsidRPr="003A03E0">
        <w:rPr>
          <w:rStyle w:val="fontstyle01"/>
          <w:rFonts w:ascii="Times New Roman" w:hAnsi="Times New Roman"/>
          <w:b w:val="0"/>
          <w:i/>
          <w:color w:val="auto"/>
          <w:sz w:val="26"/>
          <w:szCs w:val="26"/>
          <w:lang w:val="vi-VN"/>
        </w:rPr>
        <w:t>(2014)</w:t>
      </w:r>
      <w:r w:rsidRPr="003A03E0">
        <w:rPr>
          <w:rStyle w:val="fontstyle21"/>
          <w:b w:val="0"/>
          <w:i w:val="0"/>
          <w:color w:val="auto"/>
          <w:lang w:val="vi-VN"/>
        </w:rPr>
        <w:t>,</w:t>
      </w:r>
      <w:r w:rsidRPr="003A03E0">
        <w:rPr>
          <w:rStyle w:val="fontstyle21"/>
          <w:b w:val="0"/>
          <w:color w:val="auto"/>
          <w:lang w:val="vi-VN"/>
        </w:rPr>
        <w:t xml:space="preserve"> </w:t>
      </w:r>
      <w:r w:rsidRPr="003A03E0">
        <w:rPr>
          <w:rStyle w:val="fontstyle31"/>
          <w:b w:val="0"/>
          <w:color w:val="auto"/>
          <w:sz w:val="26"/>
          <w:szCs w:val="26"/>
          <w:lang w:val="vi-VN"/>
        </w:rPr>
        <w:t>Đánh giá kết quả học tập</w:t>
      </w:r>
      <w:r w:rsidRPr="003A03E0">
        <w:rPr>
          <w:rStyle w:val="fontstyle01"/>
          <w:rFonts w:ascii="Times New Roman" w:hAnsi="Times New Roman"/>
          <w:b w:val="0"/>
          <w:color w:val="auto"/>
          <w:sz w:val="26"/>
          <w:szCs w:val="26"/>
          <w:lang w:val="vi-VN"/>
        </w:rPr>
        <w:t>, Nxb Đại học sư phạm</w:t>
      </w:r>
    </w:p>
    <w:p w:rsidR="009115A3" w:rsidRPr="003A03E0" w:rsidRDefault="009115A3" w:rsidP="009115A3">
      <w:pPr>
        <w:spacing w:line="252" w:lineRule="auto"/>
        <w:ind w:left="567" w:hanging="567"/>
        <w:jc w:val="both"/>
        <w:rPr>
          <w:b w:val="0"/>
          <w:sz w:val="26"/>
          <w:szCs w:val="26"/>
          <w:lang w:val="vi-VN"/>
        </w:rPr>
      </w:pPr>
      <w:r w:rsidRPr="003A03E0">
        <w:rPr>
          <w:rStyle w:val="fontstyle01"/>
          <w:rFonts w:ascii="Times New Roman" w:hAnsi="Times New Roman"/>
          <w:b w:val="0"/>
          <w:color w:val="auto"/>
          <w:sz w:val="26"/>
          <w:szCs w:val="26"/>
          <w:lang w:val="vi-VN"/>
        </w:rPr>
        <w:t xml:space="preserve">9. </w:t>
      </w:r>
      <w:r w:rsidRPr="003A03E0">
        <w:rPr>
          <w:rStyle w:val="fontstyle01"/>
          <w:rFonts w:ascii="Times New Roman" w:hAnsi="Times New Roman"/>
          <w:b w:val="0"/>
          <w:color w:val="auto"/>
          <w:sz w:val="26"/>
          <w:szCs w:val="26"/>
          <w:lang w:val="vi-VN"/>
        </w:rPr>
        <w:tab/>
      </w:r>
      <w:r w:rsidRPr="003A03E0">
        <w:rPr>
          <w:rStyle w:val="fontstyle21"/>
          <w:b w:val="0"/>
          <w:i w:val="0"/>
          <w:color w:val="auto"/>
          <w:lang w:val="vi-VN"/>
        </w:rPr>
        <w:t>Lâm Quang Thiệp</w:t>
      </w:r>
      <w:r w:rsidRPr="003A03E0">
        <w:rPr>
          <w:rStyle w:val="fontstyle21"/>
          <w:b w:val="0"/>
          <w:color w:val="auto"/>
          <w:lang w:val="vi-VN"/>
        </w:rPr>
        <w:t xml:space="preserve"> </w:t>
      </w:r>
      <w:r w:rsidRPr="003A03E0">
        <w:rPr>
          <w:rStyle w:val="fontstyle01"/>
          <w:rFonts w:ascii="Times New Roman" w:hAnsi="Times New Roman"/>
          <w:b w:val="0"/>
          <w:color w:val="auto"/>
          <w:sz w:val="26"/>
          <w:szCs w:val="26"/>
          <w:lang w:val="vi-VN"/>
        </w:rPr>
        <w:t xml:space="preserve">(2011), </w:t>
      </w:r>
      <w:r w:rsidRPr="003A03E0">
        <w:rPr>
          <w:rStyle w:val="fontstyle31"/>
          <w:b w:val="0"/>
          <w:color w:val="auto"/>
          <w:sz w:val="26"/>
          <w:szCs w:val="26"/>
          <w:lang w:val="vi-VN"/>
        </w:rPr>
        <w:t>Đo lường trong giáo dục, lý thuyết và</w:t>
      </w:r>
      <w:r w:rsidRPr="003A03E0">
        <w:rPr>
          <w:b w:val="0"/>
          <w:i/>
          <w:iCs/>
          <w:sz w:val="26"/>
          <w:szCs w:val="26"/>
          <w:lang w:val="vi-VN"/>
        </w:rPr>
        <w:t xml:space="preserve"> </w:t>
      </w:r>
      <w:r w:rsidRPr="003A03E0">
        <w:rPr>
          <w:rStyle w:val="fontstyle31"/>
          <w:b w:val="0"/>
          <w:color w:val="auto"/>
          <w:sz w:val="26"/>
          <w:szCs w:val="26"/>
          <w:lang w:val="vi-VN"/>
        </w:rPr>
        <w:t xml:space="preserve">ứng dụng, </w:t>
      </w:r>
      <w:r w:rsidRPr="003A03E0">
        <w:rPr>
          <w:rStyle w:val="fontstyle01"/>
          <w:rFonts w:ascii="Times New Roman" w:hAnsi="Times New Roman"/>
          <w:b w:val="0"/>
          <w:color w:val="auto"/>
          <w:sz w:val="26"/>
          <w:szCs w:val="26"/>
          <w:lang w:val="vi-VN"/>
        </w:rPr>
        <w:t>Đại học Quốc gia Hà Nội.</w:t>
      </w:r>
    </w:p>
    <w:p w:rsidR="009115A3" w:rsidRPr="003A03E0" w:rsidRDefault="009115A3" w:rsidP="009115A3">
      <w:pPr>
        <w:spacing w:line="252" w:lineRule="auto"/>
        <w:ind w:left="567" w:hanging="567"/>
        <w:jc w:val="both"/>
        <w:rPr>
          <w:rStyle w:val="fontstyle01"/>
          <w:rFonts w:ascii="Times New Roman" w:hAnsi="Times New Roman"/>
          <w:b w:val="0"/>
          <w:color w:val="auto"/>
          <w:sz w:val="26"/>
          <w:szCs w:val="26"/>
          <w:lang w:val="vi-VN"/>
        </w:rPr>
      </w:pPr>
      <w:r w:rsidRPr="003A03E0">
        <w:rPr>
          <w:rStyle w:val="fontstyle01"/>
          <w:rFonts w:ascii="Times New Roman" w:hAnsi="Times New Roman"/>
          <w:b w:val="0"/>
          <w:color w:val="auto"/>
          <w:sz w:val="26"/>
          <w:szCs w:val="26"/>
          <w:lang w:val="vi-VN"/>
        </w:rPr>
        <w:t>10.</w:t>
      </w:r>
      <w:r w:rsidRPr="003A03E0">
        <w:rPr>
          <w:rStyle w:val="fontstyle01"/>
          <w:rFonts w:ascii="Times New Roman" w:hAnsi="Times New Roman"/>
          <w:b w:val="0"/>
          <w:i/>
          <w:color w:val="auto"/>
          <w:sz w:val="26"/>
          <w:szCs w:val="26"/>
          <w:lang w:val="vi-VN"/>
        </w:rPr>
        <w:t xml:space="preserve"> </w:t>
      </w:r>
      <w:r w:rsidRPr="003A03E0">
        <w:rPr>
          <w:rStyle w:val="fontstyle01"/>
          <w:rFonts w:ascii="Times New Roman" w:hAnsi="Times New Roman"/>
          <w:b w:val="0"/>
          <w:i/>
          <w:color w:val="auto"/>
          <w:sz w:val="26"/>
          <w:szCs w:val="26"/>
          <w:lang w:val="vi-VN"/>
        </w:rPr>
        <w:tab/>
      </w:r>
      <w:r w:rsidRPr="003A03E0">
        <w:rPr>
          <w:rStyle w:val="fontstyle21"/>
          <w:b w:val="0"/>
          <w:i w:val="0"/>
          <w:color w:val="auto"/>
          <w:lang w:val="vi-VN"/>
        </w:rPr>
        <w:t>Lâm Quang Thiệp</w:t>
      </w:r>
      <w:r w:rsidRPr="003A03E0">
        <w:rPr>
          <w:rStyle w:val="fontstyle21"/>
          <w:b w:val="0"/>
          <w:color w:val="auto"/>
          <w:lang w:val="vi-VN"/>
        </w:rPr>
        <w:t xml:space="preserve"> </w:t>
      </w:r>
      <w:r w:rsidRPr="003A03E0">
        <w:rPr>
          <w:rStyle w:val="fontstyle01"/>
          <w:rFonts w:ascii="Times New Roman" w:hAnsi="Times New Roman"/>
          <w:b w:val="0"/>
          <w:color w:val="auto"/>
          <w:sz w:val="26"/>
          <w:szCs w:val="26"/>
          <w:lang w:val="vi-VN"/>
        </w:rPr>
        <w:t xml:space="preserve">(2012), </w:t>
      </w:r>
      <w:r w:rsidRPr="003A03E0">
        <w:rPr>
          <w:rStyle w:val="fontstyle31"/>
          <w:b w:val="0"/>
          <w:color w:val="auto"/>
          <w:sz w:val="26"/>
          <w:szCs w:val="26"/>
          <w:lang w:val="vi-VN"/>
        </w:rPr>
        <w:t>Đo lường và đánh giá hoạt động học tập</w:t>
      </w:r>
      <w:r w:rsidRPr="003A03E0">
        <w:rPr>
          <w:b w:val="0"/>
          <w:i/>
          <w:iCs/>
          <w:sz w:val="26"/>
          <w:szCs w:val="26"/>
          <w:lang w:val="vi-VN"/>
        </w:rPr>
        <w:t xml:space="preserve"> </w:t>
      </w:r>
      <w:r w:rsidRPr="003A03E0">
        <w:rPr>
          <w:rStyle w:val="fontstyle31"/>
          <w:b w:val="0"/>
          <w:color w:val="auto"/>
          <w:sz w:val="26"/>
          <w:szCs w:val="26"/>
          <w:lang w:val="vi-VN"/>
        </w:rPr>
        <w:t xml:space="preserve">trong nhà trường, </w:t>
      </w:r>
      <w:r w:rsidRPr="003A03E0">
        <w:rPr>
          <w:rStyle w:val="fontstyle01"/>
          <w:rFonts w:ascii="Times New Roman" w:hAnsi="Times New Roman"/>
          <w:b w:val="0"/>
          <w:color w:val="auto"/>
          <w:sz w:val="26"/>
          <w:szCs w:val="26"/>
          <w:lang w:val="vi-VN"/>
        </w:rPr>
        <w:t>Nxb Đại học sư phạm</w:t>
      </w:r>
    </w:p>
    <w:p w:rsidR="009115A3" w:rsidRPr="003A03E0" w:rsidRDefault="009115A3" w:rsidP="009115A3">
      <w:pPr>
        <w:spacing w:line="252" w:lineRule="auto"/>
        <w:ind w:left="567" w:hanging="567"/>
        <w:jc w:val="both"/>
        <w:rPr>
          <w:b w:val="0"/>
          <w:sz w:val="26"/>
          <w:szCs w:val="26"/>
          <w:lang w:val="vi-VN"/>
        </w:rPr>
      </w:pPr>
      <w:r w:rsidRPr="003A03E0">
        <w:rPr>
          <w:b w:val="0"/>
          <w:sz w:val="26"/>
          <w:szCs w:val="26"/>
          <w:lang w:val="vi-VN"/>
        </w:rPr>
        <w:t xml:space="preserve">11. </w:t>
      </w:r>
      <w:r w:rsidRPr="003A03E0">
        <w:rPr>
          <w:b w:val="0"/>
          <w:sz w:val="26"/>
          <w:szCs w:val="26"/>
          <w:lang w:val="vi-VN"/>
        </w:rPr>
        <w:tab/>
        <w:t xml:space="preserve">Phạm Thu Trang (2019), </w:t>
      </w:r>
      <w:r w:rsidRPr="003A03E0">
        <w:rPr>
          <w:b w:val="0"/>
          <w:i/>
          <w:sz w:val="26"/>
          <w:szCs w:val="26"/>
          <w:lang w:val="vi-VN"/>
        </w:rPr>
        <w:t>Nâng cao chất lượng kiểm tra, đánh giá SV theo hướng tiếp cận năng lự</w:t>
      </w:r>
      <w:r w:rsidRPr="003A03E0">
        <w:rPr>
          <w:b w:val="0"/>
          <w:sz w:val="26"/>
          <w:szCs w:val="26"/>
          <w:lang w:val="vi-VN"/>
        </w:rPr>
        <w:t xml:space="preserve">c, </w:t>
      </w:r>
      <w:hyperlink r:id="rId32" w:history="1">
        <w:r w:rsidRPr="003A03E0">
          <w:rPr>
            <w:rStyle w:val="Hyperlink"/>
            <w:b w:val="0"/>
            <w:color w:val="auto"/>
            <w:sz w:val="26"/>
            <w:szCs w:val="26"/>
            <w:lang w:val="vi-VN"/>
          </w:rPr>
          <w:t>https://ukh.edu.vn/vi-vn/Tin-Tuc-Khoa/Khoa-Su-Pham-Tin-Tuc/Chi-tiet-Tin-Tuc-Khoa-Su-Pham/id/1799/Nang-cao-chat-luong-kiem-tra,-danh-gia-sinh-vien-theo-huong-tiep-can-nang-luc</w:t>
        </w:r>
      </w:hyperlink>
    </w:p>
    <w:p w:rsidR="009115A3" w:rsidRPr="003A03E0" w:rsidRDefault="009115A3" w:rsidP="009115A3">
      <w:pPr>
        <w:spacing w:line="252" w:lineRule="auto"/>
        <w:ind w:left="567" w:hanging="567"/>
        <w:jc w:val="both"/>
        <w:rPr>
          <w:b w:val="0"/>
          <w:sz w:val="26"/>
          <w:szCs w:val="26"/>
        </w:rPr>
      </w:pPr>
      <w:r w:rsidRPr="003A03E0">
        <w:rPr>
          <w:b w:val="0"/>
          <w:sz w:val="26"/>
          <w:szCs w:val="26"/>
        </w:rPr>
        <w:t xml:space="preserve">12. </w:t>
      </w:r>
      <w:r w:rsidRPr="003A03E0">
        <w:rPr>
          <w:b w:val="0"/>
          <w:bCs/>
          <w:sz w:val="26"/>
          <w:szCs w:val="26"/>
        </w:rPr>
        <w:t>Benjamin S. Bloom, George F. Madausand J. Thomas Hastings</w:t>
      </w:r>
      <w:r w:rsidRPr="003A03E0">
        <w:rPr>
          <w:b w:val="0"/>
          <w:bCs/>
          <w:sz w:val="26"/>
          <w:szCs w:val="26"/>
        </w:rPr>
        <w:br/>
      </w:r>
      <w:r w:rsidRPr="003A03E0">
        <w:rPr>
          <w:b w:val="0"/>
          <w:sz w:val="26"/>
          <w:szCs w:val="26"/>
        </w:rPr>
        <w:t xml:space="preserve">(1981), </w:t>
      </w:r>
      <w:r w:rsidRPr="003A03E0">
        <w:rPr>
          <w:b w:val="0"/>
          <w:i/>
          <w:iCs/>
          <w:sz w:val="26"/>
          <w:szCs w:val="26"/>
        </w:rPr>
        <w:t>Evaluation to Improve Learning</w:t>
      </w:r>
      <w:r w:rsidRPr="003A03E0">
        <w:rPr>
          <w:b w:val="0"/>
          <w:sz w:val="26"/>
          <w:szCs w:val="26"/>
        </w:rPr>
        <w:t>, by Mc. Graw- Hill Book</w:t>
      </w:r>
      <w:r w:rsidRPr="003A03E0">
        <w:rPr>
          <w:b w:val="0"/>
          <w:sz w:val="26"/>
          <w:szCs w:val="26"/>
        </w:rPr>
        <w:br/>
        <w:t>Company, New York.</w:t>
      </w:r>
    </w:p>
    <w:p w:rsidR="009115A3" w:rsidRPr="003A03E0" w:rsidRDefault="009115A3" w:rsidP="009115A3">
      <w:pPr>
        <w:spacing w:line="252" w:lineRule="auto"/>
        <w:ind w:left="567" w:hanging="567"/>
        <w:jc w:val="both"/>
        <w:rPr>
          <w:b w:val="0"/>
          <w:sz w:val="26"/>
          <w:szCs w:val="26"/>
        </w:rPr>
      </w:pPr>
      <w:r w:rsidRPr="003A03E0">
        <w:rPr>
          <w:b w:val="0"/>
          <w:sz w:val="26"/>
          <w:szCs w:val="26"/>
        </w:rPr>
        <w:t xml:space="preserve">13. </w:t>
      </w:r>
      <w:r w:rsidRPr="003A03E0">
        <w:rPr>
          <w:b w:val="0"/>
          <w:sz w:val="26"/>
          <w:szCs w:val="26"/>
        </w:rPr>
        <w:tab/>
      </w:r>
      <w:r w:rsidRPr="003A03E0">
        <w:rPr>
          <w:b w:val="0"/>
          <w:bCs/>
          <w:sz w:val="26"/>
          <w:szCs w:val="26"/>
        </w:rPr>
        <w:t xml:space="preserve">Boyatzis, R.E., Cowen, S.S., Kolb, D.A. et al. </w:t>
      </w:r>
      <w:r w:rsidRPr="003A03E0">
        <w:rPr>
          <w:b w:val="0"/>
          <w:sz w:val="26"/>
          <w:szCs w:val="26"/>
        </w:rPr>
        <w:t xml:space="preserve">(1995), </w:t>
      </w:r>
      <w:r w:rsidRPr="003A03E0">
        <w:rPr>
          <w:b w:val="0"/>
          <w:i/>
          <w:iCs/>
          <w:sz w:val="26"/>
          <w:szCs w:val="26"/>
        </w:rPr>
        <w:t>Innovation in</w:t>
      </w:r>
      <w:r w:rsidRPr="003A03E0">
        <w:rPr>
          <w:b w:val="0"/>
          <w:i/>
          <w:iCs/>
          <w:sz w:val="26"/>
          <w:szCs w:val="26"/>
        </w:rPr>
        <w:br/>
        <w:t>Professional Education: Steps on a Journey from Teaching to Learning</w:t>
      </w:r>
      <w:r w:rsidRPr="003A03E0">
        <w:rPr>
          <w:b w:val="0"/>
          <w:sz w:val="26"/>
          <w:szCs w:val="26"/>
        </w:rPr>
        <w:t>,</w:t>
      </w:r>
      <w:r w:rsidRPr="003A03E0">
        <w:rPr>
          <w:b w:val="0"/>
          <w:sz w:val="26"/>
          <w:szCs w:val="26"/>
        </w:rPr>
        <w:br/>
        <w:t>Jossey-Bass, San Francisco, CA</w:t>
      </w:r>
    </w:p>
    <w:p w:rsidR="009115A3" w:rsidRPr="003A03E0" w:rsidRDefault="009115A3" w:rsidP="009115A3">
      <w:pPr>
        <w:spacing w:line="252" w:lineRule="auto"/>
        <w:ind w:left="567" w:hanging="567"/>
        <w:jc w:val="both"/>
        <w:rPr>
          <w:rStyle w:val="fontstyle01"/>
          <w:rFonts w:ascii="Times New Roman" w:hAnsi="Times New Roman"/>
          <w:b w:val="0"/>
          <w:color w:val="auto"/>
          <w:sz w:val="26"/>
          <w:szCs w:val="26"/>
        </w:rPr>
      </w:pPr>
      <w:r w:rsidRPr="003A03E0">
        <w:rPr>
          <w:b w:val="0"/>
          <w:sz w:val="26"/>
          <w:szCs w:val="26"/>
        </w:rPr>
        <w:t>14. C</w:t>
      </w:r>
      <w:r w:rsidRPr="003A03E0">
        <w:rPr>
          <w:b w:val="0"/>
          <w:bCs/>
          <w:sz w:val="26"/>
          <w:szCs w:val="26"/>
        </w:rPr>
        <w:t xml:space="preserve">.A. Paloma, T.W. Banta </w:t>
      </w:r>
      <w:r w:rsidRPr="003A03E0">
        <w:rPr>
          <w:b w:val="0"/>
          <w:sz w:val="26"/>
          <w:szCs w:val="26"/>
        </w:rPr>
        <w:t xml:space="preserve">(1999), </w:t>
      </w:r>
      <w:r w:rsidRPr="003A03E0">
        <w:rPr>
          <w:b w:val="0"/>
          <w:i/>
          <w:iCs/>
          <w:sz w:val="26"/>
          <w:szCs w:val="26"/>
        </w:rPr>
        <w:t>Assenssment Esstials Planning</w:t>
      </w:r>
      <w:r w:rsidRPr="003A03E0">
        <w:rPr>
          <w:b w:val="0"/>
          <w:i/>
          <w:iCs/>
          <w:sz w:val="26"/>
          <w:szCs w:val="26"/>
        </w:rPr>
        <w:br/>
        <w:t>Implementing, and Improving Assenssment in Higher Education</w:t>
      </w:r>
      <w:r w:rsidRPr="003A03E0">
        <w:rPr>
          <w:b w:val="0"/>
          <w:sz w:val="26"/>
          <w:szCs w:val="26"/>
        </w:rPr>
        <w:t xml:space="preserve">, JosseyBass Publishers, USA </w:t>
      </w:r>
    </w:p>
    <w:p w:rsidR="009115A3" w:rsidRPr="003A03E0" w:rsidRDefault="009115A3" w:rsidP="009115A3">
      <w:pPr>
        <w:spacing w:line="252" w:lineRule="auto"/>
        <w:ind w:left="567" w:hanging="567"/>
        <w:jc w:val="both"/>
        <w:rPr>
          <w:b w:val="0"/>
          <w:sz w:val="26"/>
          <w:szCs w:val="26"/>
        </w:rPr>
      </w:pPr>
      <w:r w:rsidRPr="003A03E0">
        <w:rPr>
          <w:b w:val="0"/>
          <w:sz w:val="26"/>
          <w:szCs w:val="26"/>
        </w:rPr>
        <w:t xml:space="preserve">15. </w:t>
      </w:r>
      <w:r w:rsidRPr="003A03E0">
        <w:rPr>
          <w:b w:val="0"/>
          <w:bCs/>
          <w:sz w:val="26"/>
          <w:szCs w:val="26"/>
        </w:rPr>
        <w:t xml:space="preserve">Carol Anne Dwyer </w:t>
      </w:r>
      <w:r w:rsidRPr="003A03E0">
        <w:rPr>
          <w:b w:val="0"/>
          <w:sz w:val="26"/>
          <w:szCs w:val="26"/>
        </w:rPr>
        <w:t xml:space="preserve">(2008), </w:t>
      </w:r>
      <w:r w:rsidRPr="003A03E0">
        <w:rPr>
          <w:b w:val="0"/>
          <w:i/>
          <w:iCs/>
          <w:sz w:val="26"/>
          <w:szCs w:val="26"/>
        </w:rPr>
        <w:t>The future of Assessment - Shaping</w:t>
      </w:r>
      <w:r w:rsidRPr="003A03E0">
        <w:rPr>
          <w:b w:val="0"/>
          <w:i/>
          <w:iCs/>
          <w:sz w:val="26"/>
          <w:szCs w:val="26"/>
        </w:rPr>
        <w:br/>
        <w:t>teaching and learning</w:t>
      </w:r>
      <w:r w:rsidRPr="003A03E0">
        <w:rPr>
          <w:b w:val="0"/>
          <w:sz w:val="26"/>
          <w:szCs w:val="26"/>
        </w:rPr>
        <w:t>, Lawrence Eribaum Assciates, Taylor &amp; Francis</w:t>
      </w:r>
      <w:r w:rsidRPr="003A03E0">
        <w:rPr>
          <w:b w:val="0"/>
          <w:sz w:val="26"/>
          <w:szCs w:val="26"/>
        </w:rPr>
        <w:br/>
        <w:t xml:space="preserve">Group, New York London. </w:t>
      </w:r>
    </w:p>
    <w:p w:rsidR="009115A3" w:rsidRPr="003A03E0" w:rsidRDefault="009115A3" w:rsidP="009115A3">
      <w:pPr>
        <w:spacing w:line="252" w:lineRule="auto"/>
        <w:ind w:left="567" w:hanging="567"/>
        <w:jc w:val="both"/>
        <w:rPr>
          <w:rStyle w:val="fontstyle01"/>
          <w:rFonts w:ascii="Times New Roman" w:hAnsi="Times New Roman"/>
          <w:b w:val="0"/>
          <w:color w:val="auto"/>
          <w:sz w:val="26"/>
          <w:szCs w:val="26"/>
        </w:rPr>
      </w:pPr>
      <w:r w:rsidRPr="003A03E0">
        <w:rPr>
          <w:b w:val="0"/>
          <w:sz w:val="26"/>
          <w:szCs w:val="26"/>
        </w:rPr>
        <w:t xml:space="preserve">16. </w:t>
      </w:r>
      <w:r w:rsidRPr="003A03E0">
        <w:rPr>
          <w:b w:val="0"/>
          <w:sz w:val="26"/>
          <w:szCs w:val="26"/>
        </w:rPr>
        <w:tab/>
      </w:r>
      <w:r w:rsidRPr="003A03E0">
        <w:rPr>
          <w:b w:val="0"/>
          <w:sz w:val="26"/>
          <w:szCs w:val="26"/>
          <w:u w:color="FF0000"/>
        </w:rPr>
        <w:t>Québec</w:t>
      </w:r>
      <w:r w:rsidRPr="003A03E0">
        <w:rPr>
          <w:b w:val="0"/>
          <w:sz w:val="26"/>
          <w:szCs w:val="26"/>
        </w:rPr>
        <w:t xml:space="preserve">- Ministere de l’Education (2004), </w:t>
      </w:r>
      <w:r w:rsidRPr="003A03E0">
        <w:rPr>
          <w:b w:val="0"/>
          <w:i/>
          <w:sz w:val="26"/>
          <w:szCs w:val="26"/>
        </w:rPr>
        <w:t>Québec Education Program, Secondary School Education</w:t>
      </w:r>
      <w:r w:rsidRPr="003A03E0">
        <w:rPr>
          <w:b w:val="0"/>
          <w:sz w:val="26"/>
          <w:szCs w:val="26"/>
        </w:rPr>
        <w:t>, Cycle One</w:t>
      </w:r>
    </w:p>
    <w:p w:rsidR="009115A3" w:rsidRPr="003A03E0" w:rsidRDefault="009115A3" w:rsidP="009115A3">
      <w:pPr>
        <w:spacing w:line="252" w:lineRule="auto"/>
        <w:ind w:left="567" w:hanging="567"/>
        <w:jc w:val="both"/>
        <w:rPr>
          <w:sz w:val="26"/>
          <w:szCs w:val="26"/>
        </w:rPr>
      </w:pPr>
      <w:r w:rsidRPr="003A03E0">
        <w:rPr>
          <w:rStyle w:val="fontstyle01"/>
          <w:rFonts w:ascii="Times New Roman" w:hAnsi="Times New Roman"/>
          <w:b w:val="0"/>
          <w:color w:val="auto"/>
          <w:sz w:val="26"/>
          <w:szCs w:val="26"/>
        </w:rPr>
        <w:t xml:space="preserve">17. </w:t>
      </w:r>
      <w:r w:rsidRPr="003A03E0">
        <w:rPr>
          <w:rStyle w:val="fontstyle01"/>
          <w:rFonts w:ascii="Times New Roman" w:hAnsi="Times New Roman"/>
          <w:b w:val="0"/>
          <w:color w:val="auto"/>
          <w:sz w:val="26"/>
          <w:szCs w:val="26"/>
        </w:rPr>
        <w:tab/>
      </w:r>
      <w:r w:rsidRPr="003A03E0">
        <w:rPr>
          <w:rStyle w:val="fontstyle21"/>
          <w:b w:val="0"/>
          <w:i w:val="0"/>
          <w:color w:val="auto"/>
        </w:rPr>
        <w:t>Ralph.Tyler</w:t>
      </w:r>
      <w:r w:rsidRPr="003A03E0">
        <w:rPr>
          <w:rStyle w:val="fontstyle21"/>
          <w:b w:val="0"/>
          <w:color w:val="auto"/>
        </w:rPr>
        <w:t xml:space="preserve"> (1949), </w:t>
      </w:r>
      <w:r w:rsidRPr="003A03E0">
        <w:rPr>
          <w:rStyle w:val="fontstyle01"/>
          <w:rFonts w:ascii="Times New Roman" w:hAnsi="Times New Roman"/>
          <w:b w:val="0"/>
          <w:color w:val="auto"/>
          <w:sz w:val="26"/>
          <w:szCs w:val="26"/>
        </w:rPr>
        <w:t>Basic Principles of Curriculum and Instruction,</w:t>
      </w:r>
      <w:r w:rsidRPr="003A03E0">
        <w:rPr>
          <w:b w:val="0"/>
          <w:sz w:val="26"/>
          <w:szCs w:val="26"/>
        </w:rPr>
        <w:t xml:space="preserve"> </w:t>
      </w:r>
      <w:r w:rsidRPr="003A03E0">
        <w:rPr>
          <w:rStyle w:val="fontstyle01"/>
          <w:rFonts w:ascii="Times New Roman" w:hAnsi="Times New Roman"/>
          <w:b w:val="0"/>
          <w:color w:val="auto"/>
          <w:sz w:val="26"/>
          <w:szCs w:val="26"/>
        </w:rPr>
        <w:t>pp51-59</w:t>
      </w:r>
    </w:p>
    <w:p w:rsidR="009F09E2" w:rsidRPr="003A03E0" w:rsidRDefault="009F09E2" w:rsidP="009115A3"/>
    <w:p w:rsidR="003A03E0" w:rsidRPr="003A03E0" w:rsidRDefault="003A03E0"/>
    <w:sectPr w:rsidR="003A03E0" w:rsidRPr="003A03E0" w:rsidSect="009F09E2">
      <w:headerReference w:type="default" r:id="rId33"/>
      <w:pgSz w:w="11907" w:h="16840" w:code="9"/>
      <w:pgMar w:top="1701" w:right="1134" w:bottom="1701" w:left="1985" w:header="964" w:footer="720" w:gutter="0"/>
      <w:pgNumType w:start="1"/>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E5C" w:rsidRDefault="00813E5C" w:rsidP="002B3654">
      <w:r>
        <w:separator/>
      </w:r>
    </w:p>
  </w:endnote>
  <w:endnote w:type="continuationSeparator" w:id="0">
    <w:p w:rsidR="00813E5C" w:rsidRDefault="00813E5C" w:rsidP="002B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Italic">
    <w:panose1 w:val="020207030605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icrosoft YaHei"/>
    <w:panose1 w:val="00000000000000000000"/>
    <w:charset w:val="86"/>
    <w:family w:val="auto"/>
    <w:notTrueType/>
    <w:pitch w:val="default"/>
    <w:sig w:usb0="00000000"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BF" w:rsidRDefault="001F14BF" w:rsidP="00564C0F">
    <w:pPr>
      <w:pStyle w:val="Footer"/>
      <w:framePr w:wrap="around" w:vAnchor="text" w:hAnchor="margin" w:xAlign="right" w:y="1"/>
      <w:rPr>
        <w:rStyle w:val="PageNumber"/>
        <w:rFonts w:eastAsia="Yu Gothic Light"/>
      </w:rPr>
    </w:pPr>
    <w:r>
      <w:rPr>
        <w:rStyle w:val="PageNumber"/>
        <w:rFonts w:eastAsia="Yu Gothic Light"/>
      </w:rPr>
      <w:fldChar w:fldCharType="begin"/>
    </w:r>
    <w:r>
      <w:rPr>
        <w:rStyle w:val="PageNumber"/>
        <w:rFonts w:eastAsia="Yu Gothic Light"/>
      </w:rPr>
      <w:instrText xml:space="preserve">PAGE  </w:instrText>
    </w:r>
    <w:r>
      <w:rPr>
        <w:rStyle w:val="PageNumber"/>
        <w:rFonts w:eastAsia="Yu Gothic Light"/>
      </w:rPr>
      <w:fldChar w:fldCharType="separate"/>
    </w:r>
    <w:r>
      <w:rPr>
        <w:rStyle w:val="PageNumber"/>
        <w:rFonts w:eastAsia="Yu Gothic Light"/>
        <w:noProof/>
      </w:rPr>
      <w:t>50</w:t>
    </w:r>
    <w:r>
      <w:rPr>
        <w:rStyle w:val="PageNumber"/>
        <w:rFonts w:eastAsia="Yu Gothic Light"/>
      </w:rPr>
      <w:fldChar w:fldCharType="end"/>
    </w:r>
  </w:p>
  <w:p w:rsidR="001F14BF" w:rsidRDefault="001F14BF" w:rsidP="00564C0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BF" w:rsidRDefault="001F14BF" w:rsidP="00564C0F">
    <w:pPr>
      <w:pStyle w:val="Footer"/>
      <w:framePr w:wrap="around" w:vAnchor="text" w:hAnchor="page" w:x="10711" w:y="1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F14BF" w:rsidRDefault="001F14BF" w:rsidP="00564C0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BF" w:rsidRDefault="001F14BF" w:rsidP="00564C0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E5C" w:rsidRDefault="00813E5C" w:rsidP="002B3654">
      <w:r>
        <w:separator/>
      </w:r>
    </w:p>
  </w:footnote>
  <w:footnote w:type="continuationSeparator" w:id="0">
    <w:p w:rsidR="00813E5C" w:rsidRDefault="00813E5C" w:rsidP="002B3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BF" w:rsidRDefault="001F14BF" w:rsidP="00564C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F14BF" w:rsidRDefault="001F14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BF" w:rsidRPr="00945744" w:rsidRDefault="001F14BF" w:rsidP="00564C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BF" w:rsidRPr="00347716" w:rsidRDefault="001F14BF" w:rsidP="00564C0F">
    <w:pPr>
      <w:pStyle w:val="Header"/>
      <w:framePr w:wrap="around" w:vAnchor="text" w:hAnchor="margin" w:xAlign="center" w:y="1"/>
      <w:rPr>
        <w:rStyle w:val="PageNumber"/>
        <w:b w:val="0"/>
        <w:sz w:val="26"/>
        <w:szCs w:val="26"/>
      </w:rPr>
    </w:pPr>
    <w:r w:rsidRPr="00347716">
      <w:rPr>
        <w:rStyle w:val="PageNumber"/>
        <w:b w:val="0"/>
        <w:sz w:val="26"/>
        <w:szCs w:val="26"/>
      </w:rPr>
      <w:fldChar w:fldCharType="begin"/>
    </w:r>
    <w:r w:rsidRPr="00347716">
      <w:rPr>
        <w:rStyle w:val="PageNumber"/>
        <w:b w:val="0"/>
        <w:sz w:val="26"/>
        <w:szCs w:val="26"/>
      </w:rPr>
      <w:instrText xml:space="preserve">PAGE  </w:instrText>
    </w:r>
    <w:r w:rsidRPr="00347716">
      <w:rPr>
        <w:rStyle w:val="PageNumber"/>
        <w:b w:val="0"/>
        <w:sz w:val="26"/>
        <w:szCs w:val="26"/>
      </w:rPr>
      <w:fldChar w:fldCharType="separate"/>
    </w:r>
    <w:r w:rsidR="002E6A9A">
      <w:rPr>
        <w:rStyle w:val="PageNumber"/>
        <w:b w:val="0"/>
        <w:noProof/>
        <w:sz w:val="26"/>
        <w:szCs w:val="26"/>
      </w:rPr>
      <w:t>ii</w:t>
    </w:r>
    <w:r w:rsidRPr="00347716">
      <w:rPr>
        <w:rStyle w:val="PageNumber"/>
        <w:b w:val="0"/>
        <w:sz w:val="26"/>
        <w:szCs w:val="26"/>
      </w:rPr>
      <w:fldChar w:fldCharType="end"/>
    </w:r>
  </w:p>
  <w:p w:rsidR="001F14BF" w:rsidRPr="00A05219" w:rsidRDefault="001F14BF" w:rsidP="00564C0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BF" w:rsidRPr="00347716" w:rsidRDefault="001F14BF" w:rsidP="009F09E2">
    <w:pPr>
      <w:pStyle w:val="Header"/>
      <w:framePr w:wrap="around" w:vAnchor="text" w:hAnchor="margin" w:xAlign="center" w:y="1"/>
      <w:rPr>
        <w:rStyle w:val="PageNumber"/>
        <w:b w:val="0"/>
        <w:sz w:val="26"/>
        <w:szCs w:val="26"/>
      </w:rPr>
    </w:pPr>
    <w:r w:rsidRPr="00347716">
      <w:rPr>
        <w:rStyle w:val="PageNumber"/>
        <w:b w:val="0"/>
        <w:sz w:val="26"/>
        <w:szCs w:val="26"/>
      </w:rPr>
      <w:fldChar w:fldCharType="begin"/>
    </w:r>
    <w:r w:rsidRPr="00347716">
      <w:rPr>
        <w:rStyle w:val="PageNumber"/>
        <w:b w:val="0"/>
        <w:sz w:val="26"/>
        <w:szCs w:val="26"/>
      </w:rPr>
      <w:instrText xml:space="preserve">PAGE  </w:instrText>
    </w:r>
    <w:r w:rsidRPr="00347716">
      <w:rPr>
        <w:rStyle w:val="PageNumber"/>
        <w:b w:val="0"/>
        <w:sz w:val="26"/>
        <w:szCs w:val="26"/>
      </w:rPr>
      <w:fldChar w:fldCharType="separate"/>
    </w:r>
    <w:r w:rsidR="002E6A9A">
      <w:rPr>
        <w:rStyle w:val="PageNumber"/>
        <w:b w:val="0"/>
        <w:noProof/>
        <w:sz w:val="26"/>
        <w:szCs w:val="26"/>
      </w:rPr>
      <w:t>xi</w:t>
    </w:r>
    <w:r w:rsidRPr="00347716">
      <w:rPr>
        <w:rStyle w:val="PageNumber"/>
        <w:b w:val="0"/>
        <w:sz w:val="26"/>
        <w:szCs w:val="26"/>
      </w:rPr>
      <w:fldChar w:fldCharType="end"/>
    </w:r>
  </w:p>
  <w:p w:rsidR="001F14BF" w:rsidRPr="00A05219" w:rsidRDefault="001F14BF" w:rsidP="009F09E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BF" w:rsidRPr="00347716" w:rsidRDefault="001F14BF" w:rsidP="009F09E2">
    <w:pPr>
      <w:pStyle w:val="Header"/>
      <w:framePr w:wrap="around" w:vAnchor="text" w:hAnchor="margin" w:xAlign="center" w:y="1"/>
      <w:rPr>
        <w:rStyle w:val="PageNumber"/>
        <w:b w:val="0"/>
        <w:sz w:val="26"/>
        <w:szCs w:val="26"/>
      </w:rPr>
    </w:pPr>
    <w:r w:rsidRPr="00347716">
      <w:rPr>
        <w:rStyle w:val="PageNumber"/>
        <w:b w:val="0"/>
        <w:sz w:val="26"/>
        <w:szCs w:val="26"/>
      </w:rPr>
      <w:fldChar w:fldCharType="begin"/>
    </w:r>
    <w:r w:rsidRPr="00347716">
      <w:rPr>
        <w:rStyle w:val="PageNumber"/>
        <w:b w:val="0"/>
        <w:sz w:val="26"/>
        <w:szCs w:val="26"/>
      </w:rPr>
      <w:instrText xml:space="preserve">PAGE  </w:instrText>
    </w:r>
    <w:r w:rsidRPr="00347716">
      <w:rPr>
        <w:rStyle w:val="PageNumber"/>
        <w:b w:val="0"/>
        <w:sz w:val="26"/>
        <w:szCs w:val="26"/>
      </w:rPr>
      <w:fldChar w:fldCharType="separate"/>
    </w:r>
    <w:r w:rsidR="002E6A9A">
      <w:rPr>
        <w:rStyle w:val="PageNumber"/>
        <w:b w:val="0"/>
        <w:noProof/>
        <w:sz w:val="26"/>
        <w:szCs w:val="26"/>
      </w:rPr>
      <w:t>1</w:t>
    </w:r>
    <w:r w:rsidRPr="00347716">
      <w:rPr>
        <w:rStyle w:val="PageNumber"/>
        <w:b w:val="0"/>
        <w:sz w:val="26"/>
        <w:szCs w:val="26"/>
      </w:rPr>
      <w:fldChar w:fldCharType="end"/>
    </w:r>
  </w:p>
  <w:p w:rsidR="001F14BF" w:rsidRPr="00A05219" w:rsidRDefault="001F14BF" w:rsidP="009F09E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BF" w:rsidRPr="00945744" w:rsidRDefault="001F14BF" w:rsidP="00471F32">
    <w:pPr>
      <w:pStyle w:val="Header"/>
      <w:framePr w:wrap="around" w:vAnchor="text" w:hAnchor="margin" w:xAlign="center" w:y="1"/>
      <w:rPr>
        <w:rStyle w:val="PageNumber"/>
        <w:b w:val="0"/>
        <w:sz w:val="26"/>
        <w:szCs w:val="26"/>
      </w:rPr>
    </w:pPr>
    <w:r w:rsidRPr="00945744">
      <w:rPr>
        <w:rStyle w:val="PageNumber"/>
        <w:b w:val="0"/>
        <w:sz w:val="26"/>
        <w:szCs w:val="26"/>
      </w:rPr>
      <w:fldChar w:fldCharType="begin"/>
    </w:r>
    <w:r w:rsidRPr="00945744">
      <w:rPr>
        <w:rStyle w:val="PageNumber"/>
        <w:b w:val="0"/>
        <w:sz w:val="26"/>
        <w:szCs w:val="26"/>
      </w:rPr>
      <w:instrText xml:space="preserve">PAGE  </w:instrText>
    </w:r>
    <w:r w:rsidRPr="00945744">
      <w:rPr>
        <w:rStyle w:val="PageNumber"/>
        <w:b w:val="0"/>
        <w:sz w:val="26"/>
        <w:szCs w:val="26"/>
      </w:rPr>
      <w:fldChar w:fldCharType="separate"/>
    </w:r>
    <w:r w:rsidR="002E6A9A">
      <w:rPr>
        <w:rStyle w:val="PageNumber"/>
        <w:b w:val="0"/>
        <w:noProof/>
        <w:sz w:val="26"/>
        <w:szCs w:val="26"/>
      </w:rPr>
      <w:t>232</w:t>
    </w:r>
    <w:r w:rsidRPr="00945744">
      <w:rPr>
        <w:rStyle w:val="PageNumber"/>
        <w:b w:val="0"/>
        <w:sz w:val="26"/>
        <w:szCs w:val="26"/>
      </w:rPr>
      <w:fldChar w:fldCharType="end"/>
    </w:r>
  </w:p>
  <w:p w:rsidR="001F14BF" w:rsidRPr="00A05219" w:rsidRDefault="001F14BF" w:rsidP="009F09E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BF" w:rsidRPr="00945744" w:rsidRDefault="001F14BF" w:rsidP="009F09E2">
    <w:pPr>
      <w:pStyle w:val="Header"/>
      <w:framePr w:wrap="around" w:vAnchor="text" w:hAnchor="margin" w:xAlign="center" w:y="1"/>
      <w:rPr>
        <w:rStyle w:val="PageNumber"/>
        <w:b w:val="0"/>
        <w:sz w:val="26"/>
        <w:szCs w:val="26"/>
      </w:rPr>
    </w:pPr>
    <w:r>
      <w:rPr>
        <w:rStyle w:val="PageNumber"/>
        <w:b w:val="0"/>
        <w:sz w:val="26"/>
        <w:szCs w:val="26"/>
      </w:rPr>
      <w:t>PL</w:t>
    </w:r>
    <w:r w:rsidRPr="00945744">
      <w:rPr>
        <w:rStyle w:val="PageNumber"/>
        <w:b w:val="0"/>
        <w:sz w:val="26"/>
        <w:szCs w:val="26"/>
      </w:rPr>
      <w:fldChar w:fldCharType="begin"/>
    </w:r>
    <w:r w:rsidRPr="00945744">
      <w:rPr>
        <w:rStyle w:val="PageNumber"/>
        <w:b w:val="0"/>
        <w:sz w:val="26"/>
        <w:szCs w:val="26"/>
      </w:rPr>
      <w:instrText xml:space="preserve">PAGE  </w:instrText>
    </w:r>
    <w:r w:rsidRPr="00945744">
      <w:rPr>
        <w:rStyle w:val="PageNumber"/>
        <w:b w:val="0"/>
        <w:sz w:val="26"/>
        <w:szCs w:val="26"/>
      </w:rPr>
      <w:fldChar w:fldCharType="separate"/>
    </w:r>
    <w:r w:rsidR="002E6A9A">
      <w:rPr>
        <w:rStyle w:val="PageNumber"/>
        <w:b w:val="0"/>
        <w:noProof/>
        <w:sz w:val="26"/>
        <w:szCs w:val="26"/>
      </w:rPr>
      <w:t>104</w:t>
    </w:r>
    <w:r w:rsidRPr="00945744">
      <w:rPr>
        <w:rStyle w:val="PageNumber"/>
        <w:b w:val="0"/>
        <w:sz w:val="26"/>
        <w:szCs w:val="26"/>
      </w:rPr>
      <w:fldChar w:fldCharType="end"/>
    </w:r>
  </w:p>
  <w:p w:rsidR="001F14BF" w:rsidRPr="00A05219" w:rsidRDefault="001F14BF" w:rsidP="009F09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65B0"/>
    <w:multiLevelType w:val="multilevel"/>
    <w:tmpl w:val="9E024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856733"/>
    <w:multiLevelType w:val="multilevel"/>
    <w:tmpl w:val="B7E8C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D7255D"/>
    <w:multiLevelType w:val="hybridMultilevel"/>
    <w:tmpl w:val="152A3AE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5F7A1E"/>
    <w:multiLevelType w:val="multilevel"/>
    <w:tmpl w:val="4C28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B5785F"/>
    <w:multiLevelType w:val="multilevel"/>
    <w:tmpl w:val="66EC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1A3F8D"/>
    <w:multiLevelType w:val="multilevel"/>
    <w:tmpl w:val="9352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DB4704"/>
    <w:multiLevelType w:val="multilevel"/>
    <w:tmpl w:val="0409001D"/>
    <w:numStyleLink w:val="MCLC"/>
  </w:abstractNum>
  <w:abstractNum w:abstractNumId="7">
    <w:nsid w:val="29F010C8"/>
    <w:multiLevelType w:val="hybridMultilevel"/>
    <w:tmpl w:val="3F4CD7E6"/>
    <w:lvl w:ilvl="0" w:tplc="4E22F60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116536"/>
    <w:multiLevelType w:val="multilevel"/>
    <w:tmpl w:val="2594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E94186"/>
    <w:multiLevelType w:val="multilevel"/>
    <w:tmpl w:val="F47015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E1474E"/>
    <w:multiLevelType w:val="hybridMultilevel"/>
    <w:tmpl w:val="0E1212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1A3A6E"/>
    <w:multiLevelType w:val="multilevel"/>
    <w:tmpl w:val="84007E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51A5D98"/>
    <w:multiLevelType w:val="multilevel"/>
    <w:tmpl w:val="CBEC9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5AC44C9"/>
    <w:multiLevelType w:val="multilevel"/>
    <w:tmpl w:val="4F724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1D4DDD"/>
    <w:multiLevelType w:val="multilevel"/>
    <w:tmpl w:val="0409001D"/>
    <w:styleLink w:val="MCL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E9232B0"/>
    <w:multiLevelType w:val="hybridMultilevel"/>
    <w:tmpl w:val="8C86863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406704"/>
    <w:multiLevelType w:val="multilevel"/>
    <w:tmpl w:val="C85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3F42C2E"/>
    <w:multiLevelType w:val="multilevel"/>
    <w:tmpl w:val="55C2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4FB0F14"/>
    <w:multiLevelType w:val="multilevel"/>
    <w:tmpl w:val="33F25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C315AE"/>
    <w:multiLevelType w:val="multilevel"/>
    <w:tmpl w:val="F5847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9F57639"/>
    <w:multiLevelType w:val="multilevel"/>
    <w:tmpl w:val="9778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7666EF"/>
    <w:multiLevelType w:val="hybridMultilevel"/>
    <w:tmpl w:val="4E2C45D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num w:numId="1">
    <w:abstractNumId w:val="7"/>
  </w:num>
  <w:num w:numId="2">
    <w:abstractNumId w:val="14"/>
  </w:num>
  <w:num w:numId="3">
    <w:abstractNumId w:val="6"/>
  </w:num>
  <w:num w:numId="4">
    <w:abstractNumId w:val="13"/>
  </w:num>
  <w:num w:numId="5">
    <w:abstractNumId w:val="3"/>
  </w:num>
  <w:num w:numId="6">
    <w:abstractNumId w:val="8"/>
  </w:num>
  <w:num w:numId="7">
    <w:abstractNumId w:val="16"/>
  </w:num>
  <w:num w:numId="8">
    <w:abstractNumId w:val="12"/>
  </w:num>
  <w:num w:numId="9">
    <w:abstractNumId w:val="17"/>
  </w:num>
  <w:num w:numId="10">
    <w:abstractNumId w:val="21"/>
  </w:num>
  <w:num w:numId="11">
    <w:abstractNumId w:val="9"/>
  </w:num>
  <w:num w:numId="12">
    <w:abstractNumId w:val="0"/>
  </w:num>
  <w:num w:numId="13">
    <w:abstractNumId w:val="11"/>
  </w:num>
  <w:num w:numId="14">
    <w:abstractNumId w:val="2"/>
  </w:num>
  <w:num w:numId="15">
    <w:abstractNumId w:val="15"/>
  </w:num>
  <w:num w:numId="16">
    <w:abstractNumId w:val="10"/>
  </w:num>
  <w:num w:numId="17">
    <w:abstractNumId w:val="20"/>
  </w:num>
  <w:num w:numId="18">
    <w:abstractNumId w:val="4"/>
  </w:num>
  <w:num w:numId="19">
    <w:abstractNumId w:val="19"/>
  </w:num>
  <w:num w:numId="20">
    <w:abstractNumId w:val="18"/>
  </w:num>
  <w:num w:numId="21">
    <w:abstractNumId w:val="5"/>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115A3"/>
    <w:rsid w:val="00003926"/>
    <w:rsid w:val="00004670"/>
    <w:rsid w:val="00012EF4"/>
    <w:rsid w:val="00015217"/>
    <w:rsid w:val="00016EA5"/>
    <w:rsid w:val="000203DF"/>
    <w:rsid w:val="0002066F"/>
    <w:rsid w:val="00020BD9"/>
    <w:rsid w:val="00024D37"/>
    <w:rsid w:val="00031EF2"/>
    <w:rsid w:val="00032D8C"/>
    <w:rsid w:val="000335AB"/>
    <w:rsid w:val="00034FDA"/>
    <w:rsid w:val="00035FBE"/>
    <w:rsid w:val="00036057"/>
    <w:rsid w:val="0004554F"/>
    <w:rsid w:val="00045B0D"/>
    <w:rsid w:val="00052DC4"/>
    <w:rsid w:val="00053D73"/>
    <w:rsid w:val="0005707F"/>
    <w:rsid w:val="000578CF"/>
    <w:rsid w:val="00062918"/>
    <w:rsid w:val="00063160"/>
    <w:rsid w:val="00063451"/>
    <w:rsid w:val="000649C1"/>
    <w:rsid w:val="00065B6B"/>
    <w:rsid w:val="00072200"/>
    <w:rsid w:val="0007370A"/>
    <w:rsid w:val="00073ECA"/>
    <w:rsid w:val="00074EC0"/>
    <w:rsid w:val="00076365"/>
    <w:rsid w:val="000839EB"/>
    <w:rsid w:val="000859A1"/>
    <w:rsid w:val="00086F4A"/>
    <w:rsid w:val="00091BE9"/>
    <w:rsid w:val="00091E80"/>
    <w:rsid w:val="00094B73"/>
    <w:rsid w:val="0009518A"/>
    <w:rsid w:val="000A04C0"/>
    <w:rsid w:val="000A4C61"/>
    <w:rsid w:val="000A7D60"/>
    <w:rsid w:val="000B7CA8"/>
    <w:rsid w:val="000C6010"/>
    <w:rsid w:val="000C6395"/>
    <w:rsid w:val="000C68CC"/>
    <w:rsid w:val="000D6E5E"/>
    <w:rsid w:val="000E0A57"/>
    <w:rsid w:val="000E12E2"/>
    <w:rsid w:val="000E264B"/>
    <w:rsid w:val="000E3261"/>
    <w:rsid w:val="000E53AD"/>
    <w:rsid w:val="000F2EFB"/>
    <w:rsid w:val="000F32CF"/>
    <w:rsid w:val="000F4354"/>
    <w:rsid w:val="000F4665"/>
    <w:rsid w:val="000F66B6"/>
    <w:rsid w:val="00102C1C"/>
    <w:rsid w:val="00103827"/>
    <w:rsid w:val="00107399"/>
    <w:rsid w:val="00113A39"/>
    <w:rsid w:val="00116C32"/>
    <w:rsid w:val="00117D67"/>
    <w:rsid w:val="00120204"/>
    <w:rsid w:val="00121041"/>
    <w:rsid w:val="001270A3"/>
    <w:rsid w:val="00131B00"/>
    <w:rsid w:val="00133690"/>
    <w:rsid w:val="0013378D"/>
    <w:rsid w:val="00135AFA"/>
    <w:rsid w:val="001366D2"/>
    <w:rsid w:val="00145A9F"/>
    <w:rsid w:val="001466AA"/>
    <w:rsid w:val="00150DF3"/>
    <w:rsid w:val="001521F9"/>
    <w:rsid w:val="00153F7F"/>
    <w:rsid w:val="00165E6F"/>
    <w:rsid w:val="00173C65"/>
    <w:rsid w:val="0017600A"/>
    <w:rsid w:val="00180542"/>
    <w:rsid w:val="00181537"/>
    <w:rsid w:val="00181D48"/>
    <w:rsid w:val="001824D7"/>
    <w:rsid w:val="00184CC5"/>
    <w:rsid w:val="00187D8D"/>
    <w:rsid w:val="00193108"/>
    <w:rsid w:val="001B1E16"/>
    <w:rsid w:val="001B450A"/>
    <w:rsid w:val="001B6D22"/>
    <w:rsid w:val="001C0041"/>
    <w:rsid w:val="001C046F"/>
    <w:rsid w:val="001D1B63"/>
    <w:rsid w:val="001D5D77"/>
    <w:rsid w:val="001D6561"/>
    <w:rsid w:val="001D6C68"/>
    <w:rsid w:val="001E724A"/>
    <w:rsid w:val="001F14BF"/>
    <w:rsid w:val="001F1D3F"/>
    <w:rsid w:val="001F2427"/>
    <w:rsid w:val="001F5CE1"/>
    <w:rsid w:val="001F6059"/>
    <w:rsid w:val="00201CA4"/>
    <w:rsid w:val="002038A6"/>
    <w:rsid w:val="0020540C"/>
    <w:rsid w:val="0021785A"/>
    <w:rsid w:val="00220C5C"/>
    <w:rsid w:val="0022148D"/>
    <w:rsid w:val="0023596E"/>
    <w:rsid w:val="00241162"/>
    <w:rsid w:val="00241DE4"/>
    <w:rsid w:val="00251357"/>
    <w:rsid w:val="00253E57"/>
    <w:rsid w:val="00254E0D"/>
    <w:rsid w:val="00255991"/>
    <w:rsid w:val="00255B51"/>
    <w:rsid w:val="002570B8"/>
    <w:rsid w:val="00264B38"/>
    <w:rsid w:val="0026525A"/>
    <w:rsid w:val="0027251F"/>
    <w:rsid w:val="002742C2"/>
    <w:rsid w:val="00276276"/>
    <w:rsid w:val="002777A2"/>
    <w:rsid w:val="00281A1C"/>
    <w:rsid w:val="00282EB7"/>
    <w:rsid w:val="00284825"/>
    <w:rsid w:val="00291A87"/>
    <w:rsid w:val="00293A5F"/>
    <w:rsid w:val="002A1CBC"/>
    <w:rsid w:val="002A2A5A"/>
    <w:rsid w:val="002A4C06"/>
    <w:rsid w:val="002A5283"/>
    <w:rsid w:val="002B2C0C"/>
    <w:rsid w:val="002B3654"/>
    <w:rsid w:val="002B445A"/>
    <w:rsid w:val="002C0857"/>
    <w:rsid w:val="002C4C6B"/>
    <w:rsid w:val="002C6034"/>
    <w:rsid w:val="002C6E68"/>
    <w:rsid w:val="002D7BFD"/>
    <w:rsid w:val="002E1F4B"/>
    <w:rsid w:val="002E319A"/>
    <w:rsid w:val="002E6A9A"/>
    <w:rsid w:val="002E6AE9"/>
    <w:rsid w:val="002F19C0"/>
    <w:rsid w:val="002F7B70"/>
    <w:rsid w:val="00306421"/>
    <w:rsid w:val="00310335"/>
    <w:rsid w:val="00310773"/>
    <w:rsid w:val="0031103B"/>
    <w:rsid w:val="00316933"/>
    <w:rsid w:val="003221AD"/>
    <w:rsid w:val="003253EB"/>
    <w:rsid w:val="00325456"/>
    <w:rsid w:val="00326E9E"/>
    <w:rsid w:val="00341722"/>
    <w:rsid w:val="003417BB"/>
    <w:rsid w:val="00346AD4"/>
    <w:rsid w:val="00350777"/>
    <w:rsid w:val="0035113D"/>
    <w:rsid w:val="003512BE"/>
    <w:rsid w:val="00355B7E"/>
    <w:rsid w:val="00365AA2"/>
    <w:rsid w:val="0036734C"/>
    <w:rsid w:val="00373D05"/>
    <w:rsid w:val="00380171"/>
    <w:rsid w:val="003810AF"/>
    <w:rsid w:val="00384932"/>
    <w:rsid w:val="00393F76"/>
    <w:rsid w:val="003A03E0"/>
    <w:rsid w:val="003A388A"/>
    <w:rsid w:val="003A486D"/>
    <w:rsid w:val="003B5C47"/>
    <w:rsid w:val="003B5D6A"/>
    <w:rsid w:val="003C16E4"/>
    <w:rsid w:val="003C3BD2"/>
    <w:rsid w:val="003C791B"/>
    <w:rsid w:val="003D00BB"/>
    <w:rsid w:val="003D48DF"/>
    <w:rsid w:val="003D60E8"/>
    <w:rsid w:val="003D6877"/>
    <w:rsid w:val="003E0D81"/>
    <w:rsid w:val="003F0362"/>
    <w:rsid w:val="003F27DA"/>
    <w:rsid w:val="003F2DAC"/>
    <w:rsid w:val="00403E9F"/>
    <w:rsid w:val="0041136E"/>
    <w:rsid w:val="004259B0"/>
    <w:rsid w:val="00426921"/>
    <w:rsid w:val="00441870"/>
    <w:rsid w:val="00441E7F"/>
    <w:rsid w:val="00443456"/>
    <w:rsid w:val="00450DC8"/>
    <w:rsid w:val="0045417B"/>
    <w:rsid w:val="00455FFF"/>
    <w:rsid w:val="00457E51"/>
    <w:rsid w:val="00462571"/>
    <w:rsid w:val="00471EFB"/>
    <w:rsid w:val="00471F32"/>
    <w:rsid w:val="00474C95"/>
    <w:rsid w:val="00475BC5"/>
    <w:rsid w:val="00480A98"/>
    <w:rsid w:val="004865B4"/>
    <w:rsid w:val="004869CD"/>
    <w:rsid w:val="00492662"/>
    <w:rsid w:val="004A0349"/>
    <w:rsid w:val="004A0C7E"/>
    <w:rsid w:val="004A0F5B"/>
    <w:rsid w:val="004A660A"/>
    <w:rsid w:val="004A7FAE"/>
    <w:rsid w:val="004B26CB"/>
    <w:rsid w:val="004B4941"/>
    <w:rsid w:val="004C1B45"/>
    <w:rsid w:val="004C254D"/>
    <w:rsid w:val="004C286D"/>
    <w:rsid w:val="004D281D"/>
    <w:rsid w:val="004D2BBF"/>
    <w:rsid w:val="004D3857"/>
    <w:rsid w:val="004D6296"/>
    <w:rsid w:val="004D74D5"/>
    <w:rsid w:val="004E218A"/>
    <w:rsid w:val="004E2C5C"/>
    <w:rsid w:val="004F1D29"/>
    <w:rsid w:val="004F433E"/>
    <w:rsid w:val="004F71CA"/>
    <w:rsid w:val="00510984"/>
    <w:rsid w:val="005301E0"/>
    <w:rsid w:val="00530A96"/>
    <w:rsid w:val="00532C9A"/>
    <w:rsid w:val="00532FA6"/>
    <w:rsid w:val="005449B4"/>
    <w:rsid w:val="0055049D"/>
    <w:rsid w:val="00550694"/>
    <w:rsid w:val="00550F56"/>
    <w:rsid w:val="005511EC"/>
    <w:rsid w:val="00554E5C"/>
    <w:rsid w:val="00561A40"/>
    <w:rsid w:val="00564C0F"/>
    <w:rsid w:val="00570A68"/>
    <w:rsid w:val="005715E1"/>
    <w:rsid w:val="00574092"/>
    <w:rsid w:val="00585597"/>
    <w:rsid w:val="00593FEA"/>
    <w:rsid w:val="005969EA"/>
    <w:rsid w:val="005A11C3"/>
    <w:rsid w:val="005A11DB"/>
    <w:rsid w:val="005A3FFF"/>
    <w:rsid w:val="005A4E45"/>
    <w:rsid w:val="005B01D1"/>
    <w:rsid w:val="005B26E9"/>
    <w:rsid w:val="005B321D"/>
    <w:rsid w:val="005B62E5"/>
    <w:rsid w:val="005B7059"/>
    <w:rsid w:val="005C34C1"/>
    <w:rsid w:val="005C4014"/>
    <w:rsid w:val="005C5922"/>
    <w:rsid w:val="005D2911"/>
    <w:rsid w:val="005D440F"/>
    <w:rsid w:val="005D719C"/>
    <w:rsid w:val="005E0820"/>
    <w:rsid w:val="005E435A"/>
    <w:rsid w:val="005E6D24"/>
    <w:rsid w:val="005E6FFB"/>
    <w:rsid w:val="006014E1"/>
    <w:rsid w:val="006048E8"/>
    <w:rsid w:val="00604F95"/>
    <w:rsid w:val="00605145"/>
    <w:rsid w:val="006116F7"/>
    <w:rsid w:val="00624609"/>
    <w:rsid w:val="00625610"/>
    <w:rsid w:val="00627332"/>
    <w:rsid w:val="00634CAB"/>
    <w:rsid w:val="006367FF"/>
    <w:rsid w:val="00641ECD"/>
    <w:rsid w:val="00643FA0"/>
    <w:rsid w:val="00651BD3"/>
    <w:rsid w:val="006648DD"/>
    <w:rsid w:val="00664B68"/>
    <w:rsid w:val="00665D6E"/>
    <w:rsid w:val="00670035"/>
    <w:rsid w:val="0067061D"/>
    <w:rsid w:val="00672796"/>
    <w:rsid w:val="00683AB5"/>
    <w:rsid w:val="00684B81"/>
    <w:rsid w:val="0068527C"/>
    <w:rsid w:val="006979A8"/>
    <w:rsid w:val="00697B12"/>
    <w:rsid w:val="006A0881"/>
    <w:rsid w:val="006A2D09"/>
    <w:rsid w:val="006A572E"/>
    <w:rsid w:val="006B08FC"/>
    <w:rsid w:val="006B4AC1"/>
    <w:rsid w:val="006B568F"/>
    <w:rsid w:val="006B58BE"/>
    <w:rsid w:val="006C185E"/>
    <w:rsid w:val="006C6C1B"/>
    <w:rsid w:val="006C74E3"/>
    <w:rsid w:val="006D4AC8"/>
    <w:rsid w:val="006D4FCB"/>
    <w:rsid w:val="006F16E0"/>
    <w:rsid w:val="006F3CFF"/>
    <w:rsid w:val="006F5BCE"/>
    <w:rsid w:val="006F5C47"/>
    <w:rsid w:val="007001B0"/>
    <w:rsid w:val="0070174D"/>
    <w:rsid w:val="007030AA"/>
    <w:rsid w:val="00704A92"/>
    <w:rsid w:val="007051CC"/>
    <w:rsid w:val="00706C10"/>
    <w:rsid w:val="00714876"/>
    <w:rsid w:val="0071573C"/>
    <w:rsid w:val="00720974"/>
    <w:rsid w:val="007217E4"/>
    <w:rsid w:val="00731349"/>
    <w:rsid w:val="00734B06"/>
    <w:rsid w:val="007359FB"/>
    <w:rsid w:val="00736860"/>
    <w:rsid w:val="0074102E"/>
    <w:rsid w:val="00741E5F"/>
    <w:rsid w:val="00743E15"/>
    <w:rsid w:val="00751868"/>
    <w:rsid w:val="00751D21"/>
    <w:rsid w:val="00752398"/>
    <w:rsid w:val="007529B4"/>
    <w:rsid w:val="00752F65"/>
    <w:rsid w:val="0075581C"/>
    <w:rsid w:val="00760566"/>
    <w:rsid w:val="007618A0"/>
    <w:rsid w:val="00763205"/>
    <w:rsid w:val="00765DFA"/>
    <w:rsid w:val="007720E8"/>
    <w:rsid w:val="00772812"/>
    <w:rsid w:val="00774687"/>
    <w:rsid w:val="00780304"/>
    <w:rsid w:val="00780D4B"/>
    <w:rsid w:val="007838AC"/>
    <w:rsid w:val="00783B88"/>
    <w:rsid w:val="0078526C"/>
    <w:rsid w:val="007906ED"/>
    <w:rsid w:val="007929D2"/>
    <w:rsid w:val="007930CE"/>
    <w:rsid w:val="00793E33"/>
    <w:rsid w:val="0079544B"/>
    <w:rsid w:val="0079595F"/>
    <w:rsid w:val="0079612B"/>
    <w:rsid w:val="00797463"/>
    <w:rsid w:val="0079774E"/>
    <w:rsid w:val="00797C49"/>
    <w:rsid w:val="007A0F7F"/>
    <w:rsid w:val="007A16F6"/>
    <w:rsid w:val="007A2ABE"/>
    <w:rsid w:val="007A339A"/>
    <w:rsid w:val="007A57DA"/>
    <w:rsid w:val="007A5D79"/>
    <w:rsid w:val="007A76F2"/>
    <w:rsid w:val="007B3BD2"/>
    <w:rsid w:val="007B67D9"/>
    <w:rsid w:val="007C5248"/>
    <w:rsid w:val="007D1C66"/>
    <w:rsid w:val="007D2EE4"/>
    <w:rsid w:val="007E09FA"/>
    <w:rsid w:val="007E0CA1"/>
    <w:rsid w:val="007E7017"/>
    <w:rsid w:val="007F09BE"/>
    <w:rsid w:val="00800FE0"/>
    <w:rsid w:val="008015A1"/>
    <w:rsid w:val="00801C7C"/>
    <w:rsid w:val="00803C13"/>
    <w:rsid w:val="00810533"/>
    <w:rsid w:val="00810B4D"/>
    <w:rsid w:val="008121D2"/>
    <w:rsid w:val="00813E5C"/>
    <w:rsid w:val="0082032E"/>
    <w:rsid w:val="0082333F"/>
    <w:rsid w:val="0083134A"/>
    <w:rsid w:val="008336BE"/>
    <w:rsid w:val="008339CA"/>
    <w:rsid w:val="00844ABF"/>
    <w:rsid w:val="00847733"/>
    <w:rsid w:val="00847792"/>
    <w:rsid w:val="00851415"/>
    <w:rsid w:val="00851B23"/>
    <w:rsid w:val="0085496C"/>
    <w:rsid w:val="00855B3F"/>
    <w:rsid w:val="0085637D"/>
    <w:rsid w:val="008564CB"/>
    <w:rsid w:val="0085768E"/>
    <w:rsid w:val="00864173"/>
    <w:rsid w:val="008643DC"/>
    <w:rsid w:val="00865F44"/>
    <w:rsid w:val="008774AD"/>
    <w:rsid w:val="00880AD0"/>
    <w:rsid w:val="0088102F"/>
    <w:rsid w:val="00885A30"/>
    <w:rsid w:val="008905B0"/>
    <w:rsid w:val="0089329A"/>
    <w:rsid w:val="00894E30"/>
    <w:rsid w:val="0089779B"/>
    <w:rsid w:val="008A0847"/>
    <w:rsid w:val="008A1C54"/>
    <w:rsid w:val="008A2253"/>
    <w:rsid w:val="008A3976"/>
    <w:rsid w:val="008A6660"/>
    <w:rsid w:val="008A7E33"/>
    <w:rsid w:val="008B061F"/>
    <w:rsid w:val="008B13F9"/>
    <w:rsid w:val="008B27D6"/>
    <w:rsid w:val="008B2800"/>
    <w:rsid w:val="008B6F96"/>
    <w:rsid w:val="008C0901"/>
    <w:rsid w:val="008C4F04"/>
    <w:rsid w:val="008C687A"/>
    <w:rsid w:val="008C6A49"/>
    <w:rsid w:val="008D048C"/>
    <w:rsid w:val="008D3623"/>
    <w:rsid w:val="008D3BBC"/>
    <w:rsid w:val="008D7565"/>
    <w:rsid w:val="008E02F1"/>
    <w:rsid w:val="008E41CD"/>
    <w:rsid w:val="008F5E61"/>
    <w:rsid w:val="00900C9A"/>
    <w:rsid w:val="00903764"/>
    <w:rsid w:val="00903F30"/>
    <w:rsid w:val="00910C12"/>
    <w:rsid w:val="009115A3"/>
    <w:rsid w:val="009149E7"/>
    <w:rsid w:val="009178C4"/>
    <w:rsid w:val="00926017"/>
    <w:rsid w:val="00931B65"/>
    <w:rsid w:val="00934315"/>
    <w:rsid w:val="00935178"/>
    <w:rsid w:val="00936827"/>
    <w:rsid w:val="00942353"/>
    <w:rsid w:val="00943E48"/>
    <w:rsid w:val="009460C0"/>
    <w:rsid w:val="00957F20"/>
    <w:rsid w:val="009615E4"/>
    <w:rsid w:val="00970D36"/>
    <w:rsid w:val="00973830"/>
    <w:rsid w:val="0097481D"/>
    <w:rsid w:val="00975036"/>
    <w:rsid w:val="00975059"/>
    <w:rsid w:val="00976181"/>
    <w:rsid w:val="00980822"/>
    <w:rsid w:val="009811EF"/>
    <w:rsid w:val="0098210F"/>
    <w:rsid w:val="00985B9F"/>
    <w:rsid w:val="00992D4F"/>
    <w:rsid w:val="00994466"/>
    <w:rsid w:val="00995693"/>
    <w:rsid w:val="009961A8"/>
    <w:rsid w:val="0099739A"/>
    <w:rsid w:val="009A1EFF"/>
    <w:rsid w:val="009A67D6"/>
    <w:rsid w:val="009B6793"/>
    <w:rsid w:val="009B7224"/>
    <w:rsid w:val="009C50B0"/>
    <w:rsid w:val="009C548A"/>
    <w:rsid w:val="009C7D6A"/>
    <w:rsid w:val="009D2215"/>
    <w:rsid w:val="009D3A8C"/>
    <w:rsid w:val="009D6ACC"/>
    <w:rsid w:val="009D7709"/>
    <w:rsid w:val="009E112B"/>
    <w:rsid w:val="009E165E"/>
    <w:rsid w:val="009E2835"/>
    <w:rsid w:val="009E4D3A"/>
    <w:rsid w:val="009E64F2"/>
    <w:rsid w:val="009E6C40"/>
    <w:rsid w:val="009E6EC5"/>
    <w:rsid w:val="009F09E2"/>
    <w:rsid w:val="009F7FCD"/>
    <w:rsid w:val="00A02B47"/>
    <w:rsid w:val="00A03490"/>
    <w:rsid w:val="00A0441D"/>
    <w:rsid w:val="00A057AB"/>
    <w:rsid w:val="00A10154"/>
    <w:rsid w:val="00A12A0C"/>
    <w:rsid w:val="00A2441A"/>
    <w:rsid w:val="00A27D86"/>
    <w:rsid w:val="00A310D6"/>
    <w:rsid w:val="00A367E6"/>
    <w:rsid w:val="00A4047E"/>
    <w:rsid w:val="00A4762C"/>
    <w:rsid w:val="00A50B76"/>
    <w:rsid w:val="00A51790"/>
    <w:rsid w:val="00A55B87"/>
    <w:rsid w:val="00A65C3B"/>
    <w:rsid w:val="00A661F4"/>
    <w:rsid w:val="00A668DD"/>
    <w:rsid w:val="00A747EF"/>
    <w:rsid w:val="00A74DCB"/>
    <w:rsid w:val="00A750DC"/>
    <w:rsid w:val="00A75659"/>
    <w:rsid w:val="00A7565B"/>
    <w:rsid w:val="00A7577F"/>
    <w:rsid w:val="00A85C42"/>
    <w:rsid w:val="00A90E0C"/>
    <w:rsid w:val="00A917EC"/>
    <w:rsid w:val="00A94A90"/>
    <w:rsid w:val="00A94F3B"/>
    <w:rsid w:val="00A95A55"/>
    <w:rsid w:val="00AA0E8E"/>
    <w:rsid w:val="00AA1D11"/>
    <w:rsid w:val="00AA32AF"/>
    <w:rsid w:val="00AA372A"/>
    <w:rsid w:val="00AA6158"/>
    <w:rsid w:val="00AB2B48"/>
    <w:rsid w:val="00AB6F74"/>
    <w:rsid w:val="00AC434F"/>
    <w:rsid w:val="00AC7330"/>
    <w:rsid w:val="00AD1A90"/>
    <w:rsid w:val="00AD248F"/>
    <w:rsid w:val="00AD4A70"/>
    <w:rsid w:val="00AE254E"/>
    <w:rsid w:val="00AE2921"/>
    <w:rsid w:val="00AE2A57"/>
    <w:rsid w:val="00AE3A6D"/>
    <w:rsid w:val="00AE7A4A"/>
    <w:rsid w:val="00AF5C54"/>
    <w:rsid w:val="00AF6A02"/>
    <w:rsid w:val="00B05917"/>
    <w:rsid w:val="00B067B2"/>
    <w:rsid w:val="00B12A4C"/>
    <w:rsid w:val="00B17153"/>
    <w:rsid w:val="00B22AF9"/>
    <w:rsid w:val="00B23DFB"/>
    <w:rsid w:val="00B24DF2"/>
    <w:rsid w:val="00B31FE5"/>
    <w:rsid w:val="00B3581C"/>
    <w:rsid w:val="00B36ADD"/>
    <w:rsid w:val="00B37441"/>
    <w:rsid w:val="00B42711"/>
    <w:rsid w:val="00B44946"/>
    <w:rsid w:val="00B45629"/>
    <w:rsid w:val="00B47917"/>
    <w:rsid w:val="00B56E5A"/>
    <w:rsid w:val="00B5749A"/>
    <w:rsid w:val="00B57B30"/>
    <w:rsid w:val="00B60086"/>
    <w:rsid w:val="00B63222"/>
    <w:rsid w:val="00B80BE2"/>
    <w:rsid w:val="00B815E9"/>
    <w:rsid w:val="00B84644"/>
    <w:rsid w:val="00B866AA"/>
    <w:rsid w:val="00B9489F"/>
    <w:rsid w:val="00BA180A"/>
    <w:rsid w:val="00BA2987"/>
    <w:rsid w:val="00BA69E8"/>
    <w:rsid w:val="00BA7F0B"/>
    <w:rsid w:val="00BB3E6F"/>
    <w:rsid w:val="00BB5359"/>
    <w:rsid w:val="00BB64CD"/>
    <w:rsid w:val="00BC34ED"/>
    <w:rsid w:val="00BC5B3B"/>
    <w:rsid w:val="00BC7D0D"/>
    <w:rsid w:val="00BD19BA"/>
    <w:rsid w:val="00BE0FB5"/>
    <w:rsid w:val="00BE29D4"/>
    <w:rsid w:val="00BE43C7"/>
    <w:rsid w:val="00BE4C1B"/>
    <w:rsid w:val="00BE7DDA"/>
    <w:rsid w:val="00BF26CD"/>
    <w:rsid w:val="00BF69D1"/>
    <w:rsid w:val="00C05AC7"/>
    <w:rsid w:val="00C067D9"/>
    <w:rsid w:val="00C06A9F"/>
    <w:rsid w:val="00C070AF"/>
    <w:rsid w:val="00C20E0E"/>
    <w:rsid w:val="00C23648"/>
    <w:rsid w:val="00C31977"/>
    <w:rsid w:val="00C326D2"/>
    <w:rsid w:val="00C337E3"/>
    <w:rsid w:val="00C345E8"/>
    <w:rsid w:val="00C35ABB"/>
    <w:rsid w:val="00C36090"/>
    <w:rsid w:val="00C44AEB"/>
    <w:rsid w:val="00C50B3F"/>
    <w:rsid w:val="00C523FF"/>
    <w:rsid w:val="00C53CB2"/>
    <w:rsid w:val="00C55C53"/>
    <w:rsid w:val="00C6088F"/>
    <w:rsid w:val="00C612EE"/>
    <w:rsid w:val="00C6165F"/>
    <w:rsid w:val="00C658E8"/>
    <w:rsid w:val="00C6613A"/>
    <w:rsid w:val="00C733CA"/>
    <w:rsid w:val="00C75854"/>
    <w:rsid w:val="00C76A5E"/>
    <w:rsid w:val="00C76C46"/>
    <w:rsid w:val="00C80730"/>
    <w:rsid w:val="00C80915"/>
    <w:rsid w:val="00C823F4"/>
    <w:rsid w:val="00C868B1"/>
    <w:rsid w:val="00C87BD6"/>
    <w:rsid w:val="00C90628"/>
    <w:rsid w:val="00C92779"/>
    <w:rsid w:val="00C9780E"/>
    <w:rsid w:val="00CA1065"/>
    <w:rsid w:val="00CA75D0"/>
    <w:rsid w:val="00CB4761"/>
    <w:rsid w:val="00CB6879"/>
    <w:rsid w:val="00CC0CE1"/>
    <w:rsid w:val="00CC1C99"/>
    <w:rsid w:val="00CC6607"/>
    <w:rsid w:val="00CC7FB3"/>
    <w:rsid w:val="00CD190A"/>
    <w:rsid w:val="00CD5955"/>
    <w:rsid w:val="00CE18F9"/>
    <w:rsid w:val="00CE5330"/>
    <w:rsid w:val="00CE6B26"/>
    <w:rsid w:val="00CF02F8"/>
    <w:rsid w:val="00CF32DF"/>
    <w:rsid w:val="00D00853"/>
    <w:rsid w:val="00D0124A"/>
    <w:rsid w:val="00D05DFD"/>
    <w:rsid w:val="00D0677F"/>
    <w:rsid w:val="00D07E43"/>
    <w:rsid w:val="00D07ED1"/>
    <w:rsid w:val="00D10324"/>
    <w:rsid w:val="00D11529"/>
    <w:rsid w:val="00D15F69"/>
    <w:rsid w:val="00D202CD"/>
    <w:rsid w:val="00D208C5"/>
    <w:rsid w:val="00D23FE8"/>
    <w:rsid w:val="00D268DF"/>
    <w:rsid w:val="00D26F2F"/>
    <w:rsid w:val="00D31043"/>
    <w:rsid w:val="00D312DB"/>
    <w:rsid w:val="00D4192A"/>
    <w:rsid w:val="00D41D5F"/>
    <w:rsid w:val="00D4303C"/>
    <w:rsid w:val="00D47D2B"/>
    <w:rsid w:val="00D50B50"/>
    <w:rsid w:val="00D6461C"/>
    <w:rsid w:val="00D72692"/>
    <w:rsid w:val="00D7439B"/>
    <w:rsid w:val="00D83513"/>
    <w:rsid w:val="00D84F32"/>
    <w:rsid w:val="00DA1CBE"/>
    <w:rsid w:val="00DA1D54"/>
    <w:rsid w:val="00DA4123"/>
    <w:rsid w:val="00DA57F9"/>
    <w:rsid w:val="00DB18A0"/>
    <w:rsid w:val="00DC00A5"/>
    <w:rsid w:val="00DC1159"/>
    <w:rsid w:val="00DC21E0"/>
    <w:rsid w:val="00DC2491"/>
    <w:rsid w:val="00DC3394"/>
    <w:rsid w:val="00DD0F1D"/>
    <w:rsid w:val="00DD0F78"/>
    <w:rsid w:val="00DD2355"/>
    <w:rsid w:val="00DD2EF9"/>
    <w:rsid w:val="00DE0F70"/>
    <w:rsid w:val="00DE5DAD"/>
    <w:rsid w:val="00DF1E22"/>
    <w:rsid w:val="00DF2ED8"/>
    <w:rsid w:val="00DF4E01"/>
    <w:rsid w:val="00DF5A85"/>
    <w:rsid w:val="00DF5B1B"/>
    <w:rsid w:val="00DF7BDC"/>
    <w:rsid w:val="00E003C4"/>
    <w:rsid w:val="00E00DC8"/>
    <w:rsid w:val="00E03245"/>
    <w:rsid w:val="00E0344B"/>
    <w:rsid w:val="00E06C02"/>
    <w:rsid w:val="00E11031"/>
    <w:rsid w:val="00E1179A"/>
    <w:rsid w:val="00E128BC"/>
    <w:rsid w:val="00E13DAD"/>
    <w:rsid w:val="00E21890"/>
    <w:rsid w:val="00E3342F"/>
    <w:rsid w:val="00E340AD"/>
    <w:rsid w:val="00E347F6"/>
    <w:rsid w:val="00E42533"/>
    <w:rsid w:val="00E47F6F"/>
    <w:rsid w:val="00E6080C"/>
    <w:rsid w:val="00E61283"/>
    <w:rsid w:val="00E67A4B"/>
    <w:rsid w:val="00E76436"/>
    <w:rsid w:val="00E77433"/>
    <w:rsid w:val="00E839CB"/>
    <w:rsid w:val="00E85A19"/>
    <w:rsid w:val="00E90A28"/>
    <w:rsid w:val="00E93E3B"/>
    <w:rsid w:val="00E9633E"/>
    <w:rsid w:val="00E96B37"/>
    <w:rsid w:val="00EA3B3C"/>
    <w:rsid w:val="00EA3EBC"/>
    <w:rsid w:val="00EA52DC"/>
    <w:rsid w:val="00EA7E3A"/>
    <w:rsid w:val="00EB3EAC"/>
    <w:rsid w:val="00EC4CA9"/>
    <w:rsid w:val="00EC4DF0"/>
    <w:rsid w:val="00EC5180"/>
    <w:rsid w:val="00EC6161"/>
    <w:rsid w:val="00ED15CE"/>
    <w:rsid w:val="00EE2113"/>
    <w:rsid w:val="00EE2F63"/>
    <w:rsid w:val="00EE3381"/>
    <w:rsid w:val="00EE391A"/>
    <w:rsid w:val="00EE6DF3"/>
    <w:rsid w:val="00EF2BE2"/>
    <w:rsid w:val="00EF6568"/>
    <w:rsid w:val="00F054DB"/>
    <w:rsid w:val="00F07D11"/>
    <w:rsid w:val="00F1350F"/>
    <w:rsid w:val="00F14B42"/>
    <w:rsid w:val="00F15C6A"/>
    <w:rsid w:val="00F16B71"/>
    <w:rsid w:val="00F179BD"/>
    <w:rsid w:val="00F21AA2"/>
    <w:rsid w:val="00F2470F"/>
    <w:rsid w:val="00F27514"/>
    <w:rsid w:val="00F32409"/>
    <w:rsid w:val="00F326E5"/>
    <w:rsid w:val="00F32837"/>
    <w:rsid w:val="00F32856"/>
    <w:rsid w:val="00F33029"/>
    <w:rsid w:val="00F370AB"/>
    <w:rsid w:val="00F37496"/>
    <w:rsid w:val="00F43309"/>
    <w:rsid w:val="00F4785F"/>
    <w:rsid w:val="00F510D9"/>
    <w:rsid w:val="00F536A5"/>
    <w:rsid w:val="00F5406F"/>
    <w:rsid w:val="00F547F7"/>
    <w:rsid w:val="00F63759"/>
    <w:rsid w:val="00F65377"/>
    <w:rsid w:val="00F703D6"/>
    <w:rsid w:val="00F7608A"/>
    <w:rsid w:val="00F81435"/>
    <w:rsid w:val="00F82FB7"/>
    <w:rsid w:val="00F907F7"/>
    <w:rsid w:val="00F924F2"/>
    <w:rsid w:val="00F977AD"/>
    <w:rsid w:val="00FA635E"/>
    <w:rsid w:val="00FA76E9"/>
    <w:rsid w:val="00FB31B8"/>
    <w:rsid w:val="00FC0A55"/>
    <w:rsid w:val="00FD5413"/>
    <w:rsid w:val="00FD72C0"/>
    <w:rsid w:val="00FE0490"/>
    <w:rsid w:val="00FE163C"/>
    <w:rsid w:val="00FE3FE4"/>
    <w:rsid w:val="00FE46FF"/>
    <w:rsid w:val="00FE5DB8"/>
    <w:rsid w:val="00FF01D0"/>
    <w:rsid w:val="00FF4A49"/>
    <w:rsid w:val="00FF58A0"/>
    <w:rsid w:val="00FF74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9"/>
    <o:shapelayout v:ext="edit">
      <o:idmap v:ext="edit" data="1"/>
      <o:rules v:ext="edit">
        <o:r id="V:Rule1" type="connector" idref="#AutoShape 40"/>
        <o:r id="V:Rule2" type="connector" idref="#AutoShape 43"/>
        <o:r id="V:Rule3" type="connector" idref="#AutoShape 38"/>
        <o:r id="V:Rule4" type="connector" idref="#AutoShape 46"/>
        <o:r id="V:Rule5" type="connector" idref="#AutoShape 12"/>
        <o:r id="V:Rule6" type="connector" idref="#AutoShape 45"/>
        <o:r id="V:Rule7" type="connector" idref="#AutoShape 48"/>
        <o:r id="V:Rule8" type="connector" idref="#AutoShape 47"/>
        <o:r id="V:Rule9" type="connector" idref="#AutoShape 42"/>
        <o:r id="V:Rule10" type="connector" idref="#AutoShape 41"/>
        <o:r id="V:Rule11" type="connector" idref="#AutoShape 11"/>
        <o:r id="V:Rule12" type="connector" idref="#AutoShape 10"/>
        <o:r id="V:Rule13" type="connector" idref="#AutoShape 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exac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5A3"/>
    <w:pPr>
      <w:spacing w:line="240" w:lineRule="auto"/>
      <w:ind w:firstLine="0"/>
      <w:jc w:val="left"/>
    </w:pPr>
    <w:rPr>
      <w:rFonts w:ascii="Times New Roman" w:eastAsia="Calibri" w:hAnsi="Times New Roman" w:cs="Times New Roman"/>
      <w:b/>
      <w:sz w:val="28"/>
      <w:szCs w:val="28"/>
    </w:rPr>
  </w:style>
  <w:style w:type="paragraph" w:styleId="Heading1">
    <w:name w:val="heading 1"/>
    <w:basedOn w:val="Normal"/>
    <w:next w:val="Normal"/>
    <w:link w:val="Heading1Char"/>
    <w:uiPriority w:val="9"/>
    <w:qFormat/>
    <w:rsid w:val="009115A3"/>
    <w:pPr>
      <w:keepNext/>
      <w:spacing w:before="240" w:after="60" w:line="360" w:lineRule="auto"/>
      <w:ind w:firstLine="567"/>
      <w:jc w:val="both"/>
      <w:outlineLvl w:val="0"/>
    </w:pPr>
    <w:rPr>
      <w:rFonts w:ascii="Cambria" w:eastAsia="Times New Roman" w:hAnsi="Cambria"/>
      <w:bCs/>
      <w:kern w:val="32"/>
      <w:sz w:val="32"/>
      <w:szCs w:val="32"/>
    </w:rPr>
  </w:style>
  <w:style w:type="paragraph" w:styleId="Heading2">
    <w:name w:val="heading 2"/>
    <w:basedOn w:val="Normal"/>
    <w:next w:val="Normal"/>
    <w:link w:val="Heading2Char"/>
    <w:uiPriority w:val="9"/>
    <w:semiHidden/>
    <w:unhideWhenUsed/>
    <w:qFormat/>
    <w:rsid w:val="009115A3"/>
    <w:pPr>
      <w:keepNext/>
      <w:spacing w:before="240" w:after="60" w:line="360" w:lineRule="auto"/>
      <w:ind w:firstLine="567"/>
      <w:jc w:val="both"/>
      <w:outlineLvl w:val="1"/>
    </w:pPr>
    <w:rPr>
      <w:rFonts w:ascii="Cambria" w:eastAsia="Times New Roman" w:hAnsi="Cambria"/>
      <w:bCs/>
      <w:i/>
      <w:iCs/>
    </w:rPr>
  </w:style>
  <w:style w:type="paragraph" w:styleId="Heading3">
    <w:name w:val="heading 3"/>
    <w:basedOn w:val="Normal"/>
    <w:next w:val="Normal"/>
    <w:link w:val="Heading3Char"/>
    <w:uiPriority w:val="9"/>
    <w:qFormat/>
    <w:rsid w:val="009115A3"/>
    <w:pPr>
      <w:keepNext/>
      <w:spacing w:line="360" w:lineRule="auto"/>
      <w:jc w:val="center"/>
      <w:outlineLvl w:val="2"/>
    </w:pPr>
    <w:rPr>
      <w:rFonts w:eastAsia="Times New Roman"/>
      <w:color w:val="000000"/>
      <w:sz w:val="26"/>
      <w:szCs w:val="26"/>
    </w:rPr>
  </w:style>
  <w:style w:type="paragraph" w:styleId="Heading4">
    <w:name w:val="heading 4"/>
    <w:basedOn w:val="Normal"/>
    <w:link w:val="Heading4Char"/>
    <w:uiPriority w:val="9"/>
    <w:qFormat/>
    <w:rsid w:val="009115A3"/>
    <w:pPr>
      <w:spacing w:before="100" w:beforeAutospacing="1" w:after="100" w:afterAutospacing="1"/>
      <w:outlineLvl w:val="3"/>
    </w:pPr>
    <w:rPr>
      <w:rFonts w:eastAsia="Times New Roman"/>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9115A3"/>
    <w:pPr>
      <w:spacing w:before="100" w:beforeAutospacing="1" w:after="100" w:afterAutospacing="1"/>
    </w:pPr>
    <w:rPr>
      <w:rFonts w:eastAsia="Times New Roman"/>
      <w:sz w:val="24"/>
      <w:szCs w:val="24"/>
    </w:rPr>
  </w:style>
  <w:style w:type="character" w:customStyle="1" w:styleId="Heading1Char">
    <w:name w:val="Heading 1 Char"/>
    <w:basedOn w:val="DefaultParagraphFont"/>
    <w:link w:val="Heading1"/>
    <w:uiPriority w:val="9"/>
    <w:rsid w:val="009115A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9115A3"/>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9115A3"/>
    <w:rPr>
      <w:rFonts w:ascii="Times New Roman" w:eastAsia="Times New Roman" w:hAnsi="Times New Roman" w:cs="Times New Roman"/>
      <w:b/>
      <w:color w:val="000000"/>
      <w:sz w:val="26"/>
      <w:szCs w:val="26"/>
    </w:rPr>
  </w:style>
  <w:style w:type="character" w:customStyle="1" w:styleId="Heading4Char">
    <w:name w:val="Heading 4 Char"/>
    <w:basedOn w:val="DefaultParagraphFont"/>
    <w:link w:val="Heading4"/>
    <w:uiPriority w:val="9"/>
    <w:rsid w:val="009115A3"/>
    <w:rPr>
      <w:rFonts w:ascii="Times New Roman" w:eastAsia="Times New Roman" w:hAnsi="Times New Roman" w:cs="Times New Roman"/>
      <w:b/>
      <w:bCs/>
      <w:sz w:val="24"/>
      <w:szCs w:val="24"/>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9115A3"/>
    <w:pPr>
      <w:ind w:left="720"/>
      <w:contextualSpacing/>
    </w:pPr>
  </w:style>
  <w:style w:type="paragraph" w:styleId="Footer">
    <w:name w:val="footer"/>
    <w:basedOn w:val="Normal"/>
    <w:link w:val="FooterChar"/>
    <w:uiPriority w:val="99"/>
    <w:unhideWhenUsed/>
    <w:rsid w:val="009115A3"/>
    <w:pPr>
      <w:tabs>
        <w:tab w:val="center" w:pos="4680"/>
        <w:tab w:val="right" w:pos="9360"/>
      </w:tabs>
    </w:pPr>
    <w:rPr>
      <w:sz w:val="20"/>
    </w:rPr>
  </w:style>
  <w:style w:type="character" w:customStyle="1" w:styleId="FooterChar">
    <w:name w:val="Footer Char"/>
    <w:basedOn w:val="DefaultParagraphFont"/>
    <w:link w:val="Footer"/>
    <w:uiPriority w:val="99"/>
    <w:rsid w:val="009115A3"/>
    <w:rPr>
      <w:rFonts w:ascii="Times New Roman" w:eastAsia="Calibri" w:hAnsi="Times New Roman" w:cs="Times New Roman"/>
      <w:b/>
      <w:sz w:val="20"/>
      <w:szCs w:val="28"/>
    </w:rPr>
  </w:style>
  <w:style w:type="character" w:styleId="PageNumber">
    <w:name w:val="page number"/>
    <w:basedOn w:val="DefaultParagraphFont"/>
    <w:uiPriority w:val="99"/>
    <w:unhideWhenUsed/>
    <w:rsid w:val="009115A3"/>
  </w:style>
  <w:style w:type="paragraph" w:styleId="DocumentMap">
    <w:name w:val="Document Map"/>
    <w:basedOn w:val="Normal"/>
    <w:link w:val="DocumentMapChar"/>
    <w:uiPriority w:val="99"/>
    <w:semiHidden/>
    <w:unhideWhenUsed/>
    <w:rsid w:val="009115A3"/>
    <w:rPr>
      <w:sz w:val="24"/>
      <w:szCs w:val="24"/>
    </w:rPr>
  </w:style>
  <w:style w:type="character" w:customStyle="1" w:styleId="DocumentMapChar">
    <w:name w:val="Document Map Char"/>
    <w:basedOn w:val="DefaultParagraphFont"/>
    <w:link w:val="DocumentMap"/>
    <w:uiPriority w:val="99"/>
    <w:semiHidden/>
    <w:rsid w:val="009115A3"/>
    <w:rPr>
      <w:rFonts w:ascii="Times New Roman" w:eastAsia="Calibri" w:hAnsi="Times New Roman" w:cs="Times New Roman"/>
      <w:b/>
      <w:sz w:val="24"/>
      <w:szCs w:val="24"/>
    </w:rPr>
  </w:style>
  <w:style w:type="paragraph" w:customStyle="1" w:styleId="TableParagraph">
    <w:name w:val="Table Paragraph"/>
    <w:basedOn w:val="Normal"/>
    <w:uiPriority w:val="1"/>
    <w:qFormat/>
    <w:rsid w:val="009115A3"/>
    <w:pPr>
      <w:widowControl w:val="0"/>
      <w:autoSpaceDE w:val="0"/>
      <w:autoSpaceDN w:val="0"/>
    </w:pPr>
    <w:rPr>
      <w:rFonts w:eastAsia="Times New Roman"/>
      <w:b w:val="0"/>
      <w:sz w:val="22"/>
      <w:szCs w:val="22"/>
      <w:lang w:bidi="en-US"/>
    </w:rPr>
  </w:style>
  <w:style w:type="paragraph" w:styleId="BalloonText">
    <w:name w:val="Balloon Text"/>
    <w:basedOn w:val="Normal"/>
    <w:link w:val="BalloonTextChar"/>
    <w:uiPriority w:val="99"/>
    <w:semiHidden/>
    <w:unhideWhenUsed/>
    <w:rsid w:val="009115A3"/>
    <w:rPr>
      <w:rFonts w:ascii="Segoe UI" w:hAnsi="Segoe UI"/>
      <w:sz w:val="18"/>
      <w:szCs w:val="18"/>
    </w:rPr>
  </w:style>
  <w:style w:type="character" w:customStyle="1" w:styleId="BalloonTextChar">
    <w:name w:val="Balloon Text Char"/>
    <w:basedOn w:val="DefaultParagraphFont"/>
    <w:link w:val="BalloonText"/>
    <w:uiPriority w:val="99"/>
    <w:semiHidden/>
    <w:rsid w:val="009115A3"/>
    <w:rPr>
      <w:rFonts w:ascii="Segoe UI" w:eastAsia="Calibri" w:hAnsi="Segoe UI" w:cs="Times New Roman"/>
      <w:b/>
      <w:sz w:val="18"/>
      <w:szCs w:val="18"/>
    </w:rPr>
  </w:style>
  <w:style w:type="paragraph" w:styleId="Header">
    <w:name w:val="header"/>
    <w:basedOn w:val="Normal"/>
    <w:link w:val="HeaderChar"/>
    <w:uiPriority w:val="99"/>
    <w:unhideWhenUsed/>
    <w:rsid w:val="009115A3"/>
    <w:pPr>
      <w:tabs>
        <w:tab w:val="center" w:pos="4680"/>
        <w:tab w:val="right" w:pos="9360"/>
      </w:tabs>
    </w:pPr>
    <w:rPr>
      <w:sz w:val="20"/>
    </w:rPr>
  </w:style>
  <w:style w:type="character" w:customStyle="1" w:styleId="HeaderChar">
    <w:name w:val="Header Char"/>
    <w:basedOn w:val="DefaultParagraphFont"/>
    <w:link w:val="Header"/>
    <w:uiPriority w:val="99"/>
    <w:rsid w:val="009115A3"/>
    <w:rPr>
      <w:rFonts w:ascii="Times New Roman" w:eastAsia="Calibri" w:hAnsi="Times New Roman" w:cs="Times New Roman"/>
      <w:b/>
      <w:sz w:val="20"/>
      <w:szCs w:val="28"/>
    </w:rPr>
  </w:style>
  <w:style w:type="paragraph" w:customStyle="1" w:styleId="2">
    <w:name w:val="2"/>
    <w:basedOn w:val="Normal"/>
    <w:qFormat/>
    <w:rsid w:val="009115A3"/>
    <w:pPr>
      <w:shd w:val="clear" w:color="auto" w:fill="FFFFFF"/>
      <w:spacing w:line="360" w:lineRule="auto"/>
      <w:jc w:val="both"/>
    </w:pPr>
    <w:rPr>
      <w:rFonts w:eastAsia="Times New Roman"/>
      <w:shd w:val="clear" w:color="auto" w:fill="FFFFFF"/>
    </w:rPr>
  </w:style>
  <w:style w:type="character" w:customStyle="1" w:styleId="fontstyle01">
    <w:name w:val="fontstyle01"/>
    <w:rsid w:val="009115A3"/>
    <w:rPr>
      <w:rFonts w:ascii="Helvetica" w:hAnsi="Helvetica" w:cs="Helvetica" w:hint="default"/>
      <w:b w:val="0"/>
      <w:bCs w:val="0"/>
      <w:i w:val="0"/>
      <w:iCs w:val="0"/>
      <w:color w:val="000000"/>
      <w:sz w:val="24"/>
      <w:szCs w:val="24"/>
    </w:rPr>
  </w:style>
  <w:style w:type="paragraph" w:customStyle="1" w:styleId="3">
    <w:name w:val="3"/>
    <w:basedOn w:val="Normal"/>
    <w:qFormat/>
    <w:rsid w:val="009115A3"/>
    <w:pPr>
      <w:shd w:val="clear" w:color="auto" w:fill="FFFFFF"/>
      <w:spacing w:line="360" w:lineRule="auto"/>
      <w:jc w:val="both"/>
    </w:pPr>
    <w:rPr>
      <w:rFonts w:eastAsia="Times New Roman"/>
      <w:bCs/>
      <w:i/>
      <w:shd w:val="clear" w:color="auto" w:fill="FFFFFF"/>
    </w:rPr>
  </w:style>
  <w:style w:type="paragraph" w:customStyle="1" w:styleId="4">
    <w:name w:val="4"/>
    <w:basedOn w:val="Normal"/>
    <w:qFormat/>
    <w:rsid w:val="009115A3"/>
    <w:pPr>
      <w:shd w:val="clear" w:color="auto" w:fill="FFFFFF"/>
      <w:spacing w:line="360" w:lineRule="auto"/>
      <w:jc w:val="both"/>
    </w:pPr>
    <w:rPr>
      <w:rFonts w:eastAsia="Times New Roman"/>
      <w:b w:val="0"/>
      <w:i/>
      <w:shd w:val="clear" w:color="auto" w:fill="FFFFFF"/>
    </w:rPr>
  </w:style>
  <w:style w:type="character" w:styleId="Hyperlink">
    <w:name w:val="Hyperlink"/>
    <w:uiPriority w:val="99"/>
    <w:unhideWhenUsed/>
    <w:rsid w:val="009115A3"/>
    <w:rPr>
      <w:color w:val="0000FF"/>
      <w:u w:val="single"/>
    </w:rPr>
  </w:style>
  <w:style w:type="character" w:customStyle="1" w:styleId="fontstyle21">
    <w:name w:val="fontstyle21"/>
    <w:rsid w:val="009115A3"/>
    <w:rPr>
      <w:rFonts w:ascii="Times New Roman" w:hAnsi="Times New Roman" w:cs="Times New Roman" w:hint="default"/>
      <w:b w:val="0"/>
      <w:bCs w:val="0"/>
      <w:i/>
      <w:iCs/>
      <w:color w:val="000000"/>
      <w:sz w:val="26"/>
      <w:szCs w:val="26"/>
    </w:rPr>
  </w:style>
  <w:style w:type="paragraph" w:styleId="CommentText">
    <w:name w:val="annotation text"/>
    <w:basedOn w:val="Normal"/>
    <w:link w:val="CommentTextChar"/>
    <w:uiPriority w:val="99"/>
    <w:unhideWhenUsed/>
    <w:rsid w:val="009115A3"/>
    <w:pPr>
      <w:spacing w:line="360" w:lineRule="auto"/>
      <w:ind w:firstLine="567"/>
      <w:jc w:val="both"/>
    </w:pPr>
    <w:rPr>
      <w:rFonts w:eastAsia="Times New Roman"/>
      <w:b w:val="0"/>
      <w:sz w:val="20"/>
      <w:szCs w:val="20"/>
    </w:rPr>
  </w:style>
  <w:style w:type="character" w:customStyle="1" w:styleId="CommentTextChar">
    <w:name w:val="Comment Text Char"/>
    <w:basedOn w:val="DefaultParagraphFont"/>
    <w:link w:val="CommentText"/>
    <w:uiPriority w:val="99"/>
    <w:rsid w:val="009115A3"/>
    <w:rPr>
      <w:rFonts w:ascii="Times New Roman" w:eastAsia="Times New Roman" w:hAnsi="Times New Roman" w:cs="Times New Roman"/>
      <w:sz w:val="20"/>
      <w:szCs w:val="20"/>
    </w:rPr>
  </w:style>
  <w:style w:type="paragraph" w:styleId="BodyText">
    <w:name w:val="Body Text"/>
    <w:basedOn w:val="Normal"/>
    <w:link w:val="BodyTextChar"/>
    <w:uiPriority w:val="1"/>
    <w:qFormat/>
    <w:rsid w:val="009115A3"/>
    <w:pPr>
      <w:widowControl w:val="0"/>
      <w:autoSpaceDE w:val="0"/>
      <w:autoSpaceDN w:val="0"/>
      <w:ind w:left="400"/>
      <w:jc w:val="both"/>
    </w:pPr>
    <w:rPr>
      <w:rFonts w:eastAsia="Times New Roman"/>
      <w:b w:val="0"/>
      <w:sz w:val="26"/>
      <w:szCs w:val="26"/>
    </w:rPr>
  </w:style>
  <w:style w:type="character" w:customStyle="1" w:styleId="BodyTextChar">
    <w:name w:val="Body Text Char"/>
    <w:basedOn w:val="DefaultParagraphFont"/>
    <w:link w:val="BodyText"/>
    <w:uiPriority w:val="1"/>
    <w:rsid w:val="009115A3"/>
    <w:rPr>
      <w:rFonts w:ascii="Times New Roman" w:eastAsia="Times New Roman" w:hAnsi="Times New Roman" w:cs="Times New Roman"/>
      <w:sz w:val="26"/>
      <w:szCs w:val="26"/>
    </w:rPr>
  </w:style>
  <w:style w:type="character" w:styleId="Strong">
    <w:name w:val="Strong"/>
    <w:uiPriority w:val="22"/>
    <w:qFormat/>
    <w:rsid w:val="009115A3"/>
    <w:rPr>
      <w:b/>
      <w:bCs/>
    </w:rPr>
  </w:style>
  <w:style w:type="paragraph" w:customStyle="1" w:styleId="1">
    <w:name w:val="1"/>
    <w:basedOn w:val="Normal"/>
    <w:qFormat/>
    <w:rsid w:val="009115A3"/>
    <w:pPr>
      <w:shd w:val="clear" w:color="auto" w:fill="FFFFFF"/>
      <w:spacing w:line="360" w:lineRule="auto"/>
      <w:jc w:val="center"/>
    </w:pPr>
    <w:rPr>
      <w:rFonts w:eastAsia="Times New Roman"/>
      <w:shd w:val="clear" w:color="auto" w:fill="FFFFFF"/>
      <w:lang w:val="pt-BR"/>
    </w:rPr>
  </w:style>
  <w:style w:type="character" w:customStyle="1" w:styleId="fontstyle31">
    <w:name w:val="fontstyle31"/>
    <w:rsid w:val="009115A3"/>
    <w:rPr>
      <w:rFonts w:ascii="Times New Roman" w:hAnsi="Times New Roman" w:cs="Times New Roman" w:hint="default"/>
      <w:b w:val="0"/>
      <w:bCs w:val="0"/>
      <w:i/>
      <w:iCs/>
      <w:color w:val="000000"/>
      <w:sz w:val="28"/>
      <w:szCs w:val="28"/>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9115A3"/>
    <w:rPr>
      <w:rFonts w:ascii="Times New Roman" w:eastAsia="Times New Roman" w:hAnsi="Times New Roman" w:cs="Times New Roman"/>
      <w:sz w:val="24"/>
      <w:szCs w:val="24"/>
    </w:rPr>
  </w:style>
  <w:style w:type="paragraph" w:customStyle="1" w:styleId="5">
    <w:name w:val="5"/>
    <w:basedOn w:val="Normal"/>
    <w:qFormat/>
    <w:rsid w:val="009115A3"/>
    <w:pPr>
      <w:shd w:val="clear" w:color="auto" w:fill="FFFFFF"/>
      <w:spacing w:line="360" w:lineRule="auto"/>
      <w:jc w:val="center"/>
    </w:pPr>
    <w:rPr>
      <w:rFonts w:eastAsia="Times New Roman"/>
      <w:shd w:val="clear" w:color="auto" w:fill="FFFFFF"/>
    </w:rPr>
  </w:style>
  <w:style w:type="paragraph" w:customStyle="1" w:styleId="6">
    <w:name w:val="6"/>
    <w:basedOn w:val="Normal"/>
    <w:qFormat/>
    <w:rsid w:val="009115A3"/>
    <w:pPr>
      <w:shd w:val="clear" w:color="auto" w:fill="FFFFFF"/>
      <w:spacing w:line="360" w:lineRule="auto"/>
      <w:jc w:val="center"/>
    </w:pPr>
    <w:rPr>
      <w:rFonts w:eastAsia="Times New Roman"/>
      <w:shd w:val="clear" w:color="auto" w:fill="FFFFFF"/>
    </w:rPr>
  </w:style>
  <w:style w:type="character" w:styleId="CommentReference">
    <w:name w:val="annotation reference"/>
    <w:uiPriority w:val="99"/>
    <w:semiHidden/>
    <w:unhideWhenUsed/>
    <w:rsid w:val="009115A3"/>
    <w:rPr>
      <w:sz w:val="16"/>
      <w:szCs w:val="16"/>
    </w:rPr>
  </w:style>
  <w:style w:type="character" w:customStyle="1" w:styleId="CommentSubjectChar">
    <w:name w:val="Comment Subject Char"/>
    <w:link w:val="CommentSubject"/>
    <w:uiPriority w:val="99"/>
    <w:semiHidden/>
    <w:rsid w:val="009115A3"/>
    <w:rPr>
      <w:rFonts w:eastAsia="Times New Roman"/>
      <w:b/>
      <w:bCs/>
    </w:rPr>
  </w:style>
  <w:style w:type="paragraph" w:styleId="CommentSubject">
    <w:name w:val="annotation subject"/>
    <w:basedOn w:val="CommentText"/>
    <w:next w:val="CommentText"/>
    <w:link w:val="CommentSubjectChar"/>
    <w:uiPriority w:val="99"/>
    <w:semiHidden/>
    <w:unhideWhenUsed/>
    <w:rsid w:val="009115A3"/>
    <w:rPr>
      <w:rFonts w:asciiTheme="minorHAnsi" w:hAnsiTheme="minorHAnsi" w:cstheme="minorBidi"/>
      <w:b/>
      <w:bCs/>
      <w:sz w:val="22"/>
      <w:szCs w:val="22"/>
    </w:rPr>
  </w:style>
  <w:style w:type="character" w:customStyle="1" w:styleId="CommentSubjectChar1">
    <w:name w:val="Comment Subject Char1"/>
    <w:basedOn w:val="CommentTextChar"/>
    <w:uiPriority w:val="99"/>
    <w:semiHidden/>
    <w:rsid w:val="009115A3"/>
    <w:rPr>
      <w:rFonts w:ascii="Times New Roman" w:eastAsia="Times New Roman" w:hAnsi="Times New Roman" w:cs="Times New Roman"/>
      <w:bCs/>
      <w:sz w:val="20"/>
      <w:szCs w:val="20"/>
    </w:rPr>
  </w:style>
  <w:style w:type="paragraph" w:styleId="TOC2">
    <w:name w:val="toc 2"/>
    <w:basedOn w:val="Normal"/>
    <w:next w:val="Normal"/>
    <w:autoRedefine/>
    <w:uiPriority w:val="39"/>
    <w:unhideWhenUsed/>
    <w:rsid w:val="009115A3"/>
    <w:pPr>
      <w:tabs>
        <w:tab w:val="right" w:leader="dot" w:pos="9061"/>
      </w:tabs>
      <w:spacing w:line="360" w:lineRule="auto"/>
      <w:ind w:left="280" w:firstLine="567"/>
      <w:jc w:val="both"/>
    </w:pPr>
    <w:rPr>
      <w:rFonts w:eastAsia="Times New Roman"/>
      <w:noProof/>
      <w:szCs w:val="24"/>
      <w:lang w:val="pl-PL"/>
    </w:rPr>
  </w:style>
  <w:style w:type="paragraph" w:styleId="TOC1">
    <w:name w:val="toc 1"/>
    <w:basedOn w:val="Normal"/>
    <w:next w:val="Normal"/>
    <w:autoRedefine/>
    <w:uiPriority w:val="39"/>
    <w:unhideWhenUsed/>
    <w:rsid w:val="009115A3"/>
    <w:pPr>
      <w:tabs>
        <w:tab w:val="right" w:leader="dot" w:pos="9061"/>
      </w:tabs>
      <w:spacing w:line="360" w:lineRule="auto"/>
      <w:ind w:firstLine="567"/>
      <w:jc w:val="both"/>
    </w:pPr>
    <w:rPr>
      <w:rFonts w:eastAsia="Times New Roman"/>
      <w:noProof/>
      <w:szCs w:val="24"/>
    </w:rPr>
  </w:style>
  <w:style w:type="paragraph" w:styleId="TOC3">
    <w:name w:val="toc 3"/>
    <w:basedOn w:val="Normal"/>
    <w:next w:val="Normal"/>
    <w:autoRedefine/>
    <w:uiPriority w:val="39"/>
    <w:unhideWhenUsed/>
    <w:rsid w:val="009115A3"/>
    <w:pPr>
      <w:spacing w:line="360" w:lineRule="auto"/>
      <w:ind w:left="560" w:firstLine="567"/>
      <w:jc w:val="both"/>
    </w:pPr>
    <w:rPr>
      <w:rFonts w:eastAsia="Times New Roman"/>
      <w:b w:val="0"/>
      <w:szCs w:val="24"/>
    </w:rPr>
  </w:style>
  <w:style w:type="paragraph" w:styleId="Revision">
    <w:name w:val="Revision"/>
    <w:hidden/>
    <w:uiPriority w:val="99"/>
    <w:semiHidden/>
    <w:rsid w:val="009115A3"/>
    <w:pPr>
      <w:spacing w:line="240" w:lineRule="auto"/>
      <w:ind w:firstLine="0"/>
      <w:jc w:val="left"/>
    </w:pPr>
    <w:rPr>
      <w:rFonts w:ascii="Times New Roman" w:eastAsia="Times New Roman" w:hAnsi="Times New Roman" w:cs="Times New Roman"/>
      <w:sz w:val="28"/>
      <w:szCs w:val="24"/>
    </w:rPr>
  </w:style>
  <w:style w:type="numbering" w:customStyle="1" w:styleId="NoList1">
    <w:name w:val="No List1"/>
    <w:next w:val="NoList"/>
    <w:uiPriority w:val="99"/>
    <w:semiHidden/>
    <w:unhideWhenUsed/>
    <w:rsid w:val="009115A3"/>
  </w:style>
  <w:style w:type="table" w:styleId="TableGrid">
    <w:name w:val="Table Grid"/>
    <w:basedOn w:val="TableNormal"/>
    <w:uiPriority w:val="39"/>
    <w:rsid w:val="009115A3"/>
    <w:pPr>
      <w:spacing w:line="240" w:lineRule="auto"/>
      <w:ind w:firstLine="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1">
    <w:name w:val="01"/>
    <w:basedOn w:val="1"/>
    <w:qFormat/>
    <w:rsid w:val="009115A3"/>
    <w:rPr>
      <w:sz w:val="27"/>
      <w:szCs w:val="27"/>
    </w:rPr>
  </w:style>
  <w:style w:type="character" w:customStyle="1" w:styleId="line-clamp-1">
    <w:name w:val="line-clamp-1"/>
    <w:basedOn w:val="DefaultParagraphFont"/>
    <w:rsid w:val="009115A3"/>
  </w:style>
  <w:style w:type="paragraph" w:styleId="z-TopofForm">
    <w:name w:val="HTML Top of Form"/>
    <w:basedOn w:val="Normal"/>
    <w:next w:val="Normal"/>
    <w:link w:val="z-TopofFormChar"/>
    <w:hidden/>
    <w:uiPriority w:val="99"/>
    <w:semiHidden/>
    <w:unhideWhenUsed/>
    <w:rsid w:val="009115A3"/>
    <w:pPr>
      <w:pBdr>
        <w:bottom w:val="single" w:sz="6" w:space="1" w:color="auto"/>
      </w:pBdr>
      <w:jc w:val="center"/>
    </w:pPr>
    <w:rPr>
      <w:rFonts w:ascii="Arial" w:eastAsia="Times New Roman" w:hAnsi="Arial"/>
      <w:b w:val="0"/>
      <w:vanish/>
      <w:sz w:val="16"/>
      <w:szCs w:val="16"/>
    </w:rPr>
  </w:style>
  <w:style w:type="character" w:customStyle="1" w:styleId="z-TopofFormChar">
    <w:name w:val="z-Top of Form Char"/>
    <w:basedOn w:val="DefaultParagraphFont"/>
    <w:link w:val="z-TopofForm"/>
    <w:uiPriority w:val="99"/>
    <w:semiHidden/>
    <w:rsid w:val="009115A3"/>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semiHidden/>
    <w:unhideWhenUsed/>
    <w:rsid w:val="009115A3"/>
    <w:pPr>
      <w:pBdr>
        <w:top w:val="single" w:sz="6" w:space="1" w:color="auto"/>
      </w:pBdr>
      <w:jc w:val="center"/>
    </w:pPr>
    <w:rPr>
      <w:rFonts w:ascii="Arial" w:eastAsia="Times New Roman" w:hAnsi="Arial"/>
      <w:b w:val="0"/>
      <w:vanish/>
      <w:sz w:val="16"/>
      <w:szCs w:val="16"/>
    </w:rPr>
  </w:style>
  <w:style w:type="character" w:customStyle="1" w:styleId="z-BottomofFormChar">
    <w:name w:val="z-Bottom of Form Char"/>
    <w:basedOn w:val="DefaultParagraphFont"/>
    <w:link w:val="z-BottomofForm"/>
    <w:uiPriority w:val="99"/>
    <w:semiHidden/>
    <w:rsid w:val="009115A3"/>
    <w:rPr>
      <w:rFonts w:ascii="Arial" w:eastAsia="Times New Roman" w:hAnsi="Arial" w:cs="Times New Roman"/>
      <w:vanish/>
      <w:sz w:val="16"/>
      <w:szCs w:val="16"/>
    </w:rPr>
  </w:style>
  <w:style w:type="paragraph" w:customStyle="1" w:styleId="03">
    <w:name w:val="03"/>
    <w:basedOn w:val="3"/>
    <w:qFormat/>
    <w:rsid w:val="009115A3"/>
    <w:rPr>
      <w:sz w:val="27"/>
      <w:szCs w:val="27"/>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rsid w:val="009115A3"/>
    <w:rPr>
      <w:rFonts w:ascii="Times New Roman" w:eastAsia="Calibri" w:hAnsi="Times New Roman" w:cs="Times New Roman"/>
      <w:b/>
      <w:sz w:val="28"/>
      <w:szCs w:val="28"/>
    </w:rPr>
  </w:style>
  <w:style w:type="character" w:customStyle="1" w:styleId="Bodytext2311pt">
    <w:name w:val="Body text (23) + 11 pt"/>
    <w:aliases w:val="Not Italic"/>
    <w:rsid w:val="009115A3"/>
    <w:rPr>
      <w:rFonts w:ascii="Times New Roman" w:eastAsia="Times New Roman" w:hAnsi="Times New Roman" w:cs="Times New Roman"/>
      <w:i/>
      <w:iCs/>
      <w:color w:val="000000"/>
      <w:spacing w:val="0"/>
      <w:w w:val="100"/>
      <w:position w:val="0"/>
      <w:sz w:val="22"/>
      <w:szCs w:val="22"/>
      <w:shd w:val="clear" w:color="auto" w:fill="FFFFFF"/>
      <w:lang w:val="vi-VN" w:eastAsia="vi-VN" w:bidi="vi-VN"/>
    </w:rPr>
  </w:style>
  <w:style w:type="character" w:customStyle="1" w:styleId="Bodytext21">
    <w:name w:val="Body text (21)_"/>
    <w:link w:val="Bodytext210"/>
    <w:rsid w:val="009115A3"/>
    <w:rPr>
      <w:rFonts w:ascii="Times New Roman" w:eastAsia="Times New Roman" w:hAnsi="Times New Roman"/>
      <w:shd w:val="clear" w:color="auto" w:fill="FFFFFF"/>
    </w:rPr>
  </w:style>
  <w:style w:type="paragraph" w:customStyle="1" w:styleId="Bodytext210">
    <w:name w:val="Body text (21)"/>
    <w:basedOn w:val="Normal"/>
    <w:link w:val="Bodytext21"/>
    <w:rsid w:val="009115A3"/>
    <w:pPr>
      <w:widowControl w:val="0"/>
      <w:shd w:val="clear" w:color="auto" w:fill="FFFFFF"/>
      <w:spacing w:after="300" w:line="0" w:lineRule="atLeast"/>
      <w:jc w:val="both"/>
    </w:pPr>
    <w:rPr>
      <w:rFonts w:eastAsia="Times New Roman" w:cstheme="minorBidi"/>
      <w:b w:val="0"/>
      <w:sz w:val="22"/>
      <w:szCs w:val="22"/>
    </w:rPr>
  </w:style>
  <w:style w:type="character" w:customStyle="1" w:styleId="Bodytext2112pt">
    <w:name w:val="Body text (21) + 12 pt"/>
    <w:aliases w:val="Italic"/>
    <w:rsid w:val="009115A3"/>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customStyle="1" w:styleId="11">
    <w:name w:val="11"/>
    <w:basedOn w:val="01"/>
    <w:qFormat/>
    <w:rsid w:val="009115A3"/>
  </w:style>
  <w:style w:type="paragraph" w:customStyle="1" w:styleId="22">
    <w:name w:val="22"/>
    <w:basedOn w:val="Normal"/>
    <w:qFormat/>
    <w:rsid w:val="009115A3"/>
    <w:pPr>
      <w:spacing w:line="360" w:lineRule="auto"/>
      <w:jc w:val="both"/>
    </w:pPr>
    <w:rPr>
      <w:rFonts w:eastAsia="Times New Roman"/>
    </w:rPr>
  </w:style>
  <w:style w:type="paragraph" w:customStyle="1" w:styleId="33">
    <w:name w:val="33"/>
    <w:basedOn w:val="Normal"/>
    <w:qFormat/>
    <w:rsid w:val="009115A3"/>
    <w:pPr>
      <w:spacing w:line="360" w:lineRule="auto"/>
      <w:jc w:val="both"/>
    </w:pPr>
    <w:rPr>
      <w:rFonts w:eastAsia="Times New Roman"/>
      <w:i/>
    </w:rPr>
  </w:style>
  <w:style w:type="paragraph" w:styleId="TOC4">
    <w:name w:val="toc 4"/>
    <w:basedOn w:val="Normal"/>
    <w:next w:val="Normal"/>
    <w:autoRedefine/>
    <w:uiPriority w:val="39"/>
    <w:unhideWhenUsed/>
    <w:rsid w:val="009115A3"/>
    <w:pPr>
      <w:spacing w:after="100" w:line="276" w:lineRule="auto"/>
      <w:ind w:left="660"/>
    </w:pPr>
    <w:rPr>
      <w:rFonts w:ascii="Calibri" w:eastAsia="Times New Roman" w:hAnsi="Calibri"/>
      <w:b w:val="0"/>
      <w:sz w:val="22"/>
      <w:szCs w:val="22"/>
    </w:rPr>
  </w:style>
  <w:style w:type="paragraph" w:styleId="TOC5">
    <w:name w:val="toc 5"/>
    <w:basedOn w:val="Normal"/>
    <w:next w:val="Normal"/>
    <w:autoRedefine/>
    <w:uiPriority w:val="39"/>
    <w:unhideWhenUsed/>
    <w:rsid w:val="009115A3"/>
    <w:pPr>
      <w:spacing w:after="100" w:line="276" w:lineRule="auto"/>
      <w:ind w:left="880"/>
    </w:pPr>
    <w:rPr>
      <w:rFonts w:ascii="Calibri" w:eastAsia="Times New Roman" w:hAnsi="Calibri"/>
      <w:b w:val="0"/>
      <w:sz w:val="22"/>
      <w:szCs w:val="22"/>
    </w:rPr>
  </w:style>
  <w:style w:type="paragraph" w:styleId="TOC6">
    <w:name w:val="toc 6"/>
    <w:basedOn w:val="Normal"/>
    <w:next w:val="Normal"/>
    <w:autoRedefine/>
    <w:uiPriority w:val="39"/>
    <w:unhideWhenUsed/>
    <w:rsid w:val="009115A3"/>
    <w:pPr>
      <w:spacing w:after="100" w:line="276" w:lineRule="auto"/>
      <w:ind w:left="1100"/>
    </w:pPr>
    <w:rPr>
      <w:rFonts w:ascii="Calibri" w:eastAsia="Times New Roman" w:hAnsi="Calibri"/>
      <w:b w:val="0"/>
      <w:sz w:val="22"/>
      <w:szCs w:val="22"/>
    </w:rPr>
  </w:style>
  <w:style w:type="paragraph" w:styleId="TOC7">
    <w:name w:val="toc 7"/>
    <w:basedOn w:val="Normal"/>
    <w:next w:val="Normal"/>
    <w:autoRedefine/>
    <w:uiPriority w:val="39"/>
    <w:unhideWhenUsed/>
    <w:rsid w:val="009115A3"/>
    <w:pPr>
      <w:spacing w:after="100" w:line="276" w:lineRule="auto"/>
      <w:ind w:left="1320"/>
    </w:pPr>
    <w:rPr>
      <w:rFonts w:ascii="Calibri" w:eastAsia="Times New Roman" w:hAnsi="Calibri"/>
      <w:b w:val="0"/>
      <w:sz w:val="22"/>
      <w:szCs w:val="22"/>
    </w:rPr>
  </w:style>
  <w:style w:type="paragraph" w:styleId="TOC8">
    <w:name w:val="toc 8"/>
    <w:basedOn w:val="Normal"/>
    <w:next w:val="Normal"/>
    <w:autoRedefine/>
    <w:uiPriority w:val="39"/>
    <w:unhideWhenUsed/>
    <w:rsid w:val="009115A3"/>
    <w:pPr>
      <w:spacing w:after="100" w:line="276" w:lineRule="auto"/>
      <w:ind w:left="1540"/>
    </w:pPr>
    <w:rPr>
      <w:rFonts w:ascii="Calibri" w:eastAsia="Times New Roman" w:hAnsi="Calibri"/>
      <w:b w:val="0"/>
      <w:sz w:val="22"/>
      <w:szCs w:val="22"/>
    </w:rPr>
  </w:style>
  <w:style w:type="paragraph" w:styleId="TOC9">
    <w:name w:val="toc 9"/>
    <w:basedOn w:val="Normal"/>
    <w:next w:val="Normal"/>
    <w:autoRedefine/>
    <w:uiPriority w:val="39"/>
    <w:unhideWhenUsed/>
    <w:rsid w:val="009115A3"/>
    <w:pPr>
      <w:spacing w:after="100" w:line="276" w:lineRule="auto"/>
      <w:ind w:left="1760"/>
    </w:pPr>
    <w:rPr>
      <w:rFonts w:ascii="Calibri" w:eastAsia="Times New Roman" w:hAnsi="Calibri"/>
      <w:b w:val="0"/>
      <w:sz w:val="22"/>
      <w:szCs w:val="22"/>
    </w:rPr>
  </w:style>
  <w:style w:type="paragraph" w:customStyle="1" w:styleId="02">
    <w:name w:val="02"/>
    <w:basedOn w:val="2"/>
    <w:qFormat/>
    <w:rsid w:val="009115A3"/>
    <w:rPr>
      <w:sz w:val="27"/>
      <w:szCs w:val="27"/>
    </w:rPr>
  </w:style>
  <w:style w:type="paragraph" w:customStyle="1" w:styleId="05">
    <w:name w:val="05"/>
    <w:basedOn w:val="5"/>
    <w:qFormat/>
    <w:rsid w:val="009115A3"/>
    <w:rPr>
      <w:sz w:val="27"/>
      <w:szCs w:val="27"/>
    </w:rPr>
  </w:style>
  <w:style w:type="character" w:customStyle="1" w:styleId="fontstyle41">
    <w:name w:val="fontstyle41"/>
    <w:rsid w:val="009115A3"/>
    <w:rPr>
      <w:rFonts w:ascii="Times New Roman" w:hAnsi="Times New Roman" w:cs="Times New Roman" w:hint="default"/>
      <w:b/>
      <w:bCs/>
      <w:i w:val="0"/>
      <w:iCs w:val="0"/>
      <w:color w:val="000000"/>
      <w:sz w:val="26"/>
      <w:szCs w:val="26"/>
    </w:rPr>
  </w:style>
  <w:style w:type="paragraph" w:customStyle="1" w:styleId="CHNG1">
    <w:name w:val="CHƯƠNG 1"/>
    <w:basedOn w:val="Normal"/>
    <w:autoRedefine/>
    <w:qFormat/>
    <w:rsid w:val="009115A3"/>
    <w:rPr>
      <w:color w:val="4472C4"/>
    </w:rPr>
  </w:style>
  <w:style w:type="numbering" w:customStyle="1" w:styleId="MCLC">
    <w:name w:val="MỤC LỤC"/>
    <w:basedOn w:val="NoList"/>
    <w:uiPriority w:val="99"/>
    <w:rsid w:val="009115A3"/>
    <w:pPr>
      <w:numPr>
        <w:numId w:val="2"/>
      </w:numPr>
    </w:pPr>
  </w:style>
  <w:style w:type="paragraph" w:customStyle="1" w:styleId="55">
    <w:name w:val="55"/>
    <w:basedOn w:val="Heading3"/>
    <w:qFormat/>
    <w:rsid w:val="009115A3"/>
    <w:rPr>
      <w:color w:val="auto"/>
    </w:rPr>
  </w:style>
  <w:style w:type="paragraph" w:customStyle="1" w:styleId="66">
    <w:name w:val="66"/>
    <w:basedOn w:val="Normal"/>
    <w:qFormat/>
    <w:rsid w:val="009115A3"/>
    <w:pPr>
      <w:spacing w:line="360" w:lineRule="auto"/>
      <w:jc w:val="center"/>
    </w:pPr>
    <w:rPr>
      <w:sz w:val="26"/>
      <w:szCs w:val="26"/>
    </w:rPr>
  </w:style>
  <w:style w:type="paragraph" w:customStyle="1" w:styleId="001">
    <w:name w:val="001"/>
    <w:basedOn w:val="11"/>
    <w:qFormat/>
    <w:rsid w:val="009115A3"/>
    <w:pPr>
      <w:shd w:val="clear" w:color="auto" w:fill="auto"/>
      <w:spacing w:line="336" w:lineRule="auto"/>
    </w:pPr>
    <w:rPr>
      <w:sz w:val="26"/>
      <w:szCs w:val="26"/>
    </w:rPr>
  </w:style>
  <w:style w:type="paragraph" w:customStyle="1" w:styleId="002">
    <w:name w:val="002"/>
    <w:basedOn w:val="22"/>
    <w:qFormat/>
    <w:rsid w:val="009115A3"/>
    <w:pPr>
      <w:spacing w:line="336" w:lineRule="auto"/>
    </w:pPr>
    <w:rPr>
      <w:sz w:val="26"/>
      <w:szCs w:val="26"/>
      <w:lang w:val="vi-VN"/>
    </w:rPr>
  </w:style>
  <w:style w:type="paragraph" w:customStyle="1" w:styleId="003">
    <w:name w:val="003"/>
    <w:basedOn w:val="33"/>
    <w:qFormat/>
    <w:rsid w:val="009115A3"/>
    <w:pPr>
      <w:spacing w:line="336" w:lineRule="auto"/>
    </w:pPr>
    <w:rPr>
      <w:sz w:val="26"/>
      <w:szCs w:val="26"/>
      <w:lang w:val="vi-VN"/>
    </w:rPr>
  </w:style>
  <w:style w:type="paragraph" w:customStyle="1" w:styleId="005">
    <w:name w:val="005"/>
    <w:basedOn w:val="Normal"/>
    <w:qFormat/>
    <w:rsid w:val="009115A3"/>
    <w:pPr>
      <w:spacing w:line="336" w:lineRule="auto"/>
      <w:jc w:val="center"/>
    </w:pPr>
    <w:rPr>
      <w:sz w:val="26"/>
      <w:lang w:val="vi-VN"/>
    </w:rPr>
  </w:style>
  <w:style w:type="paragraph" w:customStyle="1" w:styleId="006">
    <w:name w:val="006"/>
    <w:basedOn w:val="Normal"/>
    <w:qFormat/>
    <w:rsid w:val="009115A3"/>
    <w:pPr>
      <w:spacing w:line="336" w:lineRule="auto"/>
      <w:jc w:val="center"/>
    </w:pPr>
    <w:rPr>
      <w:sz w:val="26"/>
      <w:szCs w:val="26"/>
      <w:lang w:val="vi-VN"/>
    </w:rPr>
  </w:style>
  <w:style w:type="character" w:customStyle="1" w:styleId="contribdegrees">
    <w:name w:val="contribdegrees"/>
    <w:basedOn w:val="DefaultParagraphFont"/>
    <w:rsid w:val="009115A3"/>
  </w:style>
  <w:style w:type="character" w:customStyle="1" w:styleId="contributor-unlinked">
    <w:name w:val="contributor-unlinked"/>
    <w:basedOn w:val="DefaultParagraphFont"/>
    <w:rsid w:val="009115A3"/>
  </w:style>
  <w:style w:type="character" w:customStyle="1" w:styleId="title-text">
    <w:name w:val="title-text"/>
    <w:basedOn w:val="DefaultParagraphFont"/>
    <w:rsid w:val="009115A3"/>
  </w:style>
  <w:style w:type="character" w:customStyle="1" w:styleId="react-xocs-alternative-link">
    <w:name w:val="react-xocs-alternative-link"/>
    <w:basedOn w:val="DefaultParagraphFont"/>
    <w:rsid w:val="009115A3"/>
  </w:style>
  <w:style w:type="character" w:customStyle="1" w:styleId="given-name">
    <w:name w:val="given-name"/>
    <w:basedOn w:val="DefaultParagraphFont"/>
    <w:rsid w:val="009115A3"/>
  </w:style>
  <w:style w:type="character" w:customStyle="1" w:styleId="text">
    <w:name w:val="text"/>
    <w:basedOn w:val="DefaultParagraphFont"/>
    <w:rsid w:val="009115A3"/>
  </w:style>
  <w:style w:type="character" w:customStyle="1" w:styleId="al-author-name-more">
    <w:name w:val="al-author-name-more"/>
    <w:basedOn w:val="DefaultParagraphFont"/>
    <w:rsid w:val="009115A3"/>
  </w:style>
  <w:style w:type="character" w:customStyle="1" w:styleId="delimiter">
    <w:name w:val="delimiter"/>
    <w:basedOn w:val="DefaultParagraphFont"/>
    <w:rsid w:val="009115A3"/>
  </w:style>
  <w:style w:type="character" w:styleId="Emphasis">
    <w:name w:val="Emphasis"/>
    <w:basedOn w:val="DefaultParagraphFont"/>
    <w:uiPriority w:val="20"/>
    <w:qFormat/>
    <w:rsid w:val="009115A3"/>
    <w:rPr>
      <w:i/>
      <w:iCs/>
    </w:rPr>
  </w:style>
  <w:style w:type="character" w:customStyle="1" w:styleId="citationtitlemain">
    <w:name w:val="citation__title__main"/>
    <w:basedOn w:val="DefaultParagraphFont"/>
    <w:rsid w:val="009115A3"/>
  </w:style>
  <w:style w:type="character" w:customStyle="1" w:styleId="accordion-tabbedcontrol">
    <w:name w:val="accordion-tabbed__control"/>
    <w:basedOn w:val="DefaultParagraphFont"/>
    <w:rsid w:val="009115A3"/>
  </w:style>
  <w:style w:type="character" w:styleId="PlaceholderText">
    <w:name w:val="Placeholder Text"/>
    <w:basedOn w:val="DefaultParagraphFont"/>
    <w:uiPriority w:val="99"/>
    <w:semiHidden/>
    <w:rsid w:val="00B60086"/>
    <w:rPr>
      <w:color w:val="808080"/>
    </w:rPr>
  </w:style>
  <w:style w:type="paragraph" w:customStyle="1" w:styleId="TableNTB">
    <w:name w:val="Table_NTB"/>
    <w:basedOn w:val="Normal"/>
    <w:next w:val="Normal"/>
    <w:autoRedefine/>
    <w:qFormat/>
    <w:rsid w:val="00994466"/>
    <w:pPr>
      <w:spacing w:before="60" w:after="60"/>
      <w:jc w:val="both"/>
      <w:textboxTightWrap w:val="allLines"/>
    </w:pPr>
    <w:rPr>
      <w:b w:val="0"/>
      <w:sz w:val="25"/>
      <w:szCs w:val="25"/>
    </w:rPr>
  </w:style>
  <w:style w:type="paragraph" w:customStyle="1" w:styleId="NTBheadrow">
    <w:name w:val="NTB_headrow"/>
    <w:basedOn w:val="Normal"/>
    <w:autoRedefine/>
    <w:qFormat/>
    <w:rsid w:val="00994466"/>
    <w:pPr>
      <w:spacing w:line="288" w:lineRule="auto"/>
      <w:jc w:val="center"/>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rmalWeb">
    <w:name w:val="MCLC"/>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27155">
      <w:bodyDiv w:val="1"/>
      <w:marLeft w:val="0"/>
      <w:marRight w:val="0"/>
      <w:marTop w:val="0"/>
      <w:marBottom w:val="0"/>
      <w:divBdr>
        <w:top w:val="none" w:sz="0" w:space="0" w:color="auto"/>
        <w:left w:val="none" w:sz="0" w:space="0" w:color="auto"/>
        <w:bottom w:val="none" w:sz="0" w:space="0" w:color="auto"/>
        <w:right w:val="none" w:sz="0" w:space="0" w:color="auto"/>
      </w:divBdr>
    </w:div>
    <w:div w:id="108473300">
      <w:bodyDiv w:val="1"/>
      <w:marLeft w:val="0"/>
      <w:marRight w:val="0"/>
      <w:marTop w:val="0"/>
      <w:marBottom w:val="0"/>
      <w:divBdr>
        <w:top w:val="none" w:sz="0" w:space="0" w:color="auto"/>
        <w:left w:val="none" w:sz="0" w:space="0" w:color="auto"/>
        <w:bottom w:val="none" w:sz="0" w:space="0" w:color="auto"/>
        <w:right w:val="none" w:sz="0" w:space="0" w:color="auto"/>
      </w:divBdr>
    </w:div>
    <w:div w:id="408504917">
      <w:bodyDiv w:val="1"/>
      <w:marLeft w:val="0"/>
      <w:marRight w:val="0"/>
      <w:marTop w:val="0"/>
      <w:marBottom w:val="0"/>
      <w:divBdr>
        <w:top w:val="none" w:sz="0" w:space="0" w:color="auto"/>
        <w:left w:val="none" w:sz="0" w:space="0" w:color="auto"/>
        <w:bottom w:val="none" w:sz="0" w:space="0" w:color="auto"/>
        <w:right w:val="none" w:sz="0" w:space="0" w:color="auto"/>
      </w:divBdr>
    </w:div>
    <w:div w:id="413860937">
      <w:bodyDiv w:val="1"/>
      <w:marLeft w:val="0"/>
      <w:marRight w:val="0"/>
      <w:marTop w:val="0"/>
      <w:marBottom w:val="0"/>
      <w:divBdr>
        <w:top w:val="none" w:sz="0" w:space="0" w:color="auto"/>
        <w:left w:val="none" w:sz="0" w:space="0" w:color="auto"/>
        <w:bottom w:val="none" w:sz="0" w:space="0" w:color="auto"/>
        <w:right w:val="none" w:sz="0" w:space="0" w:color="auto"/>
      </w:divBdr>
      <w:divsChild>
        <w:div w:id="316302156">
          <w:blockQuote w:val="1"/>
          <w:marLeft w:val="720"/>
          <w:marRight w:val="720"/>
          <w:marTop w:val="100"/>
          <w:marBottom w:val="100"/>
          <w:divBdr>
            <w:top w:val="none" w:sz="0" w:space="0" w:color="auto"/>
            <w:left w:val="none" w:sz="0" w:space="0" w:color="auto"/>
            <w:bottom w:val="none" w:sz="0" w:space="0" w:color="auto"/>
            <w:right w:val="none" w:sz="0" w:space="0" w:color="auto"/>
          </w:divBdr>
        </w:div>
        <w:div w:id="3251144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4755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6453076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8834589">
      <w:bodyDiv w:val="1"/>
      <w:marLeft w:val="0"/>
      <w:marRight w:val="0"/>
      <w:marTop w:val="0"/>
      <w:marBottom w:val="0"/>
      <w:divBdr>
        <w:top w:val="none" w:sz="0" w:space="0" w:color="auto"/>
        <w:left w:val="none" w:sz="0" w:space="0" w:color="auto"/>
        <w:bottom w:val="none" w:sz="0" w:space="0" w:color="auto"/>
        <w:right w:val="none" w:sz="0" w:space="0" w:color="auto"/>
      </w:divBdr>
    </w:div>
    <w:div w:id="642853888">
      <w:bodyDiv w:val="1"/>
      <w:marLeft w:val="0"/>
      <w:marRight w:val="0"/>
      <w:marTop w:val="0"/>
      <w:marBottom w:val="0"/>
      <w:divBdr>
        <w:top w:val="none" w:sz="0" w:space="0" w:color="auto"/>
        <w:left w:val="none" w:sz="0" w:space="0" w:color="auto"/>
        <w:bottom w:val="none" w:sz="0" w:space="0" w:color="auto"/>
        <w:right w:val="none" w:sz="0" w:space="0" w:color="auto"/>
      </w:divBdr>
    </w:div>
    <w:div w:id="650603762">
      <w:bodyDiv w:val="1"/>
      <w:marLeft w:val="0"/>
      <w:marRight w:val="0"/>
      <w:marTop w:val="0"/>
      <w:marBottom w:val="0"/>
      <w:divBdr>
        <w:top w:val="none" w:sz="0" w:space="0" w:color="auto"/>
        <w:left w:val="none" w:sz="0" w:space="0" w:color="auto"/>
        <w:bottom w:val="none" w:sz="0" w:space="0" w:color="auto"/>
        <w:right w:val="none" w:sz="0" w:space="0" w:color="auto"/>
      </w:divBdr>
      <w:divsChild>
        <w:div w:id="71126631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2178322">
          <w:blockQuote w:val="1"/>
          <w:marLeft w:val="720"/>
          <w:marRight w:val="720"/>
          <w:marTop w:val="100"/>
          <w:marBottom w:val="100"/>
          <w:divBdr>
            <w:top w:val="none" w:sz="0" w:space="0" w:color="auto"/>
            <w:left w:val="none" w:sz="0" w:space="0" w:color="auto"/>
            <w:bottom w:val="none" w:sz="0" w:space="0" w:color="auto"/>
            <w:right w:val="none" w:sz="0" w:space="0" w:color="auto"/>
          </w:divBdr>
        </w:div>
        <w:div w:id="1499029933">
          <w:blockQuote w:val="1"/>
          <w:marLeft w:val="720"/>
          <w:marRight w:val="720"/>
          <w:marTop w:val="100"/>
          <w:marBottom w:val="100"/>
          <w:divBdr>
            <w:top w:val="none" w:sz="0" w:space="0" w:color="auto"/>
            <w:left w:val="none" w:sz="0" w:space="0" w:color="auto"/>
            <w:bottom w:val="none" w:sz="0" w:space="0" w:color="auto"/>
            <w:right w:val="none" w:sz="0" w:space="0" w:color="auto"/>
          </w:divBdr>
        </w:div>
        <w:div w:id="1336374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4864032">
      <w:bodyDiv w:val="1"/>
      <w:marLeft w:val="0"/>
      <w:marRight w:val="0"/>
      <w:marTop w:val="0"/>
      <w:marBottom w:val="0"/>
      <w:divBdr>
        <w:top w:val="none" w:sz="0" w:space="0" w:color="auto"/>
        <w:left w:val="none" w:sz="0" w:space="0" w:color="auto"/>
        <w:bottom w:val="none" w:sz="0" w:space="0" w:color="auto"/>
        <w:right w:val="none" w:sz="0" w:space="0" w:color="auto"/>
      </w:divBdr>
    </w:div>
    <w:div w:id="750271759">
      <w:bodyDiv w:val="1"/>
      <w:marLeft w:val="0"/>
      <w:marRight w:val="0"/>
      <w:marTop w:val="0"/>
      <w:marBottom w:val="0"/>
      <w:divBdr>
        <w:top w:val="none" w:sz="0" w:space="0" w:color="auto"/>
        <w:left w:val="none" w:sz="0" w:space="0" w:color="auto"/>
        <w:bottom w:val="none" w:sz="0" w:space="0" w:color="auto"/>
        <w:right w:val="none" w:sz="0" w:space="0" w:color="auto"/>
      </w:divBdr>
    </w:div>
    <w:div w:id="1033920154">
      <w:bodyDiv w:val="1"/>
      <w:marLeft w:val="0"/>
      <w:marRight w:val="0"/>
      <w:marTop w:val="0"/>
      <w:marBottom w:val="0"/>
      <w:divBdr>
        <w:top w:val="none" w:sz="0" w:space="0" w:color="auto"/>
        <w:left w:val="none" w:sz="0" w:space="0" w:color="auto"/>
        <w:bottom w:val="none" w:sz="0" w:space="0" w:color="auto"/>
        <w:right w:val="none" w:sz="0" w:space="0" w:color="auto"/>
      </w:divBdr>
      <w:divsChild>
        <w:div w:id="1934439594">
          <w:blockQuote w:val="1"/>
          <w:marLeft w:val="720"/>
          <w:marRight w:val="720"/>
          <w:marTop w:val="100"/>
          <w:marBottom w:val="100"/>
          <w:divBdr>
            <w:top w:val="none" w:sz="0" w:space="0" w:color="auto"/>
            <w:left w:val="none" w:sz="0" w:space="0" w:color="auto"/>
            <w:bottom w:val="none" w:sz="0" w:space="0" w:color="auto"/>
            <w:right w:val="none" w:sz="0" w:space="0" w:color="auto"/>
          </w:divBdr>
        </w:div>
        <w:div w:id="19298477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2455975">
      <w:bodyDiv w:val="1"/>
      <w:marLeft w:val="0"/>
      <w:marRight w:val="0"/>
      <w:marTop w:val="0"/>
      <w:marBottom w:val="0"/>
      <w:divBdr>
        <w:top w:val="none" w:sz="0" w:space="0" w:color="auto"/>
        <w:left w:val="none" w:sz="0" w:space="0" w:color="auto"/>
        <w:bottom w:val="none" w:sz="0" w:space="0" w:color="auto"/>
        <w:right w:val="none" w:sz="0" w:space="0" w:color="auto"/>
      </w:divBdr>
    </w:div>
    <w:div w:id="1106071654">
      <w:bodyDiv w:val="1"/>
      <w:marLeft w:val="0"/>
      <w:marRight w:val="0"/>
      <w:marTop w:val="0"/>
      <w:marBottom w:val="0"/>
      <w:divBdr>
        <w:top w:val="none" w:sz="0" w:space="0" w:color="auto"/>
        <w:left w:val="none" w:sz="0" w:space="0" w:color="auto"/>
        <w:bottom w:val="none" w:sz="0" w:space="0" w:color="auto"/>
        <w:right w:val="none" w:sz="0" w:space="0" w:color="auto"/>
      </w:divBdr>
    </w:div>
    <w:div w:id="1248466861">
      <w:bodyDiv w:val="1"/>
      <w:marLeft w:val="0"/>
      <w:marRight w:val="0"/>
      <w:marTop w:val="0"/>
      <w:marBottom w:val="0"/>
      <w:divBdr>
        <w:top w:val="none" w:sz="0" w:space="0" w:color="auto"/>
        <w:left w:val="none" w:sz="0" w:space="0" w:color="auto"/>
        <w:bottom w:val="none" w:sz="0" w:space="0" w:color="auto"/>
        <w:right w:val="none" w:sz="0" w:space="0" w:color="auto"/>
      </w:divBdr>
    </w:div>
    <w:div w:id="1325624685">
      <w:bodyDiv w:val="1"/>
      <w:marLeft w:val="0"/>
      <w:marRight w:val="0"/>
      <w:marTop w:val="0"/>
      <w:marBottom w:val="0"/>
      <w:divBdr>
        <w:top w:val="none" w:sz="0" w:space="0" w:color="auto"/>
        <w:left w:val="none" w:sz="0" w:space="0" w:color="auto"/>
        <w:bottom w:val="none" w:sz="0" w:space="0" w:color="auto"/>
        <w:right w:val="none" w:sz="0" w:space="0" w:color="auto"/>
      </w:divBdr>
    </w:div>
    <w:div w:id="1370954528">
      <w:bodyDiv w:val="1"/>
      <w:marLeft w:val="0"/>
      <w:marRight w:val="0"/>
      <w:marTop w:val="0"/>
      <w:marBottom w:val="0"/>
      <w:divBdr>
        <w:top w:val="none" w:sz="0" w:space="0" w:color="auto"/>
        <w:left w:val="none" w:sz="0" w:space="0" w:color="auto"/>
        <w:bottom w:val="none" w:sz="0" w:space="0" w:color="auto"/>
        <w:right w:val="none" w:sz="0" w:space="0" w:color="auto"/>
      </w:divBdr>
    </w:div>
    <w:div w:id="1407727365">
      <w:bodyDiv w:val="1"/>
      <w:marLeft w:val="0"/>
      <w:marRight w:val="0"/>
      <w:marTop w:val="0"/>
      <w:marBottom w:val="0"/>
      <w:divBdr>
        <w:top w:val="none" w:sz="0" w:space="0" w:color="auto"/>
        <w:left w:val="none" w:sz="0" w:space="0" w:color="auto"/>
        <w:bottom w:val="none" w:sz="0" w:space="0" w:color="auto"/>
        <w:right w:val="none" w:sz="0" w:space="0" w:color="auto"/>
      </w:divBdr>
    </w:div>
    <w:div w:id="1445736057">
      <w:bodyDiv w:val="1"/>
      <w:marLeft w:val="0"/>
      <w:marRight w:val="0"/>
      <w:marTop w:val="0"/>
      <w:marBottom w:val="0"/>
      <w:divBdr>
        <w:top w:val="none" w:sz="0" w:space="0" w:color="auto"/>
        <w:left w:val="none" w:sz="0" w:space="0" w:color="auto"/>
        <w:bottom w:val="none" w:sz="0" w:space="0" w:color="auto"/>
        <w:right w:val="none" w:sz="0" w:space="0" w:color="auto"/>
      </w:divBdr>
    </w:div>
    <w:div w:id="1476680564">
      <w:bodyDiv w:val="1"/>
      <w:marLeft w:val="0"/>
      <w:marRight w:val="0"/>
      <w:marTop w:val="0"/>
      <w:marBottom w:val="0"/>
      <w:divBdr>
        <w:top w:val="none" w:sz="0" w:space="0" w:color="auto"/>
        <w:left w:val="none" w:sz="0" w:space="0" w:color="auto"/>
        <w:bottom w:val="none" w:sz="0" w:space="0" w:color="auto"/>
        <w:right w:val="none" w:sz="0" w:space="0" w:color="auto"/>
      </w:divBdr>
    </w:div>
    <w:div w:id="1500807143">
      <w:bodyDiv w:val="1"/>
      <w:marLeft w:val="0"/>
      <w:marRight w:val="0"/>
      <w:marTop w:val="0"/>
      <w:marBottom w:val="0"/>
      <w:divBdr>
        <w:top w:val="none" w:sz="0" w:space="0" w:color="auto"/>
        <w:left w:val="none" w:sz="0" w:space="0" w:color="auto"/>
        <w:bottom w:val="none" w:sz="0" w:space="0" w:color="auto"/>
        <w:right w:val="none" w:sz="0" w:space="0" w:color="auto"/>
      </w:divBdr>
    </w:div>
    <w:div w:id="1502352467">
      <w:bodyDiv w:val="1"/>
      <w:marLeft w:val="0"/>
      <w:marRight w:val="0"/>
      <w:marTop w:val="0"/>
      <w:marBottom w:val="0"/>
      <w:divBdr>
        <w:top w:val="none" w:sz="0" w:space="0" w:color="auto"/>
        <w:left w:val="none" w:sz="0" w:space="0" w:color="auto"/>
        <w:bottom w:val="none" w:sz="0" w:space="0" w:color="auto"/>
        <w:right w:val="none" w:sz="0" w:space="0" w:color="auto"/>
      </w:divBdr>
    </w:div>
    <w:div w:id="1558394634">
      <w:bodyDiv w:val="1"/>
      <w:marLeft w:val="0"/>
      <w:marRight w:val="0"/>
      <w:marTop w:val="0"/>
      <w:marBottom w:val="0"/>
      <w:divBdr>
        <w:top w:val="none" w:sz="0" w:space="0" w:color="auto"/>
        <w:left w:val="none" w:sz="0" w:space="0" w:color="auto"/>
        <w:bottom w:val="none" w:sz="0" w:space="0" w:color="auto"/>
        <w:right w:val="none" w:sz="0" w:space="0" w:color="auto"/>
      </w:divBdr>
    </w:div>
    <w:div w:id="1669596302">
      <w:bodyDiv w:val="1"/>
      <w:marLeft w:val="0"/>
      <w:marRight w:val="0"/>
      <w:marTop w:val="0"/>
      <w:marBottom w:val="0"/>
      <w:divBdr>
        <w:top w:val="none" w:sz="0" w:space="0" w:color="auto"/>
        <w:left w:val="none" w:sz="0" w:space="0" w:color="auto"/>
        <w:bottom w:val="none" w:sz="0" w:space="0" w:color="auto"/>
        <w:right w:val="none" w:sz="0" w:space="0" w:color="auto"/>
      </w:divBdr>
    </w:div>
    <w:div w:id="1832675315">
      <w:bodyDiv w:val="1"/>
      <w:marLeft w:val="0"/>
      <w:marRight w:val="0"/>
      <w:marTop w:val="0"/>
      <w:marBottom w:val="0"/>
      <w:divBdr>
        <w:top w:val="none" w:sz="0" w:space="0" w:color="auto"/>
        <w:left w:val="none" w:sz="0" w:space="0" w:color="auto"/>
        <w:bottom w:val="none" w:sz="0" w:space="0" w:color="auto"/>
        <w:right w:val="none" w:sz="0" w:space="0" w:color="auto"/>
      </w:divBdr>
    </w:div>
    <w:div w:id="1943565231">
      <w:bodyDiv w:val="1"/>
      <w:marLeft w:val="0"/>
      <w:marRight w:val="0"/>
      <w:marTop w:val="0"/>
      <w:marBottom w:val="0"/>
      <w:divBdr>
        <w:top w:val="none" w:sz="0" w:space="0" w:color="auto"/>
        <w:left w:val="none" w:sz="0" w:space="0" w:color="auto"/>
        <w:bottom w:val="none" w:sz="0" w:space="0" w:color="auto"/>
        <w:right w:val="none" w:sz="0" w:space="0" w:color="auto"/>
      </w:divBdr>
    </w:div>
    <w:div w:id="1969822681">
      <w:bodyDiv w:val="1"/>
      <w:marLeft w:val="0"/>
      <w:marRight w:val="0"/>
      <w:marTop w:val="0"/>
      <w:marBottom w:val="0"/>
      <w:divBdr>
        <w:top w:val="none" w:sz="0" w:space="0" w:color="auto"/>
        <w:left w:val="none" w:sz="0" w:space="0" w:color="auto"/>
        <w:bottom w:val="none" w:sz="0" w:space="0" w:color="auto"/>
        <w:right w:val="none" w:sz="0" w:space="0" w:color="auto"/>
      </w:divBdr>
    </w:div>
    <w:div w:id="2012289160">
      <w:bodyDiv w:val="1"/>
      <w:marLeft w:val="0"/>
      <w:marRight w:val="0"/>
      <w:marTop w:val="0"/>
      <w:marBottom w:val="0"/>
      <w:divBdr>
        <w:top w:val="none" w:sz="0" w:space="0" w:color="auto"/>
        <w:left w:val="none" w:sz="0" w:space="0" w:color="auto"/>
        <w:bottom w:val="none" w:sz="0" w:space="0" w:color="auto"/>
        <w:right w:val="none" w:sz="0" w:space="0" w:color="auto"/>
      </w:divBdr>
    </w:div>
    <w:div w:id="214377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chart" Target="charts/chart2.xml"/><Relationship Id="rId26" Type="http://schemas.openxmlformats.org/officeDocument/2006/relationships/hyperlink" Target="https://doi.org/10.1080/02602938.2023.2189121" TargetMode="External"/><Relationship Id="rId3" Type="http://schemas.openxmlformats.org/officeDocument/2006/relationships/styles" Target="styles.xml"/><Relationship Id="rId21" Type="http://schemas.openxmlformats.org/officeDocument/2006/relationships/chart" Target="charts/chart5.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hart" Target="charts/chart1.xml"/><Relationship Id="rId25" Type="http://schemas.openxmlformats.org/officeDocument/2006/relationships/hyperlink" Target="https://ukh.edu.vn/vi-vn/Tin-Tuc-Khoa/Khoa-Su-Pham-Tin-Tuc/Chi-tiet-Tin-Tuc-Khoa-Su-Pham/id/1799/Nang-cao-chat-luong-kiem-tra,-danh-gia-sinh-vien-theo-huong-tiep-can-nang-luc" TargetMode="Externa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chart" Target="charts/chart4.xml"/><Relationship Id="rId29" Type="http://schemas.openxmlformats.org/officeDocument/2006/relationships/hyperlink" Target="https://doi.org/10.1787/9789264309780-e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tcgd.tapchigiaoduc.edu.vn/index.php/tapchi/article/view/2603" TargetMode="External"/><Relationship Id="rId32" Type="http://schemas.openxmlformats.org/officeDocument/2006/relationships/hyperlink" Target="https://ukh.edu.vn/vi-vn/Tin-Tuc-Khoa/Khoa-Su-Pham-Tin-Tuc/Chi-tiet-Tin-Tuc-Khoa-Su-Pham/id/1799/Nang-cao-chat-luong-kiem-tra,-danh-gia-sinh-vien-theo-huong-tiep-can-nang-luc"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chart" Target="charts/chart6.xml"/><Relationship Id="rId28" Type="http://schemas.openxmlformats.org/officeDocument/2006/relationships/hyperlink" Target="https://doi.org/10.1108/JARHE-02-2019-0047" TargetMode="External"/><Relationship Id="rId10" Type="http://schemas.openxmlformats.org/officeDocument/2006/relationships/footer" Target="footer1.xml"/><Relationship Id="rId19" Type="http://schemas.openxmlformats.org/officeDocument/2006/relationships/chart" Target="charts/chart3.xm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yperlink" Target="http://www.cshe.unimelb.edu.au/assessinglearning" TargetMode="External"/><Relationship Id="rId30" Type="http://schemas.openxmlformats.org/officeDocument/2006/relationships/hyperlink" Target="https://thereaderwiki.com/en/Rubric_(disambiguation)" TargetMode="External"/><Relationship Id="rId35" Type="http://schemas.openxmlformats.org/officeDocument/2006/relationships/theme" Target="theme/theme1.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Pt>
            <c:idx val="3"/>
            <c:bubble3D val="0"/>
            <c:spPr>
              <a:solidFill>
                <a:srgbClr val="002060"/>
              </a:solidFill>
            </c:spPr>
            <c:extLst xmlns:c16r2="http://schemas.microsoft.com/office/drawing/2015/06/chart">
              <c:ext xmlns:c16="http://schemas.microsoft.com/office/drawing/2014/chart" uri="{C3380CC4-5D6E-409C-BE32-E72D297353CC}">
                <c16:uniqueId val="{00000000-9260-4C7E-8C35-A58C8125A32F}"/>
              </c:ext>
            </c:extLst>
          </c:dPt>
          <c:dPt>
            <c:idx val="4"/>
            <c:bubble3D val="0"/>
            <c:spPr>
              <a:solidFill>
                <a:schemeClr val="accent2"/>
              </a:solidFill>
            </c:spPr>
            <c:extLst xmlns:c16r2="http://schemas.microsoft.com/office/drawing/2015/06/chart">
              <c:ext xmlns:c16="http://schemas.microsoft.com/office/drawing/2014/chart" uri="{C3380CC4-5D6E-409C-BE32-E72D297353CC}">
                <c16:uniqueId val="{00000001-9260-4C7E-8C35-A58C8125A32F}"/>
              </c:ext>
            </c:extLst>
          </c:dPt>
          <c:dLbls>
            <c:spPr>
              <a:noFill/>
              <a:ln>
                <a:noFill/>
              </a:ln>
              <a:effectLst/>
            </c:sp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Sheet1!$B$4:$B$8</c:f>
              <c:strCache>
                <c:ptCount val="5"/>
                <c:pt idx="0">
                  <c:v>Không quan trọng</c:v>
                </c:pt>
                <c:pt idx="1">
                  <c:v>Ít quan trọng</c:v>
                </c:pt>
                <c:pt idx="2">
                  <c:v>Tương đối quan trọng</c:v>
                </c:pt>
                <c:pt idx="3">
                  <c:v>Quan trọng</c:v>
                </c:pt>
                <c:pt idx="4">
                  <c:v>Rất quan trọng</c:v>
                </c:pt>
              </c:strCache>
            </c:strRef>
          </c:cat>
          <c:val>
            <c:numRef>
              <c:f>Sheet1!$C$4:$C$8</c:f>
              <c:numCache>
                <c:formatCode>0%</c:formatCode>
                <c:ptCount val="5"/>
                <c:pt idx="0">
                  <c:v>0</c:v>
                </c:pt>
                <c:pt idx="1">
                  <c:v>0</c:v>
                </c:pt>
                <c:pt idx="2">
                  <c:v>0</c:v>
                </c:pt>
                <c:pt idx="3" formatCode="0.00%">
                  <c:v>0.11799999999999998</c:v>
                </c:pt>
                <c:pt idx="4" formatCode="0.00%">
                  <c:v>0.88200000000000001</c:v>
                </c:pt>
              </c:numCache>
            </c:numRef>
          </c:val>
          <c:extLst xmlns:c16r2="http://schemas.microsoft.com/office/drawing/2015/06/chart">
            <c:ext xmlns:c16="http://schemas.microsoft.com/office/drawing/2014/chart" uri="{C3380CC4-5D6E-409C-BE32-E72D297353CC}">
              <c16:uniqueId val="{00000002-9260-4C7E-8C35-A58C8125A32F}"/>
            </c:ext>
          </c:extLst>
        </c:ser>
        <c:dLbls>
          <c:showLegendKey val="0"/>
          <c:showVal val="0"/>
          <c:showCatName val="0"/>
          <c:showSerName val="0"/>
          <c:showPercent val="0"/>
          <c:showBubbleSize val="0"/>
          <c:showLeaderLines val="1"/>
        </c:dLbls>
      </c:pie3DChart>
    </c:plotArea>
    <c:legend>
      <c:legendPos val="r"/>
      <c:layout>
        <c:manualLayout>
          <c:xMode val="edge"/>
          <c:yMode val="edge"/>
          <c:x val="0.67452573651816783"/>
          <c:y val="0.30118844911764736"/>
          <c:w val="0.30887090167149672"/>
          <c:h val="0.42574989083336134"/>
        </c:manualLayout>
      </c:layout>
      <c:overlay val="0"/>
      <c:txPr>
        <a:bodyPr/>
        <a:lstStyle/>
        <a:p>
          <a:pPr>
            <a:defRPr>
              <a:latin typeface="Times New Roman" pitchFamily="18" charset="0"/>
              <a:cs typeface="Times New Roman" pitchFamily="18" charset="0"/>
            </a:defRPr>
          </a:pPr>
          <a:endParaRPr lang="en-US"/>
        </a:p>
      </c:txPr>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Sheet1!$O$67</c:f>
              <c:strCache>
                <c:ptCount val="1"/>
                <c:pt idx="0">
                  <c:v>tần suất sử dụng của CB,GV</c:v>
                </c:pt>
              </c:strCache>
            </c:strRef>
          </c:tx>
          <c:spPr>
            <a:solidFill>
              <a:schemeClr val="accent1">
                <a:lumMod val="75000"/>
              </a:schemeClr>
            </a:solidFill>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Sheet1!$N$68:$N$76</c:f>
              <c:strCache>
                <c:ptCount val="9"/>
                <c:pt idx="0">
                  <c:v> Tự luận</c:v>
                </c:pt>
                <c:pt idx="1">
                  <c:v>Trắc nghiệm khách quan</c:v>
                </c:pt>
                <c:pt idx="2">
                  <c:v>Vấn đáp</c:v>
                </c:pt>
                <c:pt idx="3">
                  <c:v>Câu hỏi ngắn</c:v>
                </c:pt>
                <c:pt idx="4">
                  <c:v>Bài tập lớn/dự án học tập</c:v>
                </c:pt>
                <c:pt idx="5">
                  <c:v>Bài tập nhóm</c:v>
                </c:pt>
                <c:pt idx="6">
                  <c:v>Đóng vai giải quyết tình huống</c:v>
                </c:pt>
                <c:pt idx="7">
                  <c:v> SV tự đánh giá</c:v>
                </c:pt>
                <c:pt idx="8">
                  <c:v>Đánh giá đồng đẳng (SV đánh giá bạn học)</c:v>
                </c:pt>
              </c:strCache>
            </c:strRef>
          </c:cat>
          <c:val>
            <c:numRef>
              <c:f>Sheet1!$O$68:$O$76</c:f>
              <c:numCache>
                <c:formatCode>General</c:formatCode>
                <c:ptCount val="9"/>
                <c:pt idx="0">
                  <c:v>4.22</c:v>
                </c:pt>
                <c:pt idx="1">
                  <c:v>3.94</c:v>
                </c:pt>
                <c:pt idx="2">
                  <c:v>3.38</c:v>
                </c:pt>
                <c:pt idx="3">
                  <c:v>4.1199999999999966</c:v>
                </c:pt>
                <c:pt idx="4">
                  <c:v>3.21</c:v>
                </c:pt>
                <c:pt idx="5">
                  <c:v>3.8499999999999988</c:v>
                </c:pt>
                <c:pt idx="6">
                  <c:v>2.9499999999999997</c:v>
                </c:pt>
                <c:pt idx="7">
                  <c:v>2.14</c:v>
                </c:pt>
                <c:pt idx="8">
                  <c:v>2.2200000000000002</c:v>
                </c:pt>
              </c:numCache>
            </c:numRef>
          </c:val>
          <c:extLst xmlns:c16r2="http://schemas.microsoft.com/office/drawing/2015/06/chart">
            <c:ext xmlns:c16="http://schemas.microsoft.com/office/drawing/2014/chart" uri="{C3380CC4-5D6E-409C-BE32-E72D297353CC}">
              <c16:uniqueId val="{00000000-88E9-4B69-AAED-0057736CC423}"/>
            </c:ext>
          </c:extLst>
        </c:ser>
        <c:ser>
          <c:idx val="1"/>
          <c:order val="1"/>
          <c:tx>
            <c:strRef>
              <c:f>Sheet1!$P$67</c:f>
              <c:strCache>
                <c:ptCount val="1"/>
                <c:pt idx="0">
                  <c:v>Mức độ hứng thú của SV</c:v>
                </c:pt>
              </c:strCache>
            </c:strRef>
          </c:tx>
          <c:invertIfNegative val="0"/>
          <c:dLbls>
            <c:dLbl>
              <c:idx val="0"/>
              <c:layout>
                <c:manualLayout>
                  <c:x val="1.5930814747382963E-2"/>
                  <c:y val="3.7990715906623487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8E9-4B69-AAED-0057736CC423}"/>
                </c:ext>
              </c:extLst>
            </c:dLbl>
            <c:dLbl>
              <c:idx val="1"/>
              <c:layout>
                <c:manualLayout>
                  <c:x val="1.5930814747382963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8E9-4B69-AAED-0057736CC423}"/>
                </c:ext>
              </c:extLst>
            </c:dLbl>
            <c:dLbl>
              <c:idx val="2"/>
              <c:layout>
                <c:manualLayout>
                  <c:x val="1.3654984069185323E-2"/>
                  <c:y val="3.7990715906623487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8E9-4B69-AAED-0057736CC423}"/>
                </c:ext>
              </c:extLst>
            </c:dLbl>
            <c:dLbl>
              <c:idx val="3"/>
              <c:layout>
                <c:manualLayout>
                  <c:x val="1.5930814747382963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8E9-4B69-AAED-0057736CC423}"/>
                </c:ext>
              </c:extLst>
            </c:dLbl>
            <c:dLbl>
              <c:idx val="4"/>
              <c:layout>
                <c:manualLayout>
                  <c:x val="2.0482476103777882E-2"/>
                  <c:y val="-3.7990715906623487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88E9-4B69-AAED-0057736CC423}"/>
                </c:ext>
              </c:extLst>
            </c:dLbl>
            <c:dLbl>
              <c:idx val="5"/>
              <c:layout>
                <c:manualLayout>
                  <c:x val="2.0482476103777882E-2"/>
                  <c:y val="3.7990715906623487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88E9-4B69-AAED-0057736CC423}"/>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Sheet1!$N$68:$N$76</c:f>
              <c:strCache>
                <c:ptCount val="9"/>
                <c:pt idx="0">
                  <c:v> Tự luận</c:v>
                </c:pt>
                <c:pt idx="1">
                  <c:v>Trắc nghiệm khách quan</c:v>
                </c:pt>
                <c:pt idx="2">
                  <c:v>Vấn đáp</c:v>
                </c:pt>
                <c:pt idx="3">
                  <c:v>Câu hỏi ngắn</c:v>
                </c:pt>
                <c:pt idx="4">
                  <c:v>Bài tập lớn/dự án học tập</c:v>
                </c:pt>
                <c:pt idx="5">
                  <c:v>Bài tập nhóm</c:v>
                </c:pt>
                <c:pt idx="6">
                  <c:v>Đóng vai giải quyết tình huống</c:v>
                </c:pt>
                <c:pt idx="7">
                  <c:v> SV tự đánh giá</c:v>
                </c:pt>
                <c:pt idx="8">
                  <c:v>Đánh giá đồng đẳng (SV đánh giá bạn học)</c:v>
                </c:pt>
              </c:strCache>
            </c:strRef>
          </c:cat>
          <c:val>
            <c:numRef>
              <c:f>Sheet1!$P$68:$P$76</c:f>
              <c:numCache>
                <c:formatCode>General</c:formatCode>
                <c:ptCount val="9"/>
                <c:pt idx="0">
                  <c:v>3.04</c:v>
                </c:pt>
                <c:pt idx="1">
                  <c:v>4.07</c:v>
                </c:pt>
                <c:pt idx="2">
                  <c:v>2.86</c:v>
                </c:pt>
                <c:pt idx="3">
                  <c:v>3.4699999999999998</c:v>
                </c:pt>
                <c:pt idx="4">
                  <c:v>2.72</c:v>
                </c:pt>
                <c:pt idx="5">
                  <c:v>3.3099999999999987</c:v>
                </c:pt>
                <c:pt idx="6">
                  <c:v>3.94</c:v>
                </c:pt>
                <c:pt idx="7">
                  <c:v>3.3899999999999997</c:v>
                </c:pt>
                <c:pt idx="8">
                  <c:v>3.3299999999999987</c:v>
                </c:pt>
              </c:numCache>
            </c:numRef>
          </c:val>
          <c:extLst xmlns:c16r2="http://schemas.microsoft.com/office/drawing/2015/06/chart">
            <c:ext xmlns:c16="http://schemas.microsoft.com/office/drawing/2014/chart" uri="{C3380CC4-5D6E-409C-BE32-E72D297353CC}">
              <c16:uniqueId val="{00000007-88E9-4B69-AAED-0057736CC423}"/>
            </c:ext>
          </c:extLst>
        </c:ser>
        <c:dLbls>
          <c:showLegendKey val="0"/>
          <c:showVal val="1"/>
          <c:showCatName val="0"/>
          <c:showSerName val="0"/>
          <c:showPercent val="0"/>
          <c:showBubbleSize val="0"/>
        </c:dLbls>
        <c:gapWidth val="75"/>
        <c:shape val="box"/>
        <c:axId val="271182336"/>
        <c:axId val="161679616"/>
        <c:axId val="0"/>
      </c:bar3DChart>
      <c:catAx>
        <c:axId val="271182336"/>
        <c:scaling>
          <c:orientation val="minMax"/>
        </c:scaling>
        <c:delete val="0"/>
        <c:axPos val="b"/>
        <c:numFmt formatCode="General" sourceLinked="0"/>
        <c:majorTickMark val="none"/>
        <c:minorTickMark val="none"/>
        <c:tickLblPos val="nextTo"/>
        <c:txPr>
          <a:bodyPr/>
          <a:lstStyle/>
          <a:p>
            <a:pPr>
              <a:defRPr>
                <a:latin typeface="Times New Roman" pitchFamily="18" charset="0"/>
                <a:cs typeface="Times New Roman" pitchFamily="18" charset="0"/>
              </a:defRPr>
            </a:pPr>
            <a:endParaRPr lang="en-US"/>
          </a:p>
        </c:txPr>
        <c:crossAx val="161679616"/>
        <c:crosses val="autoZero"/>
        <c:auto val="1"/>
        <c:lblAlgn val="ctr"/>
        <c:lblOffset val="100"/>
        <c:noMultiLvlLbl val="0"/>
      </c:catAx>
      <c:valAx>
        <c:axId val="161679616"/>
        <c:scaling>
          <c:orientation val="minMax"/>
        </c:scaling>
        <c:delete val="0"/>
        <c:axPos val="l"/>
        <c:numFmt formatCode="General" sourceLinked="1"/>
        <c:majorTickMark val="none"/>
        <c:minorTickMark val="none"/>
        <c:tickLblPos val="nextTo"/>
        <c:crossAx val="271182336"/>
        <c:crosses val="autoZero"/>
        <c:crossBetween val="between"/>
      </c:valAx>
    </c:plotArea>
    <c:legend>
      <c:legendPos val="b"/>
      <c:overlay val="0"/>
      <c:txPr>
        <a:bodyPr/>
        <a:lstStyle/>
        <a:p>
          <a:pPr>
            <a:defRPr sz="1300">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bar"/>
        <c:grouping val="clustered"/>
        <c:varyColors val="0"/>
        <c:ser>
          <c:idx val="0"/>
          <c:order val="0"/>
          <c:spPr>
            <a:solidFill>
              <a:schemeClr val="accent1">
                <a:lumMod val="75000"/>
              </a:schemeClr>
            </a:solidFill>
          </c:spPr>
          <c:invertIfNegative val="0"/>
          <c:dLbls>
            <c:dLbl>
              <c:idx val="1"/>
              <c:layout>
                <c:manualLayout>
                  <c:x val="0"/>
                  <c:y val="1.090050783205794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E405-4DF4-85C4-E4DCDAD03035}"/>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Sheet1!$N$85:$N$91</c:f>
              <c:strCache>
                <c:ptCount val="7"/>
                <c:pt idx="0">
                  <c:v>Nhật ký học tập/Hồ sơ học tập</c:v>
                </c:pt>
                <c:pt idx="1">
                  <c:v>Đáp án kèm thang điểm </c:v>
                </c:pt>
                <c:pt idx="2">
                  <c:v>Bảng tiêu chí dạng rubric</c:v>
                </c:pt>
                <c:pt idx="3">
                  <c:v>Phiếu tự đánh giá của SV</c:v>
                </c:pt>
                <c:pt idx="4">
                  <c:v>Phiếu nhận xét, phản hồi của GV</c:v>
                </c:pt>
                <c:pt idx="5">
                  <c:v>Các câu hỏi, bài tập, tình huống </c:v>
                </c:pt>
                <c:pt idx="6">
                  <c:v>Khác…………………………..</c:v>
                </c:pt>
              </c:strCache>
            </c:strRef>
          </c:cat>
          <c:val>
            <c:numRef>
              <c:f>Sheet1!$O$85:$O$91</c:f>
              <c:numCache>
                <c:formatCode>General</c:formatCode>
                <c:ptCount val="7"/>
                <c:pt idx="0">
                  <c:v>3.2</c:v>
                </c:pt>
                <c:pt idx="1">
                  <c:v>4.46</c:v>
                </c:pt>
                <c:pt idx="2">
                  <c:v>2.4299999999999997</c:v>
                </c:pt>
                <c:pt idx="3">
                  <c:v>2.5099999999999998</c:v>
                </c:pt>
                <c:pt idx="4">
                  <c:v>3.1</c:v>
                </c:pt>
                <c:pt idx="5">
                  <c:v>4.24</c:v>
                </c:pt>
                <c:pt idx="6">
                  <c:v>3.2</c:v>
                </c:pt>
              </c:numCache>
            </c:numRef>
          </c:val>
          <c:extLst xmlns:c16r2="http://schemas.microsoft.com/office/drawing/2015/06/chart">
            <c:ext xmlns:c16="http://schemas.microsoft.com/office/drawing/2014/chart" uri="{C3380CC4-5D6E-409C-BE32-E72D297353CC}">
              <c16:uniqueId val="{00000001-E405-4DF4-85C4-E4DCDAD03035}"/>
            </c:ext>
          </c:extLst>
        </c:ser>
        <c:dLbls>
          <c:showLegendKey val="0"/>
          <c:showVal val="1"/>
          <c:showCatName val="0"/>
          <c:showSerName val="0"/>
          <c:showPercent val="0"/>
          <c:showBubbleSize val="0"/>
        </c:dLbls>
        <c:gapWidth val="150"/>
        <c:shape val="box"/>
        <c:axId val="284209664"/>
        <c:axId val="161681344"/>
        <c:axId val="0"/>
      </c:bar3DChart>
      <c:catAx>
        <c:axId val="284209664"/>
        <c:scaling>
          <c:orientation val="minMax"/>
        </c:scaling>
        <c:delete val="0"/>
        <c:axPos val="l"/>
        <c:numFmt formatCode="General" sourceLinked="0"/>
        <c:majorTickMark val="none"/>
        <c:minorTickMark val="none"/>
        <c:tickLblPos val="nextTo"/>
        <c:txPr>
          <a:bodyPr/>
          <a:lstStyle/>
          <a:p>
            <a:pPr>
              <a:defRPr sz="1300">
                <a:latin typeface="Times New Roman" pitchFamily="18" charset="0"/>
                <a:cs typeface="Times New Roman" pitchFamily="18" charset="0"/>
              </a:defRPr>
            </a:pPr>
            <a:endParaRPr lang="en-US"/>
          </a:p>
        </c:txPr>
        <c:crossAx val="161681344"/>
        <c:crosses val="autoZero"/>
        <c:auto val="1"/>
        <c:lblAlgn val="ctr"/>
        <c:lblOffset val="100"/>
        <c:noMultiLvlLbl val="0"/>
      </c:catAx>
      <c:valAx>
        <c:axId val="161681344"/>
        <c:scaling>
          <c:orientation val="minMax"/>
        </c:scaling>
        <c:delete val="1"/>
        <c:axPos val="b"/>
        <c:numFmt formatCode="General" sourceLinked="1"/>
        <c:majorTickMark val="out"/>
        <c:minorTickMark val="none"/>
        <c:tickLblPos val="nextTo"/>
        <c:crossAx val="284209664"/>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Sheet2!$C$2</c:f>
              <c:strCache>
                <c:ptCount val="1"/>
                <c:pt idx="0">
                  <c:v>GV</c:v>
                </c:pt>
              </c:strCache>
            </c:strRef>
          </c:tx>
          <c:spPr>
            <a:solidFill>
              <a:schemeClr val="accent1">
                <a:lumMod val="75000"/>
              </a:schemeClr>
            </a:solidFill>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Sheet2!$B$3:$B$6</c:f>
              <c:strCache>
                <c:ptCount val="4"/>
                <c:pt idx="0">
                  <c:v>P</c:v>
                </c:pt>
                <c:pt idx="1">
                  <c:v>D</c:v>
                </c:pt>
                <c:pt idx="2">
                  <c:v>C</c:v>
                </c:pt>
                <c:pt idx="3">
                  <c:v>A</c:v>
                </c:pt>
              </c:strCache>
            </c:strRef>
          </c:cat>
          <c:val>
            <c:numRef>
              <c:f>Sheet2!$C$3:$C$6</c:f>
              <c:numCache>
                <c:formatCode>General</c:formatCode>
                <c:ptCount val="4"/>
                <c:pt idx="0">
                  <c:v>3.74</c:v>
                </c:pt>
                <c:pt idx="1">
                  <c:v>3.66</c:v>
                </c:pt>
                <c:pt idx="2">
                  <c:v>4</c:v>
                </c:pt>
                <c:pt idx="3">
                  <c:v>3.44</c:v>
                </c:pt>
              </c:numCache>
            </c:numRef>
          </c:val>
          <c:extLst xmlns:c16r2="http://schemas.microsoft.com/office/drawing/2015/06/chart">
            <c:ext xmlns:c16="http://schemas.microsoft.com/office/drawing/2014/chart" uri="{C3380CC4-5D6E-409C-BE32-E72D297353CC}">
              <c16:uniqueId val="{00000000-44C6-452B-A7CC-690E5B2D9D0A}"/>
            </c:ext>
          </c:extLst>
        </c:ser>
        <c:ser>
          <c:idx val="1"/>
          <c:order val="1"/>
          <c:tx>
            <c:strRef>
              <c:f>Sheet2!$D$2</c:f>
              <c:strCache>
                <c:ptCount val="1"/>
                <c:pt idx="0">
                  <c:v>SV</c:v>
                </c:pt>
              </c:strCache>
            </c:strRef>
          </c:tx>
          <c:invertIfNegative val="0"/>
          <c:dLbls>
            <c:dLbl>
              <c:idx val="0"/>
              <c:layout>
                <c:manualLayout>
                  <c:x val="1.1111111111111125E-2"/>
                  <c:y val="-9.2592592592594183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4C6-452B-A7CC-690E5B2D9D0A}"/>
                </c:ext>
              </c:extLst>
            </c:dLbl>
            <c:dLbl>
              <c:idx val="1"/>
              <c:layout>
                <c:manualLayout>
                  <c:x val="1.1111111111111061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4C6-452B-A7CC-690E5B2D9D0A}"/>
                </c:ext>
              </c:extLst>
            </c:dLbl>
            <c:dLbl>
              <c:idx val="2"/>
              <c:layout>
                <c:manualLayout>
                  <c:x val="1.6666666666666701E-2"/>
                  <c:y val="-9.2592592592594183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4C6-452B-A7CC-690E5B2D9D0A}"/>
                </c:ext>
              </c:extLst>
            </c:dLbl>
            <c:dLbl>
              <c:idx val="3"/>
              <c:layout>
                <c:manualLayout>
                  <c:x val="2.5000000000000112E-2"/>
                  <c:y val="-1.851851851851858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4C6-452B-A7CC-690E5B2D9D0A}"/>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Sheet2!$B$3:$B$6</c:f>
              <c:strCache>
                <c:ptCount val="4"/>
                <c:pt idx="0">
                  <c:v>P</c:v>
                </c:pt>
                <c:pt idx="1">
                  <c:v>D</c:v>
                </c:pt>
                <c:pt idx="2">
                  <c:v>C</c:v>
                </c:pt>
                <c:pt idx="3">
                  <c:v>A</c:v>
                </c:pt>
              </c:strCache>
            </c:strRef>
          </c:cat>
          <c:val>
            <c:numRef>
              <c:f>Sheet2!$D$3:$D$6</c:f>
              <c:numCache>
                <c:formatCode>General</c:formatCode>
                <c:ptCount val="4"/>
                <c:pt idx="0">
                  <c:v>3.6</c:v>
                </c:pt>
                <c:pt idx="1">
                  <c:v>3.64</c:v>
                </c:pt>
                <c:pt idx="2">
                  <c:v>3.65</c:v>
                </c:pt>
                <c:pt idx="3">
                  <c:v>2.67</c:v>
                </c:pt>
              </c:numCache>
            </c:numRef>
          </c:val>
          <c:extLst xmlns:c16r2="http://schemas.microsoft.com/office/drawing/2015/06/chart">
            <c:ext xmlns:c16="http://schemas.microsoft.com/office/drawing/2014/chart" uri="{C3380CC4-5D6E-409C-BE32-E72D297353CC}">
              <c16:uniqueId val="{00000005-44C6-452B-A7CC-690E5B2D9D0A}"/>
            </c:ext>
          </c:extLst>
        </c:ser>
        <c:dLbls>
          <c:showLegendKey val="0"/>
          <c:showVal val="1"/>
          <c:showCatName val="0"/>
          <c:showSerName val="0"/>
          <c:showPercent val="0"/>
          <c:showBubbleSize val="0"/>
        </c:dLbls>
        <c:gapWidth val="150"/>
        <c:shape val="box"/>
        <c:axId val="205922304"/>
        <c:axId val="161683072"/>
        <c:axId val="0"/>
      </c:bar3DChart>
      <c:catAx>
        <c:axId val="205922304"/>
        <c:scaling>
          <c:orientation val="minMax"/>
        </c:scaling>
        <c:delete val="0"/>
        <c:axPos val="b"/>
        <c:numFmt formatCode="General" sourceLinked="0"/>
        <c:majorTickMark val="none"/>
        <c:minorTickMark val="none"/>
        <c:tickLblPos val="nextTo"/>
        <c:crossAx val="161683072"/>
        <c:crosses val="autoZero"/>
        <c:auto val="1"/>
        <c:lblAlgn val="ctr"/>
        <c:lblOffset val="100"/>
        <c:noMultiLvlLbl val="0"/>
      </c:catAx>
      <c:valAx>
        <c:axId val="161683072"/>
        <c:scaling>
          <c:orientation val="minMax"/>
        </c:scaling>
        <c:delete val="1"/>
        <c:axPos val="l"/>
        <c:numFmt formatCode="General" sourceLinked="1"/>
        <c:majorTickMark val="out"/>
        <c:minorTickMark val="none"/>
        <c:tickLblPos val="nextTo"/>
        <c:crossAx val="205922304"/>
        <c:crosses val="autoZero"/>
        <c:crossBetween val="between"/>
      </c:valAx>
    </c:plotArea>
    <c:legend>
      <c:legendPos val="t"/>
      <c:overlay val="0"/>
      <c:txPr>
        <a:bodyPr/>
        <a:lstStyle/>
        <a:p>
          <a:pPr>
            <a:defRPr>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Sheet2!$C$22</c:f>
              <c:strCache>
                <c:ptCount val="1"/>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Sheet2!$B$23:$B$26</c:f>
              <c:strCache>
                <c:ptCount val="4"/>
                <c:pt idx="0">
                  <c:v>Thực trạng lập kế hoạch đánh giá tổng kết học phần (P)</c:v>
                </c:pt>
                <c:pt idx="1">
                  <c:v>Thực trạng tổ chức đánh giá tổng kết học phần (D)</c:v>
                </c:pt>
                <c:pt idx="2">
                  <c:v>Thực trạng kiểm tra giám sát đánh giá tổng kết học phần (C)</c:v>
                </c:pt>
                <c:pt idx="3">
                  <c:v>Thực trạng điều chỉnh cải tiến đánh giá tổng kết học phần (A)</c:v>
                </c:pt>
              </c:strCache>
            </c:strRef>
          </c:cat>
          <c:val>
            <c:numRef>
              <c:f>Sheet2!$C$23:$C$26</c:f>
              <c:numCache>
                <c:formatCode>General</c:formatCode>
                <c:ptCount val="4"/>
              </c:numCache>
            </c:numRef>
          </c:val>
          <c:extLst xmlns:c16r2="http://schemas.microsoft.com/office/drawing/2015/06/chart">
            <c:ext xmlns:c16="http://schemas.microsoft.com/office/drawing/2014/chart" uri="{C3380CC4-5D6E-409C-BE32-E72D297353CC}">
              <c16:uniqueId val="{00000000-6E74-4FA5-BE66-089E165ECA2D}"/>
            </c:ext>
          </c:extLst>
        </c:ser>
        <c:ser>
          <c:idx val="1"/>
          <c:order val="1"/>
          <c:tx>
            <c:strRef>
              <c:f>Sheet2!$D$22</c:f>
              <c:strCache>
                <c:ptCount val="1"/>
                <c:pt idx="0">
                  <c:v>Kết quả thực hiện</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Sheet2!$B$23:$B$26</c:f>
              <c:strCache>
                <c:ptCount val="4"/>
                <c:pt idx="0">
                  <c:v>Thực trạng lập kế hoạch đánh giá tổng kết học phần (P)</c:v>
                </c:pt>
                <c:pt idx="1">
                  <c:v>Thực trạng tổ chức đánh giá tổng kết học phần (D)</c:v>
                </c:pt>
                <c:pt idx="2">
                  <c:v>Thực trạng kiểm tra giám sát đánh giá tổng kết học phần (C)</c:v>
                </c:pt>
                <c:pt idx="3">
                  <c:v>Thực trạng điều chỉnh cải tiến đánh giá tổng kết học phần (A)</c:v>
                </c:pt>
              </c:strCache>
            </c:strRef>
          </c:cat>
          <c:val>
            <c:numRef>
              <c:f>Sheet2!$D$23:$D$26</c:f>
              <c:numCache>
                <c:formatCode>General</c:formatCode>
                <c:ptCount val="4"/>
                <c:pt idx="0">
                  <c:v>3.61</c:v>
                </c:pt>
                <c:pt idx="1">
                  <c:v>3.4</c:v>
                </c:pt>
                <c:pt idx="2">
                  <c:v>3.12</c:v>
                </c:pt>
                <c:pt idx="3">
                  <c:v>2.7600000000000002</c:v>
                </c:pt>
              </c:numCache>
            </c:numRef>
          </c:val>
          <c:extLst xmlns:c16r2="http://schemas.microsoft.com/office/drawing/2015/06/chart">
            <c:ext xmlns:c16="http://schemas.microsoft.com/office/drawing/2014/chart" uri="{C3380CC4-5D6E-409C-BE32-E72D297353CC}">
              <c16:uniqueId val="{00000001-6E74-4FA5-BE66-089E165ECA2D}"/>
            </c:ext>
          </c:extLst>
        </c:ser>
        <c:dLbls>
          <c:showLegendKey val="0"/>
          <c:showVal val="1"/>
          <c:showCatName val="0"/>
          <c:showSerName val="0"/>
          <c:showPercent val="0"/>
          <c:showBubbleSize val="0"/>
        </c:dLbls>
        <c:gapWidth val="150"/>
        <c:shape val="box"/>
        <c:axId val="134361088"/>
        <c:axId val="161684800"/>
        <c:axId val="0"/>
      </c:bar3DChart>
      <c:catAx>
        <c:axId val="134361088"/>
        <c:scaling>
          <c:orientation val="minMax"/>
        </c:scaling>
        <c:delete val="0"/>
        <c:axPos val="b"/>
        <c:numFmt formatCode="General" sourceLinked="0"/>
        <c:majorTickMark val="none"/>
        <c:minorTickMark val="none"/>
        <c:tickLblPos val="nextTo"/>
        <c:txPr>
          <a:bodyPr/>
          <a:lstStyle/>
          <a:p>
            <a:pPr>
              <a:defRPr>
                <a:latin typeface="Times New Roman" pitchFamily="18" charset="0"/>
                <a:cs typeface="Times New Roman" pitchFamily="18" charset="0"/>
              </a:defRPr>
            </a:pPr>
            <a:endParaRPr lang="en-US"/>
          </a:p>
        </c:txPr>
        <c:crossAx val="161684800"/>
        <c:crosses val="autoZero"/>
        <c:auto val="1"/>
        <c:lblAlgn val="ctr"/>
        <c:lblOffset val="100"/>
        <c:noMultiLvlLbl val="0"/>
      </c:catAx>
      <c:valAx>
        <c:axId val="161684800"/>
        <c:scaling>
          <c:orientation val="minMax"/>
        </c:scaling>
        <c:delete val="1"/>
        <c:axPos val="l"/>
        <c:numFmt formatCode="General" sourceLinked="1"/>
        <c:majorTickMark val="out"/>
        <c:minorTickMark val="none"/>
        <c:tickLblPos val="nextTo"/>
        <c:crossAx val="134361088"/>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4614995400183981"/>
          <c:y val="4.1139240506329056E-2"/>
          <c:w val="0.5189512419503215"/>
          <c:h val="0.79292983155586816"/>
        </c:manualLayout>
      </c:layout>
      <c:bar3DChart>
        <c:barDir val="bar"/>
        <c:grouping val="clustered"/>
        <c:varyColors val="0"/>
        <c:ser>
          <c:idx val="0"/>
          <c:order val="0"/>
          <c:tx>
            <c:strRef>
              <c:f>Solieutruocvasauthunghiem!$AA$1:$AA$2</c:f>
              <c:strCache>
                <c:ptCount val="1"/>
                <c:pt idx="0">
                  <c:v>Nhóm đối chứng</c:v>
                </c:pt>
              </c:strCache>
            </c:strRef>
          </c:tx>
          <c:spPr>
            <a:solidFill>
              <a:srgbClr val="0070C0"/>
            </a:solidFill>
          </c:spPr>
          <c:invertIfNegative val="0"/>
          <c:dLbls>
            <c:spPr>
              <a:noFill/>
              <a:ln>
                <a:noFill/>
              </a:ln>
              <a:effectLst/>
            </c:spPr>
            <c:txPr>
              <a:bodyPr/>
              <a:lstStyle/>
              <a:p>
                <a:pPr>
                  <a:defRPr sz="900"/>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Solieutruocvasauthunghiem!$Z$3:$Z$12</c:f>
              <c:strCache>
                <c:ptCount val="10"/>
                <c:pt idx="0">
                  <c:v> Kiến thức chung về ĐG KQHT của SV theo tiếp cận NL</c:v>
                </c:pt>
                <c:pt idx="1">
                  <c:v>Kỹ năng xác định mục đích ĐG </c:v>
                </c:pt>
                <c:pt idx="2">
                  <c:v>Kỹ năng xác định nội dung, phương pháp ĐG </c:v>
                </c:pt>
                <c:pt idx="3">
                  <c:v>Kỹ năng xây dựng, thiết kế công cụ ĐG</c:v>
                </c:pt>
                <c:pt idx="4">
                  <c:v>Kỹ năng sử dụng các hình thức và phương pháp ĐG</c:v>
                </c:pt>
                <c:pt idx="5">
                  <c:v>Kỹ năng phân tích các minh chứng ĐG</c:v>
                </c:pt>
                <c:pt idx="6">
                  <c:v>Kỹ năng thu thập, xử lý thông tin trong ĐG KQHT </c:v>
                </c:pt>
                <c:pt idx="7">
                  <c:v>Kỹ năng phản hồi về kết quả ĐG</c:v>
                </c:pt>
                <c:pt idx="8">
                  <c:v>Kỹ năng xử lý tình huống trong quá trình ĐG</c:v>
                </c:pt>
                <c:pt idx="9">
                  <c:v>Kỹ năng ứng dụng CNTT trong ĐG</c:v>
                </c:pt>
              </c:strCache>
            </c:strRef>
          </c:cat>
          <c:val>
            <c:numRef>
              <c:f>Solieutruocvasauthunghiem!$AA$3:$AA$12</c:f>
              <c:numCache>
                <c:formatCode>General</c:formatCode>
                <c:ptCount val="10"/>
                <c:pt idx="0">
                  <c:v>3.44</c:v>
                </c:pt>
                <c:pt idx="1">
                  <c:v>3.56</c:v>
                </c:pt>
                <c:pt idx="2">
                  <c:v>3.72</c:v>
                </c:pt>
                <c:pt idx="3">
                  <c:v>3.69</c:v>
                </c:pt>
                <c:pt idx="4">
                  <c:v>3.4699999999999998</c:v>
                </c:pt>
                <c:pt idx="5">
                  <c:v>3.5</c:v>
                </c:pt>
                <c:pt idx="6">
                  <c:v>3.61</c:v>
                </c:pt>
                <c:pt idx="7">
                  <c:v>3.5</c:v>
                </c:pt>
                <c:pt idx="8">
                  <c:v>3.53</c:v>
                </c:pt>
                <c:pt idx="9">
                  <c:v>3.61</c:v>
                </c:pt>
              </c:numCache>
            </c:numRef>
          </c:val>
          <c:extLst xmlns:c16r2="http://schemas.microsoft.com/office/drawing/2015/06/chart">
            <c:ext xmlns:c16="http://schemas.microsoft.com/office/drawing/2014/chart" uri="{C3380CC4-5D6E-409C-BE32-E72D297353CC}">
              <c16:uniqueId val="{00000000-D9CF-46C2-9D8A-46AC7B7BB544}"/>
            </c:ext>
          </c:extLst>
        </c:ser>
        <c:ser>
          <c:idx val="1"/>
          <c:order val="1"/>
          <c:tx>
            <c:strRef>
              <c:f>Solieutruocvasauthunghiem!$AB$1:$AB$2</c:f>
              <c:strCache>
                <c:ptCount val="1"/>
                <c:pt idx="0">
                  <c:v>Nhóm thử nghiệm</c:v>
                </c:pt>
              </c:strCache>
            </c:strRef>
          </c:tx>
          <c:invertIfNegative val="0"/>
          <c:dLbls>
            <c:spPr>
              <a:noFill/>
              <a:ln>
                <a:noFill/>
              </a:ln>
              <a:effectLst/>
            </c:spPr>
            <c:txPr>
              <a:bodyPr/>
              <a:lstStyle/>
              <a:p>
                <a:pPr>
                  <a:defRPr sz="900"/>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Solieutruocvasauthunghiem!$Z$3:$Z$12</c:f>
              <c:strCache>
                <c:ptCount val="10"/>
                <c:pt idx="0">
                  <c:v> Kiến thức chung về ĐG KQHT của SV theo tiếp cận NL</c:v>
                </c:pt>
                <c:pt idx="1">
                  <c:v>Kỹ năng xác định mục đích ĐG </c:v>
                </c:pt>
                <c:pt idx="2">
                  <c:v>Kỹ năng xác định nội dung, phương pháp ĐG </c:v>
                </c:pt>
                <c:pt idx="3">
                  <c:v>Kỹ năng xây dựng, thiết kế công cụ ĐG</c:v>
                </c:pt>
                <c:pt idx="4">
                  <c:v>Kỹ năng sử dụng các hình thức và phương pháp ĐG</c:v>
                </c:pt>
                <c:pt idx="5">
                  <c:v>Kỹ năng phân tích các minh chứng ĐG</c:v>
                </c:pt>
                <c:pt idx="6">
                  <c:v>Kỹ năng thu thập, xử lý thông tin trong ĐG KQHT </c:v>
                </c:pt>
                <c:pt idx="7">
                  <c:v>Kỹ năng phản hồi về kết quả ĐG</c:v>
                </c:pt>
                <c:pt idx="8">
                  <c:v>Kỹ năng xử lý tình huống trong quá trình ĐG</c:v>
                </c:pt>
                <c:pt idx="9">
                  <c:v>Kỹ năng ứng dụng CNTT trong ĐG</c:v>
                </c:pt>
              </c:strCache>
            </c:strRef>
          </c:cat>
          <c:val>
            <c:numRef>
              <c:f>Solieutruocvasauthunghiem!$AB$3:$AB$12</c:f>
              <c:numCache>
                <c:formatCode>General</c:formatCode>
                <c:ptCount val="10"/>
                <c:pt idx="0">
                  <c:v>4.24</c:v>
                </c:pt>
                <c:pt idx="1">
                  <c:v>4.13</c:v>
                </c:pt>
                <c:pt idx="2">
                  <c:v>4.03</c:v>
                </c:pt>
                <c:pt idx="3">
                  <c:v>4.26</c:v>
                </c:pt>
                <c:pt idx="4">
                  <c:v>3.9499999999999997</c:v>
                </c:pt>
                <c:pt idx="5">
                  <c:v>4.05</c:v>
                </c:pt>
                <c:pt idx="6">
                  <c:v>4</c:v>
                </c:pt>
                <c:pt idx="7">
                  <c:v>4.1099999999999985</c:v>
                </c:pt>
                <c:pt idx="8">
                  <c:v>4.08</c:v>
                </c:pt>
                <c:pt idx="9">
                  <c:v>4.26</c:v>
                </c:pt>
              </c:numCache>
            </c:numRef>
          </c:val>
          <c:extLst xmlns:c16r2="http://schemas.microsoft.com/office/drawing/2015/06/chart">
            <c:ext xmlns:c16="http://schemas.microsoft.com/office/drawing/2014/chart" uri="{C3380CC4-5D6E-409C-BE32-E72D297353CC}">
              <c16:uniqueId val="{00000001-D9CF-46C2-9D8A-46AC7B7BB544}"/>
            </c:ext>
          </c:extLst>
        </c:ser>
        <c:dLbls>
          <c:showLegendKey val="0"/>
          <c:showVal val="1"/>
          <c:showCatName val="0"/>
          <c:showSerName val="0"/>
          <c:showPercent val="0"/>
          <c:showBubbleSize val="0"/>
        </c:dLbls>
        <c:gapWidth val="75"/>
        <c:shape val="box"/>
        <c:axId val="135016448"/>
        <c:axId val="161735808"/>
        <c:axId val="0"/>
      </c:bar3DChart>
      <c:catAx>
        <c:axId val="135016448"/>
        <c:scaling>
          <c:orientation val="minMax"/>
        </c:scaling>
        <c:delete val="0"/>
        <c:axPos val="l"/>
        <c:numFmt formatCode="General" sourceLinked="0"/>
        <c:majorTickMark val="none"/>
        <c:minorTickMark val="none"/>
        <c:tickLblPos val="nextTo"/>
        <c:crossAx val="161735808"/>
        <c:crosses val="autoZero"/>
        <c:auto val="1"/>
        <c:lblAlgn val="ctr"/>
        <c:lblOffset val="100"/>
        <c:noMultiLvlLbl val="0"/>
      </c:catAx>
      <c:valAx>
        <c:axId val="161735808"/>
        <c:scaling>
          <c:orientation val="minMax"/>
        </c:scaling>
        <c:delete val="0"/>
        <c:axPos val="b"/>
        <c:numFmt formatCode="General" sourceLinked="1"/>
        <c:majorTickMark val="none"/>
        <c:minorTickMark val="none"/>
        <c:tickLblPos val="nextTo"/>
        <c:crossAx val="135016448"/>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766D2-7097-4EAC-B4A8-512EAB31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1894</TotalTime>
  <Pages>1</Pages>
  <Words>95827</Words>
  <Characters>546217</Characters>
  <Application>Microsoft Office Word</Application>
  <DocSecurity>0</DocSecurity>
  <Lines>4551</Lines>
  <Paragraphs>1281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640763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FPTSHOP</dc:creator>
  <cp:lastModifiedBy>PC</cp:lastModifiedBy>
  <cp:revision>22</cp:revision>
  <cp:lastPrinted>2025-12-04T02:49:00Z</cp:lastPrinted>
  <dcterms:created xsi:type="dcterms:W3CDTF">2025-11-13T04:30:00Z</dcterms:created>
  <dcterms:modified xsi:type="dcterms:W3CDTF">2025-12-04T02:50:00Z</dcterms:modified>
</cp:coreProperties>
</file>